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45E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75420" w:history="1">
                <w:r w:rsidR="00A6445E" w:rsidRPr="007012C8">
                  <w:rPr>
                    <w:rStyle w:val="Hyperlink"/>
                    <w:noProof/>
                  </w:rPr>
                  <w:t>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</w:rPr>
                  <w:t>Introduction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_Toc463975420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1" w:history="1">
                <w:r w:rsidRPr="007012C8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State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2" w:history="1">
                <w:r w:rsidRPr="007012C8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3" w:history="1">
                <w:r w:rsidRPr="007012C8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4" w:history="1">
                <w:r w:rsidRPr="007012C8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5" w:history="1">
                <w:r w:rsidRPr="007012C8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6" w:history="1">
                <w:r w:rsidRPr="007012C8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7" w:history="1">
                <w:r w:rsidRPr="007012C8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6445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8" w:history="1">
                <w:r w:rsidRPr="007012C8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7012C8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_Toc463975428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75420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75421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5773E8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proofErr w:type="gramStart"/>
          <w:r w:rsidR="00483FF7">
            <w:rPr>
              <w:lang w:val="en-US"/>
            </w:rPr>
            <w:t>an</w:t>
          </w:r>
          <w:proofErr w:type="gramEnd"/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6268481" wp14:editId="2EB620AE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5773E8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975422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C4613A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975423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4363FD24" wp14:editId="6DF32A63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4AE0FC7" wp14:editId="44A009DA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4AA6D1C0" wp14:editId="7CC99F9E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5DFD6DAD" wp14:editId="5E657AA9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761F860D" wp14:editId="326686B4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24A631C" wp14:editId="1AC8FA19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B2F4B27" wp14:editId="5062E83D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7D745A87" wp14:editId="73C1DC3C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476C56" w:rsidRPr="00476C56" w:rsidRDefault="00476C56" w:rsidP="00476C56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6F2AD8EA" wp14:editId="59D0713B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F15" w:rsidRPr="0036484A" w:rsidRDefault="0036484A" w:rsidP="0036484A">
          <w:pPr>
            <w:ind w:left="360"/>
            <w:rPr>
              <w:lang w:val="en-US"/>
            </w:rPr>
          </w:pPr>
          <w:r>
            <w:rPr>
              <w:lang w:val="en-US"/>
            </w:rPr>
            <w:t xml:space="preserve">  </w:t>
          </w:r>
        </w:p>
        <w:p w:rsidR="008F061D" w:rsidRPr="00C4611B" w:rsidRDefault="008F061D" w:rsidP="00C4611B">
          <w:pPr>
            <w:ind w:left="576"/>
            <w:rPr>
              <w:lang w:val="en-US"/>
            </w:rPr>
          </w:pP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3975424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397542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P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3975426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3975427"/>
      <w:r w:rsidRPr="00050E64">
        <w:rPr>
          <w:lang w:val="en-US"/>
        </w:rPr>
        <w:lastRenderedPageBreak/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 w:rsidRPr="007E25D3">
        <w:rPr>
          <w:highlight w:val="yellow"/>
          <w:lang w:val="en-US"/>
        </w:rPr>
        <w:t xml:space="preserve">To assert correct </w:t>
      </w:r>
      <w:r w:rsidR="0086523A" w:rsidRPr="007E25D3">
        <w:rPr>
          <w:highlight w:val="yellow"/>
          <w:lang w:val="en-US"/>
        </w:rPr>
        <w:t>behavior</w:t>
      </w:r>
      <w:r w:rsidRPr="007E25D3">
        <w:rPr>
          <w:highlight w:val="yellow"/>
          <w:lang w:val="en-US"/>
        </w:rPr>
        <w:t xml:space="preserve"> of the iteration protocol </w:t>
      </w:r>
      <w:proofErr w:type="gramStart"/>
      <w:r w:rsidRPr="007E25D3">
        <w:rPr>
          <w:highlight w:val="yellow"/>
          <w:lang w:val="en-US"/>
        </w:rPr>
        <w:t>one unit</w:t>
      </w:r>
      <w:proofErr w:type="gramEnd"/>
      <w:r w:rsidRPr="007E25D3">
        <w:rPr>
          <w:highlight w:val="yellow"/>
          <w:lang w:val="en-US"/>
        </w:rPr>
        <w:t xml:space="preserve"> test has been </w:t>
      </w:r>
      <w:r w:rsidR="0086523A" w:rsidRPr="007E25D3">
        <w:rPr>
          <w:highlight w:val="yellow"/>
          <w:lang w:val="en-US"/>
        </w:rPr>
        <w:t>created</w:t>
      </w:r>
      <w:r w:rsidRPr="007E25D3">
        <w:rPr>
          <w:highlight w:val="yellow"/>
          <w:lang w:val="en-US"/>
        </w:rPr>
        <w:t xml:space="preserve">, namely </w:t>
      </w:r>
      <w:proofErr w:type="spellStart"/>
      <w:r w:rsidRPr="007E25D3">
        <w:rPr>
          <w:i/>
          <w:highlight w:val="yellow"/>
          <w:lang w:val="en-US"/>
        </w:rPr>
        <w:t>IteratorValuesValid_Test</w:t>
      </w:r>
      <w:proofErr w:type="spellEnd"/>
      <w:r w:rsidRPr="007E25D3">
        <w:rPr>
          <w:i/>
          <w:highlight w:val="yellow"/>
          <w:lang w:val="en-US"/>
        </w:rPr>
        <w:t>.</w:t>
      </w:r>
      <w:r w:rsidR="0044485A" w:rsidRPr="007E25D3">
        <w:rPr>
          <w:highlight w:val="yellow"/>
          <w:lang w:val="en-US"/>
        </w:rPr>
        <w:t xml:space="preserve"> The test cycles through all channels from first to last and back to the first.</w:t>
      </w:r>
      <w:r w:rsidRPr="007E25D3">
        <w:rPr>
          <w:i/>
          <w:highlight w:val="yellow"/>
          <w:lang w:val="en-US"/>
        </w:rPr>
        <w:t xml:space="preserve"> </w:t>
      </w:r>
      <w:r w:rsidR="00A21841" w:rsidRPr="007E25D3">
        <w:rPr>
          <w:highlight w:val="yellow"/>
          <w:lang w:val="en-US"/>
        </w:rPr>
        <w:t>Subsequently, the test ran successful.</w:t>
      </w:r>
      <w:bookmarkStart w:id="8" w:name="_GoBack"/>
      <w:bookmarkEnd w:id="8"/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70D642A8" wp14:editId="66C827E8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943065">
        <w:fldChar w:fldCharType="begin"/>
      </w:r>
      <w:r w:rsidR="00943065">
        <w:instrText xml:space="preserve"> STYLEREF 1 \s </w:instrText>
      </w:r>
      <w:r w:rsidR="00943065">
        <w:fldChar w:fldCharType="separate"/>
      </w:r>
      <w:r w:rsidR="00F374E9">
        <w:rPr>
          <w:noProof/>
        </w:rPr>
        <w:t>6</w:t>
      </w:r>
      <w:r w:rsidR="00943065">
        <w:rPr>
          <w:noProof/>
        </w:rPr>
        <w:fldChar w:fldCharType="end"/>
      </w:r>
      <w:r>
        <w:noBreakHyphen/>
      </w:r>
      <w:r w:rsidR="00943065">
        <w:fldChar w:fldCharType="begin"/>
      </w:r>
      <w:r w:rsidR="00943065">
        <w:instrText xml:space="preserve"> SEQ Figure \* ARABIC \s 1 </w:instrText>
      </w:r>
      <w:r w:rsidR="00943065">
        <w:fldChar w:fldCharType="separate"/>
      </w:r>
      <w:r w:rsidR="00F374E9">
        <w:rPr>
          <w:noProof/>
        </w:rPr>
        <w:t>1</w:t>
      </w:r>
      <w:r w:rsidR="00943065">
        <w:rPr>
          <w:noProof/>
        </w:rPr>
        <w:fldChar w:fldCharType="end"/>
      </w:r>
      <w:r>
        <w:t>: Unit test result</w:t>
      </w:r>
    </w:p>
    <w:bookmarkStart w:id="9" w:name="_Toc46397542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5773E8" w:rsidRDefault="00D016C9" w:rsidP="005773E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5773E8">
                <w:rPr>
                  <w:noProof/>
                  <w:lang w:val="en-US"/>
                </w:rPr>
                <w:t xml:space="preserve">SourceMaking. (2016, October). </w:t>
              </w:r>
              <w:r w:rsidR="005773E8">
                <w:rPr>
                  <w:i/>
                  <w:iCs/>
                  <w:noProof/>
                  <w:lang w:val="en-US"/>
                </w:rPr>
                <w:t>State</w:t>
              </w:r>
              <w:r w:rsidR="005773E8"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5773E8" w:rsidRDefault="005773E8" w:rsidP="005773E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5773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065" w:rsidRDefault="00943065" w:rsidP="006973A6">
      <w:pPr>
        <w:spacing w:after="0" w:line="240" w:lineRule="auto"/>
      </w:pPr>
      <w:r>
        <w:separator/>
      </w:r>
    </w:p>
  </w:endnote>
  <w:endnote w:type="continuationSeparator" w:id="0">
    <w:p w:rsidR="00943065" w:rsidRDefault="00943065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5D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5D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065" w:rsidRDefault="00943065" w:rsidP="006973A6">
      <w:pPr>
        <w:spacing w:after="0" w:line="240" w:lineRule="auto"/>
      </w:pPr>
      <w:r>
        <w:separator/>
      </w:r>
    </w:p>
  </w:footnote>
  <w:footnote w:type="continuationSeparator" w:id="0">
    <w:p w:rsidR="00943065" w:rsidRDefault="00943065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943065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773E8"/>
    <w:rsid w:val="00582E04"/>
    <w:rsid w:val="00597A5E"/>
    <w:rsid w:val="005A2AE9"/>
    <w:rsid w:val="005A2C88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64F7"/>
    <w:rsid w:val="00AE222B"/>
    <w:rsid w:val="00AE4098"/>
    <w:rsid w:val="00AE454C"/>
    <w:rsid w:val="00AE6786"/>
    <w:rsid w:val="00AF34C0"/>
    <w:rsid w:val="00B3517B"/>
    <w:rsid w:val="00B41E2C"/>
    <w:rsid w:val="00B4246D"/>
    <w:rsid w:val="00B42853"/>
    <w:rsid w:val="00B44435"/>
    <w:rsid w:val="00B53BD9"/>
    <w:rsid w:val="00B6169B"/>
    <w:rsid w:val="00B92DA1"/>
    <w:rsid w:val="00BB5381"/>
    <w:rsid w:val="00BB6F64"/>
    <w:rsid w:val="00BE2733"/>
    <w:rsid w:val="00BE7810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7948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5620D1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B82068"/>
    <w:rsid w:val="00CA578E"/>
    <w:rsid w:val="00D55072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926AC-6D64-468D-8991-CA95DBB2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47</cp:revision>
  <cp:lastPrinted>2016-10-04T21:27:00Z</cp:lastPrinted>
  <dcterms:created xsi:type="dcterms:W3CDTF">2016-09-20T09:11:00Z</dcterms:created>
  <dcterms:modified xsi:type="dcterms:W3CDTF">2016-10-11T17:25:00Z</dcterms:modified>
</cp:coreProperties>
</file>