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Trabalho GA - Computação de Alto Desempenho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Lucas Schneider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Michel Martins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Comparação de execução sequencial e paralela: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11009.0" w:type="dxa"/>
        <w:jc w:val="left"/>
        <w:tblInd w:w="-10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0"/>
        <w:gridCol w:w="5339"/>
        <w:tblGridChange w:id="0">
          <w:tblGrid>
            <w:gridCol w:w="5670"/>
            <w:gridCol w:w="53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Sequencial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Paralela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 thread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5 números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números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506390" cy="24297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390" cy="242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411572" cy="242970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572" cy="242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Sequencial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Paralela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 thread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10 números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10 números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497690" cy="330708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690" cy="3307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306298" cy="3401580"/>
                  <wp:effectExtent b="0" l="0" r="0" t="0"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298" cy="3401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Sequencial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Paralela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4 threads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15 números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15 números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517421" cy="4499248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421" cy="4499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354453" cy="4498017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53" cy="44980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 os inputs providos pela professora (arquivo e1, o mais custoso computacionalmente):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Os resultados gerais da computação serão omitidos para facilitar a visualização.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Sequencial: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Tempo de processamento total: 73.04 segundos.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paralela: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 com 2 threads: 34.06 segundos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Tempo de execução com 4 threads: 20.04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Tempo de execução com 8 threads: 15.03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Tempo de execução com 16 threads: 13.070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Tempo de execução com 32 threads: 12.088 segundos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Como podemos notar acima, a execução sequencial, tende a ter em sua grande maioria, um tempo de execução maior que a execução em paralelo. Apesar de serem poucos dados, ainda é possível ver uma diferença de 100% do tempo na execução com 10 números e com apenas uma thread. Porém, essa diferença tende a ficar maior, de acordo com o número de dados a serem processados  e o número de threads disponíveis para execução.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No caso da execução mais custosa (arquivo e1), é possível perceber que um platô se forma e o ganho de performance se torna mínimo quando o número de threads fica muito alto. A provável causa deste problema é o lock de leitura na fila de dados a serem processados, conforme o número de threads aumenta, a fila fica mais tempo bloqueada, se tornando um gargalo na execução.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Uma forma possível de combater isso seria dividir os inputs em diferentes filas e atribuir cada uma das filas a um número menor de threads e controlar os locks individualmente, diminuindo o tempo total que a fila fica bloqueada e, possivelmente, aumentando a performance geral.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6E0AE8"/>
    <w:pPr>
      <w:ind w:left="720"/>
      <w:contextualSpacing w:val="1"/>
    </w:pPr>
  </w:style>
  <w:style w:type="table" w:styleId="Tabelacomgrade">
    <w:name w:val="Table Grid"/>
    <w:basedOn w:val="Tabelanormal"/>
    <w:uiPriority w:val="59"/>
    <w:rsid w:val="006E0AE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E0AE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E0AE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zNNBl36DzCc0+DLLQJDDfU7RfA==">AMUW2mV1WtlJPQiqlcGJmi8FCQmwdS4gXhvwWAI90xG6wd6QHtv8aYFpgtOqwdpunVg6pzlnJhCEri94/Zqp93CyLHts48IIIpz9CIpU28UZTs4LCkMJaY+Gvam1j/IXtQ/cJTMLBgJS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2022-04-07T23:16:00Z</dcterms:created>
  <dc:creator>Michel Almorin</dc:creator>
</cp:coreProperties>
</file>