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AA" w:rsidRPr="00B0627E" w:rsidRDefault="00ED74AA" w:rsidP="00ED74AA">
      <w:pPr>
        <w:jc w:val="center"/>
        <w:rPr>
          <w:rFonts w:ascii="Constantia" w:hAnsi="Constantia"/>
          <w:b/>
          <w:sz w:val="36"/>
          <w:szCs w:val="36"/>
        </w:rPr>
      </w:pPr>
      <w:r w:rsidRPr="008C38FD">
        <w:rPr>
          <w:rFonts w:ascii="Constantia" w:hAnsi="Constantia"/>
          <w:b/>
          <w:sz w:val="36"/>
          <w:szCs w:val="36"/>
        </w:rPr>
        <w:t>Menu System</w:t>
      </w:r>
      <w:r>
        <w:rPr>
          <w:rFonts w:ascii="Constantia" w:hAnsi="Constantia"/>
          <w:sz w:val="36"/>
          <w:szCs w:val="36"/>
        </w:rPr>
        <w:t xml:space="preserve"> –</w:t>
      </w:r>
      <w:r w:rsidRPr="008C38FD">
        <w:rPr>
          <w:rFonts w:ascii="Constantia" w:hAnsi="Constantia"/>
          <w:sz w:val="36"/>
          <w:szCs w:val="36"/>
        </w:rPr>
        <w:t xml:space="preserve"> Inside Seb’s Mind</w:t>
      </w:r>
    </w:p>
    <w:p w:rsidR="00ED74AA" w:rsidRDefault="00ED74AA" w:rsidP="00ED74AA">
      <w:pPr>
        <w:jc w:val="right"/>
        <w:rPr>
          <w:rFonts w:ascii="Constantia" w:hAnsi="Constantia"/>
          <w:i/>
          <w:sz w:val="20"/>
          <w:szCs w:val="20"/>
        </w:rPr>
      </w:pPr>
      <w:r w:rsidRPr="00B0627E">
        <w:rPr>
          <w:rFonts w:ascii="Constantia" w:hAnsi="Constantia"/>
          <w:i/>
          <w:sz w:val="20"/>
          <w:szCs w:val="20"/>
        </w:rPr>
        <w:t>Seb Holzapfe</w:t>
      </w:r>
      <w:r>
        <w:rPr>
          <w:rFonts w:ascii="Constantia" w:hAnsi="Constantia"/>
          <w:i/>
          <w:sz w:val="20"/>
          <w:szCs w:val="20"/>
        </w:rPr>
        <w:t>l</w:t>
      </w:r>
    </w:p>
    <w:p w:rsidR="00EE19E6" w:rsidRDefault="008C38FD">
      <w:pPr>
        <w:rPr>
          <w:rFonts w:ascii="Constantia" w:hAnsi="Constantia"/>
        </w:rPr>
      </w:pPr>
      <w:r>
        <w:rPr>
          <w:rFonts w:ascii="Constantia" w:hAnsi="Constantia"/>
        </w:rPr>
        <w:t>Right, so; menu system eh? Better get to it, this isn’t much of a game without a menu..</w:t>
      </w:r>
    </w:p>
    <w:p w:rsidR="002C534E" w:rsidRDefault="002C534E">
      <w:pPr>
        <w:rPr>
          <w:rFonts w:ascii="Constantia" w:hAnsi="Constantia"/>
        </w:rPr>
      </w:pPr>
      <w:r>
        <w:rPr>
          <w:rFonts w:ascii="Constantia" w:hAnsi="Constantia"/>
        </w:rPr>
        <w:t>Thinking of a pretty ordinary menu, title up the top, various items that highlight and can be clicked on to change options, perform actions and visit other menus.</w:t>
      </w:r>
    </w:p>
    <w:p w:rsidR="000E147D" w:rsidRDefault="008C38FD" w:rsidP="000E147D">
      <w:pPr>
        <w:rPr>
          <w:rFonts w:ascii="Constantia" w:hAnsi="Constantia"/>
        </w:rPr>
      </w:pPr>
      <w:r>
        <w:rPr>
          <w:rFonts w:ascii="Constantia" w:hAnsi="Constantia"/>
        </w:rPr>
        <w:t>I reckon the best way of doing things is probably just to slap a fat hierarchy together and read individual item-datasets back up the chain for parents to handle. Actually, yeah that should work, I can allocate smart pointers at each level and program in different menus with only a couple of lines once the boilerplate code’s done. Looks like it’</w:t>
      </w:r>
      <w:r w:rsidR="002C534E">
        <w:rPr>
          <w:rFonts w:ascii="Constantia" w:hAnsi="Constantia"/>
        </w:rPr>
        <w:t>s pen &amp; paper time</w:t>
      </w:r>
      <w:r w:rsidR="000E147D">
        <w:rPr>
          <w:rFonts w:ascii="Constantia" w:hAnsi="Constantia"/>
        </w:rPr>
        <w:t xml:space="preserve"> for an object sketch:</w:t>
      </w:r>
    </w:p>
    <w:p w:rsidR="000E147D" w:rsidRDefault="000E147D" w:rsidP="000E147D">
      <w:pPr>
        <w:jc w:val="center"/>
        <w:rPr>
          <w:rFonts w:ascii="Constantia" w:hAnsi="Constantia"/>
        </w:rPr>
      </w:pPr>
    </w:p>
    <w:p w:rsidR="008C38FD" w:rsidRDefault="000E147D" w:rsidP="000E147D">
      <w:pPr>
        <w:jc w:val="center"/>
        <w:rPr>
          <w:rFonts w:ascii="Constantia" w:hAnsi="Constantia"/>
        </w:rPr>
      </w:pPr>
      <w:r>
        <w:rPr>
          <w:rFonts w:ascii="Constantia" w:hAnsi="Constantia"/>
          <w:noProof/>
          <w:lang w:val="en-US"/>
        </w:rPr>
        <w:drawing>
          <wp:inline distT="0" distB="0" distL="0" distR="0">
            <wp:extent cx="4184196" cy="5476875"/>
            <wp:effectExtent l="19050" t="0" r="6804" b="0"/>
            <wp:docPr id="1" name="Picture 1" descr="C:\Users\Sebastian\Desktop\menu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Desktop\menusketc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53" cy="547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7D" w:rsidRDefault="000E147D" w:rsidP="000E147D">
      <w:pPr>
        <w:rPr>
          <w:rFonts w:ascii="Constantia" w:hAnsi="Constantia"/>
        </w:rPr>
      </w:pPr>
      <w:r>
        <w:rPr>
          <w:rFonts w:ascii="Constantia" w:hAnsi="Constantia"/>
        </w:rPr>
        <w:t xml:space="preserve">So. My main class will be MenuSystem; and will keep pointers to various MenuScreens (alongside a currentScreen pointer), each MenuScreen containing various MenuItems, and each MenuItem containing a list </w:t>
      </w:r>
      <w:r>
        <w:rPr>
          <w:rFonts w:ascii="Constantia" w:hAnsi="Constantia"/>
        </w:rPr>
        <w:lastRenderedPageBreak/>
        <w:t xml:space="preserve">of possible states if it is to be treated as an option (probably determined by checking whether an item actually </w:t>
      </w:r>
      <w:r w:rsidRPr="000E147D">
        <w:rPr>
          <w:rFonts w:ascii="Constantia" w:hAnsi="Constantia"/>
          <w:i/>
        </w:rPr>
        <w:t>has</w:t>
      </w:r>
      <w:r>
        <w:rPr>
          <w:rFonts w:ascii="Constantia" w:hAnsi="Constantia"/>
        </w:rPr>
        <w:t xml:space="preserve"> any states).</w:t>
      </w:r>
    </w:p>
    <w:p w:rsidR="00AC7901" w:rsidRDefault="00AC7901" w:rsidP="000E147D">
      <w:pPr>
        <w:rPr>
          <w:rFonts w:ascii="Constantia" w:hAnsi="Constantia"/>
        </w:rPr>
      </w:pPr>
      <w:r>
        <w:rPr>
          <w:rFonts w:ascii="Constantia" w:hAnsi="Constantia"/>
        </w:rPr>
        <w:t>*Brainlessly translates the paper architecture into code</w:t>
      </w:r>
    </w:p>
    <w:p w:rsidR="00AC7901" w:rsidRDefault="00AC7901" w:rsidP="000E147D">
      <w:pPr>
        <w:rPr>
          <w:rFonts w:ascii="Constantia" w:hAnsi="Constantia"/>
        </w:rPr>
      </w:pPr>
      <w:r>
        <w:rPr>
          <w:rFonts w:ascii="Constantia" w:hAnsi="Constantia"/>
        </w:rPr>
        <w:t>Right; so now I can define and display menus using my virtual classes. Here’s a specific example of my defining of the ‘control scheme’ item from the options screen: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ControlScheme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 xml:space="preserve"> MenuItem {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ControlScheme( App2D &amp;a, MenuSystem &amp;m ) : MenuItem(a, m) {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"Control Scheme"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attributes.push_back(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"Global Movement"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attributes.push_back(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Relative"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InitializeToCurrent(attributes, currentAttribute,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"ControlScheme"</w:t>
      </w:r>
      <w:r>
        <w:rPr>
          <w:rFonts w:ascii="Consolas" w:hAnsi="Consolas" w:cs="Consolas"/>
          <w:sz w:val="19"/>
          <w:szCs w:val="19"/>
          <w:lang w:val="en-US"/>
        </w:rPr>
        <w:t>, app);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Clicked() {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CycleOptions(attributes, currentAttribute,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"ControlScheme"</w:t>
      </w:r>
      <w:r>
        <w:rPr>
          <w:rFonts w:ascii="Consolas" w:hAnsi="Consolas" w:cs="Consolas"/>
          <w:sz w:val="19"/>
          <w:szCs w:val="19"/>
          <w:lang w:val="en-US"/>
        </w:rPr>
        <w:t>, app);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AC7901" w:rsidRDefault="00AC7901" w:rsidP="000E147D">
      <w:pPr>
        <w:rPr>
          <w:rFonts w:ascii="Constantia" w:hAnsi="Constantia"/>
        </w:rPr>
      </w:pPr>
    </w:p>
    <w:p w:rsidR="00AC7901" w:rsidRDefault="00AC7901" w:rsidP="000E147D">
      <w:pPr>
        <w:rPr>
          <w:rFonts w:ascii="Constantia" w:hAnsi="Constantia"/>
        </w:rPr>
      </w:pPr>
      <w:r>
        <w:rPr>
          <w:rFonts w:ascii="Constantia" w:hAnsi="Constantia"/>
        </w:rPr>
        <w:t>Pretty easy; set the name, push on some attributes, initialize and cycle options when clicked. Note that InitializeToCurrent and CycleOptions are functions that I wrote to [initialize an option to it’s current game-state value] and to [cycle possible options and make the result visible to the rest of the engine’s logic so other areas of the game can look at option values] – they’re only a couple of lines each but syntax-heavy so I won’t include them. The ControlScheme class above is instantiated in the OptionsMenu: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OptionsMenu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 xml:space="preserve"> MenuScreen {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OptionsMenu( App2D &amp;a, MenuSystem &amp;m ) : MenuScreen(a, m) {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title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"Options"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items.push_back( boost::shared_ptr&lt;MenuItem&gt;(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ControlScheme(app, ms) ) 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items.push_back( boost::shared_ptr&lt;MenuItem&gt;(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PlayerName(app, ms) ) 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items.push_back( boost::shared_ptr&lt;MenuItem&gt;(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Directory(app, ms) ) 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items.push_back( boost::shared_ptr&lt;MenuItem&gt;(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GoBack(app, ms) ) );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};</w:t>
      </w: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7901" w:rsidRDefault="00AC7901" w:rsidP="00AC7901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lang w:val="en-US"/>
        </w:rPr>
      </w:pPr>
      <w:r w:rsidRPr="00EB730C">
        <w:rPr>
          <w:rFonts w:ascii="Constantia" w:hAnsi="Constantia" w:cs="Consolas"/>
          <w:lang w:val="en-US"/>
        </w:rPr>
        <w:t>Looks complicated, but really it’s just setting the menu title and adding each of the specific menu items (You can see ControlScheme is in the first line).</w:t>
      </w:r>
      <w:r w:rsidR="00EB730C">
        <w:rPr>
          <w:rFonts w:ascii="Constantia" w:hAnsi="Constantia" w:cs="Consolas"/>
          <w:lang w:val="en-US"/>
        </w:rPr>
        <w:t xml:space="preserve"> And then finally we have the constructor for MenuSystem, which loads menu screens:</w:t>
      </w:r>
    </w:p>
    <w:p w:rsidR="00EB730C" w:rsidRDefault="00EB730C" w:rsidP="00AC7901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lang w:val="en-US"/>
        </w:rPr>
      </w:pPr>
    </w:p>
    <w:p w:rsidR="00EB730C" w:rsidRDefault="00EB730C" w:rsidP="00EB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menus.push_back( boost::shared_ptr&lt;MenuScreen&gt;(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MainMenu(app,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sz w:val="19"/>
          <w:szCs w:val="19"/>
          <w:lang w:val="en-US"/>
        </w:rPr>
        <w:t>) ) );</w:t>
      </w:r>
    </w:p>
    <w:p w:rsidR="00EB730C" w:rsidRDefault="00EB730C" w:rsidP="00EB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menus.push_back( boost::shared_ptr&lt;MenuScreen&gt;(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OptionsMenu(app,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sz w:val="19"/>
          <w:szCs w:val="19"/>
          <w:lang w:val="en-US"/>
        </w:rPr>
        <w:t>) ) );</w:t>
      </w:r>
    </w:p>
    <w:p w:rsidR="00EB730C" w:rsidRDefault="00EB730C" w:rsidP="00EB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DisplayMenu(Menu::MainMenu);</w:t>
      </w:r>
    </w:p>
    <w:p w:rsidR="00EB730C" w:rsidRPr="00EB730C" w:rsidRDefault="00EB730C" w:rsidP="00AC7901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lang w:val="en-US"/>
        </w:rPr>
      </w:pPr>
    </w:p>
    <w:p w:rsidR="00AC7901" w:rsidRDefault="00EB730C" w:rsidP="000E147D">
      <w:pPr>
        <w:rPr>
          <w:rFonts w:ascii="Constantia" w:hAnsi="Constantia"/>
        </w:rPr>
      </w:pPr>
      <w:r>
        <w:rPr>
          <w:rFonts w:ascii="Constantia" w:hAnsi="Constantia"/>
        </w:rPr>
        <w:t>You can see the OptionsMenu being instantiated in the code above; even though the menu displayed at first is MainMenu instead of OptionsMenu.</w:t>
      </w:r>
      <w:r w:rsidR="00560DE7">
        <w:rPr>
          <w:rFonts w:ascii="Constantia" w:hAnsi="Constantia"/>
        </w:rPr>
        <w:t xml:space="preserve"> To jump to OptionsMenu, here’s the Clicked() function of the Options item class in MainMenu:</w:t>
      </w:r>
    </w:p>
    <w:p w:rsidR="00560DE7" w:rsidRDefault="00560DE7" w:rsidP="0056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Clicked() {</w:t>
      </w:r>
    </w:p>
    <w:p w:rsidR="00560DE7" w:rsidRDefault="00560DE7" w:rsidP="0056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ms.DisplayMenu(Menu::OptionsMenu);</w:t>
      </w:r>
    </w:p>
    <w:p w:rsidR="00560DE7" w:rsidRDefault="00560DE7" w:rsidP="00560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560DE7" w:rsidRDefault="00560DE7" w:rsidP="000E147D">
      <w:pPr>
        <w:rPr>
          <w:rFonts w:ascii="Constantia" w:hAnsi="Constantia"/>
        </w:rPr>
      </w:pPr>
    </w:p>
    <w:p w:rsidR="00560DE7" w:rsidRDefault="00560DE7" w:rsidP="000E147D">
      <w:pPr>
        <w:rPr>
          <w:rFonts w:ascii="Constantia" w:hAnsi="Constantia"/>
        </w:rPr>
      </w:pPr>
      <w:r>
        <w:rPr>
          <w:rFonts w:ascii="Constantia" w:hAnsi="Constantia"/>
        </w:rPr>
        <w:t>Easy! And the boilerplate I wrote behind this isn’t actually that complicated either</w:t>
      </w:r>
      <w:r w:rsidR="008752E6">
        <w:rPr>
          <w:rFonts w:ascii="Constantia" w:hAnsi="Constantia"/>
        </w:rPr>
        <w:t>; well, at least not too much :P.</w:t>
      </w:r>
    </w:p>
    <w:p w:rsidR="008752E6" w:rsidRDefault="008752E6" w:rsidP="000E147D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For example, here’s the largest </w:t>
      </w:r>
      <w:r w:rsidR="00D351B6">
        <w:rPr>
          <w:rFonts w:ascii="Constantia" w:hAnsi="Constantia"/>
        </w:rPr>
        <w:t>boilerplate function</w:t>
      </w:r>
      <w:r>
        <w:rPr>
          <w:rFonts w:ascii="Constantia" w:hAnsi="Constantia"/>
        </w:rPr>
        <w:t xml:space="preserve"> used in this system (Don’</w:t>
      </w:r>
      <w:r w:rsidR="00D351B6">
        <w:rPr>
          <w:rFonts w:ascii="Constantia" w:hAnsi="Constantia"/>
        </w:rPr>
        <w:t>t fa</w:t>
      </w:r>
      <w:r>
        <w:rPr>
          <w:rFonts w:ascii="Constantia" w:hAnsi="Constantia"/>
        </w:rPr>
        <w:t>int, it’s really not that bad)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8752E6">
        <w:rPr>
          <w:rFonts w:ascii="Consolas" w:hAnsi="Consolas" w:cs="Consolas"/>
          <w:sz w:val="18"/>
          <w:szCs w:val="18"/>
          <w:lang w:val="en-US"/>
        </w:rPr>
        <w:t xml:space="preserve"> MenuSystem::Draw() {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currentMenu = newCurrentMenu;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 Draw title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mTextOSS.str(</w:t>
      </w:r>
      <w:r w:rsidRPr="008752E6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8752E6">
        <w:rPr>
          <w:rFonts w:ascii="Consolas" w:hAnsi="Consolas" w:cs="Consolas"/>
          <w:sz w:val="18"/>
          <w:szCs w:val="18"/>
          <w:lang w:val="en-US"/>
        </w:rPr>
        <w:t xml:space="preserve">); </w:t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//Clear OSS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mTextOSS &lt;&lt; currentMenu-&gt;title;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mText.SetText( mTextOSS.str() ); 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mText.SetSize(40);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mText.SetPosition(0, 0);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mText.SetPosition(app.GetSize().x/2 - mText.GetCharacterPos(mTextOSS.str().size()-1).x/2, app.GetSize().y/2-currentMenu-&gt;items.size()*60 );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mText.SetColor( sf::Color(255, 255, 255, 255) 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app.Draw(mText);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 Iterate through each item and draw them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8752E6">
        <w:rPr>
          <w:rFonts w:ascii="Consolas" w:hAnsi="Consolas" w:cs="Consolas"/>
          <w:sz w:val="18"/>
          <w:szCs w:val="18"/>
          <w:lang w:val="en-US"/>
        </w:rPr>
        <w:t>(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8752E6">
        <w:rPr>
          <w:rFonts w:ascii="Consolas" w:hAnsi="Consolas" w:cs="Consolas"/>
          <w:sz w:val="18"/>
          <w:szCs w:val="18"/>
          <w:lang w:val="en-US"/>
        </w:rPr>
        <w:t xml:space="preserve"> i = 0; i != currentMenu-&gt;items.size(); ++i ) {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mTextOSS.str(</w:t>
      </w:r>
      <w:r w:rsidRPr="008752E6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8752E6">
        <w:rPr>
          <w:rFonts w:ascii="Consolas" w:hAnsi="Consolas" w:cs="Consolas"/>
          <w:sz w:val="18"/>
          <w:szCs w:val="18"/>
          <w:lang w:val="en-US"/>
        </w:rPr>
        <w:t xml:space="preserve">); </w:t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//Clear OSS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mTextOSS &lt;&lt; currentMenu-&gt;items[i]-&gt;name;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 Do attribute processing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752E6">
        <w:rPr>
          <w:rFonts w:ascii="Consolas" w:hAnsi="Consolas" w:cs="Consolas"/>
          <w:sz w:val="18"/>
          <w:szCs w:val="18"/>
          <w:lang w:val="en-US"/>
        </w:rPr>
        <w:t>(!currentMenu-&gt;items[i]-&gt;attributes.empty()) {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mTextOSS &lt;&lt; </w:t>
      </w:r>
      <w:r w:rsidRPr="008752E6">
        <w:rPr>
          <w:rFonts w:ascii="Consolas" w:hAnsi="Consolas" w:cs="Consolas"/>
          <w:color w:val="A31515"/>
          <w:sz w:val="18"/>
          <w:szCs w:val="18"/>
          <w:lang w:val="en-US"/>
        </w:rPr>
        <w:t>" ["</w:t>
      </w:r>
      <w:r w:rsidRPr="008752E6">
        <w:rPr>
          <w:rFonts w:ascii="Consolas" w:hAnsi="Consolas" w:cs="Consolas"/>
          <w:sz w:val="18"/>
          <w:szCs w:val="18"/>
          <w:lang w:val="en-US"/>
        </w:rPr>
        <w:t xml:space="preserve"> &lt;&lt; currentMenu-&gt;items[i]-&gt;attributes[currentMenu-&gt;items[i]-&gt;currentAttribute] &lt;&lt; </w:t>
      </w:r>
      <w:r w:rsidRPr="008752E6">
        <w:rPr>
          <w:rFonts w:ascii="Consolas" w:hAnsi="Consolas" w:cs="Consolas"/>
          <w:color w:val="A31515"/>
          <w:sz w:val="18"/>
          <w:szCs w:val="18"/>
          <w:lang w:val="en-US"/>
        </w:rPr>
        <w:t>"]"</w:t>
      </w:r>
      <w:r w:rsidRPr="008752E6">
        <w:rPr>
          <w:rFonts w:ascii="Consolas" w:hAnsi="Consolas" w:cs="Consolas"/>
          <w:sz w:val="18"/>
          <w:szCs w:val="18"/>
          <w:lang w:val="en-US"/>
        </w:rPr>
        <w:t>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mText.SetText( mTextOSS.str() 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mText.SetSize(25);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mText.SetPosition(0, 0);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mText.SetPosition(app.GetSize().x/2 - mText.GetCharacterPos(mTextOSS.str().size()-1).x/2, i*50 + 50 + app.GetSize().y/2 - currentMenu-&gt;items.size()*50 );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//Check whether item is hovered over, pressed, or clicked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752E6">
        <w:rPr>
          <w:rFonts w:ascii="Consolas" w:hAnsi="Consolas" w:cs="Consolas"/>
          <w:sz w:val="18"/>
          <w:szCs w:val="18"/>
          <w:lang w:val="en-US"/>
        </w:rPr>
        <w:t>( mText.GetPosition().x &lt; app.GetInput().GetMouseX() &amp;&amp;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mText.GetPosition().x+mText.GetCharacterPos(mTextOSS.str().size()-1).x &gt; app.GetInput().GetMouseX() &amp;&amp;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mText.GetPosition().y &lt; app.GetInput().GetMouseY() &amp;&amp;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mText.GetPosition().y+mText.GetSize() &gt; app.GetInput().GetMouseY() ) {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currentMenu-&gt;items[i]-&gt;hovering = 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8752E6">
        <w:rPr>
          <w:rFonts w:ascii="Consolas" w:hAnsi="Consolas" w:cs="Consolas"/>
          <w:sz w:val="18"/>
          <w:szCs w:val="18"/>
          <w:lang w:val="en-US"/>
        </w:rPr>
        <w:t>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752E6">
        <w:rPr>
          <w:rFonts w:ascii="Consolas" w:hAnsi="Consolas" w:cs="Consolas"/>
          <w:sz w:val="18"/>
          <w:szCs w:val="18"/>
          <w:lang w:val="en-US"/>
        </w:rPr>
        <w:t>(app.GetInput().IsMouseButtonDown(sf::Mouse::Left))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currentMenu-&gt;items[i]-&gt;downed = 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8752E6">
        <w:rPr>
          <w:rFonts w:ascii="Consolas" w:hAnsi="Consolas" w:cs="Consolas"/>
          <w:sz w:val="18"/>
          <w:szCs w:val="18"/>
          <w:lang w:val="en-US"/>
        </w:rPr>
        <w:t>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752E6">
        <w:rPr>
          <w:rFonts w:ascii="Consolas" w:hAnsi="Consolas" w:cs="Consolas"/>
          <w:sz w:val="18"/>
          <w:szCs w:val="18"/>
          <w:lang w:val="en-US"/>
        </w:rPr>
        <w:t>(!app.GetInput().IsMouseButtonDown(sf::Mouse::Left) &amp;&amp; currentMenu-&gt;items[i]-&gt;downed) {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currentMenu-&gt;items[i]-&gt;Clicked();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currentMenu-&gt;items[i]-&gt;downed = 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8752E6">
        <w:rPr>
          <w:rFonts w:ascii="Consolas" w:hAnsi="Consolas" w:cs="Consolas"/>
          <w:sz w:val="18"/>
          <w:szCs w:val="18"/>
          <w:lang w:val="en-US"/>
        </w:rPr>
        <w:t>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8752E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currentMenu-&gt;items[i]-&gt;hovering = 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8752E6">
        <w:rPr>
          <w:rFonts w:ascii="Consolas" w:hAnsi="Consolas" w:cs="Consolas"/>
          <w:sz w:val="18"/>
          <w:szCs w:val="18"/>
          <w:lang w:val="en-US"/>
        </w:rPr>
        <w:t>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 xml:space="preserve">currentMenu-&gt;items[i]-&gt;downed = </w:t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8752E6">
        <w:rPr>
          <w:rFonts w:ascii="Consolas" w:hAnsi="Consolas" w:cs="Consolas"/>
          <w:sz w:val="18"/>
          <w:szCs w:val="18"/>
          <w:lang w:val="en-US"/>
        </w:rPr>
        <w:t>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8000"/>
          <w:sz w:val="18"/>
          <w:szCs w:val="18"/>
          <w:lang w:val="en-US"/>
        </w:rPr>
        <w:t>// If an item is hovered over, change it's alpha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8752E6">
        <w:rPr>
          <w:rFonts w:ascii="Consolas" w:hAnsi="Consolas" w:cs="Consolas"/>
          <w:sz w:val="18"/>
          <w:szCs w:val="18"/>
          <w:lang w:val="en-US"/>
        </w:rPr>
        <w:t>( currentMenu-&gt;items[i]-&gt;hovering )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mText.SetColor( sf::Color(255, 255, 255, 255) 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mText.SetColor( sf::Color(255, 255, 255, 190) 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</w:r>
      <w:r w:rsidRPr="008752E6">
        <w:rPr>
          <w:rFonts w:ascii="Consolas" w:hAnsi="Consolas" w:cs="Consolas"/>
          <w:sz w:val="18"/>
          <w:szCs w:val="18"/>
          <w:lang w:val="en-US"/>
        </w:rPr>
        <w:tab/>
        <w:t>app.Draw(mText);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752E6" w:rsidRPr="008752E6" w:rsidRDefault="008752E6" w:rsidP="0087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752E6">
        <w:rPr>
          <w:rFonts w:ascii="Consolas" w:hAnsi="Consolas" w:cs="Consolas"/>
          <w:sz w:val="18"/>
          <w:szCs w:val="18"/>
          <w:lang w:val="en-US"/>
        </w:rPr>
        <w:t>}</w:t>
      </w:r>
    </w:p>
    <w:p w:rsidR="008752E6" w:rsidRDefault="008752E6" w:rsidP="000E147D">
      <w:pPr>
        <w:rPr>
          <w:rFonts w:ascii="Constantia" w:hAnsi="Constantia"/>
        </w:rPr>
      </w:pPr>
    </w:p>
    <w:p w:rsidR="00D351B6" w:rsidRDefault="00D351B6" w:rsidP="000E147D">
      <w:pPr>
        <w:rPr>
          <w:rFonts w:ascii="Constantia" w:hAnsi="Constantia"/>
        </w:rPr>
      </w:pPr>
      <w:r>
        <w:rPr>
          <w:rFonts w:ascii="Constantia" w:hAnsi="Constantia"/>
        </w:rPr>
        <w:lastRenderedPageBreak/>
        <w:t>Follow the comments and it</w:t>
      </w:r>
      <w:r w:rsidR="00985454">
        <w:rPr>
          <w:rFonts w:ascii="Constantia" w:hAnsi="Constantia"/>
        </w:rPr>
        <w:t xml:space="preserve"> shouldn’t be too</w:t>
      </w:r>
      <w:r>
        <w:rPr>
          <w:rFonts w:ascii="Constantia" w:hAnsi="Constantia"/>
        </w:rPr>
        <w:t xml:space="preserve"> hard to understand what’s going on; C++ just likes to tease normal people with it</w:t>
      </w:r>
      <w:r w:rsidR="0095101C">
        <w:rPr>
          <w:rFonts w:ascii="Constantia" w:hAnsi="Constantia"/>
        </w:rPr>
        <w:t>s syntax, heh.</w:t>
      </w:r>
      <w:r w:rsidR="00985454">
        <w:rPr>
          <w:rFonts w:ascii="Constantia" w:hAnsi="Constantia"/>
        </w:rPr>
        <w:t xml:space="preserve"> Basically</w:t>
      </w:r>
      <w:r w:rsidR="00C26EA3">
        <w:rPr>
          <w:rFonts w:ascii="Constantia" w:hAnsi="Constantia"/>
        </w:rPr>
        <w:t xml:space="preserve"> top down</w:t>
      </w:r>
      <w:r w:rsidR="00985454">
        <w:rPr>
          <w:rFonts w:ascii="Constantia" w:hAnsi="Constantia"/>
        </w:rPr>
        <w:t>, make sure the current m</w:t>
      </w:r>
      <w:r w:rsidR="00C26EA3">
        <w:rPr>
          <w:rFonts w:ascii="Constantia" w:hAnsi="Constantia"/>
        </w:rPr>
        <w:t xml:space="preserve">enu is correct, draw the title, draw </w:t>
      </w:r>
      <w:r w:rsidR="00985454">
        <w:rPr>
          <w:rFonts w:ascii="Constantia" w:hAnsi="Constantia"/>
        </w:rPr>
        <w:t xml:space="preserve">each item, check hovering and call callbacks. The whole ‘downed’ business is to make sure an item is only ‘Clicked’ if the mouse is pushed down </w:t>
      </w:r>
      <w:r w:rsidR="00B355EA" w:rsidRPr="00B355EA">
        <w:rPr>
          <w:rFonts w:ascii="Constantia" w:hAnsi="Constantia"/>
          <w:i/>
        </w:rPr>
        <w:t>and</w:t>
      </w:r>
      <w:r w:rsidR="00985454">
        <w:rPr>
          <w:rFonts w:ascii="Constantia" w:hAnsi="Constantia"/>
        </w:rPr>
        <w:t xml:space="preserve"> released on an item.</w:t>
      </w:r>
    </w:p>
    <w:p w:rsidR="00890950" w:rsidRDefault="00890950" w:rsidP="000E147D">
      <w:pPr>
        <w:rPr>
          <w:rFonts w:ascii="Constantia" w:hAnsi="Constantia"/>
        </w:rPr>
      </w:pPr>
      <w:r>
        <w:rPr>
          <w:rFonts w:ascii="Constantia" w:hAnsi="Constantia"/>
        </w:rPr>
        <w:t>And; for the finale: fruits of labour! –</w:t>
      </w:r>
      <w:r w:rsidR="00E85A96">
        <w:rPr>
          <w:rFonts w:ascii="Constantia" w:hAnsi="Constantia"/>
        </w:rPr>
        <w:t xml:space="preserve"> (At the time my mouse was hovering over the 2</w:t>
      </w:r>
      <w:r w:rsidR="00E85A96" w:rsidRPr="00E85A96">
        <w:rPr>
          <w:rFonts w:ascii="Constantia" w:hAnsi="Constantia"/>
          <w:vertAlign w:val="superscript"/>
        </w:rPr>
        <w:t>nd</w:t>
      </w:r>
      <w:r w:rsidR="00E85A96">
        <w:rPr>
          <w:rFonts w:ascii="Constantia" w:hAnsi="Constantia"/>
        </w:rPr>
        <w:t xml:space="preserve"> last option but fraps didn’</w:t>
      </w:r>
      <w:r w:rsidR="00644635">
        <w:rPr>
          <w:rFonts w:ascii="Constantia" w:hAnsi="Constantia"/>
        </w:rPr>
        <w:t>t display the cursor</w:t>
      </w:r>
      <w:r w:rsidR="00E85A96">
        <w:rPr>
          <w:rFonts w:ascii="Constantia" w:hAnsi="Constantia"/>
        </w:rPr>
        <w:t xml:space="preserve"> for some reason)</w:t>
      </w:r>
    </w:p>
    <w:p w:rsidR="00890950" w:rsidRDefault="00B31255" w:rsidP="00E85A96">
      <w:pPr>
        <w:jc w:val="center"/>
        <w:rPr>
          <w:rFonts w:ascii="Constantia" w:hAnsi="Constantia"/>
        </w:rPr>
      </w:pPr>
      <w:r>
        <w:rPr>
          <w:rFonts w:ascii="Constantia" w:hAnsi="Constantia"/>
          <w:noProof/>
          <w:lang w:val="en-US"/>
        </w:rPr>
        <w:drawing>
          <wp:inline distT="0" distB="0" distL="0" distR="0">
            <wp:extent cx="4424724" cy="34045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227" cy="340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96" w:rsidRDefault="00E85A96" w:rsidP="00E85A96">
      <w:pPr>
        <w:jc w:val="center"/>
        <w:rPr>
          <w:rFonts w:ascii="Constantia" w:hAnsi="Constantia"/>
        </w:rPr>
      </w:pPr>
    </w:p>
    <w:p w:rsidR="00E85A96" w:rsidRDefault="00E85A96" w:rsidP="00E85A96">
      <w:pPr>
        <w:rPr>
          <w:rFonts w:ascii="Constantia" w:hAnsi="Constantia"/>
        </w:rPr>
      </w:pPr>
      <w:r>
        <w:rPr>
          <w:rFonts w:ascii="Constantia" w:hAnsi="Constantia"/>
        </w:rPr>
        <w:t xml:space="preserve">Spent a couple of minutes linking it to the ‘escape’ button as well for pausing: </w:t>
      </w:r>
    </w:p>
    <w:p w:rsidR="00E85A96" w:rsidRDefault="00E85A96" w:rsidP="00E85A96">
      <w:pPr>
        <w:jc w:val="center"/>
        <w:rPr>
          <w:rFonts w:ascii="Constantia" w:hAnsi="Constantia"/>
        </w:rPr>
      </w:pPr>
      <w:r>
        <w:rPr>
          <w:rFonts w:ascii="Constantia" w:hAnsi="Constantia"/>
          <w:noProof/>
          <w:lang w:val="en-US"/>
        </w:rPr>
        <w:drawing>
          <wp:inline distT="0" distB="0" distL="0" distR="0">
            <wp:extent cx="4382691" cy="2337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67" cy="234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B1" w:rsidRDefault="005E0BB1" w:rsidP="00E85A96">
      <w:pPr>
        <w:rPr>
          <w:rFonts w:ascii="Constantia" w:hAnsi="Constantia"/>
        </w:rPr>
      </w:pPr>
    </w:p>
    <w:p w:rsidR="00E85A96" w:rsidRPr="008C38FD" w:rsidRDefault="00E85A96" w:rsidP="00E85A96">
      <w:pPr>
        <w:rPr>
          <w:rFonts w:ascii="Constantia" w:hAnsi="Constantia"/>
        </w:rPr>
      </w:pPr>
      <w:r>
        <w:rPr>
          <w:rFonts w:ascii="Constantia" w:hAnsi="Constantia"/>
        </w:rPr>
        <w:t>It was a little more difficult than I thought to do this, I needed to figure out a way to freeze everything in the game except UI items. So I stuck a Boolean in the global event ‘step’ function checking for UI and a paused state, withdrawing from calls if the game is paused – worked a treat, amazingly!</w:t>
      </w:r>
    </w:p>
    <w:sectPr w:rsidR="00E85A96" w:rsidRPr="008C38FD" w:rsidSect="000E14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D74AA"/>
    <w:rsid w:val="000E147D"/>
    <w:rsid w:val="002C534E"/>
    <w:rsid w:val="00560DE7"/>
    <w:rsid w:val="005E0BB1"/>
    <w:rsid w:val="00644635"/>
    <w:rsid w:val="008752E6"/>
    <w:rsid w:val="00890950"/>
    <w:rsid w:val="008C38FD"/>
    <w:rsid w:val="0095101C"/>
    <w:rsid w:val="00985454"/>
    <w:rsid w:val="00AC7901"/>
    <w:rsid w:val="00B31255"/>
    <w:rsid w:val="00B355EA"/>
    <w:rsid w:val="00C26EA3"/>
    <w:rsid w:val="00D351B6"/>
    <w:rsid w:val="00E85A96"/>
    <w:rsid w:val="00EB730C"/>
    <w:rsid w:val="00ED74AA"/>
    <w:rsid w:val="00EE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A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7D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15</cp:revision>
  <dcterms:created xsi:type="dcterms:W3CDTF">2013-02-24T04:11:00Z</dcterms:created>
  <dcterms:modified xsi:type="dcterms:W3CDTF">2013-02-24T05:28:00Z</dcterms:modified>
</cp:coreProperties>
</file>