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Clinical Documentation Specialist</w:t>
      </w:r>
    </w:p>
    <w:p>
      <w:pPr>
        <w:spacing w:after="60"/>
      </w:pPr>
      <w:r>
        <w:t xml:space="preserve">Ironwood Health Partners | Cleveland, OH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Ironwood Health Partners is a multi-hospital system building a centralized clinical documentation integrity program. The team supports revenue integrity, quality reporting, and physician engagement across eight facilities.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 team of CDI specialists and set daily review and query productivity targets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 dashboards tracking query rates, response rates, and case mix trends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 physician and advanced practice provider education across facilities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Collaborate with coding, compliance, and finance on denial prevention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RN license or coding credential with CDI certification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 or more years of healthcare experience including 4 years in CDI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 experience leading or mentoring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Proficiency with reporting tools and CDI software</w:t>
      </w:r>
    </w:p>
    <w:p>
      <w:pPr>
        <w:spacing w:after="0" w:before="200"/>
      </w:pPr>
      <w:r>
        <w:t xml:space="preserve">Ironwood Health Partners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Documentation Specialist - Ironwood Health Partners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2026-10-26T13:22:00.888Z</dcterms:created>
  <dcterms:modified xsi:type="dcterms:W3CDTF">2026-10-26T13:22:00.888Z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