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Carolyn Beaumont</w:t>
      </w:r>
    </w:p>
    <w:p>
      <w:pPr>
        <w:spacing w:after="60"/>
      </w:pPr>
      <w:r>
        <w:t xml:space="preserve">Omaha, NE | 555-0124 | carolyn.beaumont@example.test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Customer-focused bank teller with 18 months of experience handling cash, deposits, and account service in a busy branch. Accurate, courteous, and eager to grow into a personal banking role.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Bank Teller, Marrowfield Savings Bank</w:t>
      </w:r>
    </w:p>
    <w:p>
      <w:pPr>
        <w:spacing w:after="40"/>
      </w:pPr>
      <w:r>
        <w:t xml:space="preserve">Omaha, NE | 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 an average of 90 customer transactions per day, including deposits, withdrawals, and cashier checks, with a drawer balance accuracy above 99.5 percent.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Identified and escalated two suspected check fraud attempts using signature and endorsement checks.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Referred 35 customers to personal bankers for loan and savings products, resulting in 12 new accounts.</w:t>
      </w:r>
    </w:p>
    <w:p>
      <w:pPr>
        <w:pStyle w:val="Heading2"/>
      </w:pPr>
      <w:r>
        <w:t xml:space="preserve">Cashier, Prairie Grove Market</w:t>
      </w:r>
    </w:p>
    <w:p>
      <w:pPr>
        <w:spacing w:after="40"/>
      </w:pPr>
      <w:r>
        <w:t xml:space="preserve">Omaha, NE | Jun 2023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 cash and card transactions and balanced a register at close of each shift.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Trained four new cashiers on point-of-sale procedures and returns policy.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A.A.S., Business Administration, Plains Community College, 2025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Cash handling, Transaction processing, Customer service, Fraud awareness, Know-your-customer basics, Attention to detail, Basic sales referrals, Data entry, Teamwork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Carolyn Beaumont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2026-10-26T13:22:01.007Z</dcterms:created>
  <dcterms:modified xsi:type="dcterms:W3CDTF">2026-10-26T13:22:01.007Z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