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Grace Adeyemi-Park</w:t>
      </w:r>
    </w:p>
    <w:p>
      <w:pPr>
        <w:spacing w:after="60"/>
      </w:pPr>
      <w:r>
        <w:t xml:space="preserve">Savannah, GA | 555-0106 | grace.park@example.test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Front desk agent with one year of hotel experience in a busy coastal property, comfortable with check-in, billing and guest requests. Calm under pressure and recognized by guests for warm, accurate service.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Front Desk Agent, Marsh Landing Inn</w:t>
      </w:r>
    </w:p>
    <w:p>
      <w:pPr>
        <w:spacing w:after="40"/>
      </w:pPr>
      <w:r>
        <w:t xml:space="preserve">Savannah, GA | Oct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 in and out up to 60 guests per shift in an 85-room hotel using the property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 billing questions and room issues, earning four guest review mentions by name in six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with housekeeping to prioritize early arrivals, improving on-time room readiness.</w:t>
      </w:r>
    </w:p>
    <w:p>
      <w:pPr>
        <w:pStyle w:val="Heading2"/>
      </w:pPr>
      <w:r>
        <w:t xml:space="preserve">Server and Host, Pelican Point Grill</w:t>
      </w:r>
    </w:p>
    <w:p>
      <w:pPr>
        <w:spacing w:after="40"/>
      </w:pPr>
      <w:r>
        <w:t xml:space="preserve">Tybee Island, GA | May 2024 – Sep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Seated and served guests in a 90-seat seafood restaurant, handling up to 8 tables at peak.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waitlists and phone reservations during weekend rushes.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of Arts in Hospitality Management, Coastal Georgia Technical College, 2024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Check-in and check-out, Property management systems, Guest relations, Cash and card handling, Reservation handling, Service recovery, Multitasking, Local area knowledge, Written and verbal communication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CPR certification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Grace Adeyemi-Park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2026-10-26T13:22:00.795Z</dcterms:created>
  <dcterms:modified xsi:type="dcterms:W3CDTF">2026-10-26T13:22:00.795Z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