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Isaac Lindgren-Moyo</w:t>
      </w:r>
    </w:p>
    <w:p>
      <w:pPr>
        <w:spacing w:after="60"/>
      </w:pPr>
      <w:r>
        <w:t xml:space="preserve">Minneapolis, MN | 555-0132 | isaac.moyo@example.test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Data analyst with 7 years of experience turning operational and customer data into dashboards and recommendations for finance and product teams. Comfortable with SQL, Python and presenting findings to executives.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Analyst, Northstar Subscription Group</w:t>
      </w:r>
    </w:p>
    <w:p>
      <w:pPr>
        <w:spacing w:after="40"/>
      </w:pPr>
      <w:r>
        <w:t xml:space="preserve">Minneapolis, MN | Jan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churn and retention reporting for a base of 450,000 subscribers.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cohort analysis that identified a billing issue responsible for 3% of avoidable cancellations.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12 business users on self-service dashboards, reducing ad hoc report requests by 30%.</w:t>
      </w:r>
    </w:p>
    <w:p>
      <w:pPr>
        <w:pStyle w:val="Heading2"/>
      </w:pPr>
      <w:r>
        <w:t xml:space="preserve">Data Analyst, Lakeshore Mutual Services</w:t>
      </w:r>
    </w:p>
    <w:p>
      <w:pPr>
        <w:spacing w:after="40"/>
      </w:pPr>
      <w:r>
        <w:t xml:space="preserve">St. Paul, MN | Sep 2021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SQL and Python to consolidate claims data from 5 sources into a single reporting layer.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weekly executive reports, saving about 8 analyst hours per week.</w:t>
      </w:r>
    </w:p>
    <w:p>
      <w:pPr>
        <w:pStyle w:val="Heading2"/>
      </w:pPr>
      <w:r>
        <w:t xml:space="preserve">Reporting Analyst, Prairie Ledger Credit Union</w:t>
      </w:r>
    </w:p>
    <w:p>
      <w:pPr>
        <w:spacing w:after="40"/>
      </w:pPr>
      <w:r>
        <w:t xml:space="preserve">Fargo, ND | Jul 2019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Produced monthly lending and delinquency reports for the leadership team.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data quality checks, cutting reporting corrections by 50%.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 Statistics, Northern Lakes University, 2019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SQL, Python, Data visualization, Dashboard design, Cohort and retention analysis, A/B test analysis, Data cleaning, Stakeholder presentations, Statistics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Isaac Lindgren-Moyo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2026-10-26T13:22:01.097Z</dcterms:created>
  <dcterms:modified xsi:type="dcterms:W3CDTF">2026-10-26T13:22:01.097Z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