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345"/>
      </w:pPr>
      <w:r>
        <w:rPr>
          <w:b/>
          <w:sz w:val="46"/>
          <w:szCs w:val="46"/>
          <w:rFonts w:ascii="Times New Roman" w:hAnsi="Times New Roman" w:cs="Times New Roman"/>
        </w:rPr>
        <w:t xml:space="preserve">&lt;Ihr Logo&gt;</w:t>
      </w:r>
    </w:p>
    <w:p>
      <w:pPr>
        <w:spacing w:before="0" w:after="380"/>
      </w:pPr>
      <w:r>
        <w:rPr>
          <w:b/>
          <w:sz w:val="46"/>
          <w:szCs w:val="46"/>
          <w:rFonts w:ascii="Times New Roman" w:hAnsi="Times New Roman" w:cs="Times New Roman"/>
        </w:rPr>
        <w:t xml:space="preserve">Historie der Dokumentversionen</w:t>
      </w:r>
    </w:p>
    <w:p>
      <w:pPr>
        <w:spacing w:before="0" w:after="64"/>
      </w:pPr>
      <w:r>
        <w:rPr>
          <w:b/>
          <w:sz w:val="22"/>
          <w:szCs w:val="22"/>
          <w:rFonts w:ascii="Times New Roman" w:hAnsi="Times New Roman" w:cs="Times New Roman"/>
        </w:rPr>
        <w:t xml:space="preserve">Version Datum Autor Änderungsgrund / Bemerkungen</w:t>
      </w:r>
    </w:p>
    <w:p>
      <w:pPr>
        <w:ind w:firstLine="0" w:left="72"/>
        <w:spacing w:before="0" w:after="25"/>
      </w:pPr>
      <w:r>
        <w:rPr>
          <w:sz w:val="22"/>
          <w:szCs w:val="22"/>
          <w:rFonts w:ascii="Times New Roman" w:hAnsi="Times New Roman" w:cs="Times New Roman"/>
        </w:rPr>
        <w:t>0.1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| | Ersterstellung | | 0.2 | | | | | | | | | | | | | |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45"/>
      </w:pPr>
      <w:r>
        <w:rPr>
          <w:b/>
          <w:sz w:val="46"/>
          <w:szCs w:val="46"/>
          <w:rFonts w:ascii="Times New Roman" w:hAnsi="Times New Roman" w:cs="Times New Roman"/>
        </w:rPr>
        <w:t>Inhaltsverzeichnis</w:t>
      </w: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1 Einleitung</w:t>
      </w:r>
    </w:p>
    <w:p>
      <w:pPr>
        <w:jc w:val="both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folgende Dokumentation definiert die Anforderungen und Funktionen für die Entwicklung einer C#-Anwendung zur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Verwaltung von Bestellungen und Abrechnungen in einem Restaurant. Das System soll den Mitarbeitern im Service bei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der Bestellannahme, Tischzuweisung, Abrechnung und Berichterstellung unterstützen.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1.1 Allgemeines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Pflichtenheft basiert auf derVorlage von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projectmanagement-freeware.de</w:t>
        </w:r>
      </w:hyperlink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1.1.1 Zweck und Ziel dieses Dokuments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Dokument soll formal festhalten wie dieses Projekt durchgeführt werden soll, was das Ziel ist und welche Kosten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eventuell anfallen.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1.1.2 Projektbezug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Dokument beschreibt die Anforderungen und Spezifikationen für die Entwicklung einer C#-Anwendung zur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Verwaltung von Bestellungen und Abrechnungen in einem Restaurant.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1.1.3 Abkürzungen</w:t>
      </w:r>
    </w:p>
    <w:p>
      <w:pPr>
        <w:ind w:firstLine="0" w:left="45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GUI: Graphical User Interface</w:t>
      </w:r>
    </w:p>
    <w:p>
      <w:pPr>
        <w:ind w:firstLine="0" w:left="45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C#: Programmiersprache C Sharp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1.1.4 Ablage, Gültigkeit und Bezüge zu anderen Dokumenten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Pflichtenheft dient als Grundlage für die Entwicklung der Restaurant-Management-Anwendung. Es sollte 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Verbindung mit anderen Projektunterlagen wie dem Lastenheft und den Meeting-Protokollen verwendet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44"/>
      </w:pPr>
      <w:r>
        <w:rPr>
          <w:b/>
          <w:sz w:val="34"/>
          <w:szCs w:val="34"/>
          <w:rFonts w:ascii="Times New Roman" w:hAnsi="Times New Roman" w:cs="Times New Roman"/>
        </w:rPr>
        <w:t xml:space="preserve">1.2 Reviewvermerke und Meeting-Protokolle</w:t>
      </w: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2 Konzept und Rahmenbedingungen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Grundlegende Konzepte und Rahmenbedingen wurden bereits im ausgeschriebenen Autrag spezifiziert.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2.1 Ziele des Anbieters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Das Ziel des Anbieters ist die Entwicklung einer effizienten Restaurant-Management-Anwendung, die die Bestellungs-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und Abrechnungsprozesse optimiert.</w:t>
      </w:r>
    </w:p>
    <w:p>
      <w:pPr>
        <w:sectPr>
          <w:type w:val="continuous"/>
          <w:pgSz w:w="11918" w:h="16826"/>
          <w:pgMar w:top="114" w:right="183" w:bottom="335" w:left="93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2.2 Ziele und Nutzen des Anwenders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Das Restaurant möchte durch die Anwendung eine bessere Bestellungsverwaltung, Tischzuweisung und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Umsatzverfolgung erreichen, um den Service zu verbessern und die Kundenzufriedenheit zu steigern.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2.3 Benutzer / Zielgruppe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Benutzer der Anwendung sind die Mitarbeiter des Restaurants, darunter Kellner, Köche und Manager.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2.4 Systemvoraussetzungen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Anwendung erfordert Windows-basierte Computer mit ausreichender Hardware und eine Datenbank zur Speicherung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von Informationen.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2.5 Ressourcen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Ressourcen für das Projekt umfassen Entwickler, Tester, Hardware und Softwarelizenzen. Wir werden zwei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Entwickler mit der Entwicklung der Software beauftragen. Um die Software zu entwickeln werden ebenfalls zwei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Entwickler Arbeitsplätze, sowie zwei Visual Studio Lizenzen benötigt.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2.6 Übersicht der Meilensteine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| </w:t>
      </w:r>
      <w:r>
        <w:rPr>
          <w:b/>
          <w:sz w:val="22"/>
          <w:szCs w:val="22"/>
          <w:rFonts w:ascii="Times New Roman" w:hAnsi="Times New Roman" w:cs="Times New Roman"/>
        </w:rPr>
        <w:t>Vorbereitungsphase</w:t>
      </w:r>
      <w:r>
        <w:rPr>
          <w:sz w:val="22"/>
          <w:szCs w:val="22"/>
          <w:rFonts w:ascii="Times New Roman" w:hAnsi="Times New Roman" w:cs="Times New Roman"/>
        </w:rPr>
        <w:t xml:space="preserve"> | | Modellierung der Datenbank | | Modellierung der Geschäftslogik | | Freigabe Pflichtenheft | | |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Implementierung und Test</w:t>
      </w:r>
      <w:r>
        <w:rPr>
          <w:sz w:val="22"/>
          <w:szCs w:val="22"/>
          <w:rFonts w:ascii="Times New Roman" w:hAnsi="Times New Roman" w:cs="Times New Roman"/>
        </w:rPr>
        <w:t xml:space="preserve"> | | Aufbau der Authentifizierung | | Feature "Tisch Zuweisen/Ändern" | | Feature "Bestellen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und Abrechnen" | | Fertigstellen der visuellen Präsentation | | | </w:t>
      </w:r>
      <w:r>
        <w:rPr>
          <w:b/>
          <w:sz w:val="22"/>
          <w:szCs w:val="22"/>
          <w:rFonts w:ascii="Times New Roman" w:hAnsi="Times New Roman" w:cs="Times New Roman"/>
        </w:rPr>
        <w:t>Inbetriebnahme</w:t>
      </w:r>
      <w:r>
        <w:rPr>
          <w:sz w:val="22"/>
          <w:szCs w:val="22"/>
          <w:rFonts w:ascii="Times New Roman" w:hAnsi="Times New Roman" w:cs="Times New Roman"/>
        </w:rPr>
        <w:t xml:space="preserve"> | | Testbetrieb abgeschlossen | | Produktiv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Testphase abgeschlossen |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3.1 Anforderung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Allgemeine Anforderungen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Das System muss in C# entwickelt werden und auf Windows-basierten Rechnern lauffähig sein.</w:t>
      </w:r>
    </w:p>
    <w:p>
      <w:pPr>
        <w:ind w:firstLine="0" w:left="10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Das System sollte eine benutzerfreundliche grafische Benutzeroberfläche (GUI) aufweisen.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Getränke- und Speisekarte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Das System muss eine Getränkekarte und eine Speisekarte verwalten.</w:t>
      </w:r>
    </w:p>
    <w:p>
      <w:pPr>
        <w:ind w:firstLine="0" w:left="10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Die Speisekarte muss mindestens 30 Gerichte inklusive Desserts enthalten.</w:t>
      </w:r>
    </w:p>
    <w:p>
      <w:pPr>
        <w:ind w:firstLine="0" w:left="10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Die Getränkekarte muss die gängigen Getränkeoptionen eines Restaurants enthalten.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Mitarbeiterverwaltung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4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Mehrere Mitarbeiter/innen müssen sich im System identifizieren können.</w:t>
      </w:r>
    </w:p>
    <w:p>
      <w:pPr>
        <w:ind w:firstLine="0" w:left="10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Jeder Mitarbeiter muss eindeutig identifizierbar sein, z.B. durch einen Benutzernamen und ein Passwort.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Tischverwaltung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42"/>
        <w:spacing w:before="0" w:after="4"/>
      </w:pPr>
      <w:pPr>
        <w:pStyle w:val="ListParagraph"/>
        <w:numPr>
          <w:ilvl w:val="0"/>
          <w:numId w:val="1"/>
        </w:numPr>
        <w:ind w:left="583" w:hanging="322"/>
      </w:pPr>
      <w:r>
        <w:rPr>
          <w:sz w:val="22"/>
          <w:szCs w:val="22"/>
          <w:rFonts w:ascii="Times New Roman" w:hAnsi="Times New Roman" w:cs="Times New Roman"/>
        </w:rPr>
        <w:t xml:space="preserve">Das System muss die Anordnung von mindestens 25 Tischen in einer Übersicht darstellen können.</w:t>
      </w:r>
    </w:p>
    <w:p>
      <w:pPr>
        <w:ind w:firstLine="0" w:left="1042"/>
        <w:spacing w:before="0" w:after="4"/>
      </w:pPr>
      <w:pPr>
        <w:pStyle w:val="ListParagraph"/>
        <w:numPr>
          <w:ilvl w:val="0"/>
          <w:numId w:val="1"/>
        </w:numPr>
        <w:ind w:left="583" w:hanging="322"/>
      </w:pPr>
      <w:r>
        <w:rPr>
          <w:sz w:val="22"/>
          <w:szCs w:val="22"/>
          <w:rFonts w:ascii="Times New Roman" w:hAnsi="Times New Roman" w:cs="Times New Roman"/>
        </w:rPr>
        <w:t xml:space="preserve">Mitarbeiter/innen müssen die Tische für Bestellungen und Abrechnungen auswählen können, indem sie die</w:t>
      </w:r>
    </w:p>
    <w:p>
      <w:pPr>
        <w:ind w:firstLine="0" w:left="1208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Tische in der Übersicht anklicken.</w:t>
      </w:r>
    </w:p>
    <w:p>
      <w:pPr>
        <w:ind w:firstLine="0" w:left="1042"/>
        <w:spacing w:before="0" w:after="4"/>
      </w:pPr>
      <w:pPr>
        <w:pStyle w:val="ListParagraph"/>
        <w:numPr>
          <w:ilvl w:val="0"/>
          <w:numId w:val="1"/>
        </w:numPr>
        <w:ind w:left="583" w:hanging="322"/>
      </w:pPr>
      <w:r>
        <w:rPr>
          <w:sz w:val="22"/>
          <w:szCs w:val="22"/>
          <w:rFonts w:ascii="Times New Roman" w:hAnsi="Times New Roman" w:cs="Times New Roman"/>
        </w:rPr>
        <w:t xml:space="preserve">Es muss möglich sein, einen Tisch jederzeit einem anderen Mitarbeiter/einer Mitarbeiterin zuzuweisen.</w:t>
      </w:r>
    </w:p>
    <w:p>
      <w:pPr>
        <w:ind w:firstLine="0" w:left="104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◦ Tische können entweder als Gruppe oder einzeln zugeordnet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Bestellungsverwaltung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tbl>
      <w:tblPr>
        <w:tblStyle w:val="TableGrid"/>
        <w:tblW w:w="10606" w:type="dxa"/>
        <w:tblInd w:w="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76" w:type="dxa"/>
          </w:tcPr>
          <w:p>
            <w:pPr>
              <w:ind w:firstLine="0" w:left="1042"/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◦</w:t>
            </w:r>
          </w:p>
        </w:tc>
        <w:tc>
          <w:tcPr>
            <w:tcW w:w="10531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Mitarbeiter/innen müssen Bestellungen aufnehmen können, wobei Besonderheiten wie Zusatzanforderungen</w:t>
            </w:r>
          </w:p>
        </w:tc>
      </w:tr>
      <w:tr>
        <w:tc>
          <w:tcPr>
            <w:tcW w:w="176" w:type="dxa"/>
          </w:tcPr>
          <w:p/>
        </w:tc>
        <w:tc>
          <w:tcPr>
            <w:tcW w:w="10531" w:type="dxa"/>
          </w:tcPr>
          <w:p>
            <w:pPr>
              <w:spacing w:before="0" w:after="4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(z.B. Salat extra oder keine Tomaten) berücksichtigt werden können.</w:t>
            </w:r>
          </w:p>
        </w:tc>
      </w:tr>
      <w:tr>
        <w:tc>
          <w:tcPr>
            <w:tcW w:w="176" w:type="dxa"/>
            <w:gridSpan w:val="2"/>
          </w:tcPr>
          <w:p>
            <w:pPr>
              <w:ind w:firstLine="0" w:left="1042"/>
              <w:spacing w:before="0" w:after="0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◦ Die Möglichkeit, Bestellungen zu ändern oder zu stornieren, muss gegeben sein.</w:t>
            </w:r>
          </w:p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1918" w:h="16826"/>
          <w:pgMar w:top="263" w:right="118" w:bottom="21" w:left="103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Abrechnung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Die Abrechnung eines Tisches kann sowohl als Gesamtrechnung als auch mit getrennten Rechnungen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erfolgen.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Die Darstellung der getrennten Rechnungen muss übersichtlich und transparent sein.</w:t>
      </w: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Der bezahlte Betrag muss gespeichert werden.</w:t>
      </w:r>
    </w:p>
    <w:p>
      <w:pPr>
        <w:ind w:firstLine="0" w:left="1025"/>
        <w:spacing w:before="0" w:after="0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Rechnungen müssen ausgedruckt werden können.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Umsatz- und Trinkgeldverwaltung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25"/>
        <w:spacing w:before="0" w:after="4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Der Betrag einer abgerechneten Rechnung muss dem Umsatz des zuständigen Mitarbeiters/der zuständigen</w:t>
      </w:r>
    </w:p>
    <w:p>
      <w:pPr>
        <w:ind w:firstLine="0" w:left="12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Mitarbeiterin zugeschrieben werden.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Das Trinkgeld muss ebenfalls erfasst und zugeordnet werden.</w:t>
      </w:r>
    </w:p>
    <w:p>
      <w:pPr>
        <w:ind w:firstLine="0" w:left="1025"/>
        <w:spacing w:before="0" w:after="0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Für einen Arbeitstag müssen sowohl der Umsatz der einzelnen Mitarbeitenden als auch die Gesamtsumme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angezeigt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Optionale Anforderungen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1025"/>
        <w:spacing w:before="0" w:after="0"/>
      </w:pPr>
      <w:pPr>
        <w:pStyle w:val="ListParagraph"/>
        <w:numPr>
          <w:ilvl w:val="0"/>
          <w:numId w:val="1"/>
        </w:numPr>
        <w:ind w:left="579" w:hanging="322"/>
      </w:pPr>
      <w:r>
        <w:rPr>
          <w:sz w:val="22"/>
          <w:szCs w:val="22"/>
          <w:rFonts w:ascii="Times New Roman" w:hAnsi="Times New Roman" w:cs="Times New Roman"/>
        </w:rPr>
        <w:t xml:space="preserve">Erstellung einer Anzeige für die Getränke- und Speisenzubereitung in der Theke bzw. Küche, basierend auf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den am Tisch entgegengenommenen Bestellungen.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3.1.1 Beschreibung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Anwendung muss die Möglichkeit bieten, Bestellungen aufzunehmen, zu ändern oder zu stornieren. Dabei müssen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Besonderheiten wie Zusatzanforderungen berücksichtigt werden können.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3.1.2 Wechselwirkungen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DieWechselwirkungen zwischen den Mitarbeitern und dem im Rahmen dieses Projekts entstehenden Programm sind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von entscheidender Bedeutung für den reibungslosen Ablauf der Restaurantbetriebsabläufe. Das Programm wird als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zentralesWerkzeug dienen, mit dem die Mitarbeiter interagieren, um Bestellungen entgegenzunehmen, Tische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zuzuweisen und Abrechnungen durchzuführen. Diese Interaktionen sind vielfältig und eng miteinander verknüpft.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3.1.3 Risiken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Hauptrisiken sind Fehler in der Bestellungsverwaltung, die zu falschen Bestellungen führen könnten. Eng daran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geknüpft wäre eine fehlerhafte Abrechnung welche ebenfalls ein großes Risiko darstellt.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3.1.4Testhinweise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Es müssen umfangreiche Tests durchgeführt werden, um sicherzustellen, dass die Bestellungsverwaltung und die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Abrechnung korrekt funktioniert.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3.1.5Vergleich mit bestehenden Lösungen</w:t>
      </w:r>
    </w:p>
    <w:p>
      <w:pPr>
        <w:jc w:val="both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Behandlung der Bestellungen und Abrechnungen wird aktuell vollständig manuell mit Stift und Papier umgesetzt. Dies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führt zu falschen Rechnungen und vergessenen Bestellungen. Die Anwendung soll die manuelle Bestellungsverwaltung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ersetzen und effizientere Abläufe ermöglichen.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3.1.6 Grobschätzung des Aufwands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Die Entwicklung dieser Funktion wird voraussichtlich insgesamt 24 Arbeitsstunden auf 3Wochen verteilt in Anspruch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nehmen.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4 Anhang / Ressourcen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&lt;Ihr Text&gt;</w:t>
      </w:r>
    </w:p>
    <w:sectPr>
      <w:type w:val="continuous"/>
      <w:pgSz w:w="11918" w:h="16826"/>
      <w:pgMar w:top="253" w:right="270" w:bottom="453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projektmanagement-freeware.de/software/word-vorlage-pflichtenhe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2023-09-25T06:15:02</dcterms:created>
  <dcterms:modified xsi:type="dcterms:W3CDTF">2023-09-25T06:15:02</dcterms:modified>
</cp:coreProperties>
</file>