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t3gh8bbwebm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第一百零一课：马寿椿老师讲《重编施注伤寒杂病论》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[五运六气七]{.underline}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【标签】：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[五运六气] [岁运太过] [脏腑病变] [克制关系] [子复母仇]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美西时间：2025年9月24日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北京时间：2025年9月25日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各位同学，大家好，我是马寿椿。今天，2025年9月22号，我作五运六气第七讲，也是《伤寒杂病论》第一百零一讲。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上一讲我们主要讲的是岁运不及的解读，今天，作为补充，我们讲岁运太过的解读。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过会出现什么情况？我们依然以金运为例。金运太过，那么这一年就是燥气流行，因为金和燥相关嘛。那个金和凉有关，但是金主要是燥，所以金运太过，这一年就是燥气流行。另外，因为金太过，太过它就一定要欺负人家，它去克它所胜。金克谁呢？金克木，木是肝，所以它太过强了，它就去欺负人家，它去克，克肝木。所以金年发生的病变是因为金克木，那么出现在木、肝的病。比如说胁痛啊，比如说目赤啊，肝开窍于目，耳聋啊，这些肝的病。本来今年是金运太过，怎么会出现肝的病？因为金克木所导致的。另外，还有一个，它要克人家，所以还有一个报复在里面。谁来报复它？子复母仇啊，它克了肝，克了木，木之子什么呢？木生火，火是木之子，肝木之子是火，火又反过来克金，要制约它，这叫做子复母仇。那么它也会出现问题，也会出现肺的问题，比如说咳嗽啊、哮喘啊、呼吸困难啊、肩背痛啊等等，这是因为子复母仇所导致的。那就说太过的病变会出现哪种情况？一个它会克人家，被克的病症会是当年的主要病症。另外，人家也会子复母仇，肝之子火，也会来克金，使金气受到收敛，使金也出现病变。所以两种情况出现病变，一种就是它克木，肝的情况出的病变。第二，火再来克金，子复母仇的时候，金也会产生病变。同时金的太过，燥太过，也会引起肺上的病变，也会引起肺和呼吸道的疾病。所以这就是太过，岁运太过的问题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归纳起来，岁运太过，它就要去克人家。因此被克的那个就出现病变，金克木，肝木就出现病变，然后肝木之子是火，木生火，子复母仇，火又来克金，所以金也会出现病变。本身有病变，再加上子复母仇，金会生病变，金就会出现两种情况的病变。所以，金运太过出现一组症状，肝的症状，一组症状是肺的症状，这两个脏腑都可以出现症状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分析它的时候要注意太过的第一点，是它的本气流行，因为它太过嘛，所以这一年它都管了，它太过，所以说这一年是金气流行，燥气流行，金和燥相关嘛，燥气流行这一年。同时它会欺负它被所克的，它会克木，克肝木，出现肝木的问题。同时，肝木之子也会子复母仇，也会用火来影响到金，燥金，所以说出现肺它本身的问题，还有就是它所相克的问题。所以这是大致的规律。所以解读五运的时候再强调一点，按照五行的生克乘侮，气候，用这个来解释，脏腑病变用这个来解读。刚才所讲这些，都是从"气交变大论"简化提炼出来的，告诉大家，这是一种解读的模式，解读岁运的模式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好，今天到此结束，谢谢大家。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