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4p7a8fyxonw" w:id="0"/>
      <w:bookmarkEnd w:id="0"/>
      <w:r w:rsidDel="00000000" w:rsidR="00000000" w:rsidRPr="00000000">
        <w:rPr>
          <w:rtl w:val="0"/>
        </w:rPr>
        <w:t xml:space="preserve">title: "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第九十九课：马寿椿老师讲《重编施注伤寒杂病论》</w:t>
      </w:r>
      <w:r w:rsidDel="00000000" w:rsidR="00000000" w:rsidRPr="00000000">
        <w:rPr>
          <w:rtl w:val="0"/>
        </w:rPr>
        <w:t xml:space="preserve"> 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[五运六气五]{.underline}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【标签】：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[五运六气] [六气排序] [主气客气] [圆形图表] [节气划分]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（根据录音整理）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美西时间：2025年8月27日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北京时间：2025年8月28日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各位同学，大家好，我是马寿椿。今天，2025年8月24号，我作五运六气第五讲，也是《伤寒杂病论》第九十九讲。上一讲，我们讲了六气中的司天和在泉的推算，今天我们讲六气的排序。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知道五行，木火土金水，是五个数，这里六气怎么和五行吻合呢？有办法，五行是木火土金水，我们给它增加一个火，那么就变成六气了。为什么增加一个火？因为本身我们有少阴君火，而且少阳也是相火，都是火，所以我们增加一个火，那么五行和六气吻合了。这样的排序很简单，木火火土金水，两个火放在一起，木火火土金水。现在要把这个具体的名字完善一下。木是厥阴风木，火是少阴君火，第三个火是少阳相火，然后是太阴湿土，阳明燥金，太阳寒水，简称木火火土金水，但是大家要知道它完整的名称：厥阴风木，少阴君火，少阳相火，太阴湿土，阳明燥金，太阳寒水。好，主气的排序就搞定了，很容易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在是客气的排序，客气排序与主气排序两点不同。第一点不同，客气排序把我们增加的火放的位置不一样。主气排序是把两个火放在一起，客气呢，是把后一个相火放在土的后面。简单地讲，你比较听得清楚的就是，客气的排序是木火土火金水，清楚了吧，木火土火金水，这是和主运排序有一点不一样，为什么要把那个火又放在土的后面去？一会儿再讲。第二点不同，就是主气的开始，都是从春天开始，春夏秋冬，因此都是从厥阴风木开始，从木开始，主气从木开始，但是客气从什么时候开始呢？客气从司天之气开始。司天之气的位置是第三，因此从第三气开始排。司天之气开始排，比如说今年司天之气是厥阴风木，然后从木、火、土、火、金、水这样排过来，所以这是第二点，排序与主气不同。为了说得清楚一点，我们现在来读下面一个图，就是我发的表九，一个今年的一个圆形图。先看哪里？先看这个图的最外圈。最外圈从哪里开始？从左下角厥阴风木开始。因为每一年的开始，正常的气都是从厥阴风木开始，这是常，这是主气。所以厥阴风木到应为少阴君火，到少阳相火，到太阴湿土，到阳明燥金，到太阳寒水，走了一圈。这个很清楚，木火火土金水。多了一点，就是分了一二三四五六，厥阴的位置始终在圆形图表中，都在这个左下角这个位置。不要随便变化它的位置，因为每年开始的时候从春天开始，厥阴风木。只是增加了它的序号，第一个阶段，二阶段，三阶段，四阶段，五阶段，六阶段，所以称之为初之气，二之气，三之气，四之气，五之气，终之气，术语是这样的。这个表看完了，我们再看从外向内数第三圈，第三圈讲的是客气。第一圈讲的主气，第三圈讲的是客气。客气我们看最上面的，以今年为例。今年为例，最上面的是厥阴司天，最下面的是少阳在泉，一条直线，厥阴少阳。然后从厥阴开始排序，木生火，是少阴君火，火生土，太阴湿土，土以后又加了一个少阳相火，然后才是阳明燥金，然后是太阳寒水，这样一圈过来。所以我们说客气的开始都是从第三之气开始的，因为司天之气在顶上，顶上这个部位我们刚才...你看那个图，就是三之气的部位，所以厥阴都从三之气开始。这个图表很容易读吧。里面，最里面一圈，讲的是巳亥，就是说地支的巳年和亥年，这个表都适用的，因为巳年和亥年都是厥阴司天，少阳在泉。如果不同的年，表可以不同，我们以这个作为一个标准，你可以参照这个标准进行变化。这个表的标准有几点：第一点标准，厥阴始终是从左下角开始的，那是主气的厥阴，都从那里开始；最上端都是三之气，最下端都是六之气，这一点很清楚；再一点，就是我们刚才为什么那个客气要把那个火的位置改变呢？不是木火火土金水呢，而是要换成一个木火土火金水呢？为什么要这样换呢？因为理论要自洽，这是术数，你看这样一个表，我们少阳和厥阴在一条直线上，相对的，这是一对司天在泉，再看第二对，第二对我们再看，那个是少阴和阳明在第三圈里面，少阴阳明在一条直线上，第三圈，少阴阳明在一个直线上。再看少阴的下面是太阴，太阴和太阳又在一条直线上，所以如果你不把那个火的位置改变，就不可能成为这样一个标准的图案，两个一组、两个一组都是完全相对称的。所以关于这些问题，我还是那句话，《内经》上面给的是已知条件，我们不要再去证明这个已知条件，证明已知条件常常会出现不少的谬误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好，今天就讲到这里，这个图表非常重要，应该把它印在心中。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好，谢谢大家。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