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7A6C"/>
          <w:sz w:val="44"/>
          <w:szCs w:val="44"/>
        </w:rPr>
        <w:t xml:space="preserve">Scholar Transport App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Product Vision &amp; Capabilities Overview</w:t>
      </w:r>
    </w:p>
    <w:p>
      <w:pPr>
        <w:pBdr>
          <w:bottom w:val="single" w:color="E8674B" w:sz="8" w:space="8"/>
        </w:pBdr>
        <w:spacing w:after="300"/>
      </w:pPr>
      <w:r>
        <w:rPr>
          <w:color w:val="555555"/>
          <w:sz w:val="20"/>
          <w:szCs w:val="20"/>
        </w:rPr>
        <w:t xml:space="preserve">Saved from planning conversation — August 2026</w:t>
      </w:r>
    </w:p>
    <w:p>
      <w:pPr>
        <w:pStyle w:val="Heading1"/>
        <w:spacing w:after="150" w:before="300"/>
      </w:pPr>
      <w:r>
        <w:t xml:space="preserve">Core Purpose</w:t>
      </w:r>
    </w:p>
    <w:p>
      <w:pPr>
        <w:spacing w:after="120"/>
      </w:pPr>
      <w:r>
        <w:rPr>
          <w:color w:val="333333"/>
        </w:rPr>
        <w:t xml:space="preserve">A mobile app that lets school transport operators manage drivers, routes, and children — while parents get real-time peace of mind about where their kids are, and operators get a simple way to invoice families. Safety and reassurance are the priority; billing stays visually secondary.</w:t>
      </w:r>
    </w:p>
    <w:p>
      <w:pPr>
        <w:spacing w:after="100"/>
      </w:pPr>
      <w:r>
        <w:rPr>
          <w:b/>
          <w:bCs/>
          <w:color w:val="1F7A6C"/>
        </w:rPr>
        <w:t xml:space="preserve">Platform decision: </w:t>
      </w:r>
      <w:r>
        <w:rPr>
          <w:color w:val="333333"/>
        </w:rPr>
        <w:t xml:space="preserve">React Native (Android-first, with flexibility to expand to iPhone later). This builds on the existing React web scaffold, which was intentionally built to avoid browser-only APIs so it can convert cleanly.</w:t>
      </w:r>
    </w:p>
    <w:p>
      <w:pPr>
        <w:pStyle w:val="Heading1"/>
        <w:spacing w:after="150" w:before="300"/>
      </w:pPr>
      <w:r>
        <w:t xml:space="preserve">Who Uses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Parents/Guardians — track their kids, get notified, pay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Drivers — mark kids picked up/dropped off, nothing else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Operators/Admins — set up the system, manage routes and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Schools — a reference entity (linked to children/routes), not yet an active user role</w:t>
      </w:r>
    </w:p>
    <w:p>
      <w:pPr>
        <w:pStyle w:val="Heading1"/>
        <w:spacing w:after="150" w:before="300"/>
      </w:pPr>
      <w:r>
        <w:t xml:space="preserve">Step-by-Step Capabilities</w:t>
      </w:r>
    </w:p>
    <w:p>
      <w:pPr>
        <w:pStyle w:val="Heading2"/>
        <w:spacing w:after="120" w:before="250"/>
      </w:pPr>
      <w:r>
        <w:t xml:space="preserve">1. Setup &amp;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creates driver accounts, defines routes, adds schools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signs up using phone number + OTP (no passwords/email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registers each child — name, grade, photo — and links them to a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child can have multiple guardians, all of whom receive notifications, not just one primary parent</w:t>
      </w:r>
    </w:p>
    <w:p>
      <w:pPr>
        <w:pStyle w:val="Heading2"/>
        <w:spacing w:after="120" w:before="250"/>
      </w:pPr>
      <w:r>
        <w:t xml:space="preserve">2. Driver's Daily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opens a simple list of children on today's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tap per child: “picked up” or “dropped off”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GPS/location tracking — status comes purely from these manual taps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is deliberately minimal: huge buttons, one-thumb use, minimal screens — built for driving or supervising kids, not browsing an app</w:t>
      </w:r>
    </w:p>
    <w:p>
      <w:pPr>
        <w:pStyle w:val="Heading2"/>
        <w:spacing w:after="120" w:before="250"/>
      </w:pPr>
      <w:r>
        <w:t xml:space="preserve">3. Real-Time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instant a driver taps a status, all linked guardians get a push notification (Firebase), with SMS as a fallback (Twilio) for poor-data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includes child's name, what happened, and when</w:t>
      </w:r>
    </w:p>
    <w:p>
      <w:pPr>
        <w:pStyle w:val="Heading2"/>
        <w:spacing w:after="120" w:before="250"/>
      </w:pPr>
      <w:r>
        <w:t xml:space="preserve">4. Parent's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card per child, color-coded so a parent with multiple kids can scan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visual trip timeline: Home → School → Bus → Home, with lit-up checkpoints and timestamps — doubles as both live status and history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trip/attendance history per child</w:t>
      </w:r>
    </w:p>
    <w:p>
      <w:pPr>
        <w:pStyle w:val="Heading2"/>
        <w:spacing w:after="120" w:before="250"/>
      </w:pPr>
      <w:r>
        <w:t xml:space="preserve">5. Invoicing (Basic,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sets a fee per child or per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auto-generates one monthly invoice per family, bundling siblings together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delivered via push notification + downloadable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payment gateway yet — parent uploads proof of payment, operator manually marks it “paid”</w:t>
      </w:r>
    </w:p>
    <w:p>
      <w:pPr>
        <w:pStyle w:val="Heading2"/>
        <w:spacing w:after="120" w:before="250"/>
      </w:pPr>
      <w:r>
        <w:t xml:space="preserve">6. Design &amp;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Bright but calm palette (teal, coral, amber, purple accents on a neutral base) — energetic without feeling chaotic to an anxious parent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delightful touches (bus icon animating “arriving,” checkmark bounce) carry the personality — everything else stays low-density and 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Invoicing is visually quiet on purpose, so it never competes with safety info for attention</w:t>
      </w:r>
    </w:p>
    <w:p>
      <w:pPr>
        <w:pStyle w:val="Heading1"/>
        <w:spacing w:after="150" w:before="300"/>
      </w:pPr>
      <w:r>
        <w:t xml:space="preserve">Later Phases (Not Yet Built)</w:t>
      </w:r>
    </w:p>
    <w:p>
      <w:pPr>
        <w:pStyle w:val="Heading2"/>
        <w:spacing w:after="120" w:before="250"/>
      </w:pPr>
      <w: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payments (Yoco / PayFast / Paystack)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can mark a child “absent” so the driver doesn't wait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can broadcast a delay/incident to everyone on a route</w:t>
      </w:r>
    </w:p>
    <w:p>
      <w:pPr>
        <w:pStyle w:val="Heading2"/>
        <w:spacing w:after="120" w:before="250"/>
      </w:pPr>
      <w:r>
        <w:t xml:space="preserve">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vetting/background-check badge visible to parents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analytics dashboard (revenue, attendance trends)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 (English / Afrikaans / isiZulu)</w:t>
      </w:r>
    </w:p>
    <w:p>
      <w:pPr>
        <w:pStyle w:val="Heading1"/>
        <w:spacing w:after="150" w:before="300"/>
      </w:pPr>
      <w:r>
        <w:t xml:space="preserve">Current Build Status</w:t>
      </w:r>
    </w:p>
    <w:p>
      <w:pPr>
        <w:spacing w:after="100"/>
      </w:pPr>
      <w:r>
        <w:rPr>
          <w:b/>
          <w:bCs/>
          <w:color w:val="1F7A6C"/>
        </w:rPr>
        <w:t xml:space="preserve">Backend: </w:t>
      </w:r>
      <w:r>
        <w:rPr>
          <w:color w:val="333333"/>
        </w:rPr>
        <w:t xml:space="preserve">Node/Express with a Postgres schema covering parents, children, schools, drivers, routes, stops, trip events, invoices, and guardian/sibling join tables.</w:t>
      </w:r>
    </w:p>
    <w:p>
      <w:pPr>
        <w:spacing w:after="100"/>
      </w:pPr>
      <w:r>
        <w:rPr>
          <w:b/>
          <w:bCs/>
          <w:color w:val="1F7A6C"/>
        </w:rPr>
        <w:t xml:space="preserve">Frontend: </w:t>
      </w:r>
      <w:r>
        <w:rPr>
          <w:color w:val="333333"/>
        </w:rPr>
        <w:t xml:space="preserve">React/Vite scaffold with reusable components and two working screens (ParentHomeScreen, DriverTripScreen), built to migrate cleanly to React Native.</w:t>
      </w:r>
    </w:p>
    <w:p>
      <w:pPr>
        <w:spacing w:after="100"/>
      </w:pPr>
      <w:r>
        <w:rPr>
          <w:b/>
          <w:bCs/>
          <w:color w:val="1F7A6C"/>
        </w:rPr>
        <w:t xml:space="preserve">Mockups: </w:t>
      </w:r>
      <w:r>
        <w:rPr>
          <w:color w:val="333333"/>
        </w:rPr>
        <w:t xml:space="preserve">Visual HTML prototypes established the teal/coral/amber/purple palette and layout direction.</w:t>
      </w:r>
    </w:p>
    <w:p>
      <w:pPr>
        <w:spacing w:after="100"/>
      </w:pPr>
      <w:r>
        <w:rPr>
          <w:b/>
          <w:bCs/>
          <w:color w:val="1F7A6C"/>
        </w:rPr>
        <w:t xml:space="preserve">Notifications: </w:t>
      </w:r>
      <w:r>
        <w:rPr>
          <w:color w:val="333333"/>
        </w:rPr>
        <w:t xml:space="preserve">Stubbed and clearly marked for Firebase push + Twilio SMS wiring once credentials are available.</w:t>
      </w:r>
    </w:p>
    <w:p>
      <w:pPr>
        <w:pStyle w:val="Heading2"/>
        <w:spacing w:after="120" w:before="250"/>
      </w:pPr>
      <w:r>
        <w:t xml:space="preserve">Remaining Phase 1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Phone OTP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push notifications and Twilio SMS wiring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 PDF generation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Proof-of-payment upload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conversion from React to React Native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2026-08-01T16:01:02.726Z</dcterms:created>
  <dcterms:modified xsi:type="dcterms:W3CDTF">2026-08-01T16:01:02.740Z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