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UI Replication Activity</w:t>
      </w:r>
    </w:p>
    <w:p>
      <w:pPr>
        <w:pStyle w:val="normal1"/>
        <w:rPr/>
      </w:pPr>
      <w:r>
        <w:rPr>
          <w:b/>
          <w:bCs/>
        </w:rPr>
        <w:t>General Instructions:</w:t>
      </w:r>
      <w:r>
        <w:rPr/>
        <w:t xml:space="preserve"> Recreate the provided profile UI in Flutter, ensuring accurate UI replication, proper use of widgets, variable-based data, appropriate data types, image assets, and fallback values for missing data.</w:t>
      </w:r>
    </w:p>
    <w:p>
      <w:pPr>
        <w:pStyle w:val="normal1"/>
        <w:rPr/>
      </w:pPr>
      <w:r>
        <w:rPr/>
      </w:r>
    </w:p>
    <w:p>
      <w:pPr>
        <w:pStyle w:val="normal1"/>
        <w:jc w:val="center"/>
        <w:rPr/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orient="landscape" w:w="15840" w:h="12240"/>
          <w:pgMar w:left="720" w:right="720" w:gutter="0" w:header="720" w:top="777" w:footer="720" w:bottom="777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/>
        <w:drawing>
          <wp:inline distT="0" distB="0" distL="0" distR="0">
            <wp:extent cx="1495425" cy="540512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540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Grading Criteria:</w:t>
      </w:r>
    </w:p>
    <w:p>
      <w:pPr>
        <w:pStyle w:val="normal1"/>
        <w:rPr/>
      </w:pPr>
      <w:r>
        <w:rPr/>
      </w:r>
    </w:p>
    <w:tbl>
      <w:tblPr>
        <w:tblStyle w:val="Table1"/>
        <w:tblW w:w="1435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30"/>
        <w:gridCol w:w="8564"/>
        <w:gridCol w:w="1425"/>
        <w:gridCol w:w="1336"/>
      </w:tblGrid>
      <w:tr>
        <w:trPr>
          <w:trHeight w:val="500" w:hRule="atLeast"/>
        </w:trPr>
        <w:tc>
          <w:tcPr>
            <w:tcW w:w="3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Points</w:t>
            </w:r>
          </w:p>
        </w:tc>
        <w:tc>
          <w:tcPr>
            <w:tcW w:w="1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>
        <w:trPr>
          <w:trHeight w:val="770" w:hRule="atLeast"/>
        </w:trPr>
        <w:tc>
          <w:tcPr>
            <w:tcW w:w="3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UI Replication Accuracy</w:t>
            </w:r>
          </w:p>
        </w:tc>
        <w:tc>
          <w:tcPr>
            <w:tcW w:w="85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Accurately reproduces the provided game UI, including overall structure, positioning, proportions, and major elements.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30</w:t>
            </w:r>
          </w:p>
        </w:tc>
        <w:tc>
          <w:tcPr>
            <w:tcW w:w="1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770" w:hRule="atLeast"/>
        </w:trPr>
        <w:tc>
          <w:tcPr>
            <w:tcW w:w="3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Widget &amp; Layout Structure</w:t>
            </w:r>
          </w:p>
        </w:tc>
        <w:tc>
          <w:tcPr>
            <w:tcW w:w="85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Correctly uses </w:t>
            </w:r>
            <w:r>
              <w:rPr>
                <w:rFonts w:eastAsia="Roboto Mono" w:cs="Roboto Mono" w:ascii="Roboto Mono" w:hAnsi="Roboto Mono"/>
                <w:color w:val="188038"/>
              </w:rPr>
              <w:t>Text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  <w:color w:val="188038"/>
              </w:rPr>
              <w:t>Column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  <w:color w:val="188038"/>
              </w:rPr>
              <w:t>Row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  <w:color w:val="188038"/>
              </w:rPr>
              <w:t>Card</w:t>
            </w:r>
            <w:r>
              <w:rPr/>
              <w:t>, and appropriate layout widgets to construct the UI.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20</w:t>
            </w:r>
          </w:p>
        </w:tc>
        <w:tc>
          <w:tcPr>
            <w:tcW w:w="1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770" w:hRule="atLeast"/>
        </w:trPr>
        <w:tc>
          <w:tcPr>
            <w:tcW w:w="3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Data Variables</w:t>
            </w:r>
          </w:p>
        </w:tc>
        <w:tc>
          <w:tcPr>
            <w:tcW w:w="85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All displayed data is declared as variables and uses appropriate data types.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20</w:t>
            </w:r>
          </w:p>
        </w:tc>
        <w:tc>
          <w:tcPr>
            <w:tcW w:w="1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770" w:hRule="atLeast"/>
        </w:trPr>
        <w:tc>
          <w:tcPr>
            <w:tcW w:w="3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Dynamic Data Display</w:t>
            </w:r>
          </w:p>
        </w:tc>
        <w:tc>
          <w:tcPr>
            <w:tcW w:w="85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Variables are properly connected to the UI so changing the data changes the displayed content.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10</w:t>
            </w:r>
          </w:p>
        </w:tc>
        <w:tc>
          <w:tcPr>
            <w:tcW w:w="1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770" w:hRule="atLeast"/>
        </w:trPr>
        <w:tc>
          <w:tcPr>
            <w:tcW w:w="3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Fallback / Missing Data</w:t>
            </w:r>
          </w:p>
        </w:tc>
        <w:tc>
          <w:tcPr>
            <w:tcW w:w="85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Missing or unavailable data has appropriate fallback values or visuals instead of leaving a broken/empty UI.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10</w:t>
            </w:r>
          </w:p>
        </w:tc>
        <w:tc>
          <w:tcPr>
            <w:tcW w:w="1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770" w:hRule="atLeast"/>
        </w:trPr>
        <w:tc>
          <w:tcPr>
            <w:tcW w:w="3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Assets &amp; Images</w:t>
            </w:r>
          </w:p>
        </w:tc>
        <w:tc>
          <w:tcPr>
            <w:tcW w:w="85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Correctly uses project assets and displays the required images, preferably through image variables.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5</w:t>
            </w:r>
          </w:p>
        </w:tc>
        <w:tc>
          <w:tcPr>
            <w:tcW w:w="1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770" w:hRule="atLeast"/>
        </w:trPr>
        <w:tc>
          <w:tcPr>
            <w:tcW w:w="3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Styling &amp; Visual Details</w:t>
            </w:r>
          </w:p>
        </w:tc>
        <w:tc>
          <w:tcPr>
            <w:tcW w:w="85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Applies appropriate colors, typography, spacing, borders, cards, and other visual details from the reference.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5</w:t>
            </w:r>
          </w:p>
        </w:tc>
        <w:tc>
          <w:tcPr>
            <w:tcW w:w="1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770" w:hRule="atLeast"/>
        </w:trPr>
        <w:tc>
          <w:tcPr>
            <w:tcW w:w="3030" w:type="dxa"/>
            <w:tcBorders>
              <w:top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8564" w:type="dxa"/>
            <w:tcBorders>
              <w:top w:val="single" w:sz="8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425" w:type="dxa"/>
            <w:tcBorders>
              <w:top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336" w:type="dxa"/>
            <w:tcBorders>
              <w:top w:val="single" w:sz="8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Hints:</w:t>
      </w:r>
    </w:p>
    <w:p>
      <w:pPr>
        <w:pStyle w:val="normal1"/>
        <w:rPr/>
      </w:pPr>
      <w:r>
        <w:rPr/>
        <w:t>Icons: skull, bar_chart, gps_fixed_outlined</w:t>
      </w:r>
      <w:r>
        <w:br w:type="page"/>
      </w:r>
    </w:p>
    <w:p>
      <w:pPr>
        <w:pStyle w:val="normal1"/>
        <w:spacing w:before="0" w:after="0"/>
        <w:rPr>
          <w:b/>
          <w:bCs/>
        </w:rPr>
      </w:pPr>
      <w:r>
        <w:rPr>
          <w:b/>
          <w:bCs/>
        </w:rPr>
        <w:t>Insert your application screenshot here:</w:t>
      </w:r>
    </w:p>
    <w:p>
      <w:pPr>
        <w:pStyle w:val="normal1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144000" cy="57150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orient="landscape" w:w="15840" w:h="12240"/>
      <w:pgMar w:left="720" w:right="720" w:gutter="0" w:header="720" w:top="777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>
        <w:b/>
        <w:bCs/>
      </w:rPr>
      <w:t>Name:</w:t>
    </w:r>
    <w:r>
      <w:rPr/>
      <w:t xml:space="preserve"> 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LibreOffice_project/cd7284b4cbbfeb507e630c1aac019f4157393acb</Application>
  <AppVersion>15.0000</AppVersion>
  <Pages>3</Pages>
  <Words>180</Words>
  <Characters>1097</Characters>
  <CharactersWithSpaces>1244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dcterms:modified xsi:type="dcterms:W3CDTF">2026-08-25T17:28:53Z</dcterms:modified>
  <cp:revision>1</cp:revision>
  <dc:subject/>
  <dc:title/>
</cp:coreProperties>
</file>