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i w:val="0"/>
          <w:color w:val="1E1E20"/>
          <w:sz w:val="64"/>
        </w:rPr>
        <w:t>Creative Room</w:t>
      </w:r>
    </w:p>
    <w:p>
      <w:pPr>
        <w:spacing w:after="80"/>
      </w:pPr>
      <w:r>
        <w:rPr>
          <w:b w:val="0"/>
          <w:i w:val="0"/>
          <w:color w:val="595959"/>
          <w:sz w:val="36"/>
        </w:rPr>
        <w:t>How the AI System Works</w:t>
      </w:r>
    </w:p>
    <w:p>
      <w:pPr>
        <w:spacing w:after="40"/>
      </w:pPr>
      <w:r>
        <w:rPr>
          <w:b w:val="0"/>
          <w:i w:val="0"/>
          <w:color w:val="908F8E"/>
          <w:sz w:val="20"/>
        </w:rPr>
        <w:t>Schoolhouse Lane  —  June 2026  —  For Review</w:t>
      </w:r>
    </w:p>
    <w:p>
      <w:pPr>
        <w:spacing w:before="120" w:after="120"/>
        <w:pBdr>
          <w:bottom w:val="single" w:sz="4" w:space="1" w:color="CCCCCC"/>
        </w:pBdr>
      </w:pPr>
    </w:p>
    <w:p>
      <w:pPr>
        <w:spacing w:after="80"/>
      </w:pPr>
      <w:r>
        <w:rPr>
          <w:b w:val="0"/>
          <w:i w:val="0"/>
          <w:color w:val="3C3C3C"/>
          <w:sz w:val="22"/>
        </w:rPr>
        <w:t>This document explains how Creative Room uses artificial intelligence to generate brand-accurate visual content. It covers the brand data foundation, image generation engines, product model training, the logo overlay pipeline, and the planned roadmap.</w:t>
      </w:r>
    </w:p>
    <w:p>
      <w:pPr>
        <w:pStyle w:val="Heading1"/>
        <w:spacing w:before="360" w:after="120"/>
      </w:pPr>
      <w:r>
        <w:rPr>
          <w:b/>
          <w:i w:val="0"/>
          <w:color w:val="1E1E20"/>
          <w:sz w:val="32"/>
        </w:rPr>
        <w:t>1.  Brand DNA — The Foundation of Every Generation</w:t>
      </w:r>
    </w:p>
    <w:p>
      <w:pPr>
        <w:spacing w:after="160"/>
      </w:pPr>
      <w:r>
        <w:rPr>
          <w:b w:val="0"/>
          <w:i w:val="0"/>
          <w:color w:val="3C3C3C"/>
          <w:sz w:val="22"/>
        </w:rPr>
        <w:t>Before any image is generated, the system loads the Brand DNA for the selected client. This is a structured profile stored in the platform that describes the brand in full — visually and verbally. It is injected automatically into every AI request so the output is always on-brand without the team rewriting context each time.</w:t>
      </w:r>
    </w:p>
    <w:p>
      <w:pPr>
        <w:spacing w:before="240" w:after="80"/>
      </w:pPr>
      <w:r>
        <w:rPr>
          <w:b/>
          <w:i w:val="0"/>
          <w:color w:val="1E1E20"/>
          <w:sz w:val="24"/>
        </w:rPr>
        <w:t>What Brand DNA contains</w:t>
      </w:r>
    </w:p>
    <w:p>
      <w:pPr>
        <w:pStyle w:val="ListBullet"/>
        <w:spacing w:after="80"/>
        <w:ind w:left="283"/>
      </w:pPr>
      <w:r>
        <w:rPr>
          <w:b/>
          <w:i w:val="0"/>
          <w:color w:val="1E1E20"/>
          <w:sz w:val="22"/>
        </w:rPr>
        <w:t xml:space="preserve">Exact colour palette </w:t>
      </w:r>
      <w:r>
        <w:rPr>
          <w:b w:val="0"/>
          <w:i w:val="0"/>
          <w:color w:val="3C3C3C"/>
          <w:sz w:val="22"/>
        </w:rPr>
        <w:t>— hex codes for primary, secondary and accent colours (e.g. frame colour #FBECB7, logo colour #502C12)</w:t>
      </w:r>
    </w:p>
    <w:p>
      <w:pPr>
        <w:pStyle w:val="ListBullet"/>
        <w:spacing w:after="80"/>
        <w:ind w:left="283"/>
      </w:pPr>
      <w:r>
        <w:rPr>
          <w:b/>
          <w:i w:val="0"/>
          <w:color w:val="1E1E20"/>
          <w:sz w:val="22"/>
        </w:rPr>
        <w:t xml:space="preserve">Typography </w:t>
      </w:r>
      <w:r>
        <w:rPr>
          <w:b w:val="0"/>
          <w:i w:val="0"/>
          <w:color w:val="3C3C3C"/>
          <w:sz w:val="22"/>
        </w:rPr>
        <w:t>— heading and body font names</w:t>
      </w:r>
    </w:p>
    <w:p>
      <w:pPr>
        <w:pStyle w:val="ListBullet"/>
        <w:spacing w:after="80"/>
        <w:ind w:left="283"/>
      </w:pPr>
      <w:r>
        <w:rPr>
          <w:b/>
          <w:i w:val="0"/>
          <w:color w:val="1E1E20"/>
          <w:sz w:val="22"/>
        </w:rPr>
        <w:t xml:space="preserve">Tone of voice </w:t>
      </w:r>
      <w:r>
        <w:rPr>
          <w:b w:val="0"/>
          <w:i w:val="0"/>
          <w:color w:val="3C3C3C"/>
          <w:sz w:val="22"/>
        </w:rPr>
        <w:t>— personality descriptors, writing style, vocabulary preferences</w:t>
      </w:r>
    </w:p>
    <w:p>
      <w:pPr>
        <w:pStyle w:val="ListBullet"/>
        <w:spacing w:after="80"/>
        <w:ind w:left="283"/>
      </w:pPr>
      <w:r>
        <w:rPr>
          <w:b/>
          <w:i w:val="0"/>
          <w:color w:val="1E1E20"/>
          <w:sz w:val="22"/>
        </w:rPr>
        <w:t xml:space="preserve">Target audience </w:t>
      </w:r>
      <w:r>
        <w:rPr>
          <w:b w:val="0"/>
          <w:i w:val="0"/>
          <w:color w:val="3C3C3C"/>
          <w:sz w:val="22"/>
        </w:rPr>
        <w:t>— who the brand speaks to</w:t>
      </w:r>
    </w:p>
    <w:p>
      <w:pPr>
        <w:pStyle w:val="ListBullet"/>
        <w:spacing w:after="80"/>
        <w:ind w:left="283"/>
      </w:pPr>
      <w:r>
        <w:rPr>
          <w:b/>
          <w:i w:val="0"/>
          <w:color w:val="1E1E20"/>
          <w:sz w:val="22"/>
        </w:rPr>
        <w:t xml:space="preserve">Visual style guide </w:t>
      </w:r>
      <w:r>
        <w:rPr>
          <w:b w:val="0"/>
          <w:i w:val="0"/>
          <w:color w:val="3C3C3C"/>
          <w:sz w:val="22"/>
        </w:rPr>
        <w:t>— photography direction, mood, lighting, composition</w:t>
      </w:r>
    </w:p>
    <w:p>
      <w:pPr>
        <w:pStyle w:val="ListBullet"/>
        <w:spacing w:after="80"/>
        <w:ind w:left="283"/>
      </w:pPr>
      <w:r>
        <w:rPr>
          <w:b/>
          <w:i w:val="0"/>
          <w:color w:val="1E1E20"/>
          <w:sz w:val="22"/>
        </w:rPr>
        <w:t xml:space="preserve">Do's and Don'ts </w:t>
      </w:r>
      <w:r>
        <w:rPr>
          <w:b w:val="0"/>
          <w:i w:val="0"/>
          <w:color w:val="3C3C3C"/>
          <w:sz w:val="22"/>
        </w:rPr>
        <w:t>— brand guardrails for AI</w:t>
      </w:r>
    </w:p>
    <w:p>
      <w:pPr>
        <w:pStyle w:val="ListBullet"/>
        <w:spacing w:after="80"/>
        <w:ind w:left="283"/>
      </w:pPr>
      <w:r>
        <w:rPr>
          <w:b/>
          <w:i w:val="0"/>
          <w:color w:val="1E1E20"/>
          <w:sz w:val="22"/>
        </w:rPr>
        <w:t xml:space="preserve">Lexicon </w:t>
      </w:r>
      <w:r>
        <w:rPr>
          <w:b w:val="0"/>
          <w:i w:val="0"/>
          <w:color w:val="3C3C3C"/>
          <w:sz w:val="22"/>
        </w:rPr>
        <w:t>— preferred and forbidden words</w:t>
      </w:r>
    </w:p>
    <w:p>
      <w:pPr>
        <w:pStyle w:val="ListBullet"/>
        <w:spacing w:after="80"/>
        <w:ind w:left="283"/>
      </w:pPr>
      <w:r>
        <w:rPr>
          <w:b/>
          <w:i w:val="0"/>
          <w:color w:val="1E1E20"/>
          <w:sz w:val="22"/>
        </w:rPr>
        <w:t xml:space="preserve">Product Library </w:t>
      </w:r>
      <w:r>
        <w:rPr>
          <w:b w:val="0"/>
          <w:i w:val="0"/>
          <w:color w:val="3C3C3C"/>
          <w:sz w:val="22"/>
        </w:rPr>
        <w:t>— actual product photos uploaded by the team (see Section 3)</w:t>
      </w:r>
    </w:p>
    <w:p>
      <w:pPr>
        <w:pStyle w:val="ListBullet"/>
        <w:spacing w:after="80"/>
        <w:ind w:left="283"/>
      </w:pPr>
      <w:r>
        <w:rPr>
          <w:b/>
          <w:i w:val="0"/>
          <w:color w:val="1E1E20"/>
          <w:sz w:val="22"/>
        </w:rPr>
        <w:t xml:space="preserve">Trained AI models </w:t>
      </w:r>
      <w:r>
        <w:rPr>
          <w:b w:val="0"/>
          <w:i w:val="0"/>
          <w:color w:val="3C3C3C"/>
          <w:sz w:val="22"/>
        </w:rPr>
        <w:t>— custom LoRA models per product category (see Section 3)</w:t>
      </w:r>
    </w:p>
    <w:p>
      <w:pPr>
        <w:spacing w:before="160" w:after="160"/>
        <w:ind w:left="454" w:right="454"/>
        <w:pBdr>
          <w:left w:val="single" w:sz="12" w:space="4" w:color="1e1e20"/>
        </w:pBdr>
      </w:pPr>
      <w:r>
        <w:rPr>
          <w:b w:val="0"/>
          <w:i/>
          <w:color w:val="595959"/>
          <w:sz w:val="22"/>
        </w:rPr>
        <w:t>When a generation is requested, the Brand DNA is sent to the AI as a system instruction — the AI reads the full brand profile before generating a single pixel. This is what makes output brand-consistent without manual prompting.</w:t>
      </w:r>
    </w:p>
    <w:p>
      <w:pPr>
        <w:spacing w:before="120" w:after="120"/>
        <w:pBdr>
          <w:bottom w:val="single" w:sz="4" w:space="1" w:color="CCCCCC"/>
        </w:pBdr>
      </w:pPr>
    </w:p>
    <w:p>
      <w:pPr>
        <w:pStyle w:val="Heading1"/>
        <w:spacing w:before="360" w:after="120"/>
      </w:pPr>
      <w:r>
        <w:rPr>
          <w:b/>
          <w:i w:val="0"/>
          <w:color w:val="1E1E20"/>
          <w:sz w:val="32"/>
        </w:rPr>
        <w:t>2.  Image Generation — Three AI Engines</w:t>
      </w:r>
    </w:p>
    <w:p>
      <w:pPr>
        <w:spacing w:after="160"/>
      </w:pPr>
      <w:r>
        <w:rPr>
          <w:b w:val="0"/>
          <w:i w:val="0"/>
          <w:color w:val="3C3C3C"/>
          <w:sz w:val="22"/>
        </w:rPr>
        <w:t>Creative Room connects to three different AI image engines. Each is suited to a different task. The team selects the engine based on what they need to produce.</w:t>
      </w:r>
    </w:p>
    <w:p>
      <w:pPr>
        <w:spacing w:before="240" w:after="80"/>
      </w:pPr>
      <w:r>
        <w:rPr>
          <w:b/>
          <w:i w:val="0"/>
          <w:color w:val="1E1E20"/>
          <w:sz w:val="24"/>
        </w:rPr>
        <w:t>Flux Pro + Trained Brand Model</w:t>
      </w:r>
    </w:p>
    <w:p>
      <w:pPr>
        <w:spacing w:after="160"/>
      </w:pPr>
      <w:r>
        <w:rPr>
          <w:b w:val="0"/>
          <w:i w:val="0"/>
          <w:color w:val="3C3C3C"/>
          <w:sz w:val="22"/>
        </w:rPr>
        <w:t>Flux is a high-quality image generation model by Black Forest Labs, accessed via fal.ai. When a brand has a trained custom model (LoRA — see Section 3), Flux uses that model to generate images. This means the AI has literally learned what the brand's specific products look like from the actual photos the team uploaded. This is the most brand-accurate engine available.</w:t>
      </w:r>
    </w:p>
    <w:p>
      <w:pPr>
        <w:pStyle w:val="ListBullet"/>
        <w:spacing w:after="80"/>
        <w:ind w:left="283"/>
      </w:pPr>
      <w:r>
        <w:rPr>
          <w:b/>
          <w:i w:val="0"/>
          <w:color w:val="1E1E20"/>
          <w:sz w:val="22"/>
        </w:rPr>
        <w:t xml:space="preserve">Best for: </w:t>
      </w:r>
      <w:r>
        <w:rPr>
          <w:b w:val="0"/>
          <w:i w:val="0"/>
          <w:color w:val="3C3C3C"/>
          <w:sz w:val="22"/>
        </w:rPr>
        <w:t>product hero shots, the specific bike/jersey/helmet the brand actually sells</w:t>
      </w:r>
    </w:p>
    <w:p>
      <w:pPr>
        <w:pStyle w:val="ListBullet"/>
        <w:spacing w:after="80"/>
        <w:ind w:left="283"/>
      </w:pPr>
      <w:r>
        <w:rPr>
          <w:b/>
          <w:i w:val="0"/>
          <w:color w:val="1E1E20"/>
          <w:sz w:val="22"/>
        </w:rPr>
        <w:t xml:space="preserve">Accuracy: </w:t>
      </w:r>
      <w:r>
        <w:rPr>
          <w:b w:val="0"/>
          <w:i w:val="0"/>
          <w:color w:val="3C3C3C"/>
          <w:sz w:val="22"/>
        </w:rPr>
        <w:t>highest — trained on real product photos with exact colour captions</w:t>
      </w:r>
    </w:p>
    <w:p>
      <w:pPr>
        <w:pStyle w:val="ListBullet"/>
        <w:spacing w:after="80"/>
        <w:ind w:left="283"/>
      </w:pPr>
      <w:r>
        <w:rPr>
          <w:b/>
          <w:i w:val="0"/>
          <w:color w:val="1E1E20"/>
          <w:sz w:val="22"/>
        </w:rPr>
        <w:t xml:space="preserve">Limitation: </w:t>
      </w:r>
      <w:r>
        <w:rPr>
          <w:b w:val="0"/>
          <w:i w:val="0"/>
          <w:color w:val="3C3C3C"/>
          <w:sz w:val="22"/>
        </w:rPr>
        <w:t>cannot accurately reproduce logos or text (see Section 4 for the solution)</w:t>
      </w:r>
    </w:p>
    <w:p>
      <w:pPr>
        <w:spacing w:before="240" w:after="80"/>
      </w:pPr>
      <w:r>
        <w:rPr>
          <w:b/>
          <w:i w:val="0"/>
          <w:color w:val="1E1E20"/>
          <w:sz w:val="24"/>
        </w:rPr>
        <w:t>Gemini Pro</w:t>
      </w:r>
    </w:p>
    <w:p>
      <w:pPr>
        <w:spacing w:after="160"/>
      </w:pPr>
      <w:r>
        <w:rPr>
          <w:b w:val="0"/>
          <w:i w:val="0"/>
          <w:color w:val="3C3C3C"/>
          <w:sz w:val="22"/>
        </w:rPr>
        <w:t>Gemini is Google's image AI. It accepts reference photos as visual input — the team can pin a product photo and Gemini generates a new scene using that as a visual base. It also supports multi-turn editing: generate an image, then describe a change ("make the background a park") and Gemini updates that specific image without starting over.</w:t>
      </w:r>
    </w:p>
    <w:p>
      <w:pPr>
        <w:pStyle w:val="ListBullet"/>
        <w:spacing w:after="80"/>
        <w:ind w:left="283"/>
      </w:pPr>
      <w:r>
        <w:rPr>
          <w:b/>
          <w:i w:val="0"/>
          <w:color w:val="1E1E20"/>
          <w:sz w:val="22"/>
        </w:rPr>
        <w:t xml:space="preserve">Best for: </w:t>
      </w:r>
      <w:r>
        <w:rPr>
          <w:b w:val="0"/>
          <w:i w:val="0"/>
          <w:color w:val="3C3C3C"/>
          <w:sz w:val="22"/>
        </w:rPr>
        <w:t>iterating on a specific image, editing generated results, reference-based composition</w:t>
      </w:r>
    </w:p>
    <w:p>
      <w:pPr>
        <w:pStyle w:val="ListBullet"/>
        <w:spacing w:after="80"/>
        <w:ind w:left="283"/>
      </w:pPr>
      <w:r>
        <w:rPr>
          <w:b/>
          <w:i w:val="0"/>
          <w:color w:val="1E1E20"/>
          <w:sz w:val="22"/>
        </w:rPr>
        <w:t xml:space="preserve">Key feature: </w:t>
      </w:r>
      <w:r>
        <w:rPr>
          <w:b w:val="0"/>
          <w:i w:val="0"/>
          <w:color w:val="3C3C3C"/>
          <w:sz w:val="22"/>
        </w:rPr>
        <w:t>AI Edit mode — click any generated image, describe the change, Gemini applies it</w:t>
      </w:r>
    </w:p>
    <w:p>
      <w:pPr>
        <w:pStyle w:val="ListBullet"/>
        <w:spacing w:after="80"/>
        <w:ind w:left="283"/>
      </w:pPr>
      <w:r>
        <w:rPr>
          <w:b/>
          <w:i w:val="0"/>
          <w:color w:val="1E1E20"/>
          <w:sz w:val="22"/>
        </w:rPr>
        <w:t xml:space="preserve">Product references: </w:t>
      </w:r>
      <w:r>
        <w:rPr>
          <w:b w:val="0"/>
          <w:i w:val="0"/>
          <w:color w:val="3C3C3C"/>
          <w:sz w:val="22"/>
        </w:rPr>
        <w:t>up to 4 pinned product photos are sent as visual context with every generation</w:t>
      </w:r>
    </w:p>
    <w:p>
      <w:pPr>
        <w:spacing w:before="240" w:after="80"/>
      </w:pPr>
      <w:r>
        <w:rPr>
          <w:b/>
          <w:i w:val="0"/>
          <w:color w:val="1E1E20"/>
          <w:sz w:val="24"/>
        </w:rPr>
        <w:t>Grok Image</w:t>
      </w:r>
    </w:p>
    <w:p>
      <w:pPr>
        <w:spacing w:after="160"/>
      </w:pPr>
      <w:r>
        <w:rPr>
          <w:b w:val="0"/>
          <w:i w:val="0"/>
          <w:color w:val="3C3C3C"/>
          <w:sz w:val="22"/>
        </w:rPr>
        <w:t>Grok is xAI's photorealistic image model (the company behind X/Twitter). It produces very natural, lifestyle-quality results. Because Grok cannot receive photos as direct input, the platform uses a Vision Bridge: pinned product photos are first analysed by Gemini Vision, which produces a precise text description of each product. Those descriptions are then injected into the Grok prompt — giving it detailed product context without seeing the image.</w:t>
      </w:r>
    </w:p>
    <w:p>
      <w:pPr>
        <w:pStyle w:val="ListBullet"/>
        <w:spacing w:after="80"/>
        <w:ind w:left="283"/>
      </w:pPr>
      <w:r>
        <w:rPr>
          <w:b/>
          <w:i w:val="0"/>
          <w:color w:val="1E1E20"/>
          <w:sz w:val="22"/>
        </w:rPr>
        <w:t xml:space="preserve">Best for: </w:t>
      </w:r>
      <w:r>
        <w:rPr>
          <w:b w:val="0"/>
          <w:i w:val="0"/>
          <w:color w:val="3C3C3C"/>
          <w:sz w:val="22"/>
        </w:rPr>
        <w:t>photorealistic lifestyle and editorial scenes</w:t>
      </w:r>
    </w:p>
    <w:p>
      <w:pPr>
        <w:pStyle w:val="ListBullet"/>
        <w:spacing w:after="80"/>
        <w:ind w:left="283"/>
      </w:pPr>
      <w:r>
        <w:rPr>
          <w:b/>
          <w:i w:val="0"/>
          <w:color w:val="1E1E20"/>
          <w:sz w:val="22"/>
        </w:rPr>
        <w:t xml:space="preserve">Vision Bridge: </w:t>
      </w:r>
      <w:r>
        <w:rPr>
          <w:b w:val="0"/>
          <w:i w:val="0"/>
          <w:color w:val="3C3C3C"/>
          <w:sz w:val="22"/>
        </w:rPr>
        <w:t>Gemini reads each product photo and describes it in detail before Grok generates</w:t>
      </w:r>
    </w:p>
    <w:p>
      <w:pPr>
        <w:spacing w:before="120" w:after="120"/>
        <w:pBdr>
          <w:bottom w:val="single" w:sz="4" w:space="1" w:color="CCCCCC"/>
        </w:pBdr>
      </w:pPr>
    </w:p>
    <w:p>
      <w:pPr>
        <w:pStyle w:val="Heading1"/>
        <w:spacing w:before="360" w:after="120"/>
      </w:pPr>
      <w:r>
        <w:rPr>
          <w:b/>
          <w:i w:val="0"/>
          <w:color w:val="1E1E20"/>
          <w:sz w:val="32"/>
        </w:rPr>
        <w:t>3.  Product Model Training (LoRA) — Teaching the AI Your Products</w:t>
      </w:r>
    </w:p>
    <w:p>
      <w:pPr>
        <w:spacing w:after="160"/>
      </w:pPr>
      <w:r>
        <w:rPr>
          <w:b w:val="0"/>
          <w:i w:val="0"/>
          <w:color w:val="3C3C3C"/>
          <w:sz w:val="22"/>
        </w:rPr>
        <w:t>This is the most critical feature for brand accuracy. Rather than describing a product in text — which is unreliable for exact colours, shapes and branding — the system trains a dedicated custom AI model on actual product photos. This is called LoRA fine-tuning (Low-Rank Adaptation).</w:t>
      </w:r>
    </w:p>
    <w:p>
      <w:pPr>
        <w:spacing w:before="160" w:after="160"/>
        <w:ind w:left="454" w:right="454"/>
        <w:pBdr>
          <w:left w:val="single" w:sz="12" w:space="4" w:color="1e1e20"/>
        </w:pBdr>
      </w:pPr>
      <w:r>
        <w:rPr>
          <w:b w:val="0"/>
          <w:i/>
          <w:color w:val="595959"/>
          <w:sz w:val="22"/>
        </w:rPr>
        <w:t>A trained LoRA model knows what the product looks like. When used in generation, the AI does not invent a generic bike or jersey — it reproduces the specific product it was trained on.</w:t>
      </w:r>
    </w:p>
    <w:p>
      <w:pPr>
        <w:spacing w:before="240" w:after="80"/>
      </w:pPr>
      <w:r>
        <w:rPr>
          <w:b/>
          <w:i w:val="0"/>
          <w:color w:val="1E1E20"/>
          <w:sz w:val="24"/>
        </w:rPr>
        <w:t>Two Separate Models — Bike and Jersey</w:t>
      </w:r>
    </w:p>
    <w:p>
      <w:pPr>
        <w:spacing w:after="160"/>
      </w:pPr>
      <w:r>
        <w:rPr>
          <w:b w:val="0"/>
          <w:i w:val="0"/>
          <w:color w:val="3C3C3C"/>
          <w:sz w:val="22"/>
        </w:rPr>
        <w:t>Each brand supports multiple trained models — one per product category. For Shelby Cycles, two separate models are being trained:</w:t>
      </w:r>
    </w:p>
    <w:p>
      <w:pPr>
        <w:pStyle w:val="ListNumber"/>
        <w:spacing w:after="120"/>
        <w:ind w:left="283"/>
      </w:pPr>
      <w:r>
        <w:rPr>
          <w:b/>
          <w:i w:val="0"/>
          <w:color w:val="1E1E20"/>
          <w:sz w:val="22"/>
        </w:rPr>
        <w:t>Shelby Urban Bike model</w:t>
      </w:r>
      <w:r>
        <w:rPr>
          <w:b w:val="0"/>
          <w:i w:val="0"/>
          <w:color w:val="3C3C3C"/>
          <w:sz w:val="22"/>
        </w:rPr>
        <w:t xml:space="preserve"> — trigger word: SHELBYBIKE</w:t>
      </w:r>
    </w:p>
    <w:p>
      <w:pPr>
        <w:pStyle w:val="ListNumber"/>
        <w:spacing w:after="160"/>
        <w:ind w:left="283"/>
      </w:pPr>
      <w:r>
        <w:rPr>
          <w:b/>
          <w:i w:val="0"/>
          <w:color w:val="1E1E20"/>
          <w:sz w:val="22"/>
        </w:rPr>
        <w:t>Orange Jersey model</w:t>
      </w:r>
      <w:r>
        <w:rPr>
          <w:b w:val="0"/>
          <w:i w:val="0"/>
          <w:color w:val="3C3C3C"/>
          <w:sz w:val="22"/>
        </w:rPr>
        <w:t xml:space="preserve"> — trigger word: SHELBYORANGE</w:t>
      </w:r>
    </w:p>
    <w:p>
      <w:pPr>
        <w:spacing w:after="160"/>
      </w:pPr>
      <w:r>
        <w:rPr>
          <w:b w:val="0"/>
          <w:i w:val="0"/>
          <w:color w:val="3C3C3C"/>
          <w:sz w:val="22"/>
        </w:rPr>
        <w:t>Why two separate models? Training all products under one trigger confuses the AI — it cannot distinguish which colour or shape belongs to which product. Separate models, separate triggers, separate training data. When generating an image with a rider, both triggers are used together: "SHELBYBIKE with SHELBYORANGE rider" and the AI combines both models simultaneously.</w:t>
      </w:r>
    </w:p>
    <w:p>
      <w:pPr>
        <w:spacing w:before="240" w:after="80"/>
      </w:pPr>
      <w:r>
        <w:rPr>
          <w:b/>
          <w:i w:val="0"/>
          <w:color w:val="1E1E20"/>
          <w:sz w:val="24"/>
        </w:rPr>
        <w:t>How Training Works — Step by Step</w:t>
      </w:r>
    </w:p>
    <w:p>
      <w:pPr>
        <w:pStyle w:val="ListNumber"/>
        <w:spacing w:after="100"/>
        <w:ind w:left="283"/>
      </w:pPr>
      <w:r>
        <w:rPr>
          <w:b/>
          <w:i w:val="0"/>
          <w:color w:val="1E1E20"/>
          <w:sz w:val="22"/>
        </w:rPr>
        <w:t xml:space="preserve">Upload 15–30 clean, isolated photos of the product (bike only — no rider; jersey alone — flat lay or worn). Photos should show multiple angles: full side profile, front, rear, 3/4 angle, close-ups of key details. Plain or simple backgrounds only. — </w:t>
      </w:r>
      <w:r>
        <w:rPr>
          <w:b w:val="0"/>
          <w:i w:val="0"/>
          <w:color w:val="3C3C3C"/>
          <w:sz w:val="22"/>
        </w:rPr>
        <w:t>Upload product photos</w:t>
      </w:r>
    </w:p>
    <w:p>
      <w:pPr>
        <w:pStyle w:val="ListNumber"/>
        <w:spacing w:after="100"/>
        <w:ind w:left="283"/>
      </w:pPr>
      <w:r>
        <w:rPr>
          <w:b/>
          <w:i w:val="0"/>
          <w:color w:val="1E1E20"/>
          <w:sz w:val="22"/>
        </w:rPr>
        <w:t xml:space="preserve">One shared caption that describes the product for ALL training images. This is the most important step for colour accuracy. The caption must include exact hex codes, materials and brand details. Example for the Shelby bike: "SHELBYBIKE road bicycle, matte pale cream beige frame colour #FBECB7, dark walnut brown #502C12 SHELBY logo lettering on downtube, black Shimano components, tan Pirelli tyres, deep dish carbon wheels, disc brakes." — </w:t>
      </w:r>
      <w:r>
        <w:rPr>
          <w:b w:val="0"/>
          <w:i w:val="0"/>
          <w:color w:val="3C3C3C"/>
          <w:sz w:val="22"/>
        </w:rPr>
        <w:t>Write the Training Caption Template</w:t>
      </w:r>
    </w:p>
    <w:p>
      <w:pPr>
        <w:pStyle w:val="ListNumber"/>
        <w:spacing w:after="100"/>
        <w:ind w:left="283"/>
      </w:pPr>
      <w:r>
        <w:rPr>
          <w:b/>
          <w:i w:val="0"/>
          <w:color w:val="1E1E20"/>
          <w:sz w:val="22"/>
        </w:rPr>
        <w:t xml:space="preserve">Each photo additionally gets a specific caption describing that angle. For the side profile: "full side view, complete frame geometry visible." For the drivetrain close-up: "drivetrain detail, black Shimano Ultegra crankset, cream chainstay." The system combines the template + per-image caption for each training image automatically. — </w:t>
      </w:r>
      <w:r>
        <w:rPr>
          <w:b w:val="0"/>
          <w:i w:val="0"/>
          <w:color w:val="3C3C3C"/>
          <w:sz w:val="22"/>
        </w:rPr>
        <w:t>Add Per-Image Captions</w:t>
      </w:r>
    </w:p>
    <w:p>
      <w:pPr>
        <w:pStyle w:val="ListNumber"/>
        <w:spacing w:after="100"/>
        <w:ind w:left="283"/>
      </w:pPr>
      <w:r>
        <w:rPr>
          <w:b/>
          <w:i w:val="0"/>
          <w:color w:val="1E1E20"/>
          <w:sz w:val="22"/>
        </w:rPr>
        <w:t xml:space="preserve">The system packages all photos and captions into a zip file and submits to fal.ai (the AI training platform). Training takes 20–30 minutes. Progress is shown as a percentage bar. — </w:t>
      </w:r>
      <w:r>
        <w:rPr>
          <w:b w:val="0"/>
          <w:i w:val="0"/>
          <w:color w:val="3C3C3C"/>
          <w:sz w:val="22"/>
        </w:rPr>
        <w:t>Submit for training</w:t>
      </w:r>
    </w:p>
    <w:p>
      <w:pPr>
        <w:pStyle w:val="ListNumber"/>
        <w:spacing w:after="100"/>
        <w:ind w:left="283"/>
      </w:pPr>
      <w:r>
        <w:rPr>
          <w:b/>
          <w:i w:val="0"/>
          <w:color w:val="1E1E20"/>
          <w:sz w:val="22"/>
        </w:rPr>
        <w:t xml:space="preserve">Once training completes, the model URL is saved to the brand profile. From this point, every generation using SHELBYBIKE or SHELBYORANGE uses the custom-trained model automatically. No additional setup is required. — </w:t>
      </w:r>
      <w:r>
        <w:rPr>
          <w:b w:val="0"/>
          <w:i w:val="0"/>
          <w:color w:val="3C3C3C"/>
          <w:sz w:val="22"/>
        </w:rPr>
        <w:t>Model saved and active</w:t>
      </w:r>
    </w:p>
    <w:p>
      <w:pPr>
        <w:spacing w:before="240" w:after="80"/>
      </w:pPr>
      <w:r>
        <w:rPr>
          <w:b/>
          <w:i w:val="0"/>
          <w:color w:val="1E1E20"/>
          <w:sz w:val="24"/>
        </w:rPr>
        <w:t>Why Captions Matter for Colour</w:t>
      </w:r>
    </w:p>
    <w:p>
      <w:pPr>
        <w:spacing w:after="160"/>
      </w:pPr>
      <w:r>
        <w:rPr>
          <w:b w:val="0"/>
          <w:i w:val="0"/>
          <w:color w:val="3C3C3C"/>
          <w:sz w:val="22"/>
        </w:rPr>
        <w:t>The caption template is what teaches the model exact colours. Without captions, the AI trains on the visual patterns but may not reliably reproduce the specific colour on demand. With captions that include the hex code (#FBECB7), the AI associates that exact colour value with the trigger word SHELBYBIKE. Combined with a negative prompt during generation ("not dark, not black frame"), the result is consistent cream beige output.</w:t>
      </w:r>
    </w:p>
    <w:p>
      <w:pPr>
        <w:spacing w:before="240" w:after="80"/>
      </w:pPr>
      <w:r>
        <w:rPr>
          <w:b/>
          <w:i w:val="0"/>
          <w:color w:val="1E1E20"/>
          <w:sz w:val="24"/>
        </w:rPr>
        <w:t>Feedback Loop — Training Improves Over Time</w:t>
      </w:r>
    </w:p>
    <w:p>
      <w:pPr>
        <w:spacing w:after="160"/>
      </w:pPr>
      <w:r>
        <w:rPr>
          <w:b w:val="0"/>
          <w:i w:val="0"/>
          <w:color w:val="3C3C3C"/>
          <w:sz w:val="22"/>
        </w:rPr>
        <w:t>Every generated image in the AI Workspace has thumbs up and thumbs down buttons. This is not just a rating — it feeds directly into the next training cycle.</w:t>
      </w:r>
    </w:p>
    <w:p>
      <w:pPr>
        <w:pStyle w:val="ListBullet"/>
        <w:spacing w:after="80"/>
        <w:ind w:left="283"/>
      </w:pPr>
      <w:r>
        <w:rPr>
          <w:b/>
          <w:i w:val="0"/>
          <w:color w:val="1E1E20"/>
          <w:sz w:val="22"/>
        </w:rPr>
        <w:t xml:space="preserve">Thumbs up </w:t>
      </w:r>
      <w:r>
        <w:rPr>
          <w:b w:val="0"/>
          <w:i w:val="0"/>
          <w:color w:val="3C3C3C"/>
          <w:sz w:val="22"/>
        </w:rPr>
        <w:t>— image saved to the brand's approved training data pool</w:t>
      </w:r>
    </w:p>
    <w:p>
      <w:pPr>
        <w:pStyle w:val="ListBullet"/>
        <w:spacing w:after="80"/>
        <w:ind w:left="283"/>
      </w:pPr>
      <w:r>
        <w:rPr>
          <w:b/>
          <w:i w:val="0"/>
          <w:color w:val="1E1E20"/>
          <w:sz w:val="22"/>
        </w:rPr>
        <w:t xml:space="preserve">Thumbs down </w:t>
      </w:r>
      <w:r>
        <w:rPr>
          <w:b w:val="0"/>
          <w:i w:val="0"/>
          <w:color w:val="3C3C3C"/>
          <w:sz w:val="22"/>
        </w:rPr>
        <w:t>— image logged as rejected (wrong colour, wrong shape, etc.)</w:t>
      </w:r>
    </w:p>
    <w:p>
      <w:pPr>
        <w:pStyle w:val="ListBullet"/>
        <w:spacing w:after="80"/>
        <w:ind w:left="283"/>
      </w:pPr>
      <w:r>
        <w:rPr>
          <w:b/>
          <w:i w:val="0"/>
          <w:color w:val="1E1E20"/>
          <w:sz w:val="22"/>
        </w:rPr>
        <w:t xml:space="preserve">Re-train with Feedback </w:t>
      </w:r>
      <w:r>
        <w:rPr>
          <w:b w:val="0"/>
          <w:i w:val="0"/>
          <w:color w:val="3C3C3C"/>
          <w:sz w:val="22"/>
        </w:rPr>
        <w:t>— combines original product photos + approved generated images for the next training run. Each cycle produces a more accurate model.</w:t>
      </w:r>
    </w:p>
    <w:p>
      <w:pPr>
        <w:spacing w:before="160" w:after="160"/>
        <w:ind w:left="454" w:right="454"/>
        <w:pBdr>
          <w:left w:val="single" w:sz="12" w:space="4" w:color="1e1e20"/>
        </w:pBdr>
      </w:pPr>
      <w:r>
        <w:rPr>
          <w:b w:val="0"/>
          <w:i/>
          <w:color w:val="595959"/>
          <w:sz w:val="22"/>
        </w:rPr>
        <w:t>After 2–3 feedback cycles, the model should consistently reproduce the correct product appearance. The team's judgement — expressed through thumbs up/down — directly shapes how the AI learns.</w:t>
      </w:r>
    </w:p>
    <w:p>
      <w:pPr>
        <w:spacing w:before="120" w:after="120"/>
        <w:pBdr>
          <w:bottom w:val="single" w:sz="4" w:space="1" w:color="CCCCCC"/>
        </w:pBdr>
      </w:pPr>
    </w:p>
    <w:p>
      <w:pPr>
        <w:pStyle w:val="Heading1"/>
        <w:spacing w:before="360" w:after="120"/>
      </w:pPr>
      <w:r>
        <w:rPr>
          <w:b/>
          <w:i w:val="0"/>
          <w:color w:val="1E1E20"/>
          <w:sz w:val="32"/>
        </w:rPr>
        <w:t>4.  Logo Placement — The Overlay Editor</w:t>
      </w:r>
    </w:p>
    <w:p>
      <w:pPr>
        <w:spacing w:after="160"/>
      </w:pPr>
      <w:r>
        <w:rPr>
          <w:b w:val="0"/>
          <w:i w:val="0"/>
          <w:color w:val="3C3C3C"/>
          <w:sz w:val="22"/>
        </w:rPr>
        <w:t>There is one thing AI image models fundamentally cannot do reliably: reproduce logos, text and typography with accuracy. Even a well-trained LoRA model will approximate a logo's shape and placement but will hallucinate the exact letterforms, colours and proportions. This is a known limitation of all current diffusion models, not specific to this platform.</w:t>
      </w:r>
    </w:p>
    <w:p>
      <w:pPr>
        <w:spacing w:before="240" w:after="80"/>
      </w:pPr>
      <w:r>
        <w:rPr>
          <w:b/>
          <w:i w:val="0"/>
          <w:color w:val="1E1E20"/>
          <w:sz w:val="24"/>
        </w:rPr>
        <w:t>The Solution — Two-Stage Pipeline</w:t>
      </w:r>
    </w:p>
    <w:p>
      <w:pPr>
        <w:spacing w:after="160"/>
      </w:pPr>
      <w:r>
        <w:rPr>
          <w:b w:val="0"/>
          <w:i w:val="0"/>
          <w:color w:val="3C3C3C"/>
          <w:sz w:val="22"/>
        </w:rPr>
        <w:t>Stage 1 — AI generation using Flux LoRA or Gemini. The model generates the product in the correct scene with approximate brand details.</w:t>
      </w:r>
    </w:p>
    <w:p>
      <w:pPr>
        <w:spacing w:after="160"/>
      </w:pPr>
      <w:r>
        <w:rPr>
          <w:b w:val="0"/>
          <w:i w:val="0"/>
          <w:color w:val="3C3C3C"/>
          <w:sz w:val="22"/>
        </w:rPr>
        <w:t>Stage 2 — Overlay Editor. The team opens the generated image in the built-in canvas editor. The real brand logo (SVG or PNG) is placed precisely on the jersey chest, bike frame or helmet. Text overlays, headlines and brand typography are added using actual fonts.</w:t>
      </w:r>
    </w:p>
    <w:p>
      <w:pPr>
        <w:spacing w:after="160"/>
      </w:pPr>
      <w:r>
        <w:rPr>
          <w:b w:val="0"/>
          <w:i w:val="0"/>
          <w:color w:val="3C3C3C"/>
          <w:sz w:val="22"/>
        </w:rPr>
        <w:t>The Overlay Editor supports:</w:t>
      </w:r>
    </w:p>
    <w:p>
      <w:pPr>
        <w:pStyle w:val="ListBullet"/>
        <w:spacing w:after="80"/>
        <w:ind w:left="283"/>
      </w:pPr>
      <w:r>
        <w:rPr>
          <w:b/>
          <w:i w:val="0"/>
          <w:color w:val="1E1E20"/>
          <w:sz w:val="22"/>
        </w:rPr>
        <w:t xml:space="preserve">Logo placement </w:t>
      </w:r>
      <w:r>
        <w:rPr>
          <w:b w:val="0"/>
          <w:i w:val="0"/>
          <w:color w:val="3C3C3C"/>
          <w:sz w:val="22"/>
        </w:rPr>
        <w:t>— drag and resize the real brand logo at any position</w:t>
      </w:r>
    </w:p>
    <w:p>
      <w:pPr>
        <w:pStyle w:val="ListBullet"/>
        <w:spacing w:after="80"/>
        <w:ind w:left="283"/>
      </w:pPr>
      <w:r>
        <w:rPr>
          <w:b/>
          <w:i w:val="0"/>
          <w:color w:val="1E1E20"/>
          <w:sz w:val="22"/>
        </w:rPr>
        <w:t xml:space="preserve">Text layers </w:t>
      </w:r>
      <w:r>
        <w:rPr>
          <w:b w:val="0"/>
          <w:i w:val="0"/>
          <w:color w:val="3C3C3C"/>
          <w:sz w:val="22"/>
        </w:rPr>
        <w:t>— add headlines and captions using the actual brand font</w:t>
      </w:r>
    </w:p>
    <w:p>
      <w:pPr>
        <w:pStyle w:val="ListBullet"/>
        <w:spacing w:after="80"/>
        <w:ind w:left="283"/>
      </w:pPr>
      <w:r>
        <w:rPr>
          <w:b/>
          <w:i w:val="0"/>
          <w:color w:val="1E1E20"/>
          <w:sz w:val="22"/>
        </w:rPr>
        <w:t xml:space="preserve">Multiple layers </w:t>
      </w:r>
      <w:r>
        <w:rPr>
          <w:b w:val="0"/>
          <w:i w:val="0"/>
          <w:color w:val="3C3C3C"/>
          <w:sz w:val="22"/>
        </w:rPr>
        <w:t>— stack logo + text + other elements</w:t>
      </w:r>
    </w:p>
    <w:p>
      <w:pPr>
        <w:pStyle w:val="ListBullet"/>
        <w:spacing w:after="80"/>
        <w:ind w:left="283"/>
      </w:pPr>
      <w:r>
        <w:rPr>
          <w:b/>
          <w:i w:val="0"/>
          <w:color w:val="1E1E20"/>
          <w:sz w:val="22"/>
        </w:rPr>
        <w:t xml:space="preserve">Export </w:t>
      </w:r>
      <w:r>
        <w:rPr>
          <w:b w:val="0"/>
          <w:i w:val="0"/>
          <w:color w:val="3C3C3C"/>
          <w:sz w:val="22"/>
        </w:rPr>
        <w:t>— download the final composite image at full resolution</w:t>
      </w:r>
    </w:p>
    <w:p>
      <w:pPr>
        <w:spacing w:before="160" w:after="160"/>
        <w:ind w:left="454" w:right="454"/>
        <w:pBdr>
          <w:left w:val="single" w:sz="12" w:space="4" w:color="1e1e20"/>
        </w:pBdr>
      </w:pPr>
      <w:r>
        <w:rPr>
          <w:b w:val="0"/>
          <w:i/>
          <w:color w:val="595959"/>
          <w:sz w:val="22"/>
        </w:rPr>
        <w:t>The two-stage approach is the industry standard for brand AI production. The AI handles photorealism, scene composition and product appearance. The overlay editor handles pixel-perfect logo and typography accuracy. Together, the output meets commercial standards.</w:t>
      </w:r>
    </w:p>
    <w:p>
      <w:pPr>
        <w:spacing w:before="240" w:after="80"/>
      </w:pPr>
      <w:r>
        <w:rPr>
          <w:b/>
          <w:i w:val="0"/>
          <w:color w:val="1E1E20"/>
          <w:sz w:val="24"/>
        </w:rPr>
        <w:t>Planned: Automatic Logo Placement</w:t>
      </w:r>
    </w:p>
    <w:p>
      <w:pPr>
        <w:spacing w:after="160"/>
      </w:pPr>
      <w:r>
        <w:rPr>
          <w:b w:val="0"/>
          <w:i w:val="0"/>
          <w:color w:val="3C3C3C"/>
          <w:sz w:val="22"/>
        </w:rPr>
        <w:t>The current overlay editor requires the team to place the logo manually. The planned automation pipeline will remove this step:</w:t>
      </w:r>
    </w:p>
    <w:p>
      <w:pPr>
        <w:pStyle w:val="ListNumber"/>
        <w:spacing w:after="100"/>
        <w:ind w:left="283"/>
      </w:pPr>
      <w:r>
        <w:rPr>
          <w:b/>
          <w:i w:val="0"/>
          <w:color w:val="1E1E20"/>
          <w:sz w:val="22"/>
        </w:rPr>
        <w:t xml:space="preserve">detects jersey chest area, bike frame downtube, helmet surface — </w:t>
      </w:r>
      <w:r>
        <w:rPr>
          <w:b w:val="0"/>
          <w:i w:val="0"/>
          <w:color w:val="3C3C3C"/>
          <w:sz w:val="22"/>
        </w:rPr>
        <w:t>Gemini Vision analyses the generated image</w:t>
      </w:r>
    </w:p>
    <w:p>
      <w:pPr>
        <w:pStyle w:val="ListNumber"/>
        <w:spacing w:after="100"/>
        <w:ind w:left="283"/>
      </w:pPr>
      <w:r>
        <w:rPr>
          <w:b/>
          <w:i w:val="0"/>
          <w:color w:val="1E1E20"/>
          <w:sz w:val="22"/>
        </w:rPr>
        <w:t xml:space="preserve">logo.svg for dark backgrounds, logo_white.svg for light backgrounds — </w:t>
      </w:r>
      <w:r>
        <w:rPr>
          <w:b w:val="0"/>
          <w:i w:val="0"/>
          <w:color w:val="3C3C3C"/>
          <w:sz w:val="22"/>
        </w:rPr>
        <w:t>System retrieves the correct logo variant</w:t>
      </w:r>
    </w:p>
    <w:p>
      <w:pPr>
        <w:pStyle w:val="ListNumber"/>
        <w:spacing w:after="100"/>
        <w:ind w:left="283"/>
      </w:pPr>
      <w:r>
        <w:rPr>
          <w:b/>
          <w:i w:val="0"/>
          <w:color w:val="1E1E20"/>
          <w:sz w:val="22"/>
        </w:rPr>
        <w:t xml:space="preserve">correct size, correct position, perspective-matched to the surface angle — </w:t>
      </w:r>
      <w:r>
        <w:rPr>
          <w:b w:val="0"/>
          <w:i w:val="0"/>
          <w:color w:val="3C3C3C"/>
          <w:sz w:val="22"/>
        </w:rPr>
        <w:t>Logo is composited automatically</w:t>
      </w:r>
    </w:p>
    <w:p>
      <w:pPr>
        <w:pStyle w:val="ListNumber"/>
        <w:spacing w:after="100"/>
        <w:ind w:left="283"/>
      </w:pPr>
      <w:r>
        <w:rPr>
          <w:b/>
          <w:i w:val="0"/>
          <w:color w:val="1E1E20"/>
          <w:sz w:val="22"/>
        </w:rPr>
        <w:t xml:space="preserve">pixel-perfect branding with no manual intervention — </w:t>
      </w:r>
      <w:r>
        <w:rPr>
          <w:b w:val="0"/>
          <w:i w:val="0"/>
          <w:color w:val="3C3C3C"/>
          <w:sz w:val="22"/>
        </w:rPr>
        <w:t>Final image delivered</w:t>
      </w:r>
    </w:p>
    <w:p>
      <w:pPr>
        <w:spacing w:before="120" w:after="120"/>
        <w:pBdr>
          <w:bottom w:val="single" w:sz="4" w:space="1" w:color="CCCCCC"/>
        </w:pBdr>
      </w:pPr>
    </w:p>
    <w:p>
      <w:pPr>
        <w:pStyle w:val="Heading1"/>
        <w:spacing w:before="360" w:after="120"/>
      </w:pPr>
      <w:r>
        <w:rPr>
          <w:b/>
          <w:i w:val="0"/>
          <w:color w:val="1E1E20"/>
          <w:sz w:val="32"/>
        </w:rPr>
        <w:t>5.  Training Plan — Current State and Next Steps</w:t>
      </w:r>
    </w:p>
    <w:p>
      <w:pPr>
        <w:spacing w:before="240" w:after="80"/>
      </w:pPr>
      <w:r>
        <w:rPr>
          <w:b/>
          <w:i w:val="0"/>
          <w:color w:val="1E1E20"/>
          <w:sz w:val="24"/>
        </w:rPr>
        <w:t>Current Status</w:t>
      </w:r>
    </w:p>
    <w:p>
      <w:pPr>
        <w:pStyle w:val="ListBullet"/>
        <w:spacing w:after="80"/>
        <w:ind w:left="283"/>
      </w:pPr>
      <w:r>
        <w:rPr>
          <w:b/>
          <w:i w:val="0"/>
          <w:color w:val="1E1E20"/>
          <w:sz w:val="22"/>
        </w:rPr>
        <w:t xml:space="preserve">Shelby Urban Bike </w:t>
      </w:r>
      <w:r>
        <w:rPr>
          <w:b w:val="0"/>
          <w:i w:val="0"/>
          <w:color w:val="3C3C3C"/>
          <w:sz w:val="22"/>
        </w:rPr>
        <w:t>— first training completed. Correct frame geometry and shape. Colour accuracy improving with feedback cycles. Re-training in progress with combined captions.</w:t>
      </w:r>
    </w:p>
    <w:p>
      <w:pPr>
        <w:pStyle w:val="ListBullet"/>
        <w:spacing w:after="80"/>
        <w:ind w:left="283"/>
      </w:pPr>
      <w:r>
        <w:rPr>
          <w:b/>
          <w:i w:val="0"/>
          <w:color w:val="1E1E20"/>
          <w:sz w:val="22"/>
        </w:rPr>
        <w:t xml:space="preserve">Orange Jersey </w:t>
      </w:r>
      <w:r>
        <w:rPr>
          <w:b w:val="0"/>
          <w:i w:val="0"/>
          <w:color w:val="3C3C3C"/>
          <w:sz w:val="22"/>
        </w:rPr>
        <w:t>— not yet trained. Photos need to be collected and uploaded.</w:t>
      </w:r>
    </w:p>
    <w:p>
      <w:pPr>
        <w:pStyle w:val="ListBullet"/>
        <w:spacing w:after="80"/>
        <w:ind w:left="283"/>
      </w:pPr>
      <w:r>
        <w:rPr>
          <w:b/>
          <w:i w:val="0"/>
          <w:color w:val="1E1E20"/>
          <w:sz w:val="22"/>
        </w:rPr>
        <w:t xml:space="preserve">Helmet </w:t>
      </w:r>
      <w:r>
        <w:rPr>
          <w:b w:val="0"/>
          <w:i w:val="0"/>
          <w:color w:val="3C3C3C"/>
          <w:sz w:val="22"/>
        </w:rPr>
        <w:t>— not yet trained.</w:t>
      </w:r>
    </w:p>
    <w:p>
      <w:pPr>
        <w:spacing w:before="240" w:after="80"/>
      </w:pPr>
      <w:r>
        <w:rPr>
          <w:b/>
          <w:i w:val="0"/>
          <w:color w:val="1E1E20"/>
          <w:sz w:val="24"/>
        </w:rPr>
        <w:t>Training Requirements Per Product</w:t>
      </w:r>
    </w:p>
    <w:p>
      <w:pPr>
        <w:spacing w:after="160"/>
      </w:pPr>
      <w:r>
        <w:rPr>
          <w:b w:val="0"/>
          <w:i w:val="0"/>
          <w:color w:val="3C3C3C"/>
          <w:sz w:val="22"/>
        </w:rPr>
        <w:t>For each new product category:</w:t>
      </w:r>
    </w:p>
    <w:p>
      <w:pPr>
        <w:pStyle w:val="ListNumber"/>
        <w:spacing w:after="100"/>
        <w:ind w:left="283"/>
      </w:pPr>
      <w:r>
        <w:rPr>
          <w:b/>
          <w:i w:val="0"/>
          <w:color w:val="1E1E20"/>
          <w:sz w:val="22"/>
        </w:rPr>
        <w:t xml:space="preserve">— ideally 25–30 for production quality. More photos = more consistent output. — </w:t>
      </w:r>
      <w:r>
        <w:rPr>
          <w:b w:val="0"/>
          <w:i w:val="0"/>
          <w:color w:val="3C3C3C"/>
          <w:sz w:val="22"/>
        </w:rPr>
        <w:t>Minimum 15 photos</w:t>
      </w:r>
    </w:p>
    <w:p>
      <w:pPr>
        <w:pStyle w:val="ListNumber"/>
        <w:spacing w:after="100"/>
        <w:ind w:left="283"/>
      </w:pPr>
      <w:r>
        <w:rPr>
          <w:b/>
          <w:i w:val="0"/>
          <w:color w:val="1E1E20"/>
          <w:sz w:val="22"/>
        </w:rPr>
        <w:t xml:space="preserve">— product alone, no other products in frame, simple backgrounds — </w:t>
      </w:r>
      <w:r>
        <w:rPr>
          <w:b w:val="0"/>
          <w:i w:val="0"/>
          <w:color w:val="3C3C3C"/>
          <w:sz w:val="22"/>
        </w:rPr>
        <w:t>Clean isolated photos</w:t>
      </w:r>
    </w:p>
    <w:p>
      <w:pPr>
        <w:pStyle w:val="ListNumber"/>
        <w:spacing w:after="100"/>
        <w:ind w:left="283"/>
      </w:pPr>
      <w:r>
        <w:rPr>
          <w:b/>
          <w:i w:val="0"/>
          <w:color w:val="1E1E20"/>
          <w:sz w:val="22"/>
        </w:rPr>
        <w:t xml:space="preserve">— side profile, front, rear, 3/4 front, 3/4 rear, key detail close-ups — </w:t>
      </w:r>
      <w:r>
        <w:rPr>
          <w:b w:val="0"/>
          <w:i w:val="0"/>
          <w:color w:val="3C3C3C"/>
          <w:sz w:val="22"/>
        </w:rPr>
        <w:t>Multiple angles required</w:t>
      </w:r>
    </w:p>
    <w:p>
      <w:pPr>
        <w:pStyle w:val="ListNumber"/>
        <w:spacing w:after="100"/>
        <w:ind w:left="283"/>
      </w:pPr>
      <w:r>
        <w:rPr>
          <w:b/>
          <w:i w:val="0"/>
          <w:color w:val="1E1E20"/>
          <w:sz w:val="22"/>
        </w:rPr>
        <w:t xml:space="preserve">— must include exact hex colour codes, material descriptions, logo details — </w:t>
      </w:r>
      <w:r>
        <w:rPr>
          <w:b w:val="0"/>
          <w:i w:val="0"/>
          <w:color w:val="3C3C3C"/>
          <w:sz w:val="22"/>
        </w:rPr>
        <w:t>Accurate caption template</w:t>
      </w:r>
    </w:p>
    <w:p>
      <w:pPr>
        <w:pStyle w:val="ListNumber"/>
        <w:spacing w:after="100"/>
        <w:ind w:left="283"/>
      </w:pPr>
      <w:r>
        <w:rPr>
          <w:b/>
          <w:i w:val="0"/>
          <w:color w:val="1E1E20"/>
          <w:sz w:val="22"/>
        </w:rPr>
        <w:t xml:space="preserve">— approximately 25 minutes per category on fal.ai — </w:t>
      </w:r>
      <w:r>
        <w:rPr>
          <w:b w:val="0"/>
          <w:i w:val="0"/>
          <w:color w:val="3C3C3C"/>
          <w:sz w:val="22"/>
        </w:rPr>
        <w:t>Training time</w:t>
      </w:r>
    </w:p>
    <w:p>
      <w:pPr>
        <w:spacing w:before="240" w:after="80"/>
      </w:pPr>
      <w:r>
        <w:rPr>
          <w:b/>
          <w:i w:val="0"/>
          <w:color w:val="1E1E20"/>
          <w:sz w:val="24"/>
        </w:rPr>
        <w:t>Recommended Training Order</w:t>
      </w:r>
    </w:p>
    <w:p>
      <w:pPr>
        <w:pStyle w:val="ListNumber"/>
        <w:spacing w:after="100"/>
        <w:ind w:left="283"/>
      </w:pPr>
      <w:r>
        <w:rPr>
          <w:b/>
          <w:i w:val="0"/>
          <w:color w:val="1E1E20"/>
          <w:sz w:val="22"/>
        </w:rPr>
        <w:t xml:space="preserve">— re-train with improved captions (in progress) — </w:t>
      </w:r>
      <w:r>
        <w:rPr>
          <w:b w:val="0"/>
          <w:i w:val="0"/>
          <w:color w:val="3C3C3C"/>
          <w:sz w:val="22"/>
        </w:rPr>
        <w:t>Shelby Urban Bike</w:t>
      </w:r>
    </w:p>
    <w:p>
      <w:pPr>
        <w:pStyle w:val="ListNumber"/>
        <w:spacing w:after="100"/>
        <w:ind w:left="283"/>
      </w:pPr>
      <w:r>
        <w:rPr>
          <w:b/>
          <w:i w:val="0"/>
          <w:color w:val="1E1E20"/>
          <w:sz w:val="22"/>
        </w:rPr>
        <w:t xml:space="preserve">— collect 20 flat-lay photos + worn photos. Train separately from bike. — </w:t>
      </w:r>
      <w:r>
        <w:rPr>
          <w:b w:val="0"/>
          <w:i w:val="0"/>
          <w:color w:val="3C3C3C"/>
          <w:sz w:val="22"/>
        </w:rPr>
        <w:t>Orange Jersey</w:t>
      </w:r>
    </w:p>
    <w:p>
      <w:pPr>
        <w:pStyle w:val="ListNumber"/>
        <w:spacing w:after="100"/>
        <w:ind w:left="283"/>
      </w:pPr>
      <w:r>
        <w:rPr>
          <w:b/>
          <w:i w:val="0"/>
          <w:color w:val="1E1E20"/>
          <w:sz w:val="22"/>
        </w:rPr>
        <w:t xml:space="preserve">— 15 photos from multiple angles. — </w:t>
      </w:r>
      <w:r>
        <w:rPr>
          <w:b w:val="0"/>
          <w:i w:val="0"/>
          <w:color w:val="3C3C3C"/>
          <w:sz w:val="22"/>
        </w:rPr>
        <w:t>Helmet</w:t>
      </w:r>
    </w:p>
    <w:p>
      <w:pPr>
        <w:spacing w:after="160"/>
      </w:pPr>
      <w:r>
        <w:rPr>
          <w:b w:val="0"/>
          <w:i/>
          <w:color w:val="3C3C3C"/>
          <w:sz w:val="22"/>
        </w:rPr>
        <w:t>Once all three are trained, a single prompt can combine them: "SHELBYBIKE with SHELBYORANGE rider wearing SHELBYHELMET cycling through city." Each model contributes its specific product knowledge to the generation.</w:t>
      </w:r>
    </w:p>
    <w:p>
      <w:pPr>
        <w:spacing w:before="120" w:after="120"/>
        <w:pBdr>
          <w:bottom w:val="single" w:sz="4" w:space="1" w:color="CCCCCC"/>
        </w:pBdr>
      </w:pPr>
    </w:p>
    <w:p>
      <w:pPr>
        <w:pStyle w:val="Heading1"/>
        <w:spacing w:before="360" w:after="120"/>
      </w:pPr>
      <w:r>
        <w:rPr>
          <w:b/>
          <w:i w:val="0"/>
          <w:color w:val="1E1E20"/>
          <w:sz w:val="32"/>
        </w:rPr>
        <w:t>6.  Roadmap — What's Planned</w:t>
      </w:r>
    </w:p>
    <w:p>
      <w:pPr>
        <w:spacing w:before="240" w:after="80"/>
      </w:pPr>
      <w:r>
        <w:rPr>
          <w:b/>
          <w:i w:val="0"/>
          <w:color w:val="1E1E20"/>
          <w:sz w:val="24"/>
        </w:rPr>
        <w:t>Sprint 4 — SVG Logo Asset Manager</w:t>
      </w:r>
    </w:p>
    <w:p>
      <w:pPr>
        <w:spacing w:after="160"/>
      </w:pPr>
      <w:r>
        <w:rPr>
          <w:b w:val="0"/>
          <w:i w:val="0"/>
          <w:color w:val="3C3C3C"/>
          <w:sz w:val="22"/>
        </w:rPr>
        <w:t>Upload logo.svg, logo_white.svg and logo_dark.svg to each brand profile. These become the source files for automatic placement.</w:t>
      </w:r>
    </w:p>
    <w:p>
      <w:pPr>
        <w:spacing w:before="240" w:after="80"/>
      </w:pPr>
      <w:r>
        <w:rPr>
          <w:b/>
          <w:i w:val="0"/>
          <w:color w:val="1E1E20"/>
          <w:sz w:val="24"/>
        </w:rPr>
        <w:t>Sprint 5 — Automatic Logo Placement Pipeline</w:t>
      </w:r>
    </w:p>
    <w:p>
      <w:pPr>
        <w:spacing w:after="160"/>
      </w:pPr>
      <w:r>
        <w:rPr>
          <w:b w:val="0"/>
          <w:i w:val="0"/>
          <w:color w:val="3C3C3C"/>
          <w:sz w:val="22"/>
        </w:rPr>
        <w:t>Gemini Vision detects placement zones on generated images. System automatically composites the correct logo at the right position, scale and angle. No manual overlay required.</w:t>
      </w:r>
    </w:p>
    <w:p>
      <w:pPr>
        <w:spacing w:before="240" w:after="80"/>
      </w:pPr>
      <w:r>
        <w:rPr>
          <w:b/>
          <w:i w:val="0"/>
          <w:color w:val="1E1E20"/>
          <w:sz w:val="24"/>
        </w:rPr>
        <w:t>Sprint 6 — Prompt Intelligence</w:t>
      </w:r>
    </w:p>
    <w:p>
      <w:pPr>
        <w:spacing w:after="160"/>
      </w:pPr>
      <w:r>
        <w:rPr>
          <w:b w:val="0"/>
          <w:i w:val="0"/>
          <w:color w:val="3C3C3C"/>
          <w:sz w:val="22"/>
        </w:rPr>
        <w:t>System reads the user's prompt and automatically selects the correct LoRA trigger words. User types "cyclist in the mountains" — system adds SHELBYBIKE and SHELBYORANGE automatically.</w:t>
      </w:r>
    </w:p>
    <w:p>
      <w:pPr>
        <w:spacing w:before="240" w:after="80"/>
      </w:pPr>
      <w:r>
        <w:rPr>
          <w:b/>
          <w:i w:val="0"/>
          <w:color w:val="1E1E20"/>
          <w:sz w:val="24"/>
        </w:rPr>
        <w:t>Sprint 7 — Flux Kontext Upgrade</w:t>
      </w:r>
    </w:p>
    <w:p>
      <w:pPr>
        <w:spacing w:after="160"/>
      </w:pPr>
      <w:r>
        <w:rPr>
          <w:b w:val="0"/>
          <w:i w:val="0"/>
          <w:color w:val="3C3C3C"/>
          <w:sz w:val="22"/>
        </w:rPr>
        <w:t>Replace Flux Pro with Flux Kontext — the next-generation base model with significantly better reference-following and brand fidelity.</w:t>
      </w:r>
    </w:p>
    <w:p>
      <w:pPr>
        <w:spacing w:before="240" w:after="80"/>
      </w:pPr>
      <w:r>
        <w:rPr>
          <w:b/>
          <w:i w:val="0"/>
          <w:color w:val="1E1E20"/>
          <w:sz w:val="24"/>
        </w:rPr>
        <w:t>Sprint 8 — Quality Pipeline</w:t>
      </w:r>
    </w:p>
    <w:p>
      <w:pPr>
        <w:spacing w:after="160"/>
      </w:pPr>
      <w:r>
        <w:rPr>
          <w:b w:val="0"/>
          <w:i w:val="0"/>
          <w:color w:val="3C3C3C"/>
          <w:sz w:val="22"/>
        </w:rPr>
        <w:t>Automatic 2K/4K upscaling and colour grading pass after generation. Final images at commercial photography standard without additional editing.</w:t>
      </w:r>
    </w:p>
    <w:p>
      <w:pPr>
        <w:spacing w:before="120" w:after="120"/>
        <w:pBdr>
          <w:bottom w:val="single" w:sz="4" w:space="1" w:color="CCCCCC"/>
        </w:pBdr>
      </w:pPr>
    </w:p>
    <w:p>
      <w:pPr>
        <w:pStyle w:val="Heading1"/>
        <w:spacing w:before="360" w:after="120"/>
      </w:pPr>
      <w:r>
        <w:rPr>
          <w:b/>
          <w:i w:val="0"/>
          <w:color w:val="1E1E20"/>
          <w:sz w:val="32"/>
        </w:rPr>
        <w:t>Summary</w:t>
      </w:r>
    </w:p>
    <w:p>
      <w:pPr>
        <w:spacing w:after="160"/>
      </w:pPr>
      <w:r>
        <w:rPr>
          <w:b w:val="0"/>
          <w:i w:val="0"/>
          <w:color w:val="3C3C3C"/>
          <w:sz w:val="22"/>
        </w:rPr>
        <w:t>Creative Room's AI system works in layers. Brand DNA ensures all output is on-brand by default. Custom-trained LoRA models ensure the correct products appear in generated images. The two-stage pipeline — AI generation followed by the overlay editor — handles the one thing AI cannot do alone: pixel-perfect logos. The feedback loop makes every model more accurate with each cycle.</w:t>
      </w:r>
    </w:p>
    <w:p>
      <w:pPr>
        <w:spacing w:before="160" w:after="160"/>
        <w:ind w:left="454" w:right="454"/>
        <w:pBdr>
          <w:left w:val="single" w:sz="12" w:space="4" w:color="1e1e20"/>
        </w:pBdr>
      </w:pPr>
      <w:r>
        <w:rPr>
          <w:b w:val="0"/>
          <w:i/>
          <w:color w:val="595959"/>
          <w:sz w:val="22"/>
        </w:rPr>
        <w:t>The goal: a team member types one sentence. The system selects the correct product models, generates the image, places the correct logo automatically, and delivers a publication-ready asset — every time, for every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