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5FD2" w:rsidRDefault="00EF04E6">
      <w:pPr>
        <w:rPr>
          <w:b/>
          <w:sz w:val="32"/>
          <w:szCs w:val="32"/>
        </w:rPr>
      </w:pPr>
      <w:r w:rsidRPr="00EF04E6">
        <w:rPr>
          <w:b/>
          <w:sz w:val="32"/>
          <w:szCs w:val="32"/>
        </w:rPr>
        <w:t>Policy List</w:t>
      </w:r>
    </w:p>
    <w:p w:rsidR="00EF04E6" w:rsidRDefault="00EF04E6" w:rsidP="00EF04E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Email policy</w:t>
      </w:r>
    </w:p>
    <w:p w:rsidR="00EF04E6" w:rsidRDefault="00EF04E6" w:rsidP="00EF04E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I.T Security policy</w:t>
      </w:r>
    </w:p>
    <w:p w:rsidR="00EF04E6" w:rsidRDefault="00EF04E6" w:rsidP="00EF04E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Access control policy</w:t>
      </w:r>
    </w:p>
    <w:p w:rsidR="00EF04E6" w:rsidRDefault="00EF04E6" w:rsidP="00EF04E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Software development policy</w:t>
      </w:r>
    </w:p>
    <w:p w:rsidR="00EF04E6" w:rsidRDefault="00EF04E6" w:rsidP="00EF04E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Software system documentation standard policy</w:t>
      </w:r>
    </w:p>
    <w:p w:rsidR="00EF04E6" w:rsidRDefault="00EF04E6" w:rsidP="00EF04E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I.T asset policy</w:t>
      </w:r>
    </w:p>
    <w:p w:rsidR="00EF04E6" w:rsidRDefault="00EF04E6" w:rsidP="00EF04E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I.T asset management policy</w:t>
      </w:r>
    </w:p>
    <w:p w:rsidR="004C5E34" w:rsidRDefault="004C5E34" w:rsidP="004C5E3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C5E34">
        <w:rPr>
          <w:sz w:val="24"/>
          <w:szCs w:val="24"/>
        </w:rPr>
        <w:t>IT Vendor selection policy</w:t>
      </w:r>
    </w:p>
    <w:p w:rsidR="00E84669" w:rsidRDefault="00E84669" w:rsidP="004C5E3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Communication policy</w:t>
      </w:r>
    </w:p>
    <w:p w:rsidR="00736E43" w:rsidRDefault="00736E43" w:rsidP="004C5E3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IT Standards Form</w:t>
      </w:r>
    </w:p>
    <w:p w:rsidR="00423ADD" w:rsidRDefault="00423ADD" w:rsidP="004C5E3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Vendor Selection Criteria</w:t>
      </w:r>
    </w:p>
    <w:p w:rsidR="009E6272" w:rsidRDefault="009E6272" w:rsidP="004C5E3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Network topology</w:t>
      </w:r>
    </w:p>
    <w:p w:rsidR="00111C85" w:rsidRDefault="00111C85" w:rsidP="004C5E3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Intranet policy</w:t>
      </w:r>
    </w:p>
    <w:p w:rsidR="00B336B8" w:rsidRDefault="00B336B8" w:rsidP="00B336B8">
      <w:pPr>
        <w:rPr>
          <w:sz w:val="24"/>
          <w:szCs w:val="24"/>
        </w:rPr>
      </w:pPr>
    </w:p>
    <w:p w:rsidR="00B336B8" w:rsidRPr="00B336B8" w:rsidRDefault="00B336B8" w:rsidP="00B336B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Data sharing policy</w:t>
      </w:r>
      <w:bookmarkStart w:id="0" w:name="_GoBack"/>
      <w:bookmarkEnd w:id="0"/>
    </w:p>
    <w:p w:rsidR="00B336B8" w:rsidRPr="00B336B8" w:rsidRDefault="00B336B8" w:rsidP="00B336B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Assessments policy</w:t>
      </w:r>
    </w:p>
    <w:sectPr w:rsidR="00B336B8" w:rsidRPr="00B336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224CC"/>
    <w:multiLevelType w:val="hybridMultilevel"/>
    <w:tmpl w:val="C4824F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4E6"/>
    <w:rsid w:val="00111C85"/>
    <w:rsid w:val="00423ADD"/>
    <w:rsid w:val="004C5E34"/>
    <w:rsid w:val="0061092F"/>
    <w:rsid w:val="00736E43"/>
    <w:rsid w:val="008209C6"/>
    <w:rsid w:val="009E6272"/>
    <w:rsid w:val="00B336B8"/>
    <w:rsid w:val="00C14C3C"/>
    <w:rsid w:val="00E84669"/>
    <w:rsid w:val="00EF0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4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4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USER-PC</dc:creator>
  <cp:lastModifiedBy>USER-PC</cp:lastModifiedBy>
  <cp:revision>9</cp:revision>
  <dcterms:created xsi:type="dcterms:W3CDTF">2016-05-16T09:08:00Z</dcterms:created>
  <dcterms:modified xsi:type="dcterms:W3CDTF">2016-08-01T10:47:00Z</dcterms:modified>
</cp:coreProperties>
</file>