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989CB" w14:textId="50DD7FCA" w:rsidR="00B673B7" w:rsidRPr="008428B5" w:rsidRDefault="00E83D5C" w:rsidP="008428B5">
      <w:pPr>
        <w:pStyle w:val="Title"/>
        <w:jc w:val="center"/>
      </w:pPr>
      <w:r w:rsidRPr="008428B5">
        <w:rPr>
          <w:rFonts w:hint="eastAsia"/>
        </w:rPr>
        <w:t>摘要：</w:t>
      </w:r>
    </w:p>
    <w:p w14:paraId="5C7C4BA9" w14:textId="6A02FA94" w:rsidR="00E83D5C" w:rsidRDefault="00E83D5C" w:rsidP="008428B5">
      <w:pPr>
        <w:pStyle w:val="TimesNewRoman"/>
        <w:rPr>
          <w:lang w:val="en-US"/>
        </w:rPr>
      </w:pPr>
      <w:r>
        <w:rPr>
          <w:rFonts w:hint="eastAsia"/>
          <w:lang w:val="en-US"/>
        </w:rPr>
        <w:t>這篇論文使用類神經網路來計算胎兒頭圍指標</w:t>
      </w:r>
      <w:r>
        <w:rPr>
          <w:rFonts w:hint="eastAsia"/>
          <w:lang w:val="en-US"/>
        </w:rPr>
        <w:t>(</w:t>
      </w:r>
      <w:r>
        <w:rPr>
          <w:lang w:val="en-US"/>
        </w:rPr>
        <w:t>HC)</w:t>
      </w:r>
      <w:r>
        <w:rPr>
          <w:rFonts w:hint="eastAsia"/>
          <w:lang w:val="en-US"/>
        </w:rPr>
        <w:t>。</w:t>
      </w:r>
    </w:p>
    <w:p w14:paraId="0F53F315" w14:textId="0ACA2697" w:rsidR="00E83D5C" w:rsidRDefault="00E83D5C" w:rsidP="008428B5">
      <w:pPr>
        <w:pStyle w:val="TimesNewRoman"/>
        <w:rPr>
          <w:lang w:val="en-US"/>
        </w:rPr>
      </w:pPr>
      <w:r>
        <w:rPr>
          <w:rFonts w:hint="eastAsia"/>
          <w:lang w:val="en-US"/>
        </w:rPr>
        <w:t>在胎兒超音波影像裡，有各種評估胎兒健康狀況的指標，其中最明顯且好估計的指標是</w:t>
      </w:r>
      <w:r>
        <w:rPr>
          <w:lang w:val="en-US"/>
        </w:rPr>
        <w:t>HC</w:t>
      </w:r>
      <w:r>
        <w:rPr>
          <w:rFonts w:hint="eastAsia"/>
          <w:lang w:val="en-US"/>
        </w:rPr>
        <w:t>，我們藉由類神經網路的影像分割模型中的</w:t>
      </w:r>
      <w:r w:rsidRPr="008428B5">
        <w:rPr>
          <w:rFonts w:ascii="Times New Roman" w:hAnsi="Times New Roman" w:cs="Times New Roman"/>
          <w:lang w:val="en-US"/>
        </w:rPr>
        <w:t>Unet3</w:t>
      </w:r>
      <w:r>
        <w:rPr>
          <w:lang w:val="en-US"/>
        </w:rPr>
        <w:t>+</w:t>
      </w:r>
      <w:r>
        <w:rPr>
          <w:rFonts w:hint="eastAsia"/>
          <w:lang w:val="en-US"/>
        </w:rPr>
        <w:t>並結合</w:t>
      </w:r>
      <w:r w:rsidR="00822DF1" w:rsidRPr="008428B5">
        <w:rPr>
          <w:rFonts w:ascii="Times New Roman" w:hAnsi="Times New Roman" w:cs="Times New Roman"/>
          <w:lang w:val="en-US"/>
        </w:rPr>
        <w:t>A</w:t>
      </w:r>
      <w:r w:rsidRPr="008428B5">
        <w:rPr>
          <w:rFonts w:ascii="Times New Roman" w:hAnsi="Times New Roman" w:cs="Times New Roman"/>
          <w:lang w:val="en-US"/>
        </w:rPr>
        <w:t xml:space="preserve">ttention </w:t>
      </w:r>
      <w:r w:rsidR="00822DF1" w:rsidRPr="008428B5">
        <w:rPr>
          <w:rFonts w:ascii="Times New Roman" w:hAnsi="Times New Roman" w:cs="Times New Roman"/>
          <w:lang w:val="en-US"/>
        </w:rPr>
        <w:t>G</w:t>
      </w:r>
      <w:r w:rsidRPr="008428B5">
        <w:rPr>
          <w:rFonts w:ascii="Times New Roman" w:hAnsi="Times New Roman" w:cs="Times New Roman"/>
          <w:lang w:val="en-US"/>
        </w:rPr>
        <w:t>ate</w:t>
      </w:r>
      <w:r>
        <w:rPr>
          <w:rFonts w:hint="eastAsia"/>
          <w:lang w:val="en-US"/>
        </w:rPr>
        <w:t>來達到精準的分割，得到分割</w:t>
      </w:r>
      <w:r w:rsidR="00420EE8">
        <w:rPr>
          <w:rFonts w:hint="eastAsia"/>
          <w:lang w:val="en-US"/>
        </w:rPr>
        <w:t>後</w:t>
      </w:r>
      <w:r>
        <w:rPr>
          <w:rFonts w:hint="eastAsia"/>
          <w:lang w:val="en-US"/>
        </w:rPr>
        <w:t>再由橢圓擬合的最小二乘法</w:t>
      </w:r>
      <w:r w:rsidR="00420EE8">
        <w:rPr>
          <w:rFonts w:hint="eastAsia"/>
          <w:lang w:val="en-US"/>
        </w:rPr>
        <w:t>算出</w:t>
      </w:r>
      <w:r>
        <w:rPr>
          <w:rFonts w:hint="eastAsia"/>
          <w:lang w:val="en-US"/>
        </w:rPr>
        <w:t>最後</w:t>
      </w:r>
      <w:r>
        <w:rPr>
          <w:rFonts w:hint="eastAsia"/>
          <w:lang w:val="en-US"/>
        </w:rPr>
        <w:t>H</w:t>
      </w:r>
      <w:r>
        <w:rPr>
          <w:lang w:val="en-US"/>
        </w:rPr>
        <w:t>C</w:t>
      </w:r>
      <w:r>
        <w:rPr>
          <w:rFonts w:hint="eastAsia"/>
          <w:lang w:val="en-US"/>
        </w:rPr>
        <w:t>的輸出。</w:t>
      </w:r>
    </w:p>
    <w:p w14:paraId="3ECBF677" w14:textId="02F294E4" w:rsidR="00420EE8" w:rsidRDefault="00420EE8" w:rsidP="008428B5">
      <w:pPr>
        <w:pStyle w:val="Title"/>
        <w:jc w:val="center"/>
      </w:pPr>
      <w:r>
        <w:rPr>
          <w:rFonts w:hint="eastAsia"/>
        </w:rPr>
        <w:t>介紹：</w:t>
      </w:r>
    </w:p>
    <w:p w14:paraId="4ECE4DDD" w14:textId="4DC9EAED" w:rsidR="008712DF" w:rsidRDefault="00320F9A" w:rsidP="008428B5">
      <w:pPr>
        <w:pStyle w:val="TimesNewRoman"/>
        <w:rPr>
          <w:rFonts w:ascii="Apple Color Emoji" w:hAnsi="Apple Color Emoji" w:cs="Apple Color Emoji" w:hint="eastAsia"/>
          <w:lang w:val="en-US"/>
        </w:rPr>
      </w:pPr>
      <w:r>
        <w:rPr>
          <w:rFonts w:hint="eastAsia"/>
          <w:lang w:val="en-US"/>
        </w:rPr>
        <w:t>超音波造影比起他造影方法擁有非入侵性、成本低廉、即時等優點，所以常廣泛用於婦產科當中</w:t>
      </w:r>
      <w:r w:rsidR="005C27FC">
        <w:rPr>
          <w:rFonts w:hint="eastAsia"/>
          <w:lang w:val="en-US"/>
        </w:rPr>
        <w:t>；</w:t>
      </w:r>
      <w:r>
        <w:rPr>
          <w:rFonts w:hint="eastAsia"/>
          <w:lang w:val="en-US"/>
        </w:rPr>
        <w:t>而缺點則是容易會有雜點、變形、扭曲</w:t>
      </w:r>
      <w:r w:rsidR="00BE6633">
        <w:rPr>
          <w:rFonts w:hint="eastAsia"/>
          <w:lang w:val="en-US"/>
        </w:rPr>
        <w:t>，這是因為超音波是藉由收到回音來成像，而聲音在傳遞過程會有慢慢衰減</w:t>
      </w:r>
      <w:r w:rsidR="000E4918">
        <w:rPr>
          <w:rFonts w:hint="eastAsia"/>
          <w:lang w:val="en-US"/>
        </w:rPr>
        <w:t>。</w:t>
      </w:r>
      <w:r w:rsidR="00F05D0B">
        <w:rPr>
          <w:rFonts w:hint="eastAsia"/>
          <w:lang w:val="en-US"/>
        </w:rPr>
        <w:t>如</w:t>
      </w:r>
      <w:r w:rsidR="00BE6633">
        <w:rPr>
          <w:rFonts w:ascii="Apple Color Emoji" w:hAnsi="Apple Color Emoji" w:cs="Apple Color Emoji" w:hint="eastAsia"/>
          <w:lang w:val="en-US"/>
        </w:rPr>
        <w:t>越深的器官，聲音透射量就會越小，</w:t>
      </w:r>
      <w:r w:rsidR="005C27FC">
        <w:rPr>
          <w:rFonts w:ascii="Apple Color Emoji" w:hAnsi="Apple Color Emoji" w:cs="Apple Color Emoji" w:hint="eastAsia"/>
          <w:lang w:val="en-US"/>
        </w:rPr>
        <w:t>這是由於</w:t>
      </w:r>
      <w:r w:rsidR="00BE6633">
        <w:rPr>
          <w:rFonts w:ascii="Apple Color Emoji" w:hAnsi="Apple Color Emoji" w:cs="Apple Color Emoji" w:hint="eastAsia"/>
          <w:lang w:val="en-US"/>
        </w:rPr>
        <w:t>聲音會被組織吸收或散射或反射</w:t>
      </w:r>
      <w:r w:rsidR="005C27FC">
        <w:rPr>
          <w:rFonts w:ascii="Apple Color Emoji" w:hAnsi="Apple Color Emoji" w:cs="Apple Color Emoji" w:hint="eastAsia"/>
          <w:lang w:val="en-US"/>
        </w:rPr>
        <w:t>；</w:t>
      </w:r>
      <w:r w:rsidR="00BE6633">
        <w:rPr>
          <w:rFonts w:ascii="Apple Color Emoji" w:hAnsi="Apple Color Emoji" w:cs="Apple Color Emoji" w:hint="eastAsia"/>
          <w:lang w:val="en-US"/>
        </w:rPr>
        <w:t>吸收</w:t>
      </w:r>
      <w:r w:rsidR="00231E8F">
        <w:rPr>
          <w:rFonts w:ascii="Apple Color Emoji" w:hAnsi="Apple Color Emoji" w:cs="Apple Color Emoji" w:hint="eastAsia"/>
          <w:lang w:val="en-US"/>
        </w:rPr>
        <w:t>散</w:t>
      </w:r>
      <w:r w:rsidR="00BE6633">
        <w:rPr>
          <w:rFonts w:ascii="Apple Color Emoji" w:hAnsi="Apple Color Emoji" w:cs="Apple Color Emoji" w:hint="eastAsia"/>
          <w:lang w:val="en-US"/>
        </w:rPr>
        <w:t>射造成影像</w:t>
      </w:r>
      <w:r w:rsidR="006608D4" w:rsidRPr="008428B5">
        <w:rPr>
          <w:rFonts w:ascii="Times New Roman" w:hAnsi="Times New Roman" w:cs="Times New Roman"/>
          <w:lang w:val="en-US"/>
        </w:rPr>
        <w:t>sign-to-noise</w:t>
      </w:r>
      <w:r w:rsidR="006608D4">
        <w:rPr>
          <w:rFonts w:ascii="Cambria" w:hAnsi="Cambria" w:cs="Apple Color Emoji" w:hint="eastAsia"/>
          <w:lang w:val="en-US"/>
        </w:rPr>
        <w:t>低</w:t>
      </w:r>
      <w:r w:rsidR="00231E8F">
        <w:rPr>
          <w:rFonts w:ascii="Cambria" w:hAnsi="Cambria" w:cs="Apple Color Emoji" w:hint="eastAsia"/>
          <w:lang w:val="en-US"/>
        </w:rPr>
        <w:t>；</w:t>
      </w:r>
      <w:r w:rsidR="006608D4">
        <w:rPr>
          <w:rFonts w:ascii="Cambria" w:hAnsi="Cambria" w:cs="Apple Color Emoji" w:hint="eastAsia"/>
          <w:lang w:val="en-US"/>
        </w:rPr>
        <w:t>反射</w:t>
      </w:r>
      <w:r w:rsidR="00231E8F">
        <w:rPr>
          <w:rFonts w:ascii="Cambria" w:hAnsi="Cambria" w:cs="Apple Color Emoji" w:hint="eastAsia"/>
          <w:lang w:val="en-US"/>
        </w:rPr>
        <w:t>迴盪回音</w:t>
      </w:r>
      <w:r w:rsidR="006608D4">
        <w:rPr>
          <w:rFonts w:ascii="Cambria" w:hAnsi="Cambria" w:cs="Apple Color Emoji" w:hint="eastAsia"/>
          <w:lang w:val="en-US"/>
        </w:rPr>
        <w:t>造成影像變形</w:t>
      </w:r>
      <w:r w:rsidR="00231E8F">
        <w:rPr>
          <w:rFonts w:ascii="Cambria" w:hAnsi="Cambria" w:cs="Apple Color Emoji" w:hint="eastAsia"/>
          <w:lang w:val="en-US"/>
        </w:rPr>
        <w:t>；相同聲阻抗的不同組織造成分界難以辨別</w:t>
      </w:r>
      <w:r w:rsidR="005C27FC">
        <w:rPr>
          <w:rFonts w:ascii="Cambria" w:hAnsi="Cambria" w:cs="Apple Color Emoji" w:hint="eastAsia"/>
          <w:lang w:val="en-US"/>
        </w:rPr>
        <w:t>；</w:t>
      </w:r>
      <w:r w:rsidR="005C27FC">
        <w:rPr>
          <w:rFonts w:ascii="Apple Color Emoji" w:hAnsi="Apple Color Emoji" w:cs="Apple Color Emoji" w:hint="eastAsia"/>
          <w:lang w:val="en-US"/>
        </w:rPr>
        <w:t>這是超音波先天上的特性</w:t>
      </w:r>
      <w:r w:rsidR="008712DF">
        <w:rPr>
          <w:rFonts w:ascii="Apple Color Emoji" w:hAnsi="Apple Color Emoji" w:cs="Apple Color Emoji" w:hint="eastAsia"/>
          <w:lang w:val="en-US"/>
        </w:rPr>
        <w:t>；所以我們需要受過訓練有經驗的超音波師來判斷邊界。</w:t>
      </w:r>
    </w:p>
    <w:p w14:paraId="73F39FA3" w14:textId="77777777" w:rsidR="008712DF" w:rsidRDefault="008712DF" w:rsidP="008428B5">
      <w:pPr>
        <w:pStyle w:val="TimesNewRoman"/>
        <w:rPr>
          <w:rFonts w:ascii="Apple Color Emoji" w:hAnsi="Apple Color Emoji" w:cs="Apple Color Emoji"/>
          <w:lang w:val="en-US"/>
        </w:rPr>
      </w:pPr>
    </w:p>
    <w:p w14:paraId="34483204" w14:textId="6B7D9AA8" w:rsidR="00822DF1" w:rsidRDefault="008712DF" w:rsidP="008428B5">
      <w:pPr>
        <w:pStyle w:val="TimesNewRoman"/>
        <w:rPr>
          <w:rFonts w:ascii="Apple Color Emoji" w:hAnsi="Apple Color Emoji" w:cs="Apple Color Emoji"/>
          <w:lang w:val="en-US"/>
        </w:rPr>
      </w:pPr>
      <w:r>
        <w:rPr>
          <w:rFonts w:ascii="Apple Color Emoji" w:hAnsi="Apple Color Emoji" w:cs="Apple Color Emoji" w:hint="eastAsia"/>
          <w:lang w:val="en-US"/>
        </w:rPr>
        <w:t>而除了上述的困難點，還有一個也很棘手的問題就是根據超音波師們的判斷經驗不同及手法操作不同，所得到的造影及判斷也會有所不同；所以本論文想藉由神經網路來改善這個問題，去計算出一個不因人為而變動的標準</w:t>
      </w:r>
      <w:r w:rsidR="00ED1A57">
        <w:rPr>
          <w:rFonts w:ascii="Apple Color Emoji" w:hAnsi="Apple Color Emoji" w:cs="Apple Color Emoji" w:hint="eastAsia"/>
          <w:lang w:val="en-US"/>
        </w:rPr>
        <w:t>。</w:t>
      </w:r>
    </w:p>
    <w:p w14:paraId="4CA3035C" w14:textId="24C4C2A8" w:rsidR="00A340D8" w:rsidRDefault="00A340D8" w:rsidP="008428B5">
      <w:pPr>
        <w:pStyle w:val="TimesNewRoman"/>
        <w:rPr>
          <w:rFonts w:ascii="Apple Color Emoji" w:hAnsi="Apple Color Emoji" w:cs="Apple Color Emoji"/>
          <w:lang w:val="en-US"/>
        </w:rPr>
      </w:pPr>
    </w:p>
    <w:p w14:paraId="14EE2033" w14:textId="517CFEC3" w:rsidR="00822DF1" w:rsidRDefault="00A340D8" w:rsidP="008428B5">
      <w:pPr>
        <w:pStyle w:val="TimesNewRoman"/>
        <w:rPr>
          <w:rFonts w:ascii="Apple Color Emoji" w:hAnsi="Apple Color Emoji" w:cs="Apple Color Emoji" w:hint="eastAsia"/>
          <w:lang w:val="en-US"/>
        </w:rPr>
      </w:pPr>
      <w:r>
        <w:rPr>
          <w:rFonts w:ascii="Apple Color Emoji" w:hAnsi="Apple Color Emoji" w:cs="Apple Color Emoji" w:hint="eastAsia"/>
          <w:lang w:val="en-US"/>
        </w:rPr>
        <w:t>在胎兒超音波造影中有各種胎兒</w:t>
      </w:r>
      <w:r w:rsidR="00AB7561">
        <w:rPr>
          <w:rFonts w:ascii="Cambria" w:hAnsi="Cambria" w:cs="Apple Color Emoji" w:hint="eastAsia"/>
          <w:lang w:val="en-US"/>
        </w:rPr>
        <w:t>生物</w:t>
      </w:r>
      <w:r>
        <w:rPr>
          <w:rFonts w:ascii="Apple Color Emoji" w:hAnsi="Apple Color Emoji" w:cs="Apple Color Emoji" w:hint="eastAsia"/>
          <w:lang w:val="en-US"/>
        </w:rPr>
        <w:t>參數可以去判斷胎兒生長狀況及異常，</w:t>
      </w:r>
      <w:r w:rsidR="00AB7561">
        <w:rPr>
          <w:rFonts w:ascii="Apple Color Emoji" w:hAnsi="Apple Color Emoji" w:cs="Apple Color Emoji" w:hint="eastAsia"/>
          <w:lang w:val="en-US"/>
        </w:rPr>
        <w:t>例如：</w:t>
      </w:r>
      <w:r w:rsidR="008428B5" w:rsidRPr="008428B5">
        <w:rPr>
          <w:rFonts w:ascii="Times New Roman" w:hAnsi="Times New Roman" w:cs="Times New Roman"/>
          <w:lang w:val="en-US"/>
        </w:rPr>
        <w:t>biparietal</w:t>
      </w:r>
      <w:r w:rsidR="008428B5" w:rsidRPr="008428B5">
        <w:rPr>
          <w:rFonts w:ascii="Times New Roman" w:hAnsi="Times New Roman" w:cs="Times New Roman"/>
          <w:lang w:val="en-US"/>
        </w:rPr>
        <w:t xml:space="preserve"> </w:t>
      </w:r>
      <w:r w:rsidR="008428B5" w:rsidRPr="008428B5">
        <w:rPr>
          <w:rFonts w:ascii="Times New Roman" w:hAnsi="Times New Roman" w:cs="Times New Roman"/>
          <w:lang w:val="en-US"/>
        </w:rPr>
        <w:t>diameter (BPD)</w:t>
      </w:r>
      <w:r w:rsidR="008428B5">
        <w:rPr>
          <w:rFonts w:ascii="Times New Roman" w:hAnsi="Times New Roman" w:cs="Times New Roman" w:hint="eastAsia"/>
          <w:lang w:val="en-US"/>
        </w:rPr>
        <w:t>、</w:t>
      </w:r>
      <w:r w:rsidR="008428B5" w:rsidRPr="008428B5">
        <w:rPr>
          <w:rFonts w:ascii="Times New Roman" w:hAnsi="Times New Roman" w:cs="Times New Roman"/>
          <w:lang w:val="en-US"/>
        </w:rPr>
        <w:t>head circumference (HC)</w:t>
      </w:r>
      <w:r w:rsidR="008428B5">
        <w:rPr>
          <w:rFonts w:ascii="Times New Roman" w:hAnsi="Times New Roman" w:cs="Times New Roman" w:hint="eastAsia"/>
          <w:lang w:val="en-US"/>
        </w:rPr>
        <w:t>、</w:t>
      </w:r>
      <w:r w:rsidR="008428B5" w:rsidRPr="008428B5">
        <w:rPr>
          <w:rFonts w:ascii="Times New Roman" w:hAnsi="Times New Roman" w:cs="Times New Roman"/>
          <w:lang w:val="en-US"/>
        </w:rPr>
        <w:t>abdominal circumference (AC) femur length (FL)</w:t>
      </w:r>
      <w:r w:rsidR="008428B5">
        <w:rPr>
          <w:rFonts w:ascii="Times New Roman" w:hAnsi="Times New Roman" w:cs="Times New Roman"/>
          <w:lang w:val="en-US"/>
        </w:rPr>
        <w:t xml:space="preserve"> </w:t>
      </w:r>
      <w:r w:rsidR="008428B5">
        <w:rPr>
          <w:rFonts w:ascii="Times New Roman" w:hAnsi="Times New Roman" w:cs="Times New Roman" w:hint="eastAsia"/>
          <w:lang w:val="en-US"/>
        </w:rPr>
        <w:t>等等</w:t>
      </w:r>
      <w:r w:rsidR="000E4918">
        <w:rPr>
          <w:rFonts w:ascii="Times New Roman" w:hAnsi="Times New Roman" w:cs="Times New Roman" w:hint="eastAsia"/>
          <w:lang w:val="en-US"/>
        </w:rPr>
        <w:t>。本論文所評估的胎兒參數是</w:t>
      </w:r>
      <w:r w:rsidR="000E4918">
        <w:rPr>
          <w:rFonts w:ascii="Times New Roman" w:hAnsi="Times New Roman" w:cs="Times New Roman" w:hint="eastAsia"/>
          <w:lang w:val="en-US"/>
        </w:rPr>
        <w:t>H</w:t>
      </w:r>
      <w:r w:rsidR="000E4918">
        <w:rPr>
          <w:rFonts w:ascii="Times New Roman" w:hAnsi="Times New Roman" w:cs="Times New Roman"/>
          <w:lang w:val="en-US"/>
        </w:rPr>
        <w:t>C</w:t>
      </w:r>
      <w:r w:rsidR="000E4918">
        <w:rPr>
          <w:rFonts w:ascii="Times New Roman" w:hAnsi="Times New Roman" w:cs="Times New Roman" w:hint="eastAsia"/>
          <w:lang w:val="en-US"/>
        </w:rPr>
        <w:t>這是由於他是其中</w:t>
      </w:r>
      <w:r w:rsidR="000E4918">
        <w:rPr>
          <w:rFonts w:hint="eastAsia"/>
          <w:lang w:val="en-US"/>
        </w:rPr>
        <w:t>最明顯且好估計的指標</w:t>
      </w:r>
      <w:r w:rsidR="000E4918">
        <w:rPr>
          <w:rFonts w:hint="eastAsia"/>
          <w:lang w:val="en-US"/>
        </w:rPr>
        <w:t>。</w:t>
      </w:r>
    </w:p>
    <w:p w14:paraId="2F4B53B3" w14:textId="77777777" w:rsidR="00AB7561" w:rsidRDefault="00AB7561" w:rsidP="008428B5">
      <w:pPr>
        <w:pStyle w:val="TimesNewRoman"/>
        <w:rPr>
          <w:rFonts w:ascii="Apple Color Emoji" w:hAnsi="Apple Color Emoji" w:cs="Apple Color Emoji"/>
          <w:lang w:val="en-US"/>
        </w:rPr>
      </w:pPr>
    </w:p>
    <w:p w14:paraId="3796C742" w14:textId="7635E088" w:rsidR="006608D4" w:rsidRPr="008428B5" w:rsidRDefault="00822DF1" w:rsidP="008428B5">
      <w:pPr>
        <w:pStyle w:val="TimesNewRoman"/>
        <w:rPr>
          <w:rFonts w:ascii="Times New Roman" w:hAnsi="Times New Roman" w:cs="Times New Roman"/>
          <w:lang w:val="en-US"/>
        </w:rPr>
      </w:pPr>
      <w:r>
        <w:rPr>
          <w:rFonts w:ascii="Apple Color Emoji" w:hAnsi="Apple Color Emoji" w:cs="Apple Color Emoji" w:hint="eastAsia"/>
          <w:lang w:val="en-US"/>
        </w:rPr>
        <w:t>本論文所採用的方法是</w:t>
      </w:r>
      <w:r>
        <w:rPr>
          <w:rFonts w:ascii="Cambria" w:hAnsi="Cambria" w:cs="Apple Color Emoji"/>
          <w:lang w:val="en-US"/>
        </w:rPr>
        <w:t xml:space="preserve">Unet3+ </w:t>
      </w:r>
      <w:r>
        <w:rPr>
          <w:rFonts w:ascii="Cambria" w:hAnsi="Cambria" w:cs="Apple Color Emoji" w:hint="eastAsia"/>
          <w:lang w:val="en-US"/>
        </w:rPr>
        <w:t>加上</w:t>
      </w:r>
      <w:r>
        <w:rPr>
          <w:rFonts w:ascii="Cambria" w:hAnsi="Cambria" w:cs="Apple Color Emoji" w:hint="eastAsia"/>
          <w:lang w:val="en-US"/>
        </w:rPr>
        <w:t xml:space="preserve"> </w:t>
      </w:r>
      <w:r w:rsidRPr="008428B5">
        <w:rPr>
          <w:rFonts w:hint="eastAsia"/>
        </w:rPr>
        <w:t>A</w:t>
      </w:r>
      <w:r w:rsidRPr="008428B5">
        <w:t>ttention Gate</w:t>
      </w:r>
      <w:r>
        <w:rPr>
          <w:rFonts w:hint="eastAsia"/>
          <w:lang w:val="en-US"/>
        </w:rPr>
        <w:t>，得到精確的分割再使用最小二乘橢圓擬合得到</w:t>
      </w:r>
      <w:r>
        <w:rPr>
          <w:rFonts w:hint="eastAsia"/>
          <w:lang w:val="en-US"/>
        </w:rPr>
        <w:t>H</w:t>
      </w:r>
      <w:r>
        <w:rPr>
          <w:lang w:val="en-US"/>
        </w:rPr>
        <w:t>C</w:t>
      </w:r>
      <w:r>
        <w:rPr>
          <w:rFonts w:hint="eastAsia"/>
          <w:lang w:val="en-US"/>
        </w:rPr>
        <w:t>估算結果，在</w:t>
      </w:r>
      <w:r>
        <w:rPr>
          <w:lang w:val="en-US"/>
        </w:rPr>
        <w:t xml:space="preserve">DICE </w:t>
      </w:r>
      <w:r>
        <w:rPr>
          <w:rFonts w:hint="eastAsia"/>
          <w:lang w:val="en-US"/>
        </w:rPr>
        <w:t>係數上的分數為</w:t>
      </w:r>
      <w:r w:rsidRPr="00822DF1">
        <w:rPr>
          <w:lang w:val="en-US"/>
        </w:rPr>
        <w:t>97.89 ± 1.39</w:t>
      </w:r>
      <w:r>
        <w:rPr>
          <w:lang w:val="en-US"/>
        </w:rPr>
        <w:t xml:space="preserve"> </w:t>
      </w:r>
      <w:r>
        <w:rPr>
          <w:rFonts w:ascii="Cambria" w:hAnsi="Cambria" w:cs="Apple Color Emoji"/>
          <w:lang w:val="en-US"/>
        </w:rPr>
        <w:t>%</w:t>
      </w:r>
      <w:r>
        <w:rPr>
          <w:rFonts w:ascii="Cambria" w:hAnsi="Cambria" w:cs="Apple Color Emoji" w:hint="eastAsia"/>
          <w:lang w:val="en-US"/>
        </w:rPr>
        <w:t>、</w:t>
      </w:r>
      <w:proofErr w:type="spellStart"/>
      <w:r w:rsidRPr="008428B5">
        <w:rPr>
          <w:rFonts w:ascii="Times New Roman" w:hAnsi="Times New Roman" w:cs="Times New Roman"/>
          <w:lang w:val="en-US"/>
        </w:rPr>
        <w:t>Hausdorff</w:t>
      </w:r>
      <w:proofErr w:type="spellEnd"/>
      <w:r w:rsidRPr="008428B5">
        <w:rPr>
          <w:rFonts w:ascii="Times New Roman" w:hAnsi="Times New Roman" w:cs="Times New Roman"/>
          <w:lang w:val="en-US"/>
        </w:rPr>
        <w:t xml:space="preserve"> Distance</w:t>
      </w:r>
      <w:r>
        <w:rPr>
          <w:rFonts w:ascii="Cambria" w:hAnsi="Cambria" w:cs="Apple Color Emoji" w:hint="eastAsia"/>
          <w:lang w:val="en-US"/>
        </w:rPr>
        <w:t>為</w:t>
      </w:r>
      <w:r w:rsidRPr="008428B5">
        <w:rPr>
          <w:rFonts w:ascii="Times New Roman" w:hAnsi="Times New Roman" w:cs="Times New Roman"/>
          <w:lang w:val="en-US"/>
        </w:rPr>
        <w:t>1.29 ± 0.83</w:t>
      </w:r>
      <w:r w:rsidRPr="008428B5">
        <w:rPr>
          <w:rFonts w:ascii="Times New Roman" w:hAnsi="Times New Roman" w:cs="Times New Roman"/>
          <w:lang w:val="en-US"/>
        </w:rPr>
        <w:t xml:space="preserve"> mm</w:t>
      </w:r>
      <w:r w:rsidRPr="008428B5">
        <w:rPr>
          <w:rFonts w:ascii="Times New Roman" w:hAnsi="Times New Roman" w:cs="Times New Roman"/>
          <w:lang w:val="en-US"/>
        </w:rPr>
        <w:t>、</w:t>
      </w:r>
      <w:r w:rsidRPr="008428B5">
        <w:rPr>
          <w:rFonts w:ascii="Times New Roman" w:hAnsi="Times New Roman" w:cs="Times New Roman"/>
          <w:lang w:val="en-US"/>
        </w:rPr>
        <w:t>Absolution Difference</w:t>
      </w:r>
      <w:r>
        <w:rPr>
          <w:rFonts w:ascii="Cambria" w:hAnsi="Cambria" w:cs="Apple Color Emoji" w:hint="eastAsia"/>
          <w:lang w:val="en-US"/>
        </w:rPr>
        <w:t>為</w:t>
      </w:r>
      <w:r>
        <w:rPr>
          <w:rFonts w:ascii="Cambria" w:hAnsi="Cambria" w:cs="Apple Color Emoji"/>
          <w:lang w:val="en-US"/>
        </w:rPr>
        <w:t xml:space="preserve"> </w:t>
      </w:r>
      <w:r w:rsidRPr="008428B5">
        <w:rPr>
          <w:rFonts w:ascii="Times New Roman" w:hAnsi="Times New Roman" w:cs="Times New Roman"/>
          <w:lang w:val="en-US"/>
        </w:rPr>
        <w:t>1.90 ± 1.80</w:t>
      </w:r>
      <w:r w:rsidRPr="008428B5">
        <w:rPr>
          <w:rFonts w:ascii="Times New Roman" w:hAnsi="Times New Roman" w:cs="Times New Roman"/>
          <w:lang w:val="en-US"/>
        </w:rPr>
        <w:t xml:space="preserve"> mm</w:t>
      </w:r>
      <w:r w:rsidRPr="008428B5">
        <w:rPr>
          <w:rFonts w:ascii="Times New Roman" w:hAnsi="Times New Roman" w:cs="Times New Roman"/>
          <w:lang w:val="en-US"/>
        </w:rPr>
        <w:t>、</w:t>
      </w:r>
      <w:r w:rsidRPr="008428B5">
        <w:rPr>
          <w:rFonts w:ascii="Times New Roman" w:hAnsi="Times New Roman" w:cs="Times New Roman"/>
          <w:lang w:val="en-US"/>
        </w:rPr>
        <w:t>Difference</w:t>
      </w:r>
      <w:r w:rsidRPr="008428B5">
        <w:rPr>
          <w:rFonts w:ascii="Times New Roman" w:hAnsi="Times New Roman" w:cs="Times New Roman"/>
          <w:lang w:val="en-US"/>
        </w:rPr>
        <w:t>為</w:t>
      </w:r>
      <w:r w:rsidRPr="008428B5">
        <w:rPr>
          <w:rFonts w:ascii="Times New Roman" w:hAnsi="Times New Roman" w:cs="Times New Roman"/>
          <w:lang w:val="en-US"/>
        </w:rPr>
        <w:t xml:space="preserve"> </w:t>
      </w:r>
      <w:r w:rsidRPr="008428B5">
        <w:rPr>
          <w:rFonts w:ascii="Times New Roman" w:hAnsi="Times New Roman" w:cs="Times New Roman"/>
          <w:lang w:val="en-US"/>
        </w:rPr>
        <w:t>-0.51 ± 2.57</w:t>
      </w:r>
      <w:r w:rsidRPr="008428B5">
        <w:rPr>
          <w:rFonts w:ascii="Times New Roman" w:hAnsi="Times New Roman" w:cs="Times New Roman"/>
          <w:lang w:val="en-US"/>
        </w:rPr>
        <w:t xml:space="preserve"> mm</w:t>
      </w:r>
      <w:r w:rsidRPr="008428B5">
        <w:rPr>
          <w:rFonts w:ascii="Times New Roman" w:hAnsi="Times New Roman" w:cs="Times New Roman"/>
          <w:lang w:val="en-US"/>
        </w:rPr>
        <w:t>。</w:t>
      </w:r>
    </w:p>
    <w:sectPr w:rsidR="006608D4" w:rsidRPr="008428B5" w:rsidSect="009734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5C"/>
    <w:rsid w:val="000E4918"/>
    <w:rsid w:val="00167890"/>
    <w:rsid w:val="00231E8F"/>
    <w:rsid w:val="00320F9A"/>
    <w:rsid w:val="00420EE8"/>
    <w:rsid w:val="005C27FC"/>
    <w:rsid w:val="006608D4"/>
    <w:rsid w:val="00822DF1"/>
    <w:rsid w:val="008428B5"/>
    <w:rsid w:val="008712DF"/>
    <w:rsid w:val="00973473"/>
    <w:rsid w:val="00A340D8"/>
    <w:rsid w:val="00AB7561"/>
    <w:rsid w:val="00B673B7"/>
    <w:rsid w:val="00BE6633"/>
    <w:rsid w:val="00E83D5C"/>
    <w:rsid w:val="00ED1A57"/>
    <w:rsid w:val="00F05D0B"/>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78D62C6"/>
  <w15:chartTrackingRefBased/>
  <w15:docId w15:val="{AA17EC41-0022-CB4B-94D8-B744E4C4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8B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D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D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28B5"/>
    <w:rPr>
      <w:rFonts w:asciiTheme="majorHAnsi" w:eastAsiaTheme="majorEastAsia" w:hAnsiTheme="majorHAnsi" w:cstheme="majorBidi"/>
      <w:color w:val="2F5496" w:themeColor="accent1" w:themeShade="BF"/>
      <w:sz w:val="32"/>
      <w:szCs w:val="32"/>
    </w:rPr>
  </w:style>
  <w:style w:type="paragraph" w:customStyle="1" w:styleId="TimesNewRoman">
    <w:name w:val="Times New Roman"/>
    <w:basedOn w:val="Normal"/>
    <w:qFormat/>
    <w:rsid w:val="008428B5"/>
    <w:pPr>
      <w:tabs>
        <w:tab w:val="left" w:pos="22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74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2021-02-01T06:07:00Z</dcterms:created>
  <dcterms:modified xsi:type="dcterms:W3CDTF">2021-02-01T07:30:00Z</dcterms:modified>
</cp:coreProperties>
</file>