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[0.110, 0.145]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2025-08-31T19:02:45Z</dcterms:modified>
  <cp:category/>
</cp:coreProperties>
</file>