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7C61" w:rsidRDefault="00487C61" w:rsidP="00487C61">
      <w:pPr>
        <w:tabs>
          <w:tab w:val="left" w:pos="1191"/>
        </w:tabs>
      </w:pPr>
      <w:r>
        <w:t xml:space="preserve">Téma: </w:t>
      </w:r>
      <w:r w:rsidR="00D13FA4">
        <w:t>Využití jazyka Kotlin pro vývoj serverových aplikací</w:t>
      </w:r>
    </w:p>
    <w:p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rsidR="009A7D39" w:rsidRDefault="009A7D39" w:rsidP="009E387E">
      <w:pPr>
        <w:tabs>
          <w:tab w:val="left" w:pos="1191"/>
        </w:tabs>
      </w:pPr>
    </w:p>
    <w:p w:rsidR="000D1C5E" w:rsidRDefault="000D1C5E" w:rsidP="009E387E">
      <w:pPr>
        <w:tabs>
          <w:tab w:val="left" w:pos="1191"/>
        </w:tabs>
      </w:pPr>
      <w:r>
        <w:t>Otázky:</w:t>
      </w:r>
    </w:p>
    <w:p w:rsidR="000D1C5E" w:rsidRDefault="000D1C5E" w:rsidP="009E387E">
      <w:pPr>
        <w:tabs>
          <w:tab w:val="left" w:pos="1191"/>
        </w:tabs>
      </w:pPr>
      <w:r>
        <w:t>Proč použít Kotlin na serverový vývoj?</w:t>
      </w:r>
    </w:p>
    <w:p w:rsidR="000D1C5E" w:rsidRDefault="000D1C5E" w:rsidP="009E387E">
      <w:pPr>
        <w:tabs>
          <w:tab w:val="left" w:pos="1191"/>
        </w:tabs>
      </w:pPr>
      <w:r>
        <w:t>Jaké jsou jeho přínosy?</w:t>
      </w:r>
    </w:p>
    <w:p w:rsidR="000D1C5E" w:rsidRDefault="000D1C5E" w:rsidP="009E387E">
      <w:pPr>
        <w:tabs>
          <w:tab w:val="left" w:pos="1191"/>
        </w:tabs>
      </w:pPr>
      <w:r>
        <w:t>Lze Kotlinem a jeho proprietárními nástroji plně nahradit současná řešení při vývoji na serverech?</w:t>
      </w:r>
    </w:p>
    <w:p w:rsidR="009A7D39" w:rsidRDefault="009A7D39" w:rsidP="009E387E">
      <w:pPr>
        <w:tabs>
          <w:tab w:val="left" w:pos="1191"/>
        </w:tabs>
      </w:pPr>
    </w:p>
    <w:p w:rsidR="009E387E" w:rsidRDefault="009A7D39" w:rsidP="009E387E">
      <w:pPr>
        <w:tabs>
          <w:tab w:val="left" w:pos="1191"/>
        </w:tabs>
      </w:pPr>
      <w:r>
        <w:t>Osnova:</w:t>
      </w:r>
    </w:p>
    <w:p w:rsidR="00666720" w:rsidRDefault="00857BCB" w:rsidP="009E387E">
      <w:pPr>
        <w:tabs>
          <w:tab w:val="left" w:pos="1191"/>
        </w:tabs>
      </w:pPr>
      <w:r>
        <w:t>Porovnání jazyka Java a Kotlin</w:t>
      </w:r>
    </w:p>
    <w:p w:rsidR="00666720" w:rsidRDefault="00857BCB" w:rsidP="009E387E">
      <w:pPr>
        <w:tabs>
          <w:tab w:val="left" w:pos="1191"/>
        </w:tabs>
      </w:pPr>
      <w:r>
        <w:t>Výběr a hodnocení frameworků pro serverový vývoj</w:t>
      </w:r>
    </w:p>
    <w:p w:rsidR="00090A4C" w:rsidRDefault="00570405" w:rsidP="009E387E">
      <w:pPr>
        <w:tabs>
          <w:tab w:val="left" w:pos="1191"/>
        </w:tabs>
      </w:pPr>
      <w:hyperlink r:id="rId8" w:anchor="libraries-frameworks-tests" w:history="1">
        <w:r w:rsidR="00090A4C">
          <w:rPr>
            <w:rStyle w:val="Hypertextovodkaz"/>
          </w:rPr>
          <w:t>https://github.com/KotlinBy/awesome-kotlin#libraries-frameworks-tests</w:t>
        </w:r>
      </w:hyperlink>
    </w:p>
    <w:p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rsidR="00666720" w:rsidRDefault="00666720" w:rsidP="00857BCB">
      <w:pPr>
        <w:pStyle w:val="Odstavecseseznamem"/>
        <w:numPr>
          <w:ilvl w:val="0"/>
          <w:numId w:val="3"/>
        </w:numPr>
        <w:tabs>
          <w:tab w:val="left" w:pos="1191"/>
        </w:tabs>
      </w:pPr>
      <w:r>
        <w:t>Dependency Injection</w:t>
      </w:r>
      <w:r w:rsidR="00F82246">
        <w:t xml:space="preserve"> (Kodein, Koin)</w:t>
      </w:r>
    </w:p>
    <w:p w:rsidR="00666720" w:rsidRDefault="00666720" w:rsidP="00857BCB">
      <w:pPr>
        <w:pStyle w:val="Odstavecseseznamem"/>
        <w:numPr>
          <w:ilvl w:val="0"/>
          <w:numId w:val="3"/>
        </w:numPr>
        <w:tabs>
          <w:tab w:val="left" w:pos="1191"/>
        </w:tabs>
      </w:pPr>
      <w:r>
        <w:t>Testování</w:t>
      </w:r>
      <w:r w:rsidR="00F82246">
        <w:t xml:space="preserve"> (KotlinTest + MockK)</w:t>
      </w:r>
    </w:p>
    <w:p w:rsidR="00A26099" w:rsidRDefault="00A26099" w:rsidP="00857BCB">
      <w:pPr>
        <w:pStyle w:val="Odstavecseseznamem"/>
        <w:numPr>
          <w:ilvl w:val="0"/>
          <w:numId w:val="3"/>
        </w:numPr>
        <w:tabs>
          <w:tab w:val="left" w:pos="1191"/>
        </w:tabs>
      </w:pPr>
      <w:r>
        <w:t>Json/xml processing</w:t>
      </w:r>
      <w:r w:rsidR="00F2534A">
        <w:t xml:space="preserve"> (Klaxon</w:t>
      </w:r>
    </w:p>
    <w:p w:rsidR="00A26099" w:rsidRDefault="00666720" w:rsidP="00A26099">
      <w:pPr>
        <w:pStyle w:val="Odstavecseseznamem"/>
        <w:numPr>
          <w:ilvl w:val="0"/>
          <w:numId w:val="3"/>
        </w:numPr>
        <w:tabs>
          <w:tab w:val="left" w:pos="1191"/>
        </w:tabs>
      </w:pPr>
      <w:r>
        <w:t>ORM/DB</w:t>
      </w:r>
    </w:p>
    <w:p w:rsidR="00EF671C" w:rsidRDefault="00EF671C" w:rsidP="00A26099">
      <w:pPr>
        <w:pStyle w:val="Odstavecseseznamem"/>
        <w:numPr>
          <w:ilvl w:val="0"/>
          <w:numId w:val="3"/>
        </w:numPr>
        <w:tabs>
          <w:tab w:val="left" w:pos="1191"/>
        </w:tabs>
      </w:pPr>
      <w:r>
        <w:t>AOP</w:t>
      </w:r>
    </w:p>
    <w:p w:rsidR="00666720" w:rsidRDefault="002D0F20" w:rsidP="00A26099">
      <w:pPr>
        <w:pStyle w:val="Odstavecseseznamem"/>
        <w:numPr>
          <w:ilvl w:val="0"/>
          <w:numId w:val="3"/>
        </w:numPr>
        <w:tabs>
          <w:tab w:val="left" w:pos="1191"/>
        </w:tabs>
      </w:pPr>
      <w:r>
        <w:br w:type="page"/>
      </w:r>
    </w:p>
    <w:p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rsidR="00261755" w:rsidRPr="00261755" w:rsidRDefault="00261755" w:rsidP="00261755">
      <w:pPr>
        <w:pStyle w:val="Odstavecseseznamem"/>
        <w:tabs>
          <w:tab w:val="left" w:pos="2502"/>
        </w:tabs>
        <w:ind w:left="405"/>
        <w:rPr>
          <w:b/>
          <w:u w:val="single"/>
        </w:rPr>
      </w:pPr>
    </w:p>
    <w:p w:rsidR="00261755" w:rsidRDefault="00261755" w:rsidP="00261755">
      <w:pPr>
        <w:pStyle w:val="Odstavecseseznamem"/>
        <w:numPr>
          <w:ilvl w:val="1"/>
          <w:numId w:val="1"/>
        </w:numPr>
      </w:pPr>
      <w:r>
        <w:t>Vert.X</w:t>
      </w:r>
    </w:p>
    <w:p w:rsidR="00261755" w:rsidRDefault="00261755" w:rsidP="00F82246">
      <w:pPr>
        <w:pStyle w:val="Odstavecseseznamem"/>
        <w:numPr>
          <w:ilvl w:val="1"/>
          <w:numId w:val="1"/>
        </w:numPr>
      </w:pPr>
      <w:r>
        <w:t>Ktor</w:t>
      </w:r>
    </w:p>
    <w:p w:rsidR="00261755" w:rsidRDefault="00FD31C6" w:rsidP="00261755">
      <w:pPr>
        <w:pStyle w:val="Odstavecseseznamem"/>
        <w:numPr>
          <w:ilvl w:val="1"/>
          <w:numId w:val="1"/>
        </w:numPr>
      </w:pPr>
      <w:r>
        <w:t>Spark</w:t>
      </w:r>
    </w:p>
    <w:p w:rsidR="00261755" w:rsidRDefault="00261755" w:rsidP="00261755">
      <w:pPr>
        <w:pStyle w:val="Odstavecseseznamem"/>
        <w:numPr>
          <w:ilvl w:val="1"/>
          <w:numId w:val="1"/>
        </w:numPr>
      </w:pPr>
      <w:r>
        <w:t>Micronaut</w:t>
      </w:r>
    </w:p>
    <w:p w:rsidR="00261755" w:rsidRDefault="00261755" w:rsidP="00261755">
      <w:pPr>
        <w:tabs>
          <w:tab w:val="left" w:pos="2502"/>
        </w:tabs>
      </w:pPr>
    </w:p>
    <w:p w:rsidR="00261755" w:rsidRDefault="002D0F20" w:rsidP="00261755">
      <w:pPr>
        <w:tabs>
          <w:tab w:val="left" w:pos="2502"/>
        </w:tabs>
        <w:ind w:left="45"/>
      </w:pPr>
      <w:r w:rsidRPr="00915643">
        <w:rPr>
          <w:b/>
        </w:rPr>
        <w:t>Škálovatelnost</w:t>
      </w:r>
      <w:r>
        <w:t xml:space="preserve"> –</w:t>
      </w:r>
      <w:r w:rsidR="00261755">
        <w:t xml:space="preserve"> zhodnocení možností</w:t>
      </w:r>
      <w:r w:rsidR="00B143D4">
        <w:t xml:space="preserve"> frameworku při velkém rozvoji</w:t>
      </w:r>
      <w:r w:rsidR="00261755">
        <w:t xml:space="preserve"> aplikace</w:t>
      </w:r>
    </w:p>
    <w:p w:rsidR="00261755" w:rsidRDefault="00B81DE5" w:rsidP="00261755">
      <w:pPr>
        <w:tabs>
          <w:tab w:val="left" w:pos="2502"/>
        </w:tabs>
        <w:ind w:left="45"/>
      </w:pPr>
      <w:r w:rsidRPr="00261755">
        <w:rPr>
          <w:b/>
        </w:rPr>
        <w:t>Ekosystém</w:t>
      </w:r>
      <w:r>
        <w:t xml:space="preserve"> – míra</w:t>
      </w:r>
      <w:r w:rsidR="00261755">
        <w:t xml:space="preserve"> využití Kotlin features (corutiny), použitá architektura</w:t>
      </w:r>
    </w:p>
    <w:p w:rsidR="00261755" w:rsidRDefault="00B143D4" w:rsidP="009E387E">
      <w:r w:rsidRPr="003A62E2">
        <w:rPr>
          <w:b/>
        </w:rPr>
        <w:t>Výkonost</w:t>
      </w:r>
      <w:r>
        <w:t xml:space="preserve"> – měření výkonosti frameworku (využity ext. Zdroje)</w:t>
      </w:r>
      <w:r w:rsidR="00087F31">
        <w:t>, velikost projekt/warko,</w:t>
      </w:r>
      <w:r w:rsidR="00261755">
        <w:t xml:space="preserve"> využití paměti</w:t>
      </w:r>
    </w:p>
    <w:p w:rsidR="003A62E2" w:rsidRDefault="00B81DE5" w:rsidP="009E387E">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rsidR="003A62E2" w:rsidRDefault="003A62E2" w:rsidP="009E387E">
      <w:r>
        <w:tab/>
      </w:r>
      <w:r w:rsidR="001D7444">
        <w:t xml:space="preserve">Moduly </w:t>
      </w:r>
      <w:r>
        <w:t>– mandatorní (vždy přítomné) vs. Volitelné</w:t>
      </w:r>
    </w:p>
    <w:p w:rsidR="001E304D" w:rsidRDefault="003A62E2" w:rsidP="009E387E">
      <w:r>
        <w:tab/>
      </w:r>
      <w:r w:rsidR="00B81DE5">
        <w:t>Komponenty – Možnost</w:t>
      </w:r>
      <w:r>
        <w:t xml:space="preserve"> rozšíření (míra zapouzdření, rozšiřite</w:t>
      </w:r>
      <w:r w:rsidR="001E304D">
        <w:t>lnosti), případně jejich záměna</w:t>
      </w:r>
    </w:p>
    <w:p w:rsidR="001D7444" w:rsidRDefault="001D7444" w:rsidP="009E387E">
      <w:r w:rsidRPr="001D7444">
        <w:rPr>
          <w:b/>
        </w:rPr>
        <w:t>Funkčnost</w:t>
      </w:r>
      <w:r>
        <w:t xml:space="preserve"> – funkce, které </w:t>
      </w:r>
      <w:r w:rsidR="00261755">
        <w:t>f</w:t>
      </w:r>
      <w:r>
        <w:t>ramework poskytuje</w:t>
      </w:r>
    </w:p>
    <w:p w:rsidR="003A62E2" w:rsidRDefault="00995067" w:rsidP="00995067">
      <w:pPr>
        <w:ind w:left="708"/>
      </w:pPr>
      <w:r>
        <w:t>Zhodnocení funkčnosti (chybí některá, je nadbytečná, jsou logicky uspořádané (rodič – potomek) a správně seskupeny)</w:t>
      </w:r>
    </w:p>
    <w:p w:rsidR="00D87872" w:rsidRDefault="00D87872" w:rsidP="00995067">
      <w:pPr>
        <w:ind w:left="708"/>
      </w:pPr>
      <w:r>
        <w:t>Podpora jazykových mutací</w:t>
      </w:r>
    </w:p>
    <w:p w:rsidR="00D87872" w:rsidRDefault="00D87872" w:rsidP="00995067">
      <w:pPr>
        <w:ind w:left="708"/>
      </w:pPr>
      <w:r>
        <w:t>Podpora AJAX</w:t>
      </w:r>
    </w:p>
    <w:p w:rsidR="00D87872" w:rsidRDefault="00D87872" w:rsidP="00995067">
      <w:pPr>
        <w:ind w:left="708"/>
      </w:pPr>
      <w:r>
        <w:t>Podpora ORM</w:t>
      </w:r>
    </w:p>
    <w:p w:rsidR="00093634" w:rsidRDefault="00666B9C" w:rsidP="00D87872">
      <w:pPr>
        <w:ind w:left="708"/>
      </w:pPr>
      <w:r>
        <w:t>Moduly Security (+ ošetření současných hrozeb)</w:t>
      </w:r>
      <w:r w:rsidR="00D87872">
        <w:t>, Templating, Caching, Form validation</w:t>
      </w:r>
      <w:r w:rsidR="00C72D54">
        <w:t>, Page Navigation (+ POST, Redirect…)</w:t>
      </w:r>
    </w:p>
    <w:p w:rsidR="00D87872" w:rsidRDefault="00D87872" w:rsidP="00D87872">
      <w:pPr>
        <w:ind w:left="708"/>
      </w:pPr>
    </w:p>
    <w:p w:rsidR="0030706D" w:rsidRPr="00C72D54" w:rsidRDefault="00093634" w:rsidP="009E387E">
      <w:r w:rsidRPr="00093634">
        <w:rPr>
          <w:b/>
        </w:rPr>
        <w:t>Komunita</w:t>
      </w:r>
      <w:r>
        <w:t xml:space="preserve"> – oblíbenost v komunitě, míra podpory</w:t>
      </w:r>
    </w:p>
    <w:p w:rsidR="00093634" w:rsidRDefault="00093634" w:rsidP="009E387E">
      <w:r w:rsidRPr="00093634">
        <w:rPr>
          <w:b/>
        </w:rPr>
        <w:t>Podpora</w:t>
      </w:r>
      <w:r>
        <w:t xml:space="preserve"> –</w:t>
      </w:r>
      <w:r w:rsidR="00C72D54">
        <w:t xml:space="preserve"> frekvence verzí, dokumentace</w:t>
      </w:r>
    </w:p>
    <w:p w:rsidR="00C72D54" w:rsidRDefault="00B81DE5" w:rsidP="009E387E">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rsidR="00261755" w:rsidRDefault="00B143D4" w:rsidP="009E387E">
      <w:r w:rsidRPr="003A62E2">
        <w:rPr>
          <w:b/>
        </w:rPr>
        <w:t>Testovatelnost</w:t>
      </w:r>
      <w:r>
        <w:t xml:space="preserve"> – jak je navrženo testování/lze kompletně pokrýt testy</w:t>
      </w:r>
    </w:p>
    <w:p w:rsidR="009D728C" w:rsidRDefault="009D728C" w:rsidP="009E387E"/>
    <w:p w:rsidR="004276F7" w:rsidRDefault="009D728C" w:rsidP="009E387E">
      <w:r>
        <w:rPr>
          <w:noProof/>
          <w:lang w:eastAsia="cs-CZ"/>
        </w:rPr>
        <w:lastRenderedPageBreak/>
        <w:drawing>
          <wp:inline distT="0" distB="0" distL="0" distR="0" wp14:anchorId="3C99C21F" wp14:editId="1F57D25D">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rsidR="004276F7" w:rsidRDefault="004276F7">
      <w:r>
        <w:br w:type="page"/>
      </w:r>
    </w:p>
    <w:p w:rsidR="009D728C" w:rsidRDefault="004276F7" w:rsidP="00456C45">
      <w:pPr>
        <w:pStyle w:val="Nadpis1"/>
      </w:pPr>
      <w:r>
        <w:lastRenderedPageBreak/>
        <w:t>Historie vývoje serverových aplikací</w:t>
      </w:r>
    </w:p>
    <w:p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Practical Extraction and Reporting Language</w:t>
      </w:r>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r w:rsidR="008A536E">
        <w:rPr>
          <w:sz w:val="24"/>
          <w:szCs w:val="24"/>
        </w:rPr>
        <w:t xml:space="preserve">enterprise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enterprise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multi-paradigmatický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write once, run everywhere</w:t>
      </w:r>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b</w:t>
      </w:r>
      <w:r w:rsidR="009331EA">
        <w:rPr>
          <w:sz w:val="24"/>
          <w:szCs w:val="24"/>
        </w:rPr>
        <w:t>y</w:t>
      </w:r>
      <w:r>
        <w:rPr>
          <w:sz w:val="24"/>
          <w:szCs w:val="24"/>
        </w:rPr>
        <w:t>tecod</w:t>
      </w:r>
      <w:r w:rsidR="009331EA">
        <w:rPr>
          <w:sz w:val="24"/>
          <w:szCs w:val="24"/>
        </w:rPr>
        <w:t>e</w:t>
      </w:r>
      <w:r>
        <w:rPr>
          <w:sz w:val="24"/>
          <w:szCs w:val="24"/>
        </w:rPr>
        <w:t>, který je následně spuštěn</w:t>
      </w:r>
      <w:r w:rsidR="001818FE">
        <w:rPr>
          <w:sz w:val="24"/>
          <w:szCs w:val="24"/>
        </w:rPr>
        <w:t>, přesněji řečeno interpretován</w:t>
      </w:r>
      <w:r>
        <w:rPr>
          <w:sz w:val="24"/>
          <w:szCs w:val="24"/>
        </w:rPr>
        <w:t xml:space="preserve"> v JVM – Java </w:t>
      </w:r>
      <w:r w:rsidR="00CB1058">
        <w:rPr>
          <w:sz w:val="24"/>
          <w:szCs w:val="24"/>
        </w:rPr>
        <w:t>V</w:t>
      </w:r>
      <w:r>
        <w:rPr>
          <w:sz w:val="24"/>
          <w:szCs w:val="24"/>
        </w:rPr>
        <w:t>irtu</w:t>
      </w:r>
      <w:r w:rsidR="00CB1058">
        <w:rPr>
          <w:sz w:val="24"/>
          <w:szCs w:val="24"/>
        </w:rPr>
        <w:t>a</w:t>
      </w:r>
      <w:r>
        <w:rPr>
          <w:sz w:val="24"/>
          <w:szCs w:val="24"/>
        </w:rPr>
        <w:t xml:space="preserve">l </w:t>
      </w:r>
      <w:r w:rsidR="00CB1058">
        <w:rPr>
          <w:sz w:val="24"/>
          <w:szCs w:val="24"/>
        </w:rPr>
        <w:t>M</w:t>
      </w:r>
      <w:r>
        <w:rPr>
          <w:sz w:val="24"/>
          <w:szCs w:val="24"/>
        </w:rPr>
        <w:t xml:space="preserve">achine,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Garbage collector</w:t>
      </w:r>
      <w:r w:rsidR="000C4B3F">
        <w:rPr>
          <w:sz w:val="24"/>
          <w:szCs w:val="24"/>
        </w:rPr>
        <w:t>em</w:t>
      </w:r>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multiplatformn</w:t>
      </w:r>
      <w:r w:rsidR="00F802CC">
        <w:rPr>
          <w:sz w:val="24"/>
          <w:szCs w:val="24"/>
        </w:rPr>
        <w:t>ost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code (</w:t>
      </w:r>
      <w:r w:rsidR="00F802CC">
        <w:rPr>
          <w:sz w:val="24"/>
          <w:szCs w:val="24"/>
        </w:rPr>
        <w:t xml:space="preserve">Microsoft </w:t>
      </w:r>
      <w:r w:rsidR="000954B9">
        <w:rPr>
          <w:sz w:val="24"/>
          <w:szCs w:val="24"/>
        </w:rPr>
        <w:t>Intermediate Langugae)</w:t>
      </w:r>
      <w:r w:rsidR="00F802CC">
        <w:rPr>
          <w:sz w:val="24"/>
          <w:szCs w:val="24"/>
        </w:rPr>
        <w:t>, dnes nazýván CIL (Common Intermediate Langugae), který je následně just-in-time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pomocí JavaScriptu, konkrétně pomocí knihovny Node.</w:t>
      </w:r>
      <w:r w:rsidR="002C5320">
        <w:rPr>
          <w:sz w:val="24"/>
          <w:szCs w:val="24"/>
        </w:rPr>
        <w:t>JS</w:t>
      </w:r>
      <w:r w:rsidR="00107841">
        <w:rPr>
          <w:sz w:val="24"/>
          <w:szCs w:val="24"/>
        </w:rPr>
        <w:t xml:space="preserve">, který umožňuje jednoduché použití JavaScriptu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multi-paradigmatický.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opou</w:t>
      </w:r>
      <w:r w:rsidR="00073FBB">
        <w:rPr>
          <w:sz w:val="24"/>
          <w:szCs w:val="24"/>
        </w:rPr>
        <w:t>s</w:t>
      </w:r>
      <w:r>
        <w:rPr>
          <w:sz w:val="24"/>
          <w:szCs w:val="24"/>
        </w:rPr>
        <w:t>t</w:t>
      </w:r>
      <w:r w:rsidR="00073FBB">
        <w:rPr>
          <w:sz w:val="24"/>
          <w:szCs w:val="24"/>
        </w:rPr>
        <w:t>i</w:t>
      </w:r>
      <w:r>
        <w:rPr>
          <w:sz w:val="24"/>
          <w:szCs w:val="24"/>
        </w:rPr>
        <w:t>t svět, který se točil kolem poměrně kvalitn</w:t>
      </w:r>
      <w:r w:rsidR="004C293D">
        <w:rPr>
          <w:sz w:val="24"/>
          <w:szCs w:val="24"/>
        </w:rPr>
        <w:t>ě vybudovaného</w:t>
      </w:r>
      <w:r>
        <w:rPr>
          <w:sz w:val="24"/>
          <w:szCs w:val="24"/>
        </w:rPr>
        <w:t xml:space="preserve"> prostředí JVM. Začali se objevovat jazyky jako Clojure, Scala, Groovy,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rsidR="003E38A4" w:rsidRDefault="003E38A4" w:rsidP="00910B94">
      <w:pPr>
        <w:spacing w:line="360" w:lineRule="auto"/>
        <w:jc w:val="both"/>
        <w:rPr>
          <w:sz w:val="24"/>
          <w:szCs w:val="24"/>
        </w:rPr>
      </w:pPr>
      <w:r>
        <w:rPr>
          <w:sz w:val="24"/>
          <w:szCs w:val="24"/>
        </w:rPr>
        <w:t xml:space="preserve">Groovy je silně dynamicky typovaný skriptovací jazyk pro JVM. Poskytuje pokročilou správu více vláknového zpracování. Scala je multi-paradigmatický jazyk postavený na kombinaci funkcionálních a objektových </w:t>
      </w:r>
      <w:r w:rsidR="00141940">
        <w:rPr>
          <w:sz w:val="24"/>
          <w:szCs w:val="24"/>
        </w:rPr>
        <w:t>přístupů</w:t>
      </w:r>
      <w:r>
        <w:rPr>
          <w:sz w:val="24"/>
          <w:szCs w:val="24"/>
        </w:rPr>
        <w:t>. Stejně jako Groovy poskytuje pokročilou správu více</w:t>
      </w:r>
      <w:r w:rsidR="00141940">
        <w:rPr>
          <w:sz w:val="24"/>
          <w:szCs w:val="24"/>
        </w:rPr>
        <w:t xml:space="preserve"> </w:t>
      </w:r>
      <w:r>
        <w:rPr>
          <w:sz w:val="24"/>
          <w:szCs w:val="24"/>
        </w:rPr>
        <w:t xml:space="preserve">vláknového zpracování, avšak na rozdíl od něj je silně staticky typovaný jazyk. Clojure je v podstatě obdoba jazyka Lisp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rsidR="004E5533" w:rsidRDefault="004E5533">
      <w:pPr>
        <w:rPr>
          <w:rFonts w:asciiTheme="majorHAnsi" w:eastAsiaTheme="majorEastAsia" w:hAnsiTheme="majorHAnsi" w:cstheme="majorBidi"/>
          <w:color w:val="2E74B5" w:themeColor="accent1" w:themeShade="BF"/>
          <w:sz w:val="32"/>
          <w:szCs w:val="32"/>
        </w:rPr>
      </w:pPr>
      <w:r>
        <w:br w:type="page"/>
      </w:r>
    </w:p>
    <w:p w:rsidR="00BA45A9" w:rsidRDefault="00BA45A9" w:rsidP="00456C45">
      <w:pPr>
        <w:pStyle w:val="Nadpis1"/>
      </w:pPr>
      <w:r>
        <w:lastRenderedPageBreak/>
        <w:t>Současn</w:t>
      </w:r>
      <w:r w:rsidR="00041EAB">
        <w:t>ost ve vývoji serverových aplikací</w:t>
      </w:r>
    </w:p>
    <w:p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of Programming Language).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rsidR="00A776DE" w:rsidRPr="00974CAE" w:rsidRDefault="00A776DE" w:rsidP="00974CAE">
      <w:pPr>
        <w:spacing w:line="360" w:lineRule="auto"/>
        <w:jc w:val="both"/>
        <w:rPr>
          <w:sz w:val="24"/>
          <w:szCs w:val="24"/>
        </w:rPr>
      </w:pPr>
    </w:p>
    <w:p w:rsidR="00CD4F72" w:rsidRDefault="004B0F30" w:rsidP="00CD4F72">
      <w:pPr>
        <w:keepNext/>
        <w:spacing w:line="360" w:lineRule="auto"/>
        <w:jc w:val="both"/>
      </w:pPr>
      <w:r w:rsidRPr="00974CAE">
        <w:rPr>
          <w:noProof/>
          <w:sz w:val="24"/>
          <w:szCs w:val="24"/>
        </w:rPr>
        <w:drawing>
          <wp:inline distT="0" distB="0" distL="0" distR="0">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4B0F30" w:rsidRDefault="00CD4F72" w:rsidP="00CD4F72">
      <w:pPr>
        <w:pStyle w:val="Titulek"/>
        <w:jc w:val="center"/>
      </w:pPr>
      <w:r>
        <w:t xml:space="preserve">Obrázek </w:t>
      </w:r>
      <w:r w:rsidR="00A66499">
        <w:fldChar w:fldCharType="begin"/>
      </w:r>
      <w:r w:rsidR="00A66499">
        <w:instrText xml:space="preserve"> SEQ Obrázek \* ARABIC </w:instrText>
      </w:r>
      <w:r w:rsidR="00A66499">
        <w:fldChar w:fldCharType="separate"/>
      </w:r>
      <w:r w:rsidR="003D6D44">
        <w:rPr>
          <w:noProof/>
        </w:rPr>
        <w:t>1</w:t>
      </w:r>
      <w:r w:rsidR="00A66499">
        <w:rPr>
          <w:noProof/>
        </w:rPr>
        <w:fldChar w:fldCharType="end"/>
      </w:r>
      <w:r>
        <w:t xml:space="preserve"> </w:t>
      </w:r>
      <w:r w:rsidR="00467C17" w:rsidRPr="00467C17">
        <w:t>TIOBE Index</w:t>
      </w:r>
    </w:p>
    <w:p w:rsidR="00A776DE" w:rsidRPr="00A776DE" w:rsidRDefault="00A776DE" w:rsidP="00A776DE"/>
    <w:p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rsidR="008A07D3" w:rsidRDefault="00CE19F1" w:rsidP="009B381E">
      <w:pPr>
        <w:spacing w:line="360" w:lineRule="auto"/>
        <w:jc w:val="both"/>
        <w:rPr>
          <w:noProof/>
          <w:sz w:val="24"/>
          <w:szCs w:val="24"/>
        </w:rPr>
      </w:pPr>
      <w:r w:rsidRPr="00974CAE">
        <w:rPr>
          <w:sz w:val="24"/>
          <w:szCs w:val="24"/>
        </w:rPr>
        <w:t>Ben Fredirickson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Fredirickson</w:t>
      </w:r>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Monthly Active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rsidR="008A07D3" w:rsidRDefault="00A2165F" w:rsidP="008A07D3">
      <w:pPr>
        <w:keepNext/>
        <w:spacing w:line="360" w:lineRule="auto"/>
        <w:jc w:val="center"/>
      </w:pPr>
      <w:r>
        <w:rPr>
          <w:noProof/>
          <w:sz w:val="24"/>
          <w:szCs w:val="24"/>
        </w:rPr>
        <w:drawing>
          <wp:inline distT="0" distB="0" distL="0" distR="0" wp14:anchorId="06E4E77A" wp14:editId="1690EDFE">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rsidR="00967AFE" w:rsidRPr="00974CAE" w:rsidRDefault="008A07D3" w:rsidP="008A07D3">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2</w:t>
      </w:r>
      <w:r w:rsidR="00A66499">
        <w:rPr>
          <w:noProof/>
        </w:rPr>
        <w:fldChar w:fldCharType="end"/>
      </w:r>
      <w:r>
        <w:t xml:space="preserve"> Počet aktivních uživatelů za měsíc</w:t>
      </w:r>
    </w:p>
    <w:p w:rsidR="00967AFE" w:rsidRPr="00974CAE" w:rsidRDefault="00967AFE" w:rsidP="0013354D">
      <w:pPr>
        <w:spacing w:line="360" w:lineRule="auto"/>
        <w:jc w:val="center"/>
        <w:rPr>
          <w:sz w:val="24"/>
          <w:szCs w:val="24"/>
        </w:rPr>
      </w:pPr>
    </w:p>
    <w:p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r w:rsidR="001A2E16">
        <w:rPr>
          <w:sz w:val="24"/>
          <w:szCs w:val="24"/>
        </w:rPr>
        <w:t>stack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rsidR="00FC4DF8" w:rsidRDefault="005F341A" w:rsidP="00FC4DF8">
      <w:pPr>
        <w:keepNext/>
        <w:spacing w:line="360" w:lineRule="auto"/>
        <w:jc w:val="center"/>
      </w:pPr>
      <w:r w:rsidRPr="00974CAE">
        <w:rPr>
          <w:noProof/>
          <w:sz w:val="24"/>
          <w:szCs w:val="24"/>
        </w:rPr>
        <w:drawing>
          <wp:inline distT="0" distB="0" distL="0" distR="0" wp14:anchorId="5ECCC9A7" wp14:editId="7160F3F7">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rsidR="00967AFE" w:rsidRDefault="00FC4DF8" w:rsidP="00FC4DF8">
      <w:pPr>
        <w:pStyle w:val="Titulek"/>
        <w:jc w:val="center"/>
      </w:pPr>
      <w:r>
        <w:t xml:space="preserve">Obrázek </w:t>
      </w:r>
      <w:r w:rsidR="00A66499">
        <w:fldChar w:fldCharType="begin"/>
      </w:r>
      <w:r w:rsidR="00A66499">
        <w:instrText xml:space="preserve"> SEQ Obrázek \* ARABIC </w:instrText>
      </w:r>
      <w:r w:rsidR="00A66499">
        <w:fldChar w:fldCharType="separate"/>
      </w:r>
      <w:r w:rsidR="003D6D44">
        <w:rPr>
          <w:noProof/>
        </w:rPr>
        <w:t>3</w:t>
      </w:r>
      <w:r w:rsidR="00A66499">
        <w:rPr>
          <w:noProof/>
        </w:rPr>
        <w:fldChar w:fldCharType="end"/>
      </w:r>
      <w:r>
        <w:t xml:space="preserve"> Počet aktivních uživatelů za měsíc</w:t>
      </w:r>
    </w:p>
    <w:p w:rsidR="00FC4DF8" w:rsidRPr="00FC4DF8" w:rsidRDefault="00FC4DF8" w:rsidP="00FC4DF8"/>
    <w:p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kompilovaný, silně staticky typovaný, multi-paradigmatický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r w:rsidR="008D4557">
        <w:rPr>
          <w:sz w:val="24"/>
          <w:szCs w:val="24"/>
        </w:rPr>
        <w:t>garbage collector a</w:t>
      </w:r>
      <w:r w:rsidR="00100C49">
        <w:rPr>
          <w:sz w:val="24"/>
          <w:szCs w:val="24"/>
        </w:rPr>
        <w:t xml:space="preserve"> tzv.</w:t>
      </w:r>
      <w:r w:rsidR="008D4557">
        <w:rPr>
          <w:sz w:val="24"/>
          <w:szCs w:val="24"/>
        </w:rPr>
        <w:t xml:space="preserve"> </w:t>
      </w:r>
      <w:r w:rsidR="00EF4938">
        <w:rPr>
          <w:sz w:val="24"/>
          <w:szCs w:val="24"/>
        </w:rPr>
        <w:t>gorutiny</w:t>
      </w:r>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je TypeScript,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TypeScriptu je </w:t>
      </w:r>
      <w:r w:rsidR="00A644CE">
        <w:rPr>
          <w:sz w:val="24"/>
          <w:szCs w:val="24"/>
        </w:rPr>
        <w:t xml:space="preserve">jeho </w:t>
      </w:r>
      <w:r w:rsidR="00CF361B">
        <w:rPr>
          <w:sz w:val="24"/>
          <w:szCs w:val="24"/>
        </w:rPr>
        <w:t>plná kompatibilita s JavaScriptem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kontributorů,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rsidR="00EE057F" w:rsidRDefault="005F341A" w:rsidP="00EE057F">
      <w:pPr>
        <w:keepNext/>
        <w:spacing w:line="360" w:lineRule="auto"/>
        <w:jc w:val="both"/>
      </w:pPr>
      <w:r>
        <w:rPr>
          <w:noProof/>
          <w:sz w:val="24"/>
          <w:szCs w:val="24"/>
        </w:rPr>
        <w:drawing>
          <wp:inline distT="0" distB="0" distL="0" distR="0" wp14:anchorId="499C84A6" wp14:editId="1499ACF3">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rsidR="00E249DF" w:rsidRDefault="00EE057F" w:rsidP="00EE057F">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4</w:t>
      </w:r>
      <w:r w:rsidR="00A66499">
        <w:rPr>
          <w:noProof/>
        </w:rPr>
        <w:fldChar w:fldCharType="end"/>
      </w:r>
      <w:r>
        <w:t xml:space="preserve"> Relativní přírůstek </w:t>
      </w:r>
      <w:r w:rsidR="009C0ABF">
        <w:t>aktivních</w:t>
      </w:r>
      <w:r>
        <w:t xml:space="preserve"> uživatelů</w:t>
      </w:r>
    </w:p>
    <w:p w:rsidR="00A65393" w:rsidRDefault="00A65393" w:rsidP="00974CAE">
      <w:pPr>
        <w:spacing w:line="360" w:lineRule="auto"/>
        <w:jc w:val="both"/>
        <w:rPr>
          <w:sz w:val="24"/>
          <w:szCs w:val="24"/>
        </w:rPr>
      </w:pPr>
    </w:p>
    <w:p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Rails tzv. Ruby on Rails.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JavaScriptu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rsidR="007E6B36" w:rsidRDefault="005F341A" w:rsidP="007E6B36">
      <w:pPr>
        <w:keepNext/>
        <w:spacing w:line="360" w:lineRule="auto"/>
        <w:jc w:val="center"/>
      </w:pPr>
      <w:r>
        <w:rPr>
          <w:noProof/>
          <w:sz w:val="24"/>
          <w:szCs w:val="24"/>
        </w:rPr>
        <w:drawing>
          <wp:inline distT="0" distB="0" distL="0" distR="0" wp14:anchorId="26424695" wp14:editId="579A8F3B">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rsidR="004E5DEE" w:rsidRPr="007E6B36" w:rsidRDefault="007E6B36" w:rsidP="007E6B36">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5</w:t>
      </w:r>
      <w:r w:rsidR="00A66499">
        <w:rPr>
          <w:noProof/>
        </w:rPr>
        <w:fldChar w:fldCharType="end"/>
      </w:r>
      <w:r>
        <w:t xml:space="preserve"> Úbytek aktivních uživatelů</w:t>
      </w:r>
    </w:p>
    <w:p w:rsidR="007E6B36" w:rsidRDefault="004E5DEE" w:rsidP="007E6B36">
      <w:pPr>
        <w:keepNext/>
        <w:spacing w:line="360" w:lineRule="auto"/>
        <w:jc w:val="right"/>
      </w:pPr>
      <w:r>
        <w:rPr>
          <w:noProof/>
        </w:rPr>
        <w:lastRenderedPageBreak/>
        <w:drawing>
          <wp:inline distT="0" distB="0" distL="0" distR="0" wp14:anchorId="7C31F877" wp14:editId="2415D5D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4E5DEE" w:rsidRDefault="007E6B36" w:rsidP="007E6B36">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6</w:t>
      </w:r>
      <w:r w:rsidR="00A66499">
        <w:rPr>
          <w:noProof/>
        </w:rPr>
        <w:fldChar w:fldCharType="end"/>
      </w:r>
      <w:r>
        <w:t xml:space="preserve"> Průzkum společnosti </w:t>
      </w:r>
      <w:r w:rsidRPr="00527305">
        <w:t>W3Techs</w:t>
      </w:r>
    </w:p>
    <w:p w:rsidR="004E5DEE" w:rsidRDefault="004E5DEE" w:rsidP="004E5DEE">
      <w:pPr>
        <w:spacing w:line="360" w:lineRule="auto"/>
        <w:jc w:val="both"/>
        <w:rPr>
          <w:sz w:val="24"/>
          <w:szCs w:val="24"/>
        </w:rPr>
      </w:pPr>
    </w:p>
    <w:p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rsidR="00644B7A" w:rsidRDefault="00644B7A" w:rsidP="00644B7A">
      <w:pPr>
        <w:keepNext/>
        <w:spacing w:line="360" w:lineRule="auto"/>
        <w:jc w:val="both"/>
      </w:pPr>
      <w:r>
        <w:rPr>
          <w:noProof/>
          <w:sz w:val="24"/>
          <w:szCs w:val="24"/>
        </w:rPr>
        <w:lastRenderedPageBreak/>
        <w:drawing>
          <wp:inline distT="0" distB="0" distL="0" distR="0" wp14:anchorId="7458E2DF" wp14:editId="11046872">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rsidR="00644B7A" w:rsidRDefault="00644B7A" w:rsidP="00644B7A">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7</w:t>
      </w:r>
      <w:r w:rsidR="00A66499">
        <w:rPr>
          <w:noProof/>
        </w:rPr>
        <w:fldChar w:fldCharType="end"/>
      </w:r>
      <w:r>
        <w:t xml:space="preserve"> </w:t>
      </w:r>
      <w:r w:rsidR="00615EA3">
        <w:t>Počet</w:t>
      </w:r>
      <w:r>
        <w:t xml:space="preserve"> aktivních uživatelů funkcionálních jazyků</w:t>
      </w:r>
    </w:p>
    <w:p w:rsidR="0065015D" w:rsidRDefault="0065015D" w:rsidP="004E5DEE">
      <w:pPr>
        <w:spacing w:line="360" w:lineRule="auto"/>
        <w:jc w:val="both"/>
        <w:rPr>
          <w:sz w:val="24"/>
          <w:szCs w:val="24"/>
        </w:rPr>
      </w:pPr>
    </w:p>
    <w:p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První statistikou je každoroční průzkum mezi vývojáři, který provádí společnost JetBrains</w:t>
      </w:r>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statistice bylo zastoupeno 58 % backend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JetBrains. Firma JetBrains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Intelli</w:t>
      </w:r>
      <w:r w:rsidR="006627BE">
        <w:rPr>
          <w:sz w:val="24"/>
          <w:szCs w:val="24"/>
        </w:rPr>
        <w:t>J</w:t>
      </w:r>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rsidR="00F112B6" w:rsidRDefault="00F112B6" w:rsidP="004E5DEE">
      <w:pPr>
        <w:spacing w:line="360" w:lineRule="auto"/>
        <w:jc w:val="both"/>
        <w:rPr>
          <w:sz w:val="24"/>
          <w:szCs w:val="24"/>
        </w:rPr>
      </w:pPr>
    </w:p>
    <w:p w:rsidR="004E56A3" w:rsidRDefault="00644B7A" w:rsidP="004E56A3">
      <w:pPr>
        <w:keepNext/>
        <w:spacing w:line="360" w:lineRule="auto"/>
        <w:jc w:val="center"/>
      </w:pPr>
      <w:r>
        <w:rPr>
          <w:noProof/>
          <w:sz w:val="24"/>
          <w:szCs w:val="24"/>
        </w:rPr>
        <w:drawing>
          <wp:inline distT="0" distB="0" distL="0" distR="0" wp14:anchorId="3C8AFC00" wp14:editId="3AF2629E">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rsidR="004E5DEE" w:rsidRDefault="004E56A3" w:rsidP="004E56A3">
      <w:pPr>
        <w:pStyle w:val="Titulek"/>
        <w:jc w:val="center"/>
        <w:rPr>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8</w:t>
      </w:r>
      <w:r w:rsidR="00A66499">
        <w:rPr>
          <w:noProof/>
        </w:rPr>
        <w:fldChar w:fldCharType="end"/>
      </w:r>
      <w:r w:rsidR="009D3512">
        <w:t xml:space="preserve"> výsledky</w:t>
      </w:r>
      <w:r>
        <w:t xml:space="preserve"> průzkum</w:t>
      </w:r>
      <w:r w:rsidR="009D3512">
        <w:t>u</w:t>
      </w:r>
      <w:r>
        <w:t xml:space="preserve"> </w:t>
      </w:r>
      <w:r w:rsidRPr="00CD7452">
        <w:t>State of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rsidR="00644B7A" w:rsidRDefault="00644B7A" w:rsidP="00644B7A">
      <w:pPr>
        <w:spacing w:line="360" w:lineRule="auto"/>
        <w:jc w:val="both"/>
        <w:rPr>
          <w:sz w:val="24"/>
          <w:szCs w:val="24"/>
        </w:rPr>
      </w:pPr>
    </w:p>
    <w:p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StackOverflow, oproti JetBrains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backend, stejně jako u dotazníku JetBrains.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třetí Spring s 16 % u něj došlo k procentuálnímu úbytku, čtvrtý skončil Django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rsidR="009C6DAC" w:rsidRDefault="004D32D7" w:rsidP="009C6DAC">
      <w:pPr>
        <w:keepNext/>
        <w:spacing w:line="360" w:lineRule="auto"/>
        <w:jc w:val="center"/>
      </w:pPr>
      <w:r>
        <w:rPr>
          <w:b/>
          <w:bCs/>
          <w:noProof/>
          <w:sz w:val="24"/>
          <w:szCs w:val="24"/>
        </w:rPr>
        <w:drawing>
          <wp:inline distT="0" distB="0" distL="0" distR="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rsidR="006627BE" w:rsidRPr="006627BE" w:rsidRDefault="009C6DAC" w:rsidP="009C6DAC">
      <w:pPr>
        <w:pStyle w:val="Titulek"/>
        <w:jc w:val="center"/>
        <w:rPr>
          <w:b/>
          <w:bCs/>
          <w:sz w:val="24"/>
          <w:szCs w:val="24"/>
        </w:rPr>
      </w:pPr>
      <w:r>
        <w:t xml:space="preserve">Obrázek </w:t>
      </w:r>
      <w:r w:rsidR="00A66499">
        <w:fldChar w:fldCharType="begin"/>
      </w:r>
      <w:r w:rsidR="00A66499">
        <w:instrText xml:space="preserve"> SEQ Obrázek \* ARABIC </w:instrText>
      </w:r>
      <w:r w:rsidR="00A66499">
        <w:fldChar w:fldCharType="separate"/>
      </w:r>
      <w:r w:rsidR="003D6D44">
        <w:rPr>
          <w:noProof/>
        </w:rPr>
        <w:t>9</w:t>
      </w:r>
      <w:r w:rsidR="00A66499">
        <w:rPr>
          <w:noProof/>
        </w:rPr>
        <w:fldChar w:fldCharType="end"/>
      </w:r>
      <w:r>
        <w:t xml:space="preserve"> Využití Kotlinu a Javy v nových projektech</w:t>
      </w:r>
    </w:p>
    <w:p w:rsidR="0078494C" w:rsidRPr="00BA45A9" w:rsidRDefault="0078494C" w:rsidP="00BA45A9"/>
    <w:p w:rsidR="00CB00A8" w:rsidRDefault="00456C45" w:rsidP="00456C45">
      <w:pPr>
        <w:pStyle w:val="Nadpis1"/>
      </w:pPr>
      <w:r>
        <w:lastRenderedPageBreak/>
        <w:t>Trendy ve vývoji serverových aplikací</w:t>
      </w:r>
    </w:p>
    <w:p w:rsidR="00EC3101" w:rsidRDefault="00EC3101" w:rsidP="009E387E"/>
    <w:p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Moseley a Marks v publikaci </w:t>
      </w:r>
      <w:r w:rsidRPr="00857977">
        <w:rPr>
          <w:sz w:val="24"/>
          <w:szCs w:val="24"/>
        </w:rPr>
        <w:t>Out of the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bussines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side-efektů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bussines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streamové zpracování.  Některé jazyky jsou více otevřené a podporují funkcionální přístupy v rámci multi-paradigmatického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2015 nastala renesance funkcionálních jazyků díky jejich i</w:t>
      </w:r>
      <w:r w:rsidR="006377D7">
        <w:rPr>
          <w:sz w:val="24"/>
          <w:szCs w:val="24"/>
        </w:rPr>
        <w:t>m</w:t>
      </w:r>
      <w:r w:rsidR="00291D67">
        <w:rPr>
          <w:sz w:val="24"/>
          <w:szCs w:val="24"/>
        </w:rPr>
        <w:t xml:space="preserve">utabilitě a </w:t>
      </w:r>
      <w:r w:rsidR="00D842DB">
        <w:rPr>
          <w:sz w:val="24"/>
          <w:szCs w:val="24"/>
        </w:rPr>
        <w:t>přístupu k paralelizaci</w:t>
      </w:r>
      <w:r w:rsidR="00291D67">
        <w:rPr>
          <w:sz w:val="24"/>
          <w:szCs w:val="24"/>
        </w:rPr>
        <w:t xml:space="preserve">, na JVM platformě zažil vzestup jazyk Scala,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Nejčastěji využívanou aplikací pro kontejnerizaci je Docker</w:t>
      </w:r>
      <w:r w:rsidR="005262A9">
        <w:rPr>
          <w:sz w:val="24"/>
          <w:szCs w:val="24"/>
        </w:rPr>
        <w:t>.</w:t>
      </w:r>
    </w:p>
    <w:p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ových aplikacích se poměrně často začíná uplatňovat trend serverless</w:t>
      </w:r>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(IaaS)</w:t>
      </w:r>
      <w:r w:rsidRPr="00ED03DC">
        <w:rPr>
          <w:sz w:val="24"/>
          <w:szCs w:val="24"/>
        </w:rPr>
        <w:t>,</w:t>
      </w:r>
      <w:r>
        <w:rPr>
          <w:sz w:val="24"/>
          <w:szCs w:val="24"/>
        </w:rPr>
        <w:t xml:space="preserve"> </w:t>
      </w:r>
      <w:r w:rsidRPr="00ED03DC">
        <w:rPr>
          <w:sz w:val="24"/>
          <w:szCs w:val="24"/>
        </w:rPr>
        <w:t>platformu</w:t>
      </w:r>
      <w:r>
        <w:rPr>
          <w:sz w:val="24"/>
          <w:szCs w:val="24"/>
        </w:rPr>
        <w:t xml:space="preserve"> (PaaS), nebo funkce (FaaS)</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Amazon se svým AWS, Google s Cloud Platform a Microsoft Azure. Serverless aplikace jsou většinou stavěny jako kompozice mikroslužeb</w:t>
      </w:r>
      <w:r>
        <w:rPr>
          <w:sz w:val="24"/>
          <w:szCs w:val="24"/>
        </w:rPr>
        <w:t xml:space="preserve"> či funkcí</w:t>
      </w:r>
      <w:r w:rsidRPr="00ED03DC">
        <w:rPr>
          <w:sz w:val="24"/>
          <w:szCs w:val="24"/>
        </w:rPr>
        <w:t>, avšak některé aplikace jsou i monolitické.</w:t>
      </w:r>
    </w:p>
    <w:p w:rsidR="00512181" w:rsidRDefault="00EA0ED5" w:rsidP="009E387E">
      <w:r>
        <w:rPr>
          <w:noProof/>
        </w:rPr>
        <w:drawing>
          <wp:inline distT="0" distB="0" distL="0" distR="0">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rsidR="00EA0ED5" w:rsidRDefault="00570405" w:rsidP="00EA0ED5">
      <w:pPr>
        <w:jc w:val="center"/>
      </w:pPr>
      <w:hyperlink r:id="rId21" w:history="1">
        <w:r w:rsidR="00EA0ED5" w:rsidRPr="00F6528A">
          <w:rPr>
            <w:rStyle w:val="Hypertextovodkaz"/>
          </w:rPr>
          <w:t>https://deloitte.wsj.com/cio/2017/11/09/serverless-computings-many-potential-benefits/</w:t>
        </w:r>
      </w:hyperlink>
    </w:p>
    <w:p w:rsidR="000714D1" w:rsidRDefault="000714D1" w:rsidP="000714D1">
      <w:pPr>
        <w:jc w:val="both"/>
      </w:pPr>
    </w:p>
    <w:p w:rsidR="000714D1" w:rsidRDefault="000714D1" w:rsidP="00887AA1">
      <w:pPr>
        <w:spacing w:line="360" w:lineRule="auto"/>
        <w:jc w:val="both"/>
        <w:rPr>
          <w:sz w:val="24"/>
          <w:szCs w:val="24"/>
        </w:rPr>
      </w:pPr>
      <w:r>
        <w:rPr>
          <w:sz w:val="24"/>
          <w:szCs w:val="24"/>
        </w:rPr>
        <w:lastRenderedPageBreak/>
        <w:t>Microservices</w:t>
      </w:r>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Kubernetes</w:t>
      </w:r>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Spring Cloud a Data Flow</w:t>
      </w:r>
      <w:r w:rsidR="00B43EC5">
        <w:rPr>
          <w:sz w:val="24"/>
          <w:szCs w:val="24"/>
        </w:rPr>
        <w:t xml:space="preserve">. </w:t>
      </w:r>
      <w:r w:rsidR="005057B1">
        <w:rPr>
          <w:sz w:val="24"/>
          <w:szCs w:val="24"/>
        </w:rPr>
        <w:t>Nasazení mikroslužeb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continuous delivery a principy DevOps</w:t>
      </w:r>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debugování.</w:t>
      </w:r>
    </w:p>
    <w:p w:rsidR="000714D1" w:rsidRDefault="000C67F4" w:rsidP="000C67F4">
      <w:pPr>
        <w:spacing w:line="360" w:lineRule="auto"/>
        <w:jc w:val="center"/>
        <w:rPr>
          <w:sz w:val="24"/>
          <w:szCs w:val="24"/>
        </w:rPr>
      </w:pPr>
      <w:r>
        <w:rPr>
          <w:noProof/>
        </w:rPr>
        <w:lastRenderedPageBreak/>
        <w:drawing>
          <wp:inline distT="0" distB="0" distL="0" distR="0">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p>
    <w:p w:rsidR="000714D1" w:rsidRDefault="000714D1" w:rsidP="000714D1">
      <w:pPr>
        <w:jc w:val="both"/>
      </w:pPr>
    </w:p>
    <w:p w:rsidR="00EE32B2" w:rsidRDefault="00EE32B2" w:rsidP="009E387E"/>
    <w:p w:rsidR="00787721" w:rsidRDefault="00570405" w:rsidP="009E387E">
      <w:pPr>
        <w:rPr>
          <w:rStyle w:val="Hypertextovodkaz"/>
        </w:rPr>
      </w:pPr>
      <w:hyperlink r:id="rId24" w:anchor="libraries-frameworks-web" w:history="1">
        <w:r w:rsidR="00EE32B2">
          <w:rPr>
            <w:rStyle w:val="Hypertextovodkaz"/>
          </w:rPr>
          <w:t>https://github.com/KotlinBy/awesome-kotlin#libraries-frameworks-web</w:t>
        </w:r>
      </w:hyperlink>
    </w:p>
    <w:p w:rsidR="00787721" w:rsidRDefault="00787721">
      <w:pPr>
        <w:rPr>
          <w:rStyle w:val="Hypertextovodkaz"/>
        </w:rPr>
      </w:pPr>
      <w:r>
        <w:rPr>
          <w:rStyle w:val="Hypertextovodkaz"/>
        </w:rPr>
        <w:br w:type="page"/>
      </w:r>
    </w:p>
    <w:p w:rsidR="00787721" w:rsidRDefault="00787721" w:rsidP="00787721">
      <w:pPr>
        <w:pStyle w:val="Nadpis1"/>
      </w:pPr>
      <w:r>
        <w:lastRenderedPageBreak/>
        <w:t>Měření výkonu web frameworků</w:t>
      </w:r>
    </w:p>
    <w:p w:rsidR="00787721" w:rsidRPr="00787721" w:rsidRDefault="00787721" w:rsidP="00787721">
      <w:pPr>
        <w:rPr>
          <w:sz w:val="24"/>
          <w:szCs w:val="24"/>
        </w:rPr>
      </w:pPr>
    </w:p>
    <w:p w:rsidR="00787721" w:rsidRDefault="00787721" w:rsidP="003317AE">
      <w:pPr>
        <w:spacing w:line="360" w:lineRule="auto"/>
        <w:jc w:val="both"/>
        <w:rPr>
          <w:sz w:val="24"/>
          <w:szCs w:val="24"/>
        </w:rPr>
      </w:pPr>
      <w:r>
        <w:rPr>
          <w:sz w:val="24"/>
          <w:szCs w:val="24"/>
        </w:rPr>
        <w:t xml:space="preserve">Pro hodnocení výkonů frameworku jsem vyhledal profesionální benchmarking, který provádí společnost TechEmpower. </w:t>
      </w:r>
      <w:r w:rsidR="00E73CE7">
        <w:rPr>
          <w:sz w:val="24"/>
          <w:szCs w:val="24"/>
        </w:rPr>
        <w:t xml:space="preserve"> Společnost provádí</w:t>
      </w:r>
      <w:r>
        <w:rPr>
          <w:sz w:val="24"/>
          <w:szCs w:val="24"/>
        </w:rPr>
        <w:t xml:space="preserve"> pravidelné testování webových frameworků pro různé jazyky a prostředí. Jedná se o komplexní testy</w:t>
      </w:r>
      <w:r w:rsidR="003317AE">
        <w:rPr>
          <w:sz w:val="24"/>
          <w:szCs w:val="24"/>
        </w:rPr>
        <w:t xml:space="preserve"> z mnoha pohledů</w:t>
      </w:r>
      <w:r>
        <w:rPr>
          <w:sz w:val="24"/>
          <w:szCs w:val="24"/>
        </w:rPr>
        <w:t xml:space="preserve"> </w:t>
      </w:r>
      <w:r w:rsidR="003317AE">
        <w:rPr>
          <w:sz w:val="24"/>
          <w:szCs w:val="24"/>
        </w:rPr>
        <w:t>a pro vetší relevantnost jsem vybral právě je, jelikož nastavit správné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features jednotlivých frameworků např. cáchování,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 po restartu databázového serveru se spustí se platforma a framework pomocí jeho nativního startovacího mechanizmu. Prvních 5 vteřin probíhá test s 8 paralelními klienty, pro ověření, zda vše běží korektně, výsledky nejsou zaznamenávány. Poté se spustí 15</w:t>
      </w:r>
      <w:r w:rsidR="00AA3CCE">
        <w:rPr>
          <w:sz w:val="24"/>
          <w:szCs w:val="24"/>
        </w:rPr>
        <w:t>-</w:t>
      </w:r>
      <w:r w:rsidR="00F62E52">
        <w:rPr>
          <w:sz w:val="24"/>
          <w:szCs w:val="24"/>
        </w:rPr>
        <w:t xml:space="preserve">ti </w:t>
      </w:r>
      <w:r w:rsidR="00061E23">
        <w:rPr>
          <w:sz w:val="24"/>
          <w:szCs w:val="24"/>
        </w:rPr>
        <w:t>vteřinové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15-ti vteřinových bloků, které jsou již zaznamenávány. Bloky narůstají ve dvojkovém exponenciálu pro testy </w:t>
      </w:r>
      <w:r w:rsidR="00D22F32">
        <w:rPr>
          <w:sz w:val="24"/>
          <w:szCs w:val="24"/>
        </w:rPr>
        <w:t xml:space="preserve">standardní </w:t>
      </w:r>
      <w:r w:rsidR="00AA3CCE">
        <w:rPr>
          <w:sz w:val="24"/>
          <w:szCs w:val="24"/>
        </w:rPr>
        <w:t>soubě</w:t>
      </w:r>
      <w:r w:rsidR="00D22F32">
        <w:rPr>
          <w:sz w:val="24"/>
          <w:szCs w:val="24"/>
        </w:rPr>
        <w:t xml:space="preserve">žnosti začínají od 16 do 512 klientů, pro testy vysoké souběžnosti např. test plaintext začínají od 256 do 16384 klientů. </w:t>
      </w:r>
      <w:r w:rsidR="007222B6">
        <w:rPr>
          <w:sz w:val="24"/>
          <w:szCs w:val="24"/>
        </w:rPr>
        <w:t>Časy testovacích bloků byly zvoleny dle dlouhodobých zkušeností a měření, původně testy probíhali v 60 vteřinových blocích ale díky narůstajícím permutacím a testům bylo nutné velikost bloků redukovat, avšak autoři do budoucna plánují prodloužení testovacích i zahřívacích bloků.</w:t>
      </w:r>
      <w:r w:rsidR="00FD28A2">
        <w:rPr>
          <w:sz w:val="24"/>
          <w:szCs w:val="24"/>
        </w:rPr>
        <w:t xml:space="preserve"> Měření je prováděno pomocí frameworku Wrk</w:t>
      </w:r>
      <w:r w:rsidR="00FD28A2">
        <w:rPr>
          <w:rStyle w:val="Znakapoznpodarou"/>
          <w:sz w:val="24"/>
          <w:szCs w:val="24"/>
        </w:rPr>
        <w:footnoteReference w:id="5"/>
      </w:r>
      <w:r w:rsidR="00FD28A2">
        <w:rPr>
          <w:sz w:val="24"/>
          <w:szCs w:val="24"/>
        </w:rPr>
        <w:t>. Testy probíhají na fyzickém stroji i v cloudu. Fyzický stroj je složen z procesoru Intel Xeon Gold 5120, který je v současnosti (léto 2019) v čele top ten na prvním místě dle cpubenchmark.net</w:t>
      </w:r>
      <w:r w:rsidR="00FD28A2">
        <w:rPr>
          <w:rStyle w:val="Znakapoznpodarou"/>
          <w:sz w:val="24"/>
          <w:szCs w:val="24"/>
        </w:rPr>
        <w:footnoteReference w:id="6"/>
      </w:r>
      <w:r w:rsidR="00FD28A2">
        <w:rPr>
          <w:sz w:val="24"/>
          <w:szCs w:val="24"/>
        </w:rPr>
        <w:t xml:space="preserve">, </w:t>
      </w:r>
      <w:r w:rsidR="007222B6">
        <w:rPr>
          <w:sz w:val="24"/>
          <w:szCs w:val="24"/>
        </w:rPr>
        <w:t xml:space="preserve"> </w:t>
      </w:r>
      <w:r w:rsidR="00FD28A2">
        <w:rPr>
          <w:sz w:val="24"/>
          <w:szCs w:val="24"/>
        </w:rPr>
        <w:t xml:space="preserve">dále je stroj osazen blíže nespecifikovanou operační paměti o </w:t>
      </w:r>
      <w:r w:rsidR="00FD28A2">
        <w:rPr>
          <w:sz w:val="24"/>
          <w:szCs w:val="24"/>
        </w:rPr>
        <w:lastRenderedPageBreak/>
        <w:t>velikosti 32 GB a SSD disky.</w:t>
      </w:r>
      <w:r w:rsidR="00527D1B">
        <w:rPr>
          <w:sz w:val="24"/>
          <w:szCs w:val="24"/>
        </w:rPr>
        <w:t xml:space="preserve"> Cloud hostován na </w:t>
      </w:r>
      <w:r w:rsidR="008802EA">
        <w:rPr>
          <w:sz w:val="24"/>
          <w:szCs w:val="24"/>
        </w:rPr>
        <w:t>Microsoft Azure D3v2 instancích.</w:t>
      </w:r>
      <w:r w:rsidR="000E2993">
        <w:rPr>
          <w:sz w:val="24"/>
          <w:szCs w:val="24"/>
        </w:rPr>
        <w:t xml:space="preserve"> Ve FAQ je vysvětlen rozdílné výsledky testů mezi těmito prostředími. U fyzického stroje je limitující šířka gigabit Ethernetu, který se za</w:t>
      </w:r>
      <w:r w:rsidR="007F7470">
        <w:rPr>
          <w:sz w:val="24"/>
          <w:szCs w:val="24"/>
        </w:rPr>
        <w:t xml:space="preserve">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requestů. Toto omezení u cloudu není a jediným omezením je rychlost procesoru, tudíž pro interpretaci výsledků, budu využívat měření provedená v cloudu. </w:t>
      </w:r>
    </w:p>
    <w:p w:rsidR="007F7470" w:rsidRDefault="007F7470" w:rsidP="007F7470">
      <w:pPr>
        <w:keepNext/>
        <w:spacing w:line="360" w:lineRule="auto"/>
        <w:jc w:val="center"/>
      </w:pPr>
      <w:r>
        <w:rPr>
          <w:noProof/>
        </w:rPr>
        <w:drawing>
          <wp:inline distT="0" distB="0" distL="0" distR="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rsidR="00442DB7" w:rsidRDefault="007F7470" w:rsidP="00C6007C">
      <w:pPr>
        <w:pStyle w:val="Titulek"/>
        <w:jc w:val="center"/>
      </w:pPr>
      <w:r>
        <w:t xml:space="preserve">Obrázek </w:t>
      </w:r>
      <w:r w:rsidR="00A66499">
        <w:fldChar w:fldCharType="begin"/>
      </w:r>
      <w:r w:rsidR="00A66499">
        <w:instrText xml:space="preserve"> SEQ Obrázek \* ARABIC </w:instrText>
      </w:r>
      <w:r w:rsidR="00A66499">
        <w:fldChar w:fldCharType="separate"/>
      </w:r>
      <w:r w:rsidR="003D6D44">
        <w:rPr>
          <w:noProof/>
        </w:rPr>
        <w:t>10</w:t>
      </w:r>
      <w:r w:rsidR="00A66499">
        <w:rPr>
          <w:noProof/>
        </w:rPr>
        <w:fldChar w:fldCharType="end"/>
      </w:r>
      <w:r>
        <w:t xml:space="preserve"> HTTP pipelining</w:t>
      </w:r>
      <w:r w:rsidR="007211EF">
        <w:rPr>
          <w:rStyle w:val="Znakapoznpodarou"/>
        </w:rPr>
        <w:footnoteReference w:id="7"/>
      </w:r>
    </w:p>
    <w:p w:rsidR="00C6007C" w:rsidRPr="00C6007C" w:rsidRDefault="00C6007C" w:rsidP="00C6007C"/>
    <w:p w:rsidR="007211EF" w:rsidRPr="00C25354" w:rsidRDefault="000E2993" w:rsidP="007211EF">
      <w:pPr>
        <w:spacing w:line="360" w:lineRule="auto"/>
        <w:jc w:val="both"/>
        <w:rPr>
          <w:sz w:val="24"/>
          <w:szCs w:val="24"/>
        </w:rPr>
      </w:pPr>
      <w:r w:rsidRPr="00C25354">
        <w:rPr>
          <w:sz w:val="24"/>
          <w:szCs w:val="24"/>
        </w:rPr>
        <w:t xml:space="preserve">Na stránce </w:t>
      </w:r>
      <w:hyperlink r:id="rId26"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result.json na stránky a ty jej pak vykreslí ve standardizovaných grafech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rsidR="00442DB7" w:rsidRDefault="00442DB7" w:rsidP="007211EF">
      <w:pPr>
        <w:spacing w:line="360" w:lineRule="auto"/>
        <w:jc w:val="center"/>
      </w:pPr>
      <w:r>
        <w:rPr>
          <w:noProof/>
        </w:rPr>
        <w:drawing>
          <wp:inline distT="0" distB="0" distL="0" distR="0" wp14:anchorId="0F6F2F6D" wp14:editId="377B34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rsidR="00442DB7" w:rsidRDefault="00442DB7" w:rsidP="00442DB7">
      <w:pPr>
        <w:pStyle w:val="Titulek"/>
        <w:jc w:val="center"/>
      </w:pPr>
      <w:r>
        <w:t xml:space="preserve">Obrázek </w:t>
      </w:r>
      <w:r w:rsidR="00A66499">
        <w:fldChar w:fldCharType="begin"/>
      </w:r>
      <w:r w:rsidR="00A66499">
        <w:instrText xml:space="preserve"> SEQ Obrázek \* ARABIC </w:instrText>
      </w:r>
      <w:r w:rsidR="00A66499">
        <w:fldChar w:fldCharType="separate"/>
      </w:r>
      <w:r w:rsidR="003D6D44">
        <w:rPr>
          <w:noProof/>
        </w:rPr>
        <w:t>11</w:t>
      </w:r>
      <w:r w:rsidR="00A66499">
        <w:rPr>
          <w:noProof/>
        </w:rPr>
        <w:fldChar w:fldCharType="end"/>
      </w:r>
      <w:r>
        <w:t xml:space="preserve"> </w:t>
      </w:r>
      <w:r w:rsidRPr="009C7045">
        <w:t>Ukázka filtrování</w:t>
      </w:r>
    </w:p>
    <w:p w:rsidR="00CB54DD" w:rsidRPr="00C25354" w:rsidRDefault="001D74F3" w:rsidP="00DE0B04">
      <w:pPr>
        <w:spacing w:line="360" w:lineRule="auto"/>
        <w:jc w:val="both"/>
        <w:rPr>
          <w:sz w:val="24"/>
          <w:szCs w:val="24"/>
        </w:rPr>
      </w:pPr>
      <w:r w:rsidRPr="00C25354">
        <w:rPr>
          <w:sz w:val="24"/>
          <w:szCs w:val="24"/>
        </w:rPr>
        <w:lastRenderedPageBreak/>
        <w:t xml:space="preserve">První test </w:t>
      </w:r>
      <w:r w:rsidR="00564E44" w:rsidRPr="00C25354">
        <w:rPr>
          <w:sz w:val="24"/>
          <w:szCs w:val="24"/>
        </w:rPr>
        <w:t>je JSON serializace, kdy je zaslán HTTP</w:t>
      </w:r>
      <w:r w:rsidR="00C058C3" w:rsidRPr="00C25354">
        <w:rPr>
          <w:sz w:val="24"/>
          <w:szCs w:val="24"/>
        </w:rPr>
        <w:t xml:space="preserve"> GET</w:t>
      </w:r>
      <w:r w:rsidR="00564E44" w:rsidRPr="00C25354">
        <w:rPr>
          <w:sz w:val="24"/>
          <w:szCs w:val="24"/>
        </w:rPr>
        <w:t xml:space="preserve"> </w:t>
      </w:r>
      <w:r w:rsidR="002713E4" w:rsidRPr="00C25354">
        <w:rPr>
          <w:sz w:val="24"/>
          <w:szCs w:val="24"/>
        </w:rPr>
        <w:t>request na server a server pošle reposnse</w:t>
      </w:r>
      <w:r w:rsidR="00564E44" w:rsidRPr="00C25354">
        <w:rPr>
          <w:sz w:val="24"/>
          <w:szCs w:val="24"/>
        </w:rPr>
        <w:t xml:space="preserve"> s tělem v podobě plain JSON ve tvaru {"message":"Hello, World!"}</w:t>
      </w:r>
      <w:r w:rsidR="002713E4" w:rsidRPr="00C25354">
        <w:rPr>
          <w:sz w:val="24"/>
          <w:szCs w:val="24"/>
        </w:rPr>
        <w:t>, každé tělo response je nově vytvořená instance.</w:t>
      </w:r>
      <w:r w:rsidR="00DE0B04" w:rsidRPr="00C25354">
        <w:rPr>
          <w:sz w:val="24"/>
          <w:szCs w:val="24"/>
        </w:rPr>
        <w:t xml:space="preserv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w:t>
      </w:r>
      <w:r w:rsidR="00166A19" w:rsidRPr="00C25354">
        <w:rPr>
          <w:sz w:val="24"/>
          <w:szCs w:val="24"/>
        </w:rPr>
        <w:t xml:space="preserve">Avšak samotný čistý </w:t>
      </w:r>
      <w:r w:rsidR="00BE341E" w:rsidRPr="00C25354">
        <w:rPr>
          <w:sz w:val="24"/>
          <w:szCs w:val="24"/>
        </w:rPr>
        <w:t xml:space="preserve">framework </w:t>
      </w:r>
      <w:r w:rsidR="00166A19" w:rsidRPr="00C25354">
        <w:rPr>
          <w:sz w:val="24"/>
          <w:szCs w:val="24"/>
        </w:rPr>
        <w:t>Netty nad kterým jsou stavěné frameworky dokázal zpracovat kolem 195tis</w:t>
      </w:r>
      <w:r w:rsidR="00BE341E" w:rsidRPr="00C25354">
        <w:rPr>
          <w:sz w:val="24"/>
          <w:szCs w:val="24"/>
        </w:rPr>
        <w:t xml:space="preserve"> a stal by se pomyslným vítězem tohoto testu</w:t>
      </w:r>
      <w:r w:rsidR="00166A19" w:rsidRPr="00C25354">
        <w:rPr>
          <w:sz w:val="24"/>
          <w:szCs w:val="24"/>
        </w:rPr>
        <w:t xml:space="preserve">. requestů. </w:t>
      </w:r>
      <w:r w:rsidR="00DE0B04" w:rsidRPr="00C25354">
        <w:rPr>
          <w:sz w:val="24"/>
          <w:szCs w:val="24"/>
        </w:rPr>
        <w:t xml:space="preserve">Nejhůře dopadl Spring,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Pro srovnání Node.js dokázal odeslat 55 tisíc response, při průměrné latenci 1,1 ms.</w:t>
      </w:r>
    </w:p>
    <w:p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Responses/sec.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848"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135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135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sidR="00166A19">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135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135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135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1354"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rsidR="00171FD6" w:rsidRDefault="00171FD6" w:rsidP="008F7291">
      <w:pPr>
        <w:pStyle w:val="Titulek"/>
        <w:jc w:val="center"/>
      </w:pPr>
    </w:p>
    <w:p w:rsidR="008F7291" w:rsidRDefault="008F7291" w:rsidP="008F7291">
      <w:pPr>
        <w:pStyle w:val="Titulek"/>
        <w:jc w:val="center"/>
      </w:pPr>
      <w:r>
        <w:t xml:space="preserve">Tabulka </w:t>
      </w:r>
      <w:r w:rsidR="008E06C9">
        <w:fldChar w:fldCharType="begin"/>
      </w:r>
      <w:r w:rsidR="008E06C9">
        <w:instrText xml:space="preserve"> SEQ Tabulka \* ARABIC </w:instrText>
      </w:r>
      <w:r w:rsidR="008E06C9">
        <w:fldChar w:fldCharType="separate"/>
      </w:r>
      <w:r w:rsidR="003D6D44">
        <w:rPr>
          <w:noProof/>
        </w:rPr>
        <w:t>1</w:t>
      </w:r>
      <w:r w:rsidR="008E06C9">
        <w:fldChar w:fldCharType="end"/>
      </w:r>
      <w:r>
        <w:t xml:space="preserve"> </w:t>
      </w:r>
      <w:r w:rsidRPr="00C50EED">
        <w:t>Test JSON serializace</w:t>
      </w:r>
    </w:p>
    <w:p w:rsidR="008F7291" w:rsidRPr="008F7291" w:rsidRDefault="008F7291" w:rsidP="008F7291"/>
    <w:p w:rsidR="008F7291" w:rsidRDefault="008F7291" w:rsidP="008F7291">
      <w:pPr>
        <w:keepNext/>
        <w:spacing w:line="360" w:lineRule="auto"/>
        <w:jc w:val="both"/>
      </w:pPr>
      <w:r>
        <w:lastRenderedPageBreak/>
        <w:fldChar w:fldCharType="end"/>
      </w:r>
      <w:r>
        <w:rPr>
          <w:noProof/>
        </w:rPr>
        <w:drawing>
          <wp:inline distT="0" distB="0" distL="0" distR="0" wp14:anchorId="185935C8" wp14:editId="037A931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F7291" w:rsidRDefault="008F7291" w:rsidP="008F7291">
      <w:pPr>
        <w:pStyle w:val="Titulek"/>
        <w:jc w:val="center"/>
        <w:rPr>
          <w:noProof/>
        </w:rPr>
      </w:pPr>
      <w:r>
        <w:t xml:space="preserve">Obrázek </w:t>
      </w:r>
      <w:r w:rsidR="00A66499">
        <w:fldChar w:fldCharType="begin"/>
      </w:r>
      <w:r w:rsidR="00A66499">
        <w:instrText xml:space="preserve"> SEQ Obrázek \* ARABIC </w:instrText>
      </w:r>
      <w:r w:rsidR="00A66499">
        <w:fldChar w:fldCharType="separate"/>
      </w:r>
      <w:r w:rsidR="003D6D44">
        <w:rPr>
          <w:noProof/>
        </w:rPr>
        <w:t>12</w:t>
      </w:r>
      <w:r w:rsidR="00A66499">
        <w:rPr>
          <w:noProof/>
        </w:rPr>
        <w:fldChar w:fldCharType="end"/>
      </w:r>
      <w:r>
        <w:t xml:space="preserve"> Graf </w:t>
      </w:r>
      <w:r>
        <w:rPr>
          <w:noProof/>
        </w:rPr>
        <w:t>HTTP responses</w:t>
      </w:r>
    </w:p>
    <w:p w:rsidR="008F7291" w:rsidRPr="008F7291" w:rsidRDefault="008F7291" w:rsidP="008F7291"/>
    <w:p w:rsidR="008F7291" w:rsidRDefault="008F7291" w:rsidP="008F7291">
      <w:pPr>
        <w:keepNext/>
        <w:spacing w:line="360" w:lineRule="auto"/>
        <w:jc w:val="center"/>
      </w:pPr>
      <w:r>
        <w:rPr>
          <w:noProof/>
        </w:rPr>
        <w:drawing>
          <wp:inline distT="0" distB="0" distL="0" distR="0" wp14:anchorId="79EC0021" wp14:editId="6DCDD9E9">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245C2" w:rsidRDefault="008F7291" w:rsidP="008F7291">
      <w:pPr>
        <w:pStyle w:val="Titulek"/>
        <w:jc w:val="center"/>
      </w:pPr>
      <w:r>
        <w:t xml:space="preserve">Obrázek </w:t>
      </w:r>
      <w:r w:rsidR="00A66499">
        <w:fldChar w:fldCharType="begin"/>
      </w:r>
      <w:r w:rsidR="00A66499">
        <w:instrText xml:space="preserve"> SEQ Obrázek \* ARABIC </w:instrText>
      </w:r>
      <w:r w:rsidR="00A66499">
        <w:fldChar w:fldCharType="separate"/>
      </w:r>
      <w:r w:rsidR="003D6D44">
        <w:rPr>
          <w:noProof/>
        </w:rPr>
        <w:t>13</w:t>
      </w:r>
      <w:r w:rsidR="00A66499">
        <w:rPr>
          <w:noProof/>
        </w:rPr>
        <w:fldChar w:fldCharType="end"/>
      </w:r>
      <w:r>
        <w:t xml:space="preserve"> Průměrná doba odpovědi</w:t>
      </w:r>
    </w:p>
    <w:p w:rsidR="00431645" w:rsidRDefault="00431645" w:rsidP="00431645"/>
    <w:p w:rsidR="00431645" w:rsidRPr="00C25354" w:rsidRDefault="00431645" w:rsidP="00431645">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ve složení sloupec primárního klíče a druhý sloupec náhodné číslo, oba sloupce jsou typu integer</w:t>
      </w:r>
      <w:r w:rsidRPr="00C25354">
        <w:rPr>
          <w:sz w:val="24"/>
          <w:szCs w:val="24"/>
        </w:rPr>
        <w:t xml:space="preserve">, ze kterých se vybírá pomocí generování náhodných </w:t>
      </w:r>
      <w:r w:rsidR="00C058C3" w:rsidRPr="00C25354">
        <w:rPr>
          <w:sz w:val="24"/>
          <w:szCs w:val="24"/>
        </w:rPr>
        <w:t xml:space="preserve">klíčů, databáze není cachovaná. Odpověď ze serveru je plain JSON obsahující dvě položky. U Ktor je hodnota doby odezvy poměrně vysoká, avšak při použití knihovny </w:t>
      </w:r>
      <w:r w:rsidR="00CD3DA7" w:rsidRPr="00C25354">
        <w:rPr>
          <w:sz w:val="24"/>
          <w:szCs w:val="24"/>
        </w:rPr>
        <w:t>reactivep</w:t>
      </w:r>
      <w:r w:rsidR="00644F28" w:rsidRPr="00C25354">
        <w:rPr>
          <w:sz w:val="24"/>
          <w:szCs w:val="24"/>
        </w:rPr>
        <w:t>g</w:t>
      </w:r>
      <w:r w:rsidR="00644F28" w:rsidRPr="00C25354">
        <w:rPr>
          <w:rStyle w:val="Znakapoznpodarou"/>
          <w:sz w:val="24"/>
          <w:szCs w:val="24"/>
        </w:rPr>
        <w:footnoteReference w:id="8"/>
      </w:r>
      <w:r w:rsidR="00CD3DA7" w:rsidRPr="00C25354">
        <w:rPr>
          <w:sz w:val="24"/>
          <w:szCs w:val="24"/>
        </w:rPr>
        <w:t>, lze snížit latenci až na 4ms a celkově se množství</w:t>
      </w:r>
      <w:r w:rsidR="000924DF" w:rsidRPr="00C25354">
        <w:rPr>
          <w:sz w:val="24"/>
          <w:szCs w:val="24"/>
        </w:rPr>
        <w:t xml:space="preserve"> server</w:t>
      </w:r>
      <w:r w:rsidR="00CD3DA7" w:rsidRPr="00C25354">
        <w:rPr>
          <w:sz w:val="24"/>
          <w:szCs w:val="24"/>
        </w:rPr>
        <w:t xml:space="preserve"> response více než zdvojnásobí, lze říct že správná volba způsobu napojení na DB je u tohoto frameworku klíčová.</w:t>
      </w:r>
      <w:r w:rsidR="0065147C" w:rsidRPr="00C25354">
        <w:rPr>
          <w:sz w:val="24"/>
          <w:szCs w:val="24"/>
        </w:rPr>
        <w:t xml:space="preserve"> </w:t>
      </w:r>
      <w:r w:rsidR="00CD3DA7" w:rsidRPr="00C25354">
        <w:rPr>
          <w:sz w:val="24"/>
          <w:szCs w:val="24"/>
        </w:rPr>
        <w:t xml:space="preserve">Čistý Vert.x byl pomalejší než při použití knihovny pro web, která dosahovala pouze </w:t>
      </w:r>
      <w:r w:rsidR="00CD3DA7" w:rsidRPr="00C25354">
        <w:rPr>
          <w:sz w:val="24"/>
          <w:szCs w:val="24"/>
        </w:rPr>
        <w:lastRenderedPageBreak/>
        <w:t>3,1ms</w:t>
      </w:r>
      <w:r w:rsidR="00644F28" w:rsidRPr="00C25354">
        <w:rPr>
          <w:sz w:val="24"/>
          <w:szCs w:val="24"/>
        </w:rPr>
        <w:t>, avšak v množství odpovědí nepatrně zaostával.</w:t>
      </w:r>
      <w:r w:rsidR="000924DF" w:rsidRPr="00C25354">
        <w:rPr>
          <w:sz w:val="24"/>
          <w:szCs w:val="24"/>
        </w:rPr>
        <w:t xml:space="preserve"> Spring dopadl nejhůře, ale i u něj existuje možnost, kterou lze zlepšit výkon a to je reaktivní nadstavba WebFlux, která zvýší o třetinu množství server response a při použití standardní knihovny pro připojení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9"/>
      </w:r>
      <w:r w:rsidR="00A745A3" w:rsidRPr="00C25354">
        <w:rPr>
          <w:sz w:val="24"/>
          <w:szCs w:val="24"/>
        </w:rPr>
        <w:t>, se kterou se průměrná latence sníží na 5,1ms</w:t>
      </w:r>
      <w:r w:rsidR="00AD207D" w:rsidRPr="00C25354">
        <w:rPr>
          <w:sz w:val="24"/>
          <w:szCs w:val="24"/>
        </w:rPr>
        <w:t xml:space="preserve">, ale také se sníží množství server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ak dostal do čela žebříčku</w:t>
      </w:r>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server response</w:t>
      </w:r>
      <w:r w:rsidR="00CB54DD" w:rsidRPr="00C25354">
        <w:rPr>
          <w:sz w:val="24"/>
          <w:szCs w:val="24"/>
        </w:rPr>
        <w:t>, při průměrné latenci 19 ms</w:t>
      </w:r>
      <w:r w:rsidR="00AD207D" w:rsidRPr="00C25354">
        <w:rPr>
          <w:sz w:val="24"/>
          <w:szCs w:val="24"/>
        </w:rPr>
        <w:t>.</w:t>
      </w:r>
    </w:p>
    <w:p w:rsidR="00431645" w:rsidRPr="00431645" w:rsidRDefault="00431645" w:rsidP="00431645"/>
    <w:p w:rsidR="00EB55DD" w:rsidRDefault="00EB55DD" w:rsidP="003317AE">
      <w:pPr>
        <w:spacing w:line="360" w:lineRule="auto"/>
        <w:jc w:val="both"/>
      </w:pPr>
    </w:p>
    <w:p w:rsidR="0065147C" w:rsidRDefault="0065147C" w:rsidP="0065147C">
      <w:pPr>
        <w:pStyle w:val="Titulek"/>
        <w:keepNext/>
      </w:pPr>
    </w:p>
    <w:p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Responses/sec.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Vert.x - postgres</w:t>
            </w:r>
          </w:p>
        </w:tc>
        <w:tc>
          <w:tcPr>
            <w:tcW w:w="1560"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Servlet - postgres</w:t>
            </w:r>
          </w:p>
        </w:tc>
        <w:tc>
          <w:tcPr>
            <w:tcW w:w="1560"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1560"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1560"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1560"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rsidTr="00FB0E45">
        <w:trPr>
          <w:trHeight w:val="177"/>
          <w:jc w:val="center"/>
        </w:trPr>
        <w:tc>
          <w:tcPr>
            <w:tcW w:w="1914" w:type="dxa"/>
            <w:tcBorders>
              <w:top w:val="nil"/>
              <w:left w:val="single" w:sz="8" w:space="0" w:color="auto"/>
              <w:bottom w:val="single" w:sz="8" w:space="0" w:color="auto"/>
              <w:right w:val="single" w:sz="8" w:space="0" w:color="auto"/>
            </w:tcBorders>
            <w:shd w:val="clear" w:color="auto" w:fill="auto"/>
            <w:noWrap/>
            <w:vAlign w:val="bottom"/>
            <w:hideMark/>
          </w:tcPr>
          <w:p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Ktor - postgres</w:t>
            </w:r>
          </w:p>
        </w:tc>
        <w:tc>
          <w:tcPr>
            <w:tcW w:w="1560"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nil"/>
              <w:left w:val="nil"/>
              <w:bottom w:val="single" w:sz="8" w:space="0" w:color="auto"/>
              <w:right w:val="single" w:sz="4" w:space="0" w:color="auto"/>
            </w:tcBorders>
            <w:shd w:val="clear" w:color="auto" w:fill="auto"/>
            <w:noWrap/>
            <w:vAlign w:val="bottom"/>
            <w:hideMark/>
          </w:tcPr>
          <w:p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nil"/>
              <w:left w:val="nil"/>
              <w:bottom w:val="single" w:sz="8" w:space="0" w:color="auto"/>
              <w:right w:val="single" w:sz="8" w:space="0" w:color="auto"/>
            </w:tcBorders>
            <w:shd w:val="clear" w:color="auto" w:fill="auto"/>
            <w:noWrap/>
            <w:vAlign w:val="bottom"/>
            <w:hideMark/>
          </w:tcPr>
          <w:p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rsidR="00171FD6" w:rsidRDefault="00171FD6" w:rsidP="0065147C">
      <w:pPr>
        <w:pStyle w:val="Titulek"/>
        <w:jc w:val="center"/>
      </w:pPr>
    </w:p>
    <w:p w:rsidR="0065147C" w:rsidRDefault="0065147C" w:rsidP="0065147C">
      <w:pPr>
        <w:pStyle w:val="Titulek"/>
        <w:jc w:val="center"/>
      </w:pPr>
      <w:r>
        <w:t xml:space="preserve">Tabulka </w:t>
      </w:r>
      <w:r w:rsidR="008E06C9">
        <w:fldChar w:fldCharType="begin"/>
      </w:r>
      <w:r w:rsidR="008E06C9">
        <w:instrText xml:space="preserve"> SEQ Tabulka \* ARABIC </w:instrText>
      </w:r>
      <w:r w:rsidR="008E06C9">
        <w:fldChar w:fldCharType="separate"/>
      </w:r>
      <w:r w:rsidR="003D6D44">
        <w:rPr>
          <w:noProof/>
        </w:rPr>
        <w:t>2</w:t>
      </w:r>
      <w:r w:rsidR="008E06C9">
        <w:fldChar w:fldCharType="end"/>
      </w:r>
      <w:r w:rsidR="00EE1E6A">
        <w:t xml:space="preserve"> Test</w:t>
      </w:r>
      <w:r>
        <w:t xml:space="preserve"> </w:t>
      </w:r>
      <w:r w:rsidRPr="005E43FD">
        <w:t>Signle query</w:t>
      </w:r>
    </w:p>
    <w:p w:rsidR="005406C6" w:rsidRDefault="005406C6" w:rsidP="005406C6"/>
    <w:p w:rsidR="00D50508" w:rsidRDefault="005406C6" w:rsidP="00D50508">
      <w:pPr>
        <w:keepNext/>
        <w:jc w:val="center"/>
      </w:pPr>
      <w:r>
        <w:rPr>
          <w:noProof/>
        </w:rPr>
        <w:lastRenderedPageBreak/>
        <w:drawing>
          <wp:inline distT="0" distB="0" distL="0" distR="0" wp14:anchorId="04E10D09" wp14:editId="66328739">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406C6" w:rsidRDefault="00D50508" w:rsidP="00D50508">
      <w:pPr>
        <w:pStyle w:val="Titulek"/>
        <w:jc w:val="center"/>
      </w:pPr>
      <w:r>
        <w:t xml:space="preserve">Obrázek </w:t>
      </w:r>
      <w:r w:rsidR="00570405">
        <w:fldChar w:fldCharType="begin"/>
      </w:r>
      <w:r w:rsidR="00570405">
        <w:instrText xml:space="preserve"> SEQ Obrázek \* ARABIC </w:instrText>
      </w:r>
      <w:r w:rsidR="00570405">
        <w:fldChar w:fldCharType="separate"/>
      </w:r>
      <w:r w:rsidR="003D6D44">
        <w:rPr>
          <w:noProof/>
        </w:rPr>
        <w:t>14</w:t>
      </w:r>
      <w:r w:rsidR="00570405">
        <w:rPr>
          <w:noProof/>
        </w:rPr>
        <w:fldChar w:fldCharType="end"/>
      </w:r>
      <w:r>
        <w:t xml:space="preserve"> </w:t>
      </w:r>
      <w:r w:rsidRPr="00B95990">
        <w:t>Graf HTTP responses</w:t>
      </w:r>
    </w:p>
    <w:p w:rsidR="005406C6" w:rsidRDefault="005406C6" w:rsidP="005406C6"/>
    <w:p w:rsidR="00D50508" w:rsidRDefault="005406C6" w:rsidP="00D50508">
      <w:pPr>
        <w:keepNext/>
        <w:jc w:val="center"/>
      </w:pPr>
      <w:r>
        <w:rPr>
          <w:noProof/>
        </w:rPr>
        <w:drawing>
          <wp:inline distT="0" distB="0" distL="0" distR="0" wp14:anchorId="222B02C1" wp14:editId="671569C5">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406C6" w:rsidRPr="005406C6" w:rsidRDefault="00D50508" w:rsidP="00D50508">
      <w:pPr>
        <w:pStyle w:val="Titulek"/>
        <w:jc w:val="center"/>
      </w:pPr>
      <w:r>
        <w:t xml:space="preserve">Obrázek </w:t>
      </w:r>
      <w:r w:rsidR="00570405">
        <w:fldChar w:fldCharType="begin"/>
      </w:r>
      <w:r w:rsidR="00570405">
        <w:instrText xml:space="preserve"> SEQ Obrázek \* ARABIC </w:instrText>
      </w:r>
      <w:r w:rsidR="00570405">
        <w:fldChar w:fldCharType="separate"/>
      </w:r>
      <w:r w:rsidR="003D6D44">
        <w:rPr>
          <w:noProof/>
        </w:rPr>
        <w:t>15</w:t>
      </w:r>
      <w:r w:rsidR="00570405">
        <w:rPr>
          <w:noProof/>
        </w:rPr>
        <w:fldChar w:fldCharType="end"/>
      </w:r>
      <w:r>
        <w:t xml:space="preserve"> </w:t>
      </w:r>
      <w:r w:rsidRPr="00BA7FF5">
        <w:t>Průměrná doba odpovědi</w:t>
      </w:r>
    </w:p>
    <w:p w:rsidR="0065147C" w:rsidRPr="0065147C" w:rsidRDefault="0065147C" w:rsidP="0065147C"/>
    <w:p w:rsidR="00D24FEC" w:rsidRPr="00C25354" w:rsidRDefault="00D24FEC" w:rsidP="003317AE">
      <w:pPr>
        <w:spacing w:line="360" w:lineRule="auto"/>
        <w:jc w:val="both"/>
        <w:rPr>
          <w:sz w:val="24"/>
          <w:szCs w:val="24"/>
        </w:rPr>
      </w:pPr>
      <w:r w:rsidRPr="00C25354">
        <w:rPr>
          <w:sz w:val="24"/>
          <w:szCs w:val="24"/>
        </w:rPr>
        <w:t>Třetí test je variace testu druhého,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requestů s path variable náhodného čísla v rozsahu 1-500, které odpovídá velikosti počtu řádků, které budou vraceny v response. Každá řádka bude vyhledána pomocí náhodného výběru, stejně jako u příkladu dva. Response je plain JSON obsahující list objektů obsahující položky id a random number,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features frameworků vč. cachování nebyly v implementaci využity.</w:t>
      </w:r>
      <w:r w:rsidR="00A03C42" w:rsidRPr="00C25354">
        <w:rPr>
          <w:sz w:val="24"/>
          <w:szCs w:val="24"/>
        </w:rPr>
        <w:t xml:space="preserve"> </w:t>
      </w:r>
      <w:r w:rsidR="008C5202" w:rsidRPr="00C25354">
        <w:rPr>
          <w:sz w:val="24"/>
          <w:szCs w:val="24"/>
        </w:rPr>
        <w:t>Vítězem se stal s výrazným náskokem Vert.x, při použití</w:t>
      </w:r>
      <w:r w:rsidR="003D3F66" w:rsidRPr="00C25354">
        <w:rPr>
          <w:sz w:val="24"/>
          <w:szCs w:val="24"/>
        </w:rPr>
        <w:t xml:space="preserve"> knihovny web se počty response nepatrně snížily, ale nepatrně se zlepšila odezva. Druhý se stal Micronaut, který dokázal o výrazný počet response </w:t>
      </w:r>
      <w:r w:rsidR="003D3F66" w:rsidRPr="00C25354">
        <w:rPr>
          <w:sz w:val="24"/>
          <w:szCs w:val="24"/>
        </w:rPr>
        <w:lastRenderedPageBreak/>
        <w:t xml:space="preserve">překonat zbylé frameworky. Třetí se umístil Ktor, který při nejvyšším vytížení dokázal nejlépe zasílat response bez jakéhokoliv rozšíření, naopak s knihovnou reactivepg byl výkon dvojnásobný pouze při jednom 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r w:rsidR="003D3F66" w:rsidRPr="00C25354">
        <w:rPr>
          <w:sz w:val="24"/>
          <w:szCs w:val="24"/>
        </w:rPr>
        <w:t>Servletu se zde nedostala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 w:val="24"/>
          <w:szCs w:val="24"/>
        </w:rPr>
        <w:t xml:space="preserve"> </w:t>
      </w:r>
      <w:r w:rsidR="00537F7C" w:rsidRPr="00C25354">
        <w:rPr>
          <w:sz w:val="24"/>
          <w:szCs w:val="24"/>
        </w:rPr>
        <w:t>Nejhůře dopadl ve srovnání Spark, avšak napříč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což je pouze polovina, kterou zvládl Spark</w:t>
      </w:r>
      <w:r w:rsidR="002C361E" w:rsidRPr="00C25354">
        <w:rPr>
          <w:sz w:val="24"/>
          <w:szCs w:val="24"/>
        </w:rPr>
        <w:t>, navíc při průměrné latenci 581 ms</w:t>
      </w:r>
      <w:r w:rsidR="00537F7C" w:rsidRPr="00C25354">
        <w:rPr>
          <w:sz w:val="24"/>
          <w:szCs w:val="24"/>
        </w:rPr>
        <w:t>.</w:t>
      </w:r>
    </w:p>
    <w:p w:rsidR="008E06C9" w:rsidRDefault="008E06C9" w:rsidP="003317AE">
      <w:pPr>
        <w:spacing w:line="360" w:lineRule="auto"/>
        <w:jc w:val="both"/>
      </w:pPr>
    </w:p>
    <w:p w:rsidR="008C5202" w:rsidRDefault="008E06C9" w:rsidP="008C5202">
      <w:pPr>
        <w:spacing w:line="360" w:lineRule="auto"/>
        <w:jc w:val="both"/>
      </w:pPr>
      <w:r>
        <w:fldChar w:fldCharType="begin"/>
      </w:r>
      <w:r>
        <w:instrText xml:space="preserve"> LINK Excel.Sheet.12 "C:\\Users\\ondra\\Disk Google\\VSE\\diplomka\\druha_prace\\mereni\\mereni.xlsx" "Multiple query!R1C1:R7C7" \a \f 4 \h  \* MERGEFORMAT </w:instrText>
      </w:r>
      <w:r w:rsidR="008C5202">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Vert.x - postgres</w:t>
            </w:r>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Ktor - postgres</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Servlet - postgres</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rsidR="008C5202" w:rsidRDefault="008C5202">
      <w:pPr>
        <w:pStyle w:val="Titulek"/>
      </w:pPr>
    </w:p>
    <w:p w:rsidR="008C5202" w:rsidRDefault="008C5202" w:rsidP="008C5202">
      <w:pPr>
        <w:pStyle w:val="Titulek"/>
        <w:jc w:val="center"/>
      </w:pPr>
      <w:r>
        <w:t xml:space="preserve">Tabulka </w:t>
      </w:r>
      <w:r>
        <w:fldChar w:fldCharType="begin"/>
      </w:r>
      <w:r>
        <w:instrText xml:space="preserve"> SEQ Tabulka \* ARABIC </w:instrText>
      </w:r>
      <w:r>
        <w:fldChar w:fldCharType="separate"/>
      </w:r>
      <w:r w:rsidR="003D6D44">
        <w:rPr>
          <w:noProof/>
        </w:rPr>
        <w:t>3</w:t>
      </w:r>
      <w:r>
        <w:fldChar w:fldCharType="end"/>
      </w:r>
      <w:r>
        <w:t xml:space="preserve"> </w:t>
      </w:r>
      <w:r w:rsidRPr="00130445">
        <w:t xml:space="preserve">Test </w:t>
      </w:r>
      <w:r>
        <w:t>Multiple</w:t>
      </w:r>
      <w:r w:rsidRPr="00130445">
        <w:t xml:space="preserve"> query</w:t>
      </w:r>
      <w:r w:rsidR="008E06C9">
        <w:fldChar w:fldCharType="end"/>
      </w:r>
    </w:p>
    <w:p w:rsidR="008C5202" w:rsidRPr="008C5202" w:rsidRDefault="008C5202" w:rsidP="008C5202"/>
    <w:p w:rsidR="008E06C9" w:rsidRDefault="008E06C9" w:rsidP="008E06C9">
      <w:pPr>
        <w:keepNext/>
        <w:spacing w:line="360" w:lineRule="auto"/>
        <w:jc w:val="center"/>
      </w:pPr>
      <w:r w:rsidRPr="008E06C9">
        <w:rPr>
          <w:noProof/>
        </w:rPr>
        <w:lastRenderedPageBreak/>
        <w:t xml:space="preserve"> </w:t>
      </w:r>
      <w:r>
        <w:rPr>
          <w:noProof/>
        </w:rPr>
        <w:drawing>
          <wp:inline distT="0" distB="0" distL="0" distR="0" wp14:anchorId="665AACCA" wp14:editId="07B9A682">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E06C9" w:rsidRDefault="003D6D44" w:rsidP="008E06C9">
      <w:pPr>
        <w:pStyle w:val="Titulek"/>
        <w:jc w:val="center"/>
      </w:pPr>
      <w:r>
        <w:t>Obrázek</w:t>
      </w:r>
      <w:r w:rsidR="008E06C9">
        <w:t xml:space="preserve"> </w:t>
      </w:r>
      <w:r w:rsidR="008E06C9">
        <w:fldChar w:fldCharType="begin"/>
      </w:r>
      <w:r w:rsidR="008E06C9">
        <w:instrText xml:space="preserve"> SEQ Tabulka \* ARABIC </w:instrText>
      </w:r>
      <w:r w:rsidR="008E06C9">
        <w:fldChar w:fldCharType="separate"/>
      </w:r>
      <w:r>
        <w:rPr>
          <w:noProof/>
        </w:rPr>
        <w:t>4</w:t>
      </w:r>
      <w:r w:rsidR="008E06C9">
        <w:fldChar w:fldCharType="end"/>
      </w:r>
      <w:r w:rsidR="008E06C9">
        <w:t xml:space="preserve"> </w:t>
      </w:r>
      <w:r w:rsidR="008E06C9" w:rsidRPr="003E2E96">
        <w:t>Graf HTTP responses</w:t>
      </w:r>
    </w:p>
    <w:p w:rsidR="008E06C9" w:rsidRDefault="008E06C9" w:rsidP="008E06C9"/>
    <w:p w:rsidR="00777B6F" w:rsidRDefault="008E06C9" w:rsidP="00777B6F">
      <w:pPr>
        <w:keepNext/>
        <w:jc w:val="center"/>
      </w:pPr>
      <w:r>
        <w:rPr>
          <w:noProof/>
        </w:rPr>
        <w:drawing>
          <wp:inline distT="0" distB="0" distL="0" distR="0" wp14:anchorId="71A4CA24" wp14:editId="43FB75E8">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E06C9" w:rsidRPr="008E06C9" w:rsidRDefault="003D6D44" w:rsidP="00777B6F">
      <w:pPr>
        <w:pStyle w:val="Titulek"/>
        <w:jc w:val="center"/>
      </w:pPr>
      <w:r>
        <w:t>Obrázek</w:t>
      </w:r>
      <w:r w:rsidR="00777B6F">
        <w:t xml:space="preserve"> </w:t>
      </w:r>
      <w:r w:rsidR="00777B6F">
        <w:fldChar w:fldCharType="begin"/>
      </w:r>
      <w:r w:rsidR="00777B6F">
        <w:instrText xml:space="preserve"> SEQ Tabulka \* ARABIC </w:instrText>
      </w:r>
      <w:r w:rsidR="00777B6F">
        <w:fldChar w:fldCharType="separate"/>
      </w:r>
      <w:r>
        <w:rPr>
          <w:noProof/>
        </w:rPr>
        <w:t>5</w:t>
      </w:r>
      <w:r w:rsidR="00777B6F">
        <w:fldChar w:fldCharType="end"/>
      </w:r>
      <w:r w:rsidR="00777B6F">
        <w:t xml:space="preserve"> </w:t>
      </w:r>
      <w:r w:rsidR="00777B6F" w:rsidRPr="001B1AE5">
        <w:t>Průměrná doba odpovědi</w:t>
      </w:r>
    </w:p>
    <w:p w:rsidR="008E06C9" w:rsidRDefault="008E06C9" w:rsidP="003317AE">
      <w:pPr>
        <w:spacing w:line="360" w:lineRule="auto"/>
        <w:jc w:val="both"/>
      </w:pPr>
    </w:p>
    <w:p w:rsidR="00A74364" w:rsidRPr="00C25354" w:rsidRDefault="00B5555A" w:rsidP="003317AE">
      <w:pPr>
        <w:spacing w:line="360" w:lineRule="auto"/>
        <w:jc w:val="both"/>
        <w:rPr>
          <w:sz w:val="24"/>
          <w:szCs w:val="24"/>
        </w:rPr>
      </w:pPr>
      <w:r w:rsidRPr="00C25354">
        <w:rPr>
          <w:sz w:val="24"/>
          <w:szCs w:val="24"/>
        </w:rPr>
        <w:t>Čtvrtý test pokrývá 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vyhrál </w:t>
      </w:r>
      <w:r w:rsidR="00A74364" w:rsidRPr="00C25354">
        <w:rPr>
          <w:sz w:val="24"/>
          <w:szCs w:val="24"/>
        </w:rPr>
        <w:lastRenderedPageBreak/>
        <w:t xml:space="preserve">framework Vert.x, který dvojnásobně předčil ostatní frameworky. </w:t>
      </w:r>
      <w:r w:rsidR="00E12EFC" w:rsidRPr="00C25354">
        <w:rPr>
          <w:sz w:val="24"/>
          <w:szCs w:val="24"/>
        </w:rPr>
        <w:t xml:space="preserve">Čistý framework dokázal vyprodukovat dvojnásobek response oproti jeho variantě s modulem web, avšak toto sestavení mělo daleko lepší latence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reactivepg</w:t>
      </w:r>
      <w:r w:rsidR="00685B24" w:rsidRPr="00C25354">
        <w:rPr>
          <w:sz w:val="24"/>
          <w:szCs w:val="24"/>
        </w:rPr>
        <w:t>,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reaktivního obsluhu requestů</w:t>
      </w:r>
      <w:r w:rsidR="00EF6BA1">
        <w:rPr>
          <w:sz w:val="24"/>
          <w:szCs w:val="24"/>
        </w:rPr>
        <w:t xml:space="preserve"> WebFlux</w:t>
      </w:r>
      <w:r w:rsidR="00685B24" w:rsidRPr="00C25354">
        <w:rPr>
          <w:sz w:val="24"/>
          <w:szCs w:val="24"/>
        </w:rPr>
        <w:t xml:space="preserve">, lze značně snížit latenci z 66 ms na pouhé 4 ms, čímž by Spring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ms</w:t>
      </w:r>
      <w:r w:rsidR="00773AE6" w:rsidRPr="00C25354">
        <w:rPr>
          <w:sz w:val="24"/>
          <w:szCs w:val="24"/>
        </w:rPr>
        <w:t>, takže by se výsledky zařadil mezi průměrně JVM frameworky.</w:t>
      </w:r>
    </w:p>
    <w:p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Responses/sec.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875"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Vert.x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Servlet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Ktor - postgres</w:t>
            </w:r>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rsidR="00A74364" w:rsidRDefault="00A74364" w:rsidP="00A74364">
      <w:pPr>
        <w:pStyle w:val="Titulek"/>
        <w:jc w:val="center"/>
      </w:pPr>
      <w:r>
        <w:br/>
        <w:t xml:space="preserve">Tabulka </w:t>
      </w:r>
      <w:r>
        <w:fldChar w:fldCharType="begin"/>
      </w:r>
      <w:r>
        <w:instrText xml:space="preserve"> SEQ Tabulka \* ARABIC </w:instrText>
      </w:r>
      <w:r>
        <w:fldChar w:fldCharType="separate"/>
      </w:r>
      <w:r w:rsidR="003D6D44">
        <w:rPr>
          <w:noProof/>
        </w:rPr>
        <w:t>6</w:t>
      </w:r>
      <w:r>
        <w:fldChar w:fldCharType="end"/>
      </w:r>
      <w:r>
        <w:t xml:space="preserve"> </w:t>
      </w:r>
      <w:r w:rsidRPr="007A287C">
        <w:t>Test</w:t>
      </w:r>
      <w:r>
        <w:t xml:space="preserve"> Fortune</w:t>
      </w:r>
    </w:p>
    <w:p w:rsidR="00A74364" w:rsidRDefault="00A74364" w:rsidP="00A74364"/>
    <w:p w:rsidR="00A74364" w:rsidRDefault="00A74364" w:rsidP="00A74364">
      <w:pPr>
        <w:keepNext/>
        <w:jc w:val="center"/>
      </w:pPr>
      <w:r>
        <w:rPr>
          <w:noProof/>
        </w:rPr>
        <w:lastRenderedPageBreak/>
        <w:drawing>
          <wp:inline distT="0" distB="0" distL="0" distR="0" wp14:anchorId="6153F6B5" wp14:editId="7E9CB3F1">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74364" w:rsidRDefault="003D6D44" w:rsidP="00A74364">
      <w:pPr>
        <w:pStyle w:val="Titulek"/>
        <w:jc w:val="center"/>
      </w:pPr>
      <w:r>
        <w:t>Obrázek</w:t>
      </w:r>
      <w:r w:rsidR="00A74364">
        <w:t xml:space="preserve"> </w:t>
      </w:r>
      <w:r w:rsidR="00A74364">
        <w:fldChar w:fldCharType="begin"/>
      </w:r>
      <w:r w:rsidR="00A74364">
        <w:instrText xml:space="preserve"> SEQ Tabulka \* ARABIC </w:instrText>
      </w:r>
      <w:r w:rsidR="00A74364">
        <w:fldChar w:fldCharType="separate"/>
      </w:r>
      <w:r>
        <w:rPr>
          <w:noProof/>
        </w:rPr>
        <w:t>7</w:t>
      </w:r>
      <w:r w:rsidR="00A74364">
        <w:fldChar w:fldCharType="end"/>
      </w:r>
      <w:r w:rsidR="00A74364">
        <w:t xml:space="preserve"> </w:t>
      </w:r>
      <w:r w:rsidR="00A74364" w:rsidRPr="004C483E">
        <w:t>Graf HTTP responses</w:t>
      </w:r>
    </w:p>
    <w:p w:rsidR="00A74364" w:rsidRDefault="00A74364" w:rsidP="00A74364"/>
    <w:p w:rsidR="00A74364" w:rsidRDefault="00A74364" w:rsidP="00A74364">
      <w:pPr>
        <w:keepNext/>
        <w:jc w:val="center"/>
      </w:pPr>
      <w:r>
        <w:rPr>
          <w:noProof/>
        </w:rPr>
        <w:drawing>
          <wp:inline distT="0" distB="0" distL="0" distR="0" wp14:anchorId="5AB6F7E5" wp14:editId="1655A76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74364" w:rsidRPr="00A74364" w:rsidRDefault="003D6D44" w:rsidP="00A74364">
      <w:pPr>
        <w:pStyle w:val="Titulek"/>
        <w:jc w:val="center"/>
      </w:pPr>
      <w:r>
        <w:t>Obrázek</w:t>
      </w:r>
      <w:r w:rsidR="00A74364">
        <w:t xml:space="preserve"> </w:t>
      </w:r>
      <w:r w:rsidR="00A74364">
        <w:fldChar w:fldCharType="begin"/>
      </w:r>
      <w:r w:rsidR="00A74364">
        <w:instrText xml:space="preserve"> SEQ Tabulka \* ARABIC </w:instrText>
      </w:r>
      <w:r w:rsidR="00A74364">
        <w:fldChar w:fldCharType="separate"/>
      </w:r>
      <w:r>
        <w:rPr>
          <w:noProof/>
        </w:rPr>
        <w:t>8</w:t>
      </w:r>
      <w:r w:rsidR="00A74364">
        <w:fldChar w:fldCharType="end"/>
      </w:r>
      <w:r w:rsidR="00A74364">
        <w:t xml:space="preserve"> </w:t>
      </w:r>
      <w:r w:rsidR="00A74364" w:rsidRPr="003E401C">
        <w:t>Průměrná doba odpovědi</w:t>
      </w:r>
    </w:p>
    <w:p w:rsidR="00A74364" w:rsidRDefault="00A74364" w:rsidP="00A74364"/>
    <w:p w:rsidR="00C82CB9" w:rsidRPr="00C25354" w:rsidRDefault="00886C66" w:rsidP="00A74364">
      <w:pPr>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w:t>
      </w:r>
      <w:r w:rsidR="00E56655" w:rsidRPr="00C25354">
        <w:rPr>
          <w:sz w:val="24"/>
          <w:szCs w:val="24"/>
        </w:rPr>
        <w:t>Databáze je použita z druhého testu.</w:t>
      </w:r>
      <w:r w:rsidRPr="00C25354">
        <w:rPr>
          <w:sz w:val="24"/>
          <w:szCs w:val="24"/>
        </w:rPr>
        <w:t xml:space="preserve"> Po přijetí requestu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Každému objektu uloženému v paměti upraví jeden atribut a aktualizuje odpovídající řádek v tabulce databáze, toto provede pro každý objekt jednotlivě. Poté serializuje</w:t>
      </w:r>
      <w:r w:rsidR="005E525B" w:rsidRPr="00C25354">
        <w:rPr>
          <w:sz w:val="24"/>
          <w:szCs w:val="24"/>
        </w:rPr>
        <w:t xml:space="preserve"> všechny</w:t>
      </w:r>
      <w:r w:rsidRPr="00C25354">
        <w:rPr>
          <w:sz w:val="24"/>
          <w:szCs w:val="24"/>
        </w:rPr>
        <w:t xml:space="preserve"> objekty z paměti jako plain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r w:rsidR="00C25354" w:rsidRPr="00C25354">
        <w:rPr>
          <w:sz w:val="24"/>
          <w:szCs w:val="24"/>
        </w:rPr>
        <w:t xml:space="preserve">Vert.x vyhrál tento test, jeho výsledky </w:t>
      </w:r>
      <w:r w:rsidR="00CC2F48">
        <w:rPr>
          <w:sz w:val="24"/>
          <w:szCs w:val="24"/>
        </w:rPr>
        <w:t>jsou 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Micronaut, který dokázal při požadavku na změnu jednoho řádku překonat i Vert.x. </w:t>
      </w:r>
      <w:r w:rsidR="00EF6BA1">
        <w:rPr>
          <w:sz w:val="24"/>
          <w:szCs w:val="24"/>
        </w:rPr>
        <w:t xml:space="preserve">Ktor se umístil na třetím místě a v čisté formě dopadl o něco lépe než při použití knihovny </w:t>
      </w:r>
      <w:r w:rsidR="00EF6BA1">
        <w:rPr>
          <w:sz w:val="24"/>
          <w:szCs w:val="24"/>
        </w:rPr>
        <w:lastRenderedPageBreak/>
        <w:t xml:space="preserve">reactivepg, která v tomto testu spíše uškodila. </w:t>
      </w:r>
      <w:r w:rsidR="00EF6BA1">
        <w:rPr>
          <w:sz w:val="24"/>
          <w:szCs w:val="24"/>
        </w:rPr>
        <w:t xml:space="preserve">Výsledky Springu lze zlepšit při použití modulu WebFlux a to a zvýšením počtu response na 1 443 při nejvyšším zatížení a zlepšení průměrné latence na 351 ms. </w:t>
      </w:r>
      <w:r w:rsidR="00C82CB9" w:rsidRPr="00C25354">
        <w:rPr>
          <w:sz w:val="24"/>
          <w:szCs w:val="24"/>
        </w:rPr>
        <w:t>Pro srovnání Node.js zvládl odeslat při nejvyšším zatížení pouze necelých 300 response s průměrnou latencí 850 ms.</w:t>
      </w:r>
      <w:r w:rsidR="00200C6B">
        <w:rPr>
          <w:sz w:val="24"/>
          <w:szCs w:val="24"/>
        </w:rPr>
        <w:t xml:space="preserve"> </w:t>
      </w:r>
    </w:p>
    <w:p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Responses/sec.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216"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A54DE4" w:rsidRPr="00A54DE4"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Vert.x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Ktor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Servlet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rsidR="003D6D44" w:rsidRDefault="003D6D44" w:rsidP="003D6D44">
      <w:pPr>
        <w:pStyle w:val="Titulek"/>
      </w:pPr>
    </w:p>
    <w:p w:rsidR="00A54DE4" w:rsidRDefault="003D6D44" w:rsidP="003D6D44">
      <w:pPr>
        <w:pStyle w:val="Titulek"/>
        <w:jc w:val="center"/>
      </w:pPr>
      <w:r>
        <w:t xml:space="preserve">Tabulka </w:t>
      </w:r>
      <w:r>
        <w:fldChar w:fldCharType="begin"/>
      </w:r>
      <w:r>
        <w:instrText xml:space="preserve"> SEQ Tabulka \* ARABIC </w:instrText>
      </w:r>
      <w:r>
        <w:fldChar w:fldCharType="separate"/>
      </w:r>
      <w:r>
        <w:rPr>
          <w:noProof/>
        </w:rPr>
        <w:t>9</w:t>
      </w:r>
      <w:r>
        <w:fldChar w:fldCharType="end"/>
      </w:r>
      <w:r>
        <w:t xml:space="preserve"> Test Update</w:t>
      </w:r>
    </w:p>
    <w:p w:rsidR="003D6D44" w:rsidRDefault="003D6D44" w:rsidP="003D6D44">
      <w:pPr>
        <w:keepNext/>
        <w:jc w:val="center"/>
      </w:pPr>
      <w:r>
        <w:rPr>
          <w:noProof/>
        </w:rPr>
        <w:drawing>
          <wp:inline distT="0" distB="0" distL="0" distR="0" wp14:anchorId="51FFC66A" wp14:editId="6989A4A1">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D6D44" w:rsidRDefault="003D6D44" w:rsidP="003D6D44">
      <w:pPr>
        <w:pStyle w:val="Titulek"/>
        <w:jc w:val="center"/>
      </w:pPr>
      <w:r>
        <w:t xml:space="preserve">Obrázek </w:t>
      </w:r>
      <w:r>
        <w:fldChar w:fldCharType="begin"/>
      </w:r>
      <w:r>
        <w:instrText xml:space="preserve"> SEQ Obrázek \* ARABIC </w:instrText>
      </w:r>
      <w:r>
        <w:fldChar w:fldCharType="separate"/>
      </w:r>
      <w:r>
        <w:rPr>
          <w:noProof/>
        </w:rPr>
        <w:t>16</w:t>
      </w:r>
      <w:r>
        <w:fldChar w:fldCharType="end"/>
      </w:r>
      <w:r>
        <w:t xml:space="preserve"> </w:t>
      </w:r>
      <w:r w:rsidRPr="002F50F8">
        <w:t>Graf HTTP responses</w:t>
      </w:r>
    </w:p>
    <w:p w:rsidR="003D6D44" w:rsidRDefault="003D6D44" w:rsidP="003D6D44"/>
    <w:p w:rsidR="003D6D44" w:rsidRDefault="003D6D44" w:rsidP="003D6D44">
      <w:pPr>
        <w:keepNext/>
        <w:jc w:val="center"/>
      </w:pPr>
      <w:r>
        <w:rPr>
          <w:noProof/>
        </w:rPr>
        <w:lastRenderedPageBreak/>
        <w:drawing>
          <wp:inline distT="0" distB="0" distL="0" distR="0" wp14:anchorId="475F1E5C" wp14:editId="0AC2586C">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D6D44" w:rsidRDefault="003D6D44" w:rsidP="003D6D44">
      <w:pPr>
        <w:pStyle w:val="Titulek"/>
        <w:jc w:val="center"/>
      </w:pPr>
      <w:r>
        <w:t xml:space="preserve">Obrázek </w:t>
      </w:r>
      <w:r>
        <w:fldChar w:fldCharType="begin"/>
      </w:r>
      <w:r>
        <w:instrText xml:space="preserve"> SEQ Obrázek \* ARABIC </w:instrText>
      </w:r>
      <w:r>
        <w:fldChar w:fldCharType="separate"/>
      </w:r>
      <w:r>
        <w:rPr>
          <w:noProof/>
        </w:rPr>
        <w:t>17</w:t>
      </w:r>
      <w:r>
        <w:fldChar w:fldCharType="end"/>
      </w:r>
      <w:r>
        <w:t xml:space="preserve"> </w:t>
      </w:r>
      <w:r w:rsidRPr="00B02492">
        <w:t xml:space="preserve"> Průměrná doba odpovědi</w:t>
      </w:r>
    </w:p>
    <w:p w:rsidR="003D6D44" w:rsidRPr="003D6D44" w:rsidRDefault="003D6D44" w:rsidP="003D6D44"/>
    <w:p w:rsidR="00100610" w:rsidRDefault="00100610" w:rsidP="00A74364"/>
    <w:p w:rsidR="00886C66" w:rsidRPr="00C25354" w:rsidRDefault="00100610" w:rsidP="00A74364">
      <w:pPr>
        <w:rPr>
          <w:sz w:val="24"/>
          <w:szCs w:val="24"/>
        </w:rPr>
      </w:pPr>
      <w:r w:rsidRPr="00C25354">
        <w:rPr>
          <w:sz w:val="24"/>
          <w:szCs w:val="24"/>
        </w:rPr>
        <w:t xml:space="preserve">Poslední test je oproti předchozím poměrně triviální, aplikace po přijetí requestu odpoví na plain textem </w:t>
      </w:r>
      <w:r w:rsidR="0023495D" w:rsidRPr="00C25354">
        <w:rPr>
          <w:sz w:val="24"/>
          <w:szCs w:val="24"/>
        </w:rPr>
        <w:t>„</w:t>
      </w:r>
      <w:r w:rsidRPr="00C25354">
        <w:rPr>
          <w:sz w:val="24"/>
          <w:szCs w:val="24"/>
        </w:rPr>
        <w:t>Hello, World!</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pipelining. Maximální počet testovaných paralelních klientů je </w:t>
      </w:r>
      <w:r w:rsidR="0023495D" w:rsidRPr="00C25354">
        <w:rPr>
          <w:sz w:val="24"/>
          <w:szCs w:val="24"/>
        </w:rPr>
        <w:t>16 384.</w:t>
      </w:r>
      <w:r w:rsidRPr="00C25354">
        <w:rPr>
          <w:sz w:val="24"/>
          <w:szCs w:val="24"/>
        </w:rPr>
        <w:t xml:space="preserve">   </w:t>
      </w:r>
    </w:p>
    <w:p w:rsidR="001A43B7" w:rsidRDefault="001A43B7" w:rsidP="00A74364">
      <w:pPr>
        <w:rPr>
          <w:sz w:val="24"/>
          <w:szCs w:val="24"/>
        </w:rPr>
      </w:pPr>
    </w:p>
    <w:p w:rsidR="001A43B7" w:rsidRPr="00C25354" w:rsidRDefault="001A43B7" w:rsidP="00A74364">
      <w:pPr>
        <w:rPr>
          <w:sz w:val="24"/>
          <w:szCs w:val="24"/>
        </w:rPr>
      </w:pPr>
      <w:r w:rsidRPr="00C25354">
        <w:rPr>
          <w:sz w:val="24"/>
          <w:szCs w:val="24"/>
        </w:rPr>
        <w:t xml:space="preserve">Pro srovnání Node.js zvládl odeslat při nejvyšším zatížení </w:t>
      </w:r>
      <w:r>
        <w:rPr>
          <w:sz w:val="24"/>
          <w:szCs w:val="24"/>
        </w:rPr>
        <w:t>126 tisíc</w:t>
      </w:r>
      <w:bookmarkStart w:id="0" w:name="_GoBack"/>
      <w:bookmarkEnd w:id="0"/>
      <w:r w:rsidRPr="00C25354">
        <w:rPr>
          <w:sz w:val="24"/>
          <w:szCs w:val="24"/>
        </w:rPr>
        <w:t xml:space="preserve"> response s průměrnou latencí </w:t>
      </w:r>
      <w:r>
        <w:rPr>
          <w:sz w:val="24"/>
          <w:szCs w:val="24"/>
        </w:rPr>
        <w:t>22,2</w:t>
      </w:r>
      <w:r w:rsidRPr="00C25354">
        <w:rPr>
          <w:sz w:val="24"/>
          <w:szCs w:val="24"/>
        </w:rPr>
        <w:t xml:space="preserve"> ms.</w:t>
      </w:r>
    </w:p>
    <w:p w:rsidR="00EB55DD" w:rsidRPr="00C25354" w:rsidRDefault="00EB55DD" w:rsidP="003317AE">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0"/>
      </w:r>
      <w:r w:rsidRPr="00C25354">
        <w:rPr>
          <w:sz w:val="24"/>
          <w:szCs w:val="24"/>
        </w:rPr>
        <w:t xml:space="preserve"> se objevuje názor, že testy by také chtělo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micr</w:t>
      </w:r>
      <w:r w:rsidR="00F90973" w:rsidRPr="00C25354">
        <w:rPr>
          <w:sz w:val="24"/>
          <w:szCs w:val="24"/>
        </w:rPr>
        <w:t>o</w:t>
      </w:r>
      <w:r w:rsidR="00204A79" w:rsidRPr="00C25354">
        <w:rPr>
          <w:sz w:val="24"/>
          <w:szCs w:val="24"/>
        </w:rPr>
        <w:t>services</w:t>
      </w:r>
      <w:r w:rsidRPr="00C25354">
        <w:rPr>
          <w:sz w:val="24"/>
          <w:szCs w:val="24"/>
        </w:rPr>
        <w:t xml:space="preserve"> tzv. tiny containers a mají daleko restriktivnější limity na prostředky např.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p>
    <w:p w:rsidR="00EE32B2" w:rsidRPr="00C25354" w:rsidRDefault="00EE32B2" w:rsidP="009E387E">
      <w:pPr>
        <w:rPr>
          <w:sz w:val="24"/>
          <w:szCs w:val="24"/>
        </w:rPr>
      </w:pPr>
    </w:p>
    <w:p w:rsidR="00570405" w:rsidRPr="00C25354" w:rsidRDefault="00570405" w:rsidP="009E387E">
      <w:pPr>
        <w:rPr>
          <w:sz w:val="24"/>
          <w:szCs w:val="24"/>
        </w:rPr>
      </w:pPr>
      <w:r w:rsidRPr="00C25354">
        <w:rPr>
          <w:sz w:val="24"/>
          <w:szCs w:val="24"/>
        </w:rPr>
        <w:t>Na zvyšující se oblibu JVM micro-frameworků zareagovalo i nejpoužívanější</w:t>
      </w:r>
      <w:r w:rsidRPr="00C25354">
        <w:rPr>
          <w:rStyle w:val="Znakapoznpodarou"/>
          <w:sz w:val="24"/>
          <w:szCs w:val="24"/>
        </w:rPr>
        <w:footnoteReference w:id="11"/>
      </w:r>
      <w:r w:rsidRPr="00C25354">
        <w:rPr>
          <w:sz w:val="24"/>
          <w:szCs w:val="24"/>
        </w:rPr>
        <w:t xml:space="preserve"> IDE mezi Java vývojáři Idea IntelliJ a ve verzi 2019.1.3, přidává podporu</w:t>
      </w:r>
      <w:r w:rsidR="002D3827" w:rsidRPr="00C25354">
        <w:rPr>
          <w:rStyle w:val="Znakapoznpodarou"/>
          <w:sz w:val="24"/>
          <w:szCs w:val="24"/>
        </w:rPr>
        <w:footnoteReference w:id="12"/>
      </w:r>
      <w:r w:rsidR="003E2D15" w:rsidRPr="00C25354">
        <w:rPr>
          <w:sz w:val="24"/>
          <w:szCs w:val="24"/>
        </w:rPr>
        <w:t xml:space="preserve"> pro</w:t>
      </w:r>
      <w:r w:rsidRPr="00C25354">
        <w:rPr>
          <w:sz w:val="24"/>
          <w:szCs w:val="24"/>
        </w:rPr>
        <w:t xml:space="preserve"> mnoh</w:t>
      </w:r>
      <w:r w:rsidR="003E2D15" w:rsidRPr="00C25354">
        <w:rPr>
          <w:sz w:val="24"/>
          <w:szCs w:val="24"/>
        </w:rPr>
        <w:t>o</w:t>
      </w:r>
      <w:r w:rsidRPr="00C25354">
        <w:rPr>
          <w:sz w:val="24"/>
          <w:szCs w:val="24"/>
        </w:rPr>
        <w:t xml:space="preserve"> z nich, mimo jiné i</w:t>
      </w:r>
      <w:r w:rsidR="003E2D15" w:rsidRPr="00C25354">
        <w:rPr>
          <w:sz w:val="24"/>
          <w:szCs w:val="24"/>
        </w:rPr>
        <w:t xml:space="preserve"> pro</w:t>
      </w:r>
      <w:r w:rsidRPr="00C25354">
        <w:rPr>
          <w:sz w:val="24"/>
          <w:szCs w:val="24"/>
        </w:rPr>
        <w:t xml:space="preserve"> Micronaut</w:t>
      </w:r>
      <w:r w:rsidR="003E2D15" w:rsidRPr="00C25354">
        <w:rPr>
          <w:sz w:val="24"/>
          <w:szCs w:val="24"/>
        </w:rPr>
        <w:t>.</w:t>
      </w:r>
    </w:p>
    <w:sectPr w:rsidR="00570405" w:rsidRPr="00C25354"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745C" w:rsidRDefault="0018745C" w:rsidP="00454018">
      <w:pPr>
        <w:spacing w:after="0" w:line="240" w:lineRule="auto"/>
      </w:pPr>
      <w:r>
        <w:separator/>
      </w:r>
    </w:p>
  </w:endnote>
  <w:endnote w:type="continuationSeparator" w:id="0">
    <w:p w:rsidR="0018745C" w:rsidRDefault="0018745C"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745C" w:rsidRDefault="0018745C" w:rsidP="00454018">
      <w:pPr>
        <w:spacing w:after="0" w:line="240" w:lineRule="auto"/>
      </w:pPr>
      <w:r>
        <w:separator/>
      </w:r>
    </w:p>
  </w:footnote>
  <w:footnote w:type="continuationSeparator" w:id="0">
    <w:p w:rsidR="0018745C" w:rsidRDefault="0018745C" w:rsidP="00454018">
      <w:pPr>
        <w:spacing w:after="0" w:line="240" w:lineRule="auto"/>
      </w:pPr>
      <w:r>
        <w:continuationSeparator/>
      </w:r>
    </w:p>
  </w:footnote>
  <w:footnote w:id="1">
    <w:p w:rsidR="00570405" w:rsidRDefault="00570405" w:rsidP="00FB545E">
      <w:pPr>
        <w:pStyle w:val="Textpoznpodarou"/>
      </w:pPr>
      <w:r>
        <w:rPr>
          <w:rStyle w:val="Znakapoznpodarou"/>
        </w:rPr>
        <w:footnoteRef/>
      </w:r>
      <w:r>
        <w:t xml:space="preserve"> </w:t>
      </w:r>
      <w:hyperlink r:id="rId1" w:history="1">
        <w:r>
          <w:rPr>
            <w:rStyle w:val="Hypertextovodkaz"/>
          </w:rPr>
          <w:t>https://github.com/kostya/benchmarks</w:t>
        </w:r>
      </w:hyperlink>
    </w:p>
    <w:p w:rsidR="00570405" w:rsidRDefault="00570405"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rsidR="00570405" w:rsidRDefault="00570405">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rsidR="00570405" w:rsidRDefault="00570405">
      <w:pPr>
        <w:pStyle w:val="Textpoznpodarou"/>
        <w:rPr>
          <w:rFonts w:ascii="Arial" w:hAnsi="Arial" w:cs="Arial"/>
          <w:color w:val="222222"/>
          <w:sz w:val="19"/>
          <w:szCs w:val="19"/>
          <w:shd w:val="clear" w:color="auto" w:fill="EAF3FF"/>
        </w:rPr>
      </w:pPr>
      <w:r>
        <w:rPr>
          <w:rStyle w:val="Znakapoznpodarou"/>
        </w:rPr>
        <w:footnoteRef/>
      </w:r>
      <w:r>
        <w:t xml:space="preserve"> </w:t>
      </w:r>
      <w:r>
        <w:rPr>
          <w:rFonts w:ascii="Arial" w:hAnsi="Arial" w:cs="Arial"/>
          <w:color w:val="222222"/>
          <w:sz w:val="19"/>
          <w:szCs w:val="19"/>
          <w:shd w:val="clear" w:color="auto" w:fill="EAF3FF"/>
        </w:rPr>
        <w:t>Richardson, Chris. </w:t>
      </w:r>
      <w:hyperlink r:id="rId4" w:history="1">
        <w:r>
          <w:rPr>
            <w:rStyle w:val="Hypertextovodkaz"/>
            <w:rFonts w:ascii="Arial" w:hAnsi="Arial" w:cs="Arial"/>
            <w:color w:val="663366"/>
            <w:sz w:val="19"/>
            <w:szCs w:val="19"/>
            <w:u w:val="none"/>
          </w:rPr>
          <w:t>"Microservice architecture pattern"</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Retrieved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rsidR="00570405" w:rsidRDefault="00570405">
      <w:pPr>
        <w:pStyle w:val="Textpoznpodarou"/>
      </w:pPr>
    </w:p>
  </w:footnote>
  <w:footnote w:id="4">
    <w:p w:rsidR="00570405" w:rsidRDefault="00570405">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r>
        <w:rPr>
          <w:rStyle w:val="CittHTML"/>
          <w:rFonts w:ascii="Arial" w:hAnsi="Arial" w:cs="Arial"/>
          <w:color w:val="222222"/>
          <w:sz w:val="19"/>
          <w:szCs w:val="19"/>
        </w:rPr>
        <w:t>Balalaie, Armin; Heydarnoori, Abbas; Jamshidi, Pooyan (May 2016). "Microservices Architecture Enables DevOps: Migration to a Cloud-Native Architecture".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rsidR="00570405" w:rsidRDefault="00570405">
      <w:pPr>
        <w:pStyle w:val="Textpoznpodarou"/>
        <w:rPr>
          <w:rStyle w:val="CittHTML"/>
          <w:rFonts w:ascii="Arial" w:hAnsi="Arial" w:cs="Arial"/>
          <w:color w:val="222222"/>
          <w:sz w:val="19"/>
          <w:szCs w:val="19"/>
        </w:rPr>
      </w:pPr>
    </w:p>
    <w:p w:rsidR="00570405" w:rsidRDefault="00570405">
      <w:pPr>
        <w:pStyle w:val="Textpoznpodarou"/>
      </w:pPr>
      <w:r>
        <w:rPr>
          <w:rFonts w:ascii="Arial" w:hAnsi="Arial" w:cs="Arial"/>
          <w:color w:val="222222"/>
          <w:sz w:val="19"/>
          <w:szCs w:val="19"/>
          <w:shd w:val="clear" w:color="auto" w:fill="EAF3FF"/>
        </w:rPr>
        <w:t> </w:t>
      </w:r>
      <w:r>
        <w:rPr>
          <w:rStyle w:val="CittHTML"/>
          <w:rFonts w:ascii="Arial" w:hAnsi="Arial" w:cs="Arial"/>
          <w:color w:val="222222"/>
          <w:sz w:val="19"/>
          <w:szCs w:val="19"/>
        </w:rPr>
        <w:t>Chen, Lianping (2018). </w:t>
      </w:r>
      <w:hyperlink r:id="rId11" w:history="1">
        <w:r>
          <w:rPr>
            <w:rStyle w:val="Hypertextovodkaz"/>
            <w:rFonts w:ascii="Arial" w:hAnsi="Arial" w:cs="Arial"/>
            <w:i/>
            <w:iCs/>
            <w:color w:val="663366"/>
            <w:sz w:val="19"/>
            <w:szCs w:val="19"/>
          </w:rPr>
          <w:t>Microservices: Architecting for Continuous Delivery and DevOps</w:t>
        </w:r>
      </w:hyperlink>
      <w:r>
        <w:rPr>
          <w:rStyle w:val="CittHTML"/>
          <w:rFonts w:ascii="Arial" w:hAnsi="Arial" w:cs="Arial"/>
          <w:color w:val="222222"/>
          <w:sz w:val="19"/>
          <w:szCs w:val="19"/>
        </w:rPr>
        <w:t>. </w:t>
      </w:r>
      <w:hyperlink r:id="rId12" w:history="1">
        <w:r>
          <w:rPr>
            <w:rStyle w:val="Hypertextovodkaz"/>
            <w:rFonts w:ascii="Arial" w:hAnsi="Arial" w:cs="Arial"/>
            <w:i/>
            <w:iCs/>
            <w:color w:val="663366"/>
            <w:sz w:val="19"/>
            <w:szCs w:val="19"/>
          </w:rPr>
          <w:t>The IEEE International Conference on Software Architecture (ICSA 2018)</w:t>
        </w:r>
      </w:hyperlink>
      <w:r>
        <w:rPr>
          <w:rStyle w:val="CittHTML"/>
          <w:rFonts w:ascii="Arial" w:hAnsi="Arial" w:cs="Arial"/>
          <w:color w:val="222222"/>
          <w:sz w:val="19"/>
          <w:szCs w:val="19"/>
        </w:rPr>
        <w:t>. IEEE.</w:t>
      </w:r>
    </w:p>
  </w:footnote>
  <w:footnote w:id="5">
    <w:p w:rsidR="00570405" w:rsidRDefault="00570405">
      <w:pPr>
        <w:pStyle w:val="Textpoznpodarou"/>
      </w:pPr>
      <w:r>
        <w:rPr>
          <w:rStyle w:val="Znakapoznpodarou"/>
        </w:rPr>
        <w:footnoteRef/>
      </w:r>
      <w:r>
        <w:t xml:space="preserve"> </w:t>
      </w:r>
      <w:hyperlink r:id="rId13" w:history="1">
        <w:r>
          <w:rPr>
            <w:rStyle w:val="Hypertextovodkaz"/>
          </w:rPr>
          <w:t>https://github.com/wg/wrk</w:t>
        </w:r>
      </w:hyperlink>
    </w:p>
  </w:footnote>
  <w:footnote w:id="6">
    <w:p w:rsidR="00570405" w:rsidRDefault="00570405">
      <w:pPr>
        <w:pStyle w:val="Textpoznpodarou"/>
      </w:pPr>
      <w:r>
        <w:rPr>
          <w:rStyle w:val="Znakapoznpodarou"/>
        </w:rPr>
        <w:footnoteRef/>
      </w:r>
      <w:r>
        <w:t xml:space="preserve"> </w:t>
      </w:r>
      <w:hyperlink r:id="rId14" w:history="1">
        <w:r>
          <w:rPr>
            <w:rStyle w:val="Hypertextovodkaz"/>
          </w:rPr>
          <w:t>https://www.cpubenchmark.net/cpu.php?cpu=Intel+Xeon+Gold+5120+%40+2.20GHz&amp;id=3154</w:t>
        </w:r>
      </w:hyperlink>
    </w:p>
  </w:footnote>
  <w:footnote w:id="7">
    <w:p w:rsidR="00570405" w:rsidRDefault="00570405" w:rsidP="007211EF">
      <w:pPr>
        <w:pStyle w:val="Textpoznpodarou"/>
      </w:pPr>
      <w:r>
        <w:rPr>
          <w:rStyle w:val="Znakapoznpodarou"/>
        </w:rPr>
        <w:footnoteRef/>
      </w:r>
      <w:r>
        <w:t xml:space="preserve"> </w:t>
      </w:r>
      <w:hyperlink r:id="rId15" w:anchor="/media/File:HTTP_pipelining2.svg" w:history="1">
        <w:r w:rsidRPr="000D0293">
          <w:rPr>
            <w:rStyle w:val="Hypertextovodkaz"/>
          </w:rPr>
          <w:t>https://en.wikipedia.org/wiki/HTTP_pipelining#/media/File:HTTP_pipelining2.svg</w:t>
        </w:r>
      </w:hyperlink>
    </w:p>
  </w:footnote>
  <w:footnote w:id="8">
    <w:p w:rsidR="00570405" w:rsidRDefault="00570405">
      <w:pPr>
        <w:pStyle w:val="Textpoznpodarou"/>
      </w:pPr>
      <w:r>
        <w:rPr>
          <w:rStyle w:val="Znakapoznpodarou"/>
        </w:rPr>
        <w:footnoteRef/>
      </w:r>
      <w:r>
        <w:t xml:space="preserve"> </w:t>
      </w:r>
      <w:hyperlink r:id="rId16" w:history="1">
        <w:r>
          <w:rPr>
            <w:rStyle w:val="Hypertextovodkaz"/>
          </w:rPr>
          <w:t>http://www.julienviet.com/reactive-pg-client/</w:t>
        </w:r>
      </w:hyperlink>
    </w:p>
  </w:footnote>
  <w:footnote w:id="9">
    <w:p w:rsidR="00570405" w:rsidRDefault="00570405">
      <w:pPr>
        <w:pStyle w:val="Textpoznpodarou"/>
      </w:pPr>
      <w:r>
        <w:rPr>
          <w:rStyle w:val="Znakapoznpodarou"/>
        </w:rPr>
        <w:footnoteRef/>
      </w:r>
      <w:r>
        <w:t xml:space="preserve"> </w:t>
      </w:r>
      <w:hyperlink r:id="rId17" w:history="1">
        <w:r>
          <w:rPr>
            <w:rStyle w:val="Hypertextovodkaz"/>
          </w:rPr>
          <w:t>https://github.com/davidmoten/rxjava2-jdbc</w:t>
        </w:r>
      </w:hyperlink>
    </w:p>
  </w:footnote>
  <w:footnote w:id="10">
    <w:p w:rsidR="00570405" w:rsidRDefault="00570405">
      <w:pPr>
        <w:pStyle w:val="Textpoznpodarou"/>
      </w:pPr>
      <w:r>
        <w:rPr>
          <w:rStyle w:val="Znakapoznpodarou"/>
        </w:rPr>
        <w:footnoteRef/>
      </w:r>
      <w:r>
        <w:t xml:space="preserve"> </w:t>
      </w:r>
      <w:hyperlink r:id="rId18" w:history="1">
        <w:r>
          <w:rPr>
            <w:rStyle w:val="Hypertextovodkaz"/>
          </w:rPr>
          <w:t>https://github.com/TechEmpower/FrameworkBenchmarks/issues/133</w:t>
        </w:r>
      </w:hyperlink>
    </w:p>
  </w:footnote>
  <w:footnote w:id="11">
    <w:p w:rsidR="00570405" w:rsidRDefault="00570405">
      <w:pPr>
        <w:pStyle w:val="Textpoznpodarou"/>
      </w:pPr>
      <w:r>
        <w:rPr>
          <w:rStyle w:val="Znakapoznpodarou"/>
        </w:rPr>
        <w:footnoteRef/>
      </w:r>
      <w:r>
        <w:t xml:space="preserve"> </w:t>
      </w:r>
      <w:hyperlink r:id="rId19" w:history="1">
        <w:r>
          <w:rPr>
            <w:rStyle w:val="Hypertextovodkaz"/>
          </w:rPr>
          <w:t>https://www.baeldung.com/java-in-2018</w:t>
        </w:r>
      </w:hyperlink>
    </w:p>
  </w:footnote>
  <w:footnote w:id="12">
    <w:p w:rsidR="002D3827" w:rsidRDefault="002D3827">
      <w:pPr>
        <w:pStyle w:val="Textpoznpodarou"/>
      </w:pPr>
      <w:r>
        <w:rPr>
          <w:rStyle w:val="Znakapoznpodarou"/>
        </w:rPr>
        <w:footnoteRef/>
      </w:r>
      <w:r>
        <w:t xml:space="preserve"> </w:t>
      </w:r>
      <w:hyperlink r:id="rId20" w:anchor="comment-499765" w:history="1">
        <w:r>
          <w:rPr>
            <w:rStyle w:val="Hypertextovodkaz"/>
          </w:rPr>
          <w:t>https://blog.jetbrains.com/idea/2019/08/whats-next-intellij-idea-2019-3-roadmap/#comment-499765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34271"/>
    <w:rsid w:val="00040CE5"/>
    <w:rsid w:val="00041EAB"/>
    <w:rsid w:val="0005697B"/>
    <w:rsid w:val="00056CF1"/>
    <w:rsid w:val="00060373"/>
    <w:rsid w:val="00061E23"/>
    <w:rsid w:val="00062960"/>
    <w:rsid w:val="0006520F"/>
    <w:rsid w:val="000714D1"/>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1C5E"/>
    <w:rsid w:val="000E2993"/>
    <w:rsid w:val="000E7891"/>
    <w:rsid w:val="000F42EF"/>
    <w:rsid w:val="00100610"/>
    <w:rsid w:val="00100C49"/>
    <w:rsid w:val="00100C7F"/>
    <w:rsid w:val="001016C6"/>
    <w:rsid w:val="00102A35"/>
    <w:rsid w:val="00103D43"/>
    <w:rsid w:val="00107841"/>
    <w:rsid w:val="001217EA"/>
    <w:rsid w:val="00130A3A"/>
    <w:rsid w:val="0013354D"/>
    <w:rsid w:val="00141940"/>
    <w:rsid w:val="00152D12"/>
    <w:rsid w:val="00156BB6"/>
    <w:rsid w:val="00162151"/>
    <w:rsid w:val="00162B5F"/>
    <w:rsid w:val="0016310A"/>
    <w:rsid w:val="00166A19"/>
    <w:rsid w:val="00167581"/>
    <w:rsid w:val="00171FD6"/>
    <w:rsid w:val="001738C2"/>
    <w:rsid w:val="00173C69"/>
    <w:rsid w:val="001816B5"/>
    <w:rsid w:val="001818FE"/>
    <w:rsid w:val="00185FC3"/>
    <w:rsid w:val="0018745C"/>
    <w:rsid w:val="00195333"/>
    <w:rsid w:val="001A2E16"/>
    <w:rsid w:val="001A43B7"/>
    <w:rsid w:val="001A6D04"/>
    <w:rsid w:val="001B1486"/>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6CD2"/>
    <w:rsid w:val="00213658"/>
    <w:rsid w:val="0021608E"/>
    <w:rsid w:val="0022147E"/>
    <w:rsid w:val="002267B3"/>
    <w:rsid w:val="0023495D"/>
    <w:rsid w:val="002476E2"/>
    <w:rsid w:val="00261755"/>
    <w:rsid w:val="002631B2"/>
    <w:rsid w:val="002713E4"/>
    <w:rsid w:val="00274E3D"/>
    <w:rsid w:val="00285705"/>
    <w:rsid w:val="00291D67"/>
    <w:rsid w:val="00294108"/>
    <w:rsid w:val="002948A7"/>
    <w:rsid w:val="002C361E"/>
    <w:rsid w:val="002C5320"/>
    <w:rsid w:val="002C57B0"/>
    <w:rsid w:val="002D0DC4"/>
    <w:rsid w:val="002D0F20"/>
    <w:rsid w:val="002D3827"/>
    <w:rsid w:val="002E4B71"/>
    <w:rsid w:val="0030706D"/>
    <w:rsid w:val="00317C9F"/>
    <w:rsid w:val="003211F2"/>
    <w:rsid w:val="0032343A"/>
    <w:rsid w:val="00326F83"/>
    <w:rsid w:val="003317AE"/>
    <w:rsid w:val="00336FA3"/>
    <w:rsid w:val="00337B6A"/>
    <w:rsid w:val="00341E13"/>
    <w:rsid w:val="00357DA4"/>
    <w:rsid w:val="00360323"/>
    <w:rsid w:val="0036094A"/>
    <w:rsid w:val="00364CB7"/>
    <w:rsid w:val="003721AE"/>
    <w:rsid w:val="0038001F"/>
    <w:rsid w:val="003820D4"/>
    <w:rsid w:val="003A62E2"/>
    <w:rsid w:val="003B2AF8"/>
    <w:rsid w:val="003B34B6"/>
    <w:rsid w:val="003B3EC7"/>
    <w:rsid w:val="003C3116"/>
    <w:rsid w:val="003D3F66"/>
    <w:rsid w:val="003D6D44"/>
    <w:rsid w:val="003E2D15"/>
    <w:rsid w:val="003E38A4"/>
    <w:rsid w:val="003F0E27"/>
    <w:rsid w:val="003F60B8"/>
    <w:rsid w:val="00414B5C"/>
    <w:rsid w:val="00423841"/>
    <w:rsid w:val="004276F7"/>
    <w:rsid w:val="00431645"/>
    <w:rsid w:val="00434912"/>
    <w:rsid w:val="00442789"/>
    <w:rsid w:val="00442C39"/>
    <w:rsid w:val="00442DB7"/>
    <w:rsid w:val="004444D8"/>
    <w:rsid w:val="00445171"/>
    <w:rsid w:val="00445AF2"/>
    <w:rsid w:val="00450FAA"/>
    <w:rsid w:val="00454018"/>
    <w:rsid w:val="00456C45"/>
    <w:rsid w:val="00462E66"/>
    <w:rsid w:val="00464914"/>
    <w:rsid w:val="0046595C"/>
    <w:rsid w:val="00466302"/>
    <w:rsid w:val="00467289"/>
    <w:rsid w:val="00467C17"/>
    <w:rsid w:val="004767B6"/>
    <w:rsid w:val="00483EE6"/>
    <w:rsid w:val="004844B2"/>
    <w:rsid w:val="00487C61"/>
    <w:rsid w:val="00496D4D"/>
    <w:rsid w:val="004A2C1D"/>
    <w:rsid w:val="004B0F30"/>
    <w:rsid w:val="004C293D"/>
    <w:rsid w:val="004C4784"/>
    <w:rsid w:val="004D06EC"/>
    <w:rsid w:val="004D244E"/>
    <w:rsid w:val="004D32D7"/>
    <w:rsid w:val="004E5533"/>
    <w:rsid w:val="004E56A3"/>
    <w:rsid w:val="004E5DEE"/>
    <w:rsid w:val="004F5733"/>
    <w:rsid w:val="004F6C54"/>
    <w:rsid w:val="005057B1"/>
    <w:rsid w:val="00512181"/>
    <w:rsid w:val="00512DEE"/>
    <w:rsid w:val="0051447A"/>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59AC"/>
    <w:rsid w:val="005975C6"/>
    <w:rsid w:val="005A0AAF"/>
    <w:rsid w:val="005B17D3"/>
    <w:rsid w:val="005D0AC3"/>
    <w:rsid w:val="005D0E60"/>
    <w:rsid w:val="005D34EB"/>
    <w:rsid w:val="005D48EC"/>
    <w:rsid w:val="005E2804"/>
    <w:rsid w:val="005E525B"/>
    <w:rsid w:val="005F1C13"/>
    <w:rsid w:val="005F341A"/>
    <w:rsid w:val="00602702"/>
    <w:rsid w:val="00602B2B"/>
    <w:rsid w:val="00615D4F"/>
    <w:rsid w:val="00615EA3"/>
    <w:rsid w:val="00626C76"/>
    <w:rsid w:val="00627432"/>
    <w:rsid w:val="00627762"/>
    <w:rsid w:val="006377D7"/>
    <w:rsid w:val="00644B7A"/>
    <w:rsid w:val="00644F28"/>
    <w:rsid w:val="0065015D"/>
    <w:rsid w:val="0065147C"/>
    <w:rsid w:val="00661566"/>
    <w:rsid w:val="006627BE"/>
    <w:rsid w:val="00662829"/>
    <w:rsid w:val="00664E08"/>
    <w:rsid w:val="00666720"/>
    <w:rsid w:val="00666B9C"/>
    <w:rsid w:val="00685B24"/>
    <w:rsid w:val="00694867"/>
    <w:rsid w:val="00695551"/>
    <w:rsid w:val="006A4920"/>
    <w:rsid w:val="006C00B8"/>
    <w:rsid w:val="006C64FF"/>
    <w:rsid w:val="006F114F"/>
    <w:rsid w:val="006F5746"/>
    <w:rsid w:val="007211EF"/>
    <w:rsid w:val="007222B6"/>
    <w:rsid w:val="00732F62"/>
    <w:rsid w:val="0076407B"/>
    <w:rsid w:val="00767B83"/>
    <w:rsid w:val="00773AE6"/>
    <w:rsid w:val="00777B6F"/>
    <w:rsid w:val="007810C4"/>
    <w:rsid w:val="00782A26"/>
    <w:rsid w:val="0078494C"/>
    <w:rsid w:val="00787721"/>
    <w:rsid w:val="00790AA7"/>
    <w:rsid w:val="007A5FF8"/>
    <w:rsid w:val="007A6EAA"/>
    <w:rsid w:val="007B4114"/>
    <w:rsid w:val="007B6070"/>
    <w:rsid w:val="007D25C3"/>
    <w:rsid w:val="007E6B36"/>
    <w:rsid w:val="007F0255"/>
    <w:rsid w:val="007F45EE"/>
    <w:rsid w:val="007F7470"/>
    <w:rsid w:val="00813240"/>
    <w:rsid w:val="00822FEF"/>
    <w:rsid w:val="008235CD"/>
    <w:rsid w:val="008308A9"/>
    <w:rsid w:val="00830C33"/>
    <w:rsid w:val="008444FA"/>
    <w:rsid w:val="00857977"/>
    <w:rsid w:val="00857BCB"/>
    <w:rsid w:val="008622DB"/>
    <w:rsid w:val="008703D8"/>
    <w:rsid w:val="00877327"/>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D4557"/>
    <w:rsid w:val="008D4979"/>
    <w:rsid w:val="008E06C9"/>
    <w:rsid w:val="008E1D3B"/>
    <w:rsid w:val="008E2C72"/>
    <w:rsid w:val="008E2D2A"/>
    <w:rsid w:val="008F26FE"/>
    <w:rsid w:val="008F7291"/>
    <w:rsid w:val="009020A4"/>
    <w:rsid w:val="00910B94"/>
    <w:rsid w:val="00915643"/>
    <w:rsid w:val="00924474"/>
    <w:rsid w:val="009331EA"/>
    <w:rsid w:val="00952DAB"/>
    <w:rsid w:val="00966577"/>
    <w:rsid w:val="00967AFE"/>
    <w:rsid w:val="00970D3F"/>
    <w:rsid w:val="00972521"/>
    <w:rsid w:val="00974CAE"/>
    <w:rsid w:val="00976388"/>
    <w:rsid w:val="00977447"/>
    <w:rsid w:val="00995067"/>
    <w:rsid w:val="0099594D"/>
    <w:rsid w:val="009A7221"/>
    <w:rsid w:val="009A7D39"/>
    <w:rsid w:val="009B381E"/>
    <w:rsid w:val="009C0ABF"/>
    <w:rsid w:val="009C6DAC"/>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6DB9"/>
    <w:rsid w:val="00A47683"/>
    <w:rsid w:val="00A54C04"/>
    <w:rsid w:val="00A54DE4"/>
    <w:rsid w:val="00A61195"/>
    <w:rsid w:val="00A644CE"/>
    <w:rsid w:val="00A65393"/>
    <w:rsid w:val="00A66499"/>
    <w:rsid w:val="00A74364"/>
    <w:rsid w:val="00A745A3"/>
    <w:rsid w:val="00A762C8"/>
    <w:rsid w:val="00A776DE"/>
    <w:rsid w:val="00A92AB7"/>
    <w:rsid w:val="00AA3CCE"/>
    <w:rsid w:val="00AA6018"/>
    <w:rsid w:val="00AA67D8"/>
    <w:rsid w:val="00AB3A60"/>
    <w:rsid w:val="00AB7218"/>
    <w:rsid w:val="00AC58C8"/>
    <w:rsid w:val="00AD1220"/>
    <w:rsid w:val="00AD207D"/>
    <w:rsid w:val="00AD284A"/>
    <w:rsid w:val="00AD52A8"/>
    <w:rsid w:val="00AE1EC3"/>
    <w:rsid w:val="00AE6A76"/>
    <w:rsid w:val="00AF2AC0"/>
    <w:rsid w:val="00B02D30"/>
    <w:rsid w:val="00B143D4"/>
    <w:rsid w:val="00B26218"/>
    <w:rsid w:val="00B434EA"/>
    <w:rsid w:val="00B43EC5"/>
    <w:rsid w:val="00B45DF9"/>
    <w:rsid w:val="00B551CD"/>
    <w:rsid w:val="00B5555A"/>
    <w:rsid w:val="00B55E22"/>
    <w:rsid w:val="00B56AF7"/>
    <w:rsid w:val="00B63DA6"/>
    <w:rsid w:val="00B64002"/>
    <w:rsid w:val="00B64863"/>
    <w:rsid w:val="00B656A7"/>
    <w:rsid w:val="00B6605B"/>
    <w:rsid w:val="00B81DE5"/>
    <w:rsid w:val="00B91FCF"/>
    <w:rsid w:val="00BA45A9"/>
    <w:rsid w:val="00BA4FB9"/>
    <w:rsid w:val="00BC1415"/>
    <w:rsid w:val="00BC4D8B"/>
    <w:rsid w:val="00BD24BA"/>
    <w:rsid w:val="00BE341E"/>
    <w:rsid w:val="00BE5A58"/>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C1B64"/>
    <w:rsid w:val="00CC2F48"/>
    <w:rsid w:val="00CD07BA"/>
    <w:rsid w:val="00CD3DA7"/>
    <w:rsid w:val="00CD4F72"/>
    <w:rsid w:val="00CE19F1"/>
    <w:rsid w:val="00CE21D7"/>
    <w:rsid w:val="00CF361B"/>
    <w:rsid w:val="00D13FA4"/>
    <w:rsid w:val="00D14BC1"/>
    <w:rsid w:val="00D22F32"/>
    <w:rsid w:val="00D24FEC"/>
    <w:rsid w:val="00D2560F"/>
    <w:rsid w:val="00D25FB7"/>
    <w:rsid w:val="00D32B24"/>
    <w:rsid w:val="00D33150"/>
    <w:rsid w:val="00D50508"/>
    <w:rsid w:val="00D56F5A"/>
    <w:rsid w:val="00D842DB"/>
    <w:rsid w:val="00D845FD"/>
    <w:rsid w:val="00D87872"/>
    <w:rsid w:val="00D915C4"/>
    <w:rsid w:val="00D96540"/>
    <w:rsid w:val="00DA2A3C"/>
    <w:rsid w:val="00DB27CA"/>
    <w:rsid w:val="00DB3184"/>
    <w:rsid w:val="00DB4FD7"/>
    <w:rsid w:val="00DC136E"/>
    <w:rsid w:val="00DC2305"/>
    <w:rsid w:val="00DE0B04"/>
    <w:rsid w:val="00DE26D4"/>
    <w:rsid w:val="00DE373C"/>
    <w:rsid w:val="00DE6982"/>
    <w:rsid w:val="00DF070C"/>
    <w:rsid w:val="00E0391E"/>
    <w:rsid w:val="00E12EFC"/>
    <w:rsid w:val="00E1550A"/>
    <w:rsid w:val="00E23D8B"/>
    <w:rsid w:val="00E249DF"/>
    <w:rsid w:val="00E249E0"/>
    <w:rsid w:val="00E51D1B"/>
    <w:rsid w:val="00E53D5E"/>
    <w:rsid w:val="00E56655"/>
    <w:rsid w:val="00E73CE7"/>
    <w:rsid w:val="00E806D8"/>
    <w:rsid w:val="00E83A87"/>
    <w:rsid w:val="00EA0ED5"/>
    <w:rsid w:val="00EA4D14"/>
    <w:rsid w:val="00EB55DD"/>
    <w:rsid w:val="00EC16A9"/>
    <w:rsid w:val="00EC3101"/>
    <w:rsid w:val="00ED03DC"/>
    <w:rsid w:val="00EE057F"/>
    <w:rsid w:val="00EE1E6A"/>
    <w:rsid w:val="00EE32B2"/>
    <w:rsid w:val="00EE5EC7"/>
    <w:rsid w:val="00EE70D6"/>
    <w:rsid w:val="00EF4938"/>
    <w:rsid w:val="00EF671C"/>
    <w:rsid w:val="00EF6BA1"/>
    <w:rsid w:val="00F003D1"/>
    <w:rsid w:val="00F00540"/>
    <w:rsid w:val="00F0172B"/>
    <w:rsid w:val="00F0201D"/>
    <w:rsid w:val="00F02C00"/>
    <w:rsid w:val="00F112B6"/>
    <w:rsid w:val="00F13AA4"/>
    <w:rsid w:val="00F2534A"/>
    <w:rsid w:val="00F321CC"/>
    <w:rsid w:val="00F34F1F"/>
    <w:rsid w:val="00F43C8D"/>
    <w:rsid w:val="00F62E52"/>
    <w:rsid w:val="00F64926"/>
    <w:rsid w:val="00F7086D"/>
    <w:rsid w:val="00F7211E"/>
    <w:rsid w:val="00F802CC"/>
    <w:rsid w:val="00F81A13"/>
    <w:rsid w:val="00F82246"/>
    <w:rsid w:val="00F83FE5"/>
    <w:rsid w:val="00F843CD"/>
    <w:rsid w:val="00F90973"/>
    <w:rsid w:val="00FB0E45"/>
    <w:rsid w:val="00FB545E"/>
    <w:rsid w:val="00FB5BB9"/>
    <w:rsid w:val="00FB75FD"/>
    <w:rsid w:val="00FC4DF8"/>
    <w:rsid w:val="00FD1CD1"/>
    <w:rsid w:val="00FD2558"/>
    <w:rsid w:val="00FD28A2"/>
    <w:rsid w:val="00FD31C6"/>
    <w:rsid w:val="00FD5746"/>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AFEF0"/>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chempower.com/benchmark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KotlinBy/awesome-kotlin" TargetMode="External"/><Relationship Id="rId32" Type="http://schemas.openxmlformats.org/officeDocument/2006/relationships/chart" Target="charts/chart5.xml"/><Relationship Id="rId37"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3.xml"/><Relationship Id="rId35" Type="http://schemas.openxmlformats.org/officeDocument/2006/relationships/chart" Target="charts/chart8.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github.com/wg/wrk" TargetMode="External"/><Relationship Id="rId18" Type="http://schemas.openxmlformats.org/officeDocument/2006/relationships/hyperlink" Target="https://github.com/TechEmpower/FrameworkBenchmarks/issues/133" TargetMode="External"/><Relationship Id="rId3" Type="http://schemas.openxmlformats.org/officeDocument/2006/relationships/hyperlink" Target="https://dzone.com/articles/the-rise-and-fall-of-jvm-languages" TargetMode="External"/><Relationship Id="rId7" Type="http://schemas.openxmlformats.org/officeDocument/2006/relationships/hyperlink" Target="https://en.wikipedia.org/wiki/Handle_System" TargetMode="External"/><Relationship Id="rId12" Type="http://schemas.openxmlformats.org/officeDocument/2006/relationships/hyperlink" Target="http://icsa-conferences.org/2018/" TargetMode="External"/><Relationship Id="rId17" Type="http://schemas.openxmlformats.org/officeDocument/2006/relationships/hyperlink" Target="https://github.com/davidmoten/rxjava2-jdbc"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www.julienviet.com/reactive-pg-client/" TargetMode="External"/><Relationship Id="rId20" Type="http://schemas.openxmlformats.org/officeDocument/2006/relationships/hyperlink" Target="https://blog.jetbrains.com/idea/2019/08/whats-next-intellij-idea-2019-3-roadmap/"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researchgate.net/publication/323944215_Microservices_Architecting_for_Continuous_Delivery_and_DevOps"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en.wikipedia.org/wiki/HTTP_pipelining" TargetMode="External"/><Relationship Id="rId10" Type="http://schemas.openxmlformats.org/officeDocument/2006/relationships/hyperlink" Target="https://www.worldcat.org/issn/0740-7459" TargetMode="External"/><Relationship Id="rId19" Type="http://schemas.openxmlformats.org/officeDocument/2006/relationships/hyperlink" Target="https://www.baeldung.com/java-in-2018"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cpubenchmark.net/cpu.php?cpu=Intel+Xeon+Gold+5120+%40+2.20GHz&amp;id=315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15465-854D-4C2A-A749-CE8584245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54208</TotalTime>
  <Pages>32</Pages>
  <Words>6877</Words>
  <Characters>38379</Characters>
  <Application>Microsoft Office Word</Application>
  <DocSecurity>0</DocSecurity>
  <Lines>936</Lines>
  <Paragraphs>497</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44759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337</cp:revision>
  <dcterms:created xsi:type="dcterms:W3CDTF">2019-04-22T11:04:00Z</dcterms:created>
  <dcterms:modified xsi:type="dcterms:W3CDTF">2019-09-10T15:52:00Z</dcterms:modified>
</cp:coreProperties>
</file>