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Cours1: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 Robot 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Machine equipee de capacites de perception, d'action et de decision qui lui permet d'agir de maniere autonome dans son environnement en fonction de la perception qu'il en a et de ses objectifs.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Pourquoi des robots ?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Taches dures, Dangereuse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Espace, volcans, antarctique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Militaire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Agriculture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Mais aussi :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Ludique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Assistance aux personnes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Conduite automatisee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Machine telecommandee: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Capacite d'Action seule En vue de l'operateur qui assure perception et decision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Vue objective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Zone d'action limitee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Danger pour l'operateur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Machine tele operee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Perception, Action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L'operateur assure la decision en utilisant les perceptions provenant de la machine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Machine tele operee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Avantage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Taches non structurees, non repetitives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Manipulation precise (coordination il-main)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Analyse de la situation faite par l'operateur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Limitations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Manque de retour sur la situation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Manque de vue objective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Problemes de communication (delais, pertes, bande passante. . . 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Besoin de nombreux operateurs (par ex pour les drones)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Robot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Perception, Decision, Action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Autonome ou semi-autonome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operateur peut intervenir dans le processus de decision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Processus de decision 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Reaction aux evenements imprevus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Localisation, navigation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Representation du monde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Planication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Apprentissage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Differents modes d'intervention de l'operateur 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Supervision par l'operateur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Lancement d'actions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Arrêt d'actions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Realisation par l'operateur d'actions trop complexes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Initiative partagee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  <w:t xml:space="preserve">Lancement ou arrêt d'actions par le robot et l'opérateur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Les différents types de navigation: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5 categories: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Approche d'un objet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Guidage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Action associee a un lieu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Navigation topologique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Navigation métrique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Approche d'un objet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Stratégie réactive (perception , action)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Strategie locale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 matériel et visible (lampe. . . 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14550" cy="1676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Guidage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Strategie reactive (perception , action)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Strategie locale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 deni par des reperes distants (amers)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44559" cy="164306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559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Action associee a un lieu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Strategie reactive (lieu , action), mais modele du monde (lieux)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Strategie globale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Memorisation de routes sous la forme (lieu , action)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57600" cy="23812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Navigation topologique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Strategie planiee (memorisation de chemins possibles)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Strategie globale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Chemins empruntant les passages connus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16474" cy="167163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474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Navigation metrique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Strategie planiee (memorisation de chemins possibles et de positions des lieux)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Strategie globale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Chemins pouvant emprunter des chemins inconnus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A5</w:t>
      </w:r>
      <w:r w:rsidDel="00000000" w:rsidR="00000000" w:rsidRPr="00000000">
        <w:drawing>
          <wp:inline distB="114300" distT="114300" distL="114300" distR="114300">
            <wp:extent cx="2681288" cy="152465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524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Categories 1,2,3 : Navigation reactive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Champ d'application restreint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Tres rapide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Robuste (potentiellement . . .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Categories 4,5 : Navigation utilisant une carte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Deplacements a long terme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Probleme dicile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Naturel pour l'homme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Utilise aussi par des animaux (rats. . .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Cours2: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 robot est un systeme complexe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Buts a court et a long terme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Buts contradictoires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Besoin de reactivite (temps reel)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des capteurs et des ressources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L'architecture de contr^ole denit comment ces differentes contraintes sont gerees.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Elle definit comment organiser le cycle Perception-Decision-Action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260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STRIPS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Planication symbolique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de l'etat a atteindre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Planication des actions pour réduire les différences entre l'état courant et l'état but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 representees sous forme 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Différence - Precondition - Liste ajout - Liste retrait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Choix de l'action realisee en fonction des choix des differents comportements: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Combinaison lineaire (direction, vitesse . . . ). Ex : champs de potentiels, logique floue . . .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Arbitrage (hierarchise, vote, etc.). Ex : Architecture de subsomption (R. Brooks)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95613" cy="151286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51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types d'informations aux proprietes complementaires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Informations internes :informations proprioceptives(ou idiothetiques),renseignent sur les deplacements.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Perceptions sans modele metrique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Possibilite d'extraire des objets avec leurs positions (dans l'espace des donnees proprioceptives)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Creation d'une representation objective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Perceptions avec modele metrique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 de calculer la position du robot par rapport a un objet percu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Permet de calculer les perceptions pour une nouvelle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Utilisation conjointe des deux types d'information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Compenser la derive de la proprioception par les perceptions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Lever les ambigutes des perceptions par la proprioception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bon système de navigation utilise au mieux ces deux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Odometrie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9024" cy="1395413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024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Dépend beaucoup du contact au sol Estimation de la direction très très peu 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Senseurs inertiels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48063" cy="145426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454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Les senseurs doivent être tres precis : cout eleve. Apparition de capteurs bas co^ut (precision moyenne)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Télémètre ultrason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Problèmes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 aveugle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reflexions multiples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Reponse depend du materiaux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Triangulation d'un faisceau IR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Peu cher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Faible consommation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Peu d'interferences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Faible angle d'ouverture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Sensible a la lumiere exterieure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Mesure de distance grâce a un laser balayant un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Telemetre 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Mesure de distance grace a un laser balayant un plan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Couvre 180 a 360 degres jusqu'a environ 50m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Resolution ou 1 degre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Frequence : 10 - 75 Hz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Bruit de qq cm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Restreint a un plan des obstacles non percus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Certains objets refechissants non detectes (reflexions speculaires)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Vitres (propres !) non detectees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Vision par ordinateur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Camera simple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Detection d'amers 2d ou 3d (points, segments, imagettes, objets . . . )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Detection du sol, de couloirs, de portes. . .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Flot optique (odometrie, evitement d'obstacles)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Detection et suivi d'objets mobiles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Camera stereoscopique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 3D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Portee limitee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Besoin de textures (lumiere)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Camera en mouvement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Approche complexe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Appariements diciles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Similarites avec le SLAM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Télémètre laser 3D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Laser balayant sur 2 axes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Tres bonne info 3D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Frequence d'acquisition faible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Mecanique importante (lourdeur, fragilite)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Autres capteurs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Capteurs de contact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Arr^et d'urgence, evitement d'obstacles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Systemes de balises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Preparation de l'environnement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Couleurs, codes barres, radio, infrarouge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 renseigne pas sur l'environnement !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Limitations en interieur/urbain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Cours3: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Carte :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Modele interne de l'environnement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Memorise sous diverses formes les informations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proprioceptives et les perceptions Permet de relier des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perceptions a une position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compenser la derive de la proprioception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Categories 4 et 5 de la classication de Trullier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Approche d'un objet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Guidage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Action associee a un lieu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Navigation topologique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Navigation metrique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Pourquoi une carte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Connaissance de l'environnement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reperer le robot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donner une vision globale a l'operateur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la carte elle-m^eme (releve de plan d'architecte)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Caracteristiques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Releve de zones mal connues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Planication d'actions a long terme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buts hors de la vue directe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optimisation globale de trajectoires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problemes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Pourquoi une carte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Cartographie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Construction de la carte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Localisation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Estimer la position du robot dans une carte connue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Planication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Calculer un chemin de la position courante jusqu'au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types de representations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Carte topologiques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Graphe de lieux et de transitions entre lieux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perception sans modele metrique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Cartes metriques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Ensemble d'objets dans un espace commun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perception avec modele metrique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Cartes metriques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Ensemble d'objets dans un repere commun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Points, segments, polygones . . . 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Scans laser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Espace libre (grille d'occupation)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Representations hybrides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Representations mixtes (topo-metrique)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Nuds (images) avec positions relatives metriques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Representations hierarchiques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Hierarchies de representations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Metrique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Topologique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Semantique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Capacite de localisation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Localisation locale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 de la position par correction d'une estimation initiale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Localisation globale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 de la position sans estimation initiale  lost robot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 de la position avec une fausse estimation initiale  stolen robot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Cours4: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Plusieurs formes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planication de mouvement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Calculer un chemin sans collision en prenant en compte la geometrie et la cineuatique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planication sensorielle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Quelle information est necessaire pour la t^ache en cours et a quel moment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on peut l'acquerir, ou et avec quel capteur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planication pour la navigation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Organiser un ensemble de primitives de localisation et de mouvement asservi sur des capteurs en vue d'atteindre un but ou d'explorer l'environnement.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planication pour la manipulation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Elaborer une strategie avec des primitives de prise, de manipulation, de reconnaissance d'objets et d'assemblage en utilisant des retours sensoriels.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planication pour la communication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Organiser les requ^etes et le retour d'interaction (avec l'homme en cas de collaboration ou de coordination multirobots) pour l'activite en cours.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planication de t^aches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Organiser l'ensemble des activites du robot dans le temps et a leur attribuer des ressources, compte tenu des evolutions previsibles dans l'environnement.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 planication de mouvement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 automatique de chemins sans collision pour un systeme mecanique evoluant dans un environnement encombre d'obstacle.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Trajectoire : une suite continue de situations geometriques successivement occupees par le robot durant son deplacement.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16.png"/><Relationship Id="rId5" Type="http://schemas.openxmlformats.org/officeDocument/2006/relationships/image" Target="media/image14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8.png"/></Relationships>
</file>