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CGPractcal3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&lt;GL/glut.h&gt;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setPixel(int x, int y)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glBegin(GL_POINTS);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glVertex2i(x, y);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glFlush();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BresenhamCircle(int xc, int yc, int r)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int x = 0, y = 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int d = 3 - 2 * 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while (x &lt;= y)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// Drawing all 8 symmetric points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setPixel(xc + x, yc + y);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setPixel(xc - x, yc + y);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setPixel(xc + x, yc - y);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setPixel(xc - x, yc - y);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setPixel(xc + y, yc + x);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setPixel(xc - y, yc + x);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setPixel(xc + y, yc - x);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setPixel(xc - y, yc - x);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if (d &lt; 0)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d += 4 * x + 6;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d += 4 * (x - y) + 10;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y--;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x++;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void display()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glClear(GL_COLOR_BUFFER_BIT);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// Draw X and Y axes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glColor3f(0.0, 1.0, 0.0); // Green axes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glBegin(GL_LINES);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glVertex2i(-250, 0); glVertex2i(250, 0);   // X-axis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glVertex2i(0, -250); glVertex2i(0, 250);   // Y-axis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// Draw Circle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glColor3f(1.0, 0.0, 0.0); // Red circle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BresenhamCircle(0, 0, 100);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glFlush();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void init()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glClearColor(0.0, 0.0, 0.0, 1.0); // Black background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glColor3f(1.0, 1.0, 1.0);         // Default drawing color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gluOrtho2D(-250, 250, -250, 250); // Coordinate system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int main(int argc, char** argv)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glutInit(&amp;argc, argv);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glutInitDisplayMode(GLUT_SINGLE | GLUT_RGB);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glutInitWindowSize(500, 500);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glutInitWindowPosition(100, 100);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glutCreateWindow("Bresenham Circle Drawing");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init();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glutDisplayFunc(display);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glutMainLoop();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