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CGPractical7b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GLfloat oldx = 500, oldy = 800;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GLint i = 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koch(GLdouble dir, GLfloat len, GLint itr)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GLfloat newx, newy;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GLdouble rdir = 3.14159265358979323846 / 180.0 * dir;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newx = oldx + len * cos(rdir);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newy = oldy + len * sin(rdir);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(itr ==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glVertex2f(oldx, oldy);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glVertex2f(newx, newy);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oldx = newx;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oldy = newy;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itr--;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koch(dir, len / 3, itr);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dir += 60;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koch(dir, len / 3, itr);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dir -= 120;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koch(dir, len / 3, itr);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dir += 60;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koch(dir, len / 3, itr);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glColor3f(1, 0, 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Triangle base coordinates (starting Koch Snowflake)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oldx = 300; oldy = 400;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koch(0, 400, i);          // Bottom side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oldx = 700; oldy = 400;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koch(120, 400, i);        // Right side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oldx = 500; oldy = 400 + 400 * sqrt(3) / 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koch(-120, 400, i);       // Left side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(state == GLUT_DOWN)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(button == GLUT_RIGHT_BUTTON)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glutPostRedisplay();  // Refresh after increasing iteration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 if (button == GLUT_LEFT_BUTTON)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oldx = 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oldy = fabs(720 - 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 if (button == GLUT_MIDDLE_BUTTON)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 = 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glClear(GL_COLOR_BUFFER_BIT);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glFlush();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glClearColor(1.0, 1.0, 1.0, 1.0);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gluOrtho2D(0, 1280, 0, 720);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glutInitDisplayMode(GLUT_SINGLE | GLUT_RGBA);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glutInitWindowSize(1280, 720);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glutCreateWindow("Koch Snowflake - Practical 7");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cout &lt;&lt; "Left mouse button to draw Koch's Snowflake.\n";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"Right Mouse button to increase the iterations.\n";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cout &lt;&lt; "Middle mouse button to clear the screen.\n";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glutMouseFunc(mouse);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