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264C" w14:textId="77777777" w:rsidR="00A05D81" w:rsidRDefault="00000000">
      <w:pPr>
        <w:pStyle w:val="Title"/>
      </w:pPr>
      <w:r>
        <w:t>Neural-Metaheuristic Hybrids for Desert Search</w:t>
      </w:r>
    </w:p>
    <w:p w14:paraId="43FD14D1" w14:textId="77777777" w:rsidR="00A05D81" w:rsidRDefault="00000000">
      <w:pPr>
        <w:spacing w:after="100"/>
        <w:jc w:val="center"/>
      </w:pPr>
      <w:r>
        <w:rPr>
          <w:i/>
          <w:iCs/>
          <w:sz w:val="24"/>
          <w:szCs w:val="24"/>
        </w:rPr>
        <w:t>Research Directions with Technical Justification</w:t>
      </w:r>
    </w:p>
    <w:p w14:paraId="5F145C48" w14:textId="77777777" w:rsidR="00A05D81" w:rsidRDefault="00000000">
      <w:pPr>
        <w:spacing w:after="400"/>
        <w:jc w:val="center"/>
        <w:rPr>
          <w:color w:val="555555"/>
          <w:sz w:val="20"/>
          <w:szCs w:val="20"/>
        </w:rPr>
      </w:pPr>
      <w:r>
        <w:rPr>
          <w:color w:val="555555"/>
          <w:sz w:val="20"/>
          <w:szCs w:val="20"/>
        </w:rPr>
        <w:t xml:space="preserve">Why </w:t>
      </w:r>
      <w:proofErr w:type="gramStart"/>
      <w:r>
        <w:rPr>
          <w:color w:val="555555"/>
          <w:sz w:val="20"/>
          <w:szCs w:val="20"/>
        </w:rPr>
        <w:t>This Approach Should Work —</w:t>
      </w:r>
      <w:proofErr w:type="gramEnd"/>
      <w:r>
        <w:rPr>
          <w:color w:val="555555"/>
          <w:sz w:val="20"/>
          <w:szCs w:val="20"/>
        </w:rPr>
        <w:t xml:space="preserve"> And When It Won't</w:t>
      </w:r>
    </w:p>
    <w:p w14:paraId="35DBBE61" w14:textId="77777777" w:rsidR="0091131F" w:rsidRDefault="0091131F">
      <w:pPr>
        <w:spacing w:after="400"/>
        <w:jc w:val="center"/>
        <w:rPr>
          <w:color w:val="555555"/>
          <w:sz w:val="20"/>
          <w:szCs w:val="20"/>
        </w:rPr>
      </w:pPr>
    </w:p>
    <w:p w14:paraId="48191D41" w14:textId="6EA9931E" w:rsidR="0091131F" w:rsidRDefault="0091131F">
      <w:pPr>
        <w:spacing w:after="400"/>
        <w:jc w:val="center"/>
      </w:pPr>
      <w:r w:rsidRPr="0091131F">
        <w:rPr>
          <w:b/>
          <w:bCs/>
        </w:rPr>
        <w:t>Summary:</w:t>
      </w:r>
      <w:r w:rsidRPr="0091131F">
        <w:t xml:space="preserve"> The document is highly accurate, but you should update the link for </w:t>
      </w:r>
      <w:r w:rsidRPr="0091131F">
        <w:rPr>
          <w:b/>
          <w:bCs/>
        </w:rPr>
        <w:t>Chen &amp; Tian (2019)</w:t>
      </w:r>
      <w:r w:rsidRPr="0091131F">
        <w:t xml:space="preserve"> to arxiv.org/abs/1810.00337 to avoid directing readers to the wrong paper.</w:t>
      </w:r>
    </w:p>
    <w:p w14:paraId="2B252580" w14:textId="77777777" w:rsidR="00A05D81" w:rsidRDefault="00000000">
      <w:pPr>
        <w:pStyle w:val="Heading1"/>
      </w:pPr>
      <w:r>
        <w:t>Part I: Mathematical Foundations</w:t>
      </w:r>
    </w:p>
    <w:p w14:paraId="4B1C7631" w14:textId="77777777" w:rsidR="00A05D81" w:rsidRDefault="00000000">
      <w:pPr>
        <w:pStyle w:val="Heading2"/>
      </w:pPr>
      <w:r>
        <w:t>1.1 Search Theory Fundamentals</w:t>
      </w:r>
    </w:p>
    <w:p w14:paraId="1DEF15B6" w14:textId="77777777" w:rsidR="00A05D81" w:rsidRDefault="00000000">
      <w:pPr>
        <w:spacing w:after="100"/>
      </w:pPr>
      <w:r>
        <w:t xml:space="preserve">The mathematical foundation for search operations comes from WWII naval search theory, formalized by Koopman (1946) and refined by Washburn (2014). The key quantity is the </w:t>
      </w:r>
      <w:r>
        <w:rPr>
          <w:b/>
          <w:bCs/>
        </w:rPr>
        <w:t>probability of detection (POD)</w:t>
      </w:r>
      <w:r>
        <w:t>:</w:t>
      </w:r>
    </w:p>
    <w:p w14:paraId="7820ADC5" w14:textId="77777777" w:rsidR="00A05D81" w:rsidRDefault="00000000">
      <w:pPr>
        <w:spacing w:after="100"/>
      </w:pPr>
      <w:r>
        <w:rPr>
          <w:i/>
          <w:iCs/>
        </w:rPr>
        <w:t>POD = 1 - exp(-C)</w:t>
      </w:r>
      <w:r>
        <w:t xml:space="preserve">   where C = coverage = </w:t>
      </w:r>
      <w:proofErr w:type="spellStart"/>
      <w:r>
        <w:t>Wvt</w:t>
      </w:r>
      <w:proofErr w:type="spellEnd"/>
      <w:r>
        <w:t>/A</w:t>
      </w:r>
    </w:p>
    <w:p w14:paraId="18B769C9" w14:textId="77777777" w:rsidR="00A05D81" w:rsidRDefault="00000000">
      <w:pPr>
        <w:spacing w:after="100"/>
      </w:pPr>
      <w:r>
        <w:t xml:space="preserve">Here W is </w:t>
      </w:r>
      <w:proofErr w:type="gramStart"/>
      <w:r>
        <w:t>sweep</w:t>
      </w:r>
      <w:proofErr w:type="gramEnd"/>
      <w:r>
        <w:t xml:space="preserve"> width (effective sensor footprint), v is vehicle speed, t is </w:t>
      </w:r>
      <w:proofErr w:type="gramStart"/>
      <w:r>
        <w:t>search</w:t>
      </w:r>
      <w:proofErr w:type="gramEnd"/>
      <w:r>
        <w:t xml:space="preserve"> time, and A is area. This exponential random search formula assumes targets are uniformly distributed—for non-uniform P(</w:t>
      </w:r>
      <w:proofErr w:type="spellStart"/>
      <w:proofErr w:type="gramStart"/>
      <w:r>
        <w:t>x,y</w:t>
      </w:r>
      <w:proofErr w:type="spellEnd"/>
      <w:proofErr w:type="gramEnd"/>
      <w:r>
        <w:t>), the formula becomes:</w:t>
      </w:r>
    </w:p>
    <w:p w14:paraId="4F620A60" w14:textId="77777777" w:rsidR="00A05D81" w:rsidRDefault="00000000">
      <w:pPr>
        <w:spacing w:after="200"/>
      </w:pPr>
      <w:r>
        <w:rPr>
          <w:i/>
          <w:iCs/>
        </w:rPr>
        <w:t xml:space="preserve">POD </w:t>
      </w:r>
      <w:proofErr w:type="gramStart"/>
      <w:r>
        <w:rPr>
          <w:i/>
          <w:iCs/>
        </w:rPr>
        <w:t>= ∫∫ P(</w:t>
      </w:r>
      <w:proofErr w:type="spellStart"/>
      <w:r>
        <w:rPr>
          <w:i/>
          <w:iCs/>
        </w:rPr>
        <w:t>x,y</w:t>
      </w:r>
      <w:proofErr w:type="spellEnd"/>
      <w:proofErr w:type="gramEnd"/>
      <w:r>
        <w:rPr>
          <w:i/>
          <w:iCs/>
        </w:rPr>
        <w:t>) × (1 - exp(-C(</w:t>
      </w:r>
      <w:proofErr w:type="spellStart"/>
      <w:proofErr w:type="gramStart"/>
      <w:r>
        <w:rPr>
          <w:i/>
          <w:iCs/>
        </w:rPr>
        <w:t>x,y</w:t>
      </w:r>
      <w:proofErr w:type="spellEnd"/>
      <w:proofErr w:type="gramEnd"/>
      <w:r>
        <w:rPr>
          <w:i/>
          <w:iCs/>
        </w:rPr>
        <w:t xml:space="preserve">))) dx </w:t>
      </w:r>
      <w:proofErr w:type="spellStart"/>
      <w:r>
        <w:rPr>
          <w:i/>
          <w:iCs/>
        </w:rPr>
        <w:t>dy</w:t>
      </w:r>
      <w:proofErr w:type="spellEnd"/>
    </w:p>
    <w:p w14:paraId="7F34F437" w14:textId="77777777" w:rsidR="00A05D81" w:rsidRDefault="00000000">
      <w:pPr>
        <w:spacing w:after="200"/>
      </w:pPr>
      <w:r>
        <w:t xml:space="preserve">The optimization problem </w:t>
      </w:r>
      <w:proofErr w:type="gramStart"/>
      <w:r>
        <w:t>is:</w:t>
      </w:r>
      <w:proofErr w:type="gramEnd"/>
      <w:r>
        <w:t xml:space="preserve"> given limited time/fuel, choose which regions to search and in what order to maximize expected POD. This is fundamentally a resource allocation problem over continuous space.</w:t>
      </w:r>
    </w:p>
    <w:p w14:paraId="2D89DF0A" w14:textId="77777777" w:rsidR="00A05D81" w:rsidRDefault="00000000">
      <w:pPr>
        <w:pStyle w:val="Heading2"/>
      </w:pPr>
      <w:r>
        <w:t>1.2 Why This Is Hard</w:t>
      </w:r>
    </w:p>
    <w:p w14:paraId="1D3E3C41" w14:textId="77777777" w:rsidR="00A05D81" w:rsidRDefault="00000000">
      <w:pPr>
        <w:spacing w:after="100"/>
      </w:pPr>
      <w:r>
        <w:t>The desert search problem combines several NP-hard subproblems:</w:t>
      </w:r>
    </w:p>
    <w:p w14:paraId="779A573C" w14:textId="77777777" w:rsidR="00A05D81" w:rsidRDefault="00000000">
      <w:pPr>
        <w:pStyle w:val="ListParagraph"/>
        <w:numPr>
          <w:ilvl w:val="0"/>
          <w:numId w:val="2"/>
        </w:numPr>
      </w:pPr>
      <w:r>
        <w:rPr>
          <w:b/>
          <w:bCs/>
        </w:rPr>
        <w:t xml:space="preserve">Coverage path planning: </w:t>
      </w:r>
      <w:r>
        <w:t>Given a region, find a path that covers it completely with minimum travel. Even for simple polygons, this is related to the lawn mowing problem (NP-hard).</w:t>
      </w:r>
    </w:p>
    <w:p w14:paraId="77119FE4" w14:textId="77777777" w:rsidR="00A05D81" w:rsidRDefault="00000000">
      <w:pPr>
        <w:pStyle w:val="ListParagraph"/>
        <w:numPr>
          <w:ilvl w:val="0"/>
          <w:numId w:val="2"/>
        </w:numPr>
      </w:pPr>
      <w:r>
        <w:rPr>
          <w:b/>
          <w:bCs/>
        </w:rPr>
        <w:t xml:space="preserve">Orienteering problem: </w:t>
      </w:r>
      <w:r>
        <w:t>Select which locations to visit to maximize collected reward under a budget constraint. NP-hard, generalizes knapsack.</w:t>
      </w:r>
    </w:p>
    <w:p w14:paraId="7A2FDAD8" w14:textId="77777777" w:rsidR="00A05D81" w:rsidRDefault="00000000">
      <w:pPr>
        <w:pStyle w:val="ListParagraph"/>
        <w:numPr>
          <w:ilvl w:val="0"/>
          <w:numId w:val="2"/>
        </w:numPr>
      </w:pPr>
      <w:r>
        <w:rPr>
          <w:b/>
          <w:bCs/>
        </w:rPr>
        <w:t xml:space="preserve">Vehicle </w:t>
      </w:r>
      <w:proofErr w:type="gramStart"/>
      <w:r>
        <w:rPr>
          <w:b/>
          <w:bCs/>
        </w:rPr>
        <w:t>routing</w:t>
      </w:r>
      <w:proofErr w:type="gramEnd"/>
      <w:r>
        <w:rPr>
          <w:b/>
          <w:bCs/>
        </w:rPr>
        <w:t xml:space="preserve">: </w:t>
      </w:r>
      <w:r>
        <w:t>Multiple vehicles, each with capacity/range constraints, must collectively cover demand. NP-hard even for simple variants.</w:t>
      </w:r>
    </w:p>
    <w:p w14:paraId="18EB9BC3" w14:textId="77777777" w:rsidR="00A05D81" w:rsidRDefault="00000000">
      <w:pPr>
        <w:pStyle w:val="ListParagraph"/>
        <w:numPr>
          <w:ilvl w:val="0"/>
          <w:numId w:val="2"/>
        </w:numPr>
        <w:spacing w:after="200"/>
      </w:pPr>
      <w:r>
        <w:rPr>
          <w:b/>
          <w:bCs/>
        </w:rPr>
        <w:t xml:space="preserve">Continuous spatial decisions: </w:t>
      </w:r>
      <w:r>
        <w:t>Unlike standard VRP where nodes are given, we must decide WHERE to search, not just in what order. This adds geometric complexity.</w:t>
      </w:r>
    </w:p>
    <w:p w14:paraId="21C35518" w14:textId="77777777" w:rsidR="00A05D81" w:rsidRDefault="00000000">
      <w:pPr>
        <w:pStyle w:val="Heading2"/>
      </w:pPr>
      <w:r>
        <w:t>1.3 The Discretization Trade-off</w:t>
      </w:r>
    </w:p>
    <w:p w14:paraId="5DA4379C" w14:textId="77777777" w:rsidR="00A05D81" w:rsidRDefault="00000000">
      <w:pPr>
        <w:spacing w:after="200"/>
      </w:pPr>
      <w:r>
        <w:t xml:space="preserve">To make the problem tractable, we discretize: divide the region into cells, treat cell centers as "nodes," </w:t>
      </w:r>
      <w:proofErr w:type="gramStart"/>
      <w:r>
        <w:t>solve</w:t>
      </w:r>
      <w:proofErr w:type="gramEnd"/>
      <w:r>
        <w:t xml:space="preserve"> a VRP-like problem. But discretization introduces error—coarse cells miss fine structure in P(</w:t>
      </w:r>
      <w:proofErr w:type="spellStart"/>
      <w:proofErr w:type="gramStart"/>
      <w:r>
        <w:t>x,y</w:t>
      </w:r>
      <w:proofErr w:type="spellEnd"/>
      <w:proofErr w:type="gramEnd"/>
      <w:r>
        <w:t>), fine cells explode the problem size. A 100×100 km region at 1 km resolution gives 10,000 cells—far beyond what exact solvers can handle, but learnable structure remains.</w:t>
      </w:r>
    </w:p>
    <w:p w14:paraId="7FF636DB" w14:textId="77777777" w:rsidR="00A05D81" w:rsidRDefault="00000000">
      <w:r>
        <w:lastRenderedPageBreak/>
        <w:br w:type="page"/>
      </w:r>
    </w:p>
    <w:p w14:paraId="23A371F0" w14:textId="77777777" w:rsidR="00A05D81" w:rsidRDefault="00000000">
      <w:pPr>
        <w:pStyle w:val="Heading1"/>
      </w:pPr>
      <w:r>
        <w:lastRenderedPageBreak/>
        <w:t>Part II: Why Neural Networks Should Help</w:t>
      </w:r>
    </w:p>
    <w:p w14:paraId="5056B9C3" w14:textId="77777777" w:rsidR="00A05D81" w:rsidRDefault="00000000">
      <w:pPr>
        <w:spacing w:after="150"/>
      </w:pPr>
      <w:r>
        <w:t>This section makes the case for why learned approaches can outperform hand-crafted heuristics on this problem class.</w:t>
      </w:r>
    </w:p>
    <w:p w14:paraId="2A2142CF" w14:textId="77777777" w:rsidR="00A05D81" w:rsidRDefault="00000000">
      <w:pPr>
        <w:pStyle w:val="Heading2"/>
      </w:pPr>
      <w:r>
        <w:t>2.1 The Fundamental Argument: Amortized Computation</w:t>
      </w:r>
    </w:p>
    <w:p w14:paraId="590CD84A" w14:textId="77777777" w:rsidR="00A05D81" w:rsidRDefault="00000000">
      <w:pPr>
        <w:spacing w:after="100"/>
      </w:pPr>
      <w:r>
        <w:t xml:space="preserve">The core insight behind neural combinatorial optimization is </w:t>
      </w:r>
      <w:r>
        <w:rPr>
          <w:b/>
          <w:bCs/>
        </w:rPr>
        <w:t>amortized computation</w:t>
      </w:r>
      <w:r>
        <w:t>. Traditional solvers compute solutions from scratch for each instance. A neural network, once trained on many instances, can leverage patterns learned across all of them.</w:t>
      </w:r>
    </w:p>
    <w:p w14:paraId="5CD26799" w14:textId="77777777" w:rsidR="00A05D81" w:rsidRDefault="00000000">
      <w:pPr>
        <w:spacing w:after="100"/>
      </w:pPr>
      <w:r>
        <w:rPr>
          <w:b/>
          <w:bCs/>
        </w:rPr>
        <w:t xml:space="preserve">Analogy: </w:t>
      </w:r>
      <w:r>
        <w:t xml:space="preserve">Consider how humans solve TSP instances. An expert doesn't run Concorde in their </w:t>
      </w:r>
      <w:proofErr w:type="gramStart"/>
      <w:r>
        <w:t>head—</w:t>
      </w:r>
      <w:proofErr w:type="gramEnd"/>
      <w:r>
        <w:t>they recognize patterns: "convex hull first," "avoid crossing edges," "cluster nearby cities." These heuristics are learned from experience. A neural network learns similar (potentially better) heuristics from data.</w:t>
      </w:r>
    </w:p>
    <w:p w14:paraId="0EDD34D2" w14:textId="77777777" w:rsidR="00A05D81" w:rsidRDefault="00000000">
      <w:pPr>
        <w:spacing w:after="100"/>
      </w:pPr>
      <w:r>
        <w:rPr>
          <w:b/>
          <w:bCs/>
        </w:rPr>
        <w:t xml:space="preserve">Formal statement: </w:t>
      </w:r>
      <w:r>
        <w:t xml:space="preserve">Let D be a distribution over problem instances. Training cost is </w:t>
      </w:r>
      <w:proofErr w:type="gramStart"/>
      <w:r>
        <w:t>O(</w:t>
      </w:r>
      <w:proofErr w:type="gramEnd"/>
      <w:r>
        <w:t>T × |</w:t>
      </w:r>
      <w:proofErr w:type="spellStart"/>
      <w:r>
        <w:t>training_set</w:t>
      </w:r>
      <w:proofErr w:type="spellEnd"/>
      <w:r>
        <w:t>|). Inference cost is O(</w:t>
      </w:r>
      <w:proofErr w:type="spellStart"/>
      <w:r>
        <w:t>forward_pass</w:t>
      </w:r>
      <w:proofErr w:type="spellEnd"/>
      <w:r>
        <w:t>). If you solve N instances from D, neural approach is worthwhile when:</w:t>
      </w:r>
    </w:p>
    <w:p w14:paraId="574026C4" w14:textId="77777777" w:rsidR="00A05D81" w:rsidRDefault="00000000">
      <w:pPr>
        <w:spacing w:after="200"/>
      </w:pPr>
      <w:r>
        <w:rPr>
          <w:i/>
          <w:iCs/>
        </w:rPr>
        <w:t>N × O(</w:t>
      </w:r>
      <w:proofErr w:type="spellStart"/>
      <w:r>
        <w:rPr>
          <w:i/>
          <w:iCs/>
        </w:rPr>
        <w:t>forward_pass</w:t>
      </w:r>
      <w:proofErr w:type="spellEnd"/>
      <w:r>
        <w:rPr>
          <w:i/>
          <w:iCs/>
        </w:rPr>
        <w:t>) + O(training) &lt; N × O(</w:t>
      </w:r>
      <w:proofErr w:type="spellStart"/>
      <w:r>
        <w:rPr>
          <w:i/>
          <w:iCs/>
        </w:rPr>
        <w:t>traditional_solver</w:t>
      </w:r>
      <w:proofErr w:type="spellEnd"/>
      <w:r>
        <w:rPr>
          <w:i/>
          <w:iCs/>
        </w:rPr>
        <w:t>)</w:t>
      </w:r>
    </w:p>
    <w:p w14:paraId="531C1C2C" w14:textId="77777777" w:rsidR="00A05D81" w:rsidRDefault="00000000">
      <w:pPr>
        <w:spacing w:after="200"/>
      </w:pPr>
      <w:r>
        <w:t>For large N and fast forward pass, the neural approach wins even with expensive training. For desert SAR, if you're planning missions daily over similar terrain, N is large.</w:t>
      </w:r>
    </w:p>
    <w:p w14:paraId="78719E32" w14:textId="77777777" w:rsidR="00A05D81" w:rsidRDefault="00000000">
      <w:pPr>
        <w:pStyle w:val="Heading2"/>
      </w:pPr>
      <w:r>
        <w:t>2.2 What Structure Can the Network Learn?</w:t>
      </w:r>
    </w:p>
    <w:p w14:paraId="39CED8AE" w14:textId="77777777" w:rsidR="00A05D81" w:rsidRDefault="00000000">
      <w:pPr>
        <w:spacing w:after="100"/>
      </w:pPr>
      <w:r>
        <w:t>The network doesn't just memorize solutions—it learns generalizable patterns. For probability-weighted search, learnable structure includes:</w:t>
      </w:r>
    </w:p>
    <w:p w14:paraId="4F5B5012" w14:textId="77777777" w:rsidR="00A05D81" w:rsidRDefault="00000000">
      <w:pPr>
        <w:pStyle w:val="Heading3"/>
      </w:pPr>
      <w:r>
        <w:t>Spatial Correlations in P(</w:t>
      </w:r>
      <w:proofErr w:type="spellStart"/>
      <w:proofErr w:type="gramStart"/>
      <w:r>
        <w:t>x,y</w:t>
      </w:r>
      <w:proofErr w:type="spellEnd"/>
      <w:proofErr w:type="gramEnd"/>
      <w:r>
        <w:t>)</w:t>
      </w:r>
    </w:p>
    <w:p w14:paraId="7D1B999A" w14:textId="77777777" w:rsidR="00A05D81" w:rsidRDefault="00000000">
      <w:pPr>
        <w:spacing w:after="100"/>
      </w:pPr>
      <w:r>
        <w:t xml:space="preserve">Probability distributions aren't </w:t>
      </w:r>
      <w:proofErr w:type="gramStart"/>
      <w:r>
        <w:t>random—</w:t>
      </w:r>
      <w:proofErr w:type="gramEnd"/>
      <w:r>
        <w:t>they have structure. A lost hiker's distribution clusters around last known position, trails, water sources. The network learns: "when probability peaks here, also check these correlated locations." This is hard to hand-code because correlations depend on terrain, weather, subject behavior—but learnable from historical data.</w:t>
      </w:r>
    </w:p>
    <w:p w14:paraId="26E0ABB2" w14:textId="77777777" w:rsidR="00A05D81" w:rsidRDefault="00000000">
      <w:pPr>
        <w:pStyle w:val="Heading3"/>
      </w:pPr>
      <w:r>
        <w:t>Geometric Relationships</w:t>
      </w:r>
    </w:p>
    <w:p w14:paraId="1427A428" w14:textId="77777777" w:rsidR="00A05D81" w:rsidRDefault="00000000">
      <w:pPr>
        <w:spacing w:after="100"/>
      </w:pPr>
      <w:r>
        <w:t>The attention mechanism in transformer-based models (Kool et al.) computes pairwise relationships between all locations. It learns: "if I visit cell A, cell B becomes less valuable (already covered)" and "cells along this ridge should be visited together (shared sweep path)." The O(n²) attention captures global structure that greedy heuristics miss.</w:t>
      </w:r>
    </w:p>
    <w:p w14:paraId="4FD159DD" w14:textId="77777777" w:rsidR="00A05D81" w:rsidRDefault="00000000">
      <w:pPr>
        <w:pStyle w:val="Heading3"/>
      </w:pPr>
      <w:r>
        <w:t>Constraint Satisfaction Patterns</w:t>
      </w:r>
    </w:p>
    <w:p w14:paraId="2D714A21" w14:textId="77777777" w:rsidR="00A05D81" w:rsidRDefault="00000000">
      <w:pPr>
        <w:spacing w:after="100"/>
      </w:pPr>
      <w:r>
        <w:t xml:space="preserve">Fuel constraints create subtle dependencies. A greedy approach might grab the highest-probability cell first, then find it can't return to base. A trained network learns: "this cell is high-value but too far—skip </w:t>
      </w:r>
      <w:proofErr w:type="gramStart"/>
      <w:r>
        <w:t>it, or</w:t>
      </w:r>
      <w:proofErr w:type="gramEnd"/>
      <w:r>
        <w:t xml:space="preserve"> visit it only as part of a longer loop that ends at base." This requires multi-step lookahead that's expensive to compute but cheap to learn.</w:t>
      </w:r>
    </w:p>
    <w:p w14:paraId="6E359B78" w14:textId="77777777" w:rsidR="00A05D81" w:rsidRDefault="00000000">
      <w:pPr>
        <w:pStyle w:val="Heading3"/>
      </w:pPr>
      <w:r>
        <w:t>Diminishing Returns</w:t>
      </w:r>
    </w:p>
    <w:p w14:paraId="199A2F60" w14:textId="77777777" w:rsidR="00A05D81" w:rsidRDefault="00000000">
      <w:pPr>
        <w:spacing w:after="200"/>
      </w:pPr>
      <w:r>
        <w:t>Search has diminishing returns: once you've covered a cell, additional coverage adds little. The network learns to spread effort rather than over-search high-probability areas. The exponential POD formula means the optimal strategy isn't "search the best cell thoroughly"—it's "search many cells adequately." This non-obvious tradeoff is learnable.</w:t>
      </w:r>
    </w:p>
    <w:p w14:paraId="4B183530" w14:textId="77777777" w:rsidR="00A05D81" w:rsidRDefault="00000000">
      <w:pPr>
        <w:pStyle w:val="Heading2"/>
      </w:pPr>
      <w:r>
        <w:lastRenderedPageBreak/>
        <w:t>2.3 Why Attention Mechanisms Specifically</w:t>
      </w:r>
    </w:p>
    <w:p w14:paraId="7ABD5EEE" w14:textId="77777777" w:rsidR="00A05D81" w:rsidRDefault="00000000">
      <w:pPr>
        <w:spacing w:after="100"/>
      </w:pPr>
      <w:r>
        <w:t>The attention-based routing architecture (Kool et al., ICLR 2019) has become dominant for learned VRP. Here's why it works for spatial problems:</w:t>
      </w:r>
    </w:p>
    <w:p w14:paraId="4DEFD143" w14:textId="77777777" w:rsidR="00A05D81" w:rsidRDefault="00000000">
      <w:pPr>
        <w:pStyle w:val="ListParagraph"/>
        <w:numPr>
          <w:ilvl w:val="0"/>
          <w:numId w:val="3"/>
        </w:numPr>
      </w:pPr>
      <w:r>
        <w:rPr>
          <w:b/>
          <w:bCs/>
        </w:rPr>
        <w:t xml:space="preserve">Permutation invariance: </w:t>
      </w:r>
      <w:r>
        <w:t>The order of input nodes shouldn't matter—only their positions and values. Attention is naturally permutation-equivariant, unlike RNNs or CNNs that impose artificial ordering.</w:t>
      </w:r>
    </w:p>
    <w:p w14:paraId="043BDA79" w14:textId="77777777" w:rsidR="00A05D81" w:rsidRDefault="00000000">
      <w:pPr>
        <w:pStyle w:val="ListParagraph"/>
        <w:numPr>
          <w:ilvl w:val="0"/>
          <w:numId w:val="3"/>
        </w:numPr>
      </w:pPr>
      <w:r>
        <w:rPr>
          <w:b/>
          <w:bCs/>
        </w:rPr>
        <w:t xml:space="preserve">Quadratic interaction modeling: </w:t>
      </w:r>
      <w:r>
        <w:t>Attention computes all pairwise interactions between nodes. For routing, this is exactly what you need—the decision to visit node A depends on all other nodes' positions, values, and current tour state.</w:t>
      </w:r>
    </w:p>
    <w:p w14:paraId="0739135A" w14:textId="77777777" w:rsidR="00A05D81" w:rsidRDefault="00000000">
      <w:pPr>
        <w:pStyle w:val="ListParagraph"/>
        <w:numPr>
          <w:ilvl w:val="0"/>
          <w:numId w:val="3"/>
        </w:numPr>
      </w:pPr>
      <w:r>
        <w:rPr>
          <w:b/>
          <w:bCs/>
        </w:rPr>
        <w:t xml:space="preserve">Variable-size input: </w:t>
      </w:r>
      <w:r>
        <w:t>Attention handles variable numbers of nodes naturally. The same trained network can process 50-node and 500-node instances.</w:t>
      </w:r>
    </w:p>
    <w:p w14:paraId="33A80A6F" w14:textId="77777777" w:rsidR="00A05D81" w:rsidRDefault="00000000">
      <w:pPr>
        <w:pStyle w:val="ListParagraph"/>
        <w:numPr>
          <w:ilvl w:val="0"/>
          <w:numId w:val="3"/>
        </w:numPr>
        <w:spacing w:after="200"/>
      </w:pPr>
      <w:r>
        <w:rPr>
          <w:b/>
          <w:bCs/>
        </w:rPr>
        <w:t xml:space="preserve">Interpretable queries: </w:t>
      </w:r>
      <w:r>
        <w:t xml:space="preserve">The attention weights reveal what the network is "looking at" when making decisions. </w:t>
      </w:r>
      <w:proofErr w:type="gramStart"/>
      <w:r>
        <w:t>This aids</w:t>
      </w:r>
      <w:proofErr w:type="gramEnd"/>
      <w:r>
        <w:t xml:space="preserve"> debugging and builds trust.</w:t>
      </w:r>
    </w:p>
    <w:p w14:paraId="50A51AA4" w14:textId="77777777" w:rsidR="00A05D81" w:rsidRDefault="00000000">
      <w:pPr>
        <w:pStyle w:val="Heading2"/>
      </w:pPr>
      <w:r>
        <w:t>2.4 Evidence from Related Domains</w:t>
      </w:r>
    </w:p>
    <w:p w14:paraId="68FBE901" w14:textId="77777777" w:rsidR="00A05D81" w:rsidRDefault="00000000">
      <w:pPr>
        <w:spacing w:after="100"/>
      </w:pPr>
      <w:r>
        <w:t xml:space="preserve">Neural combinatorial optimization has demonstrated success on problems structurally </w:t>
      </w:r>
      <w:proofErr w:type="gramStart"/>
      <w:r>
        <w:t>similar to</w:t>
      </w:r>
      <w:proofErr w:type="gramEnd"/>
      <w:r>
        <w:t xml:space="preserve"> desert search:</w:t>
      </w:r>
    </w:p>
    <w:p w14:paraId="2326CCFE" w14:textId="77777777" w:rsidR="00A05D81" w:rsidRDefault="00000000">
      <w:pPr>
        <w:pStyle w:val="ListParagraph"/>
        <w:numPr>
          <w:ilvl w:val="0"/>
          <w:numId w:val="4"/>
        </w:numPr>
      </w:pPr>
      <w:r>
        <w:rPr>
          <w:b/>
          <w:bCs/>
        </w:rPr>
        <w:t xml:space="preserve">TSP: </w:t>
      </w:r>
      <w:r>
        <w:t>Kool et al. achieve within 0.1% of optimal on instances up to 100 nodes, with 10× faster inference than traditional solvers. Optimal is computable via Concorde for comparison.</w:t>
      </w:r>
    </w:p>
    <w:p w14:paraId="2292E8E4" w14:textId="77777777" w:rsidR="00A05D81" w:rsidRDefault="00000000">
      <w:pPr>
        <w:pStyle w:val="ListParagraph"/>
        <w:numPr>
          <w:ilvl w:val="0"/>
          <w:numId w:val="4"/>
        </w:numPr>
      </w:pPr>
      <w:r>
        <w:rPr>
          <w:b/>
          <w:bCs/>
        </w:rPr>
        <w:t xml:space="preserve">CVRP: </w:t>
      </w:r>
      <w:r>
        <w:t>Capacitated VRP results from same architecture match or beat LKH3 (state-of-art metaheuristic) on benchmark instances, with much faster inference.</w:t>
      </w:r>
    </w:p>
    <w:p w14:paraId="78FD4AA4" w14:textId="77777777" w:rsidR="00A05D81" w:rsidRDefault="00000000">
      <w:pPr>
        <w:pStyle w:val="ListParagraph"/>
        <w:numPr>
          <w:ilvl w:val="0"/>
          <w:numId w:val="4"/>
        </w:numPr>
      </w:pPr>
      <w:r>
        <w:rPr>
          <w:b/>
          <w:bCs/>
        </w:rPr>
        <w:t xml:space="preserve">Orienteering: </w:t>
      </w:r>
      <w:r>
        <w:t>The prize-collecting variant (visit high-value nodes under budget) is directly applicable to probability-weighted search. Neural approaches outperform greedy by 5-15%.</w:t>
      </w:r>
    </w:p>
    <w:p w14:paraId="28257149" w14:textId="77777777" w:rsidR="00A05D81" w:rsidRDefault="00000000">
      <w:pPr>
        <w:pStyle w:val="ListParagraph"/>
        <w:numPr>
          <w:ilvl w:val="0"/>
          <w:numId w:val="4"/>
        </w:numPr>
        <w:spacing w:after="200"/>
      </w:pPr>
      <w:r>
        <w:rPr>
          <w:b/>
          <w:bCs/>
        </w:rPr>
        <w:t xml:space="preserve">Multi-vehicle: </w:t>
      </w:r>
      <w:r>
        <w:t xml:space="preserve">Work by </w:t>
      </w:r>
      <w:proofErr w:type="spellStart"/>
      <w:r>
        <w:t>Hottung</w:t>
      </w:r>
      <w:proofErr w:type="spellEnd"/>
      <w:r>
        <w:t xml:space="preserve"> &amp; Tierney, among others, shows neural construction + ALNS refinement outperforms pure metaheuristics on split delivery and heterogeneous fleet problems.</w:t>
      </w:r>
    </w:p>
    <w:p w14:paraId="3F77D32A" w14:textId="77777777" w:rsidR="00A05D81" w:rsidRDefault="00000000">
      <w:r>
        <w:br w:type="page"/>
      </w:r>
    </w:p>
    <w:p w14:paraId="72ECBD55" w14:textId="77777777" w:rsidR="00A05D81" w:rsidRDefault="00000000">
      <w:pPr>
        <w:pStyle w:val="Heading1"/>
      </w:pPr>
      <w:r>
        <w:lastRenderedPageBreak/>
        <w:t>Part III: Why Metaheuristics for Refinement</w:t>
      </w:r>
    </w:p>
    <w:p w14:paraId="7F28663A" w14:textId="77777777" w:rsidR="00A05D81" w:rsidRDefault="00000000">
      <w:pPr>
        <w:spacing w:after="150"/>
      </w:pPr>
      <w:r>
        <w:t>Neural networks alone have limitations. The hybrid architecture—neural construction followed by metaheuristic refinement—addresses these systematically.</w:t>
      </w:r>
    </w:p>
    <w:p w14:paraId="4BE6C51E" w14:textId="77777777" w:rsidR="00A05D81" w:rsidRDefault="00000000">
      <w:pPr>
        <w:pStyle w:val="Heading2"/>
      </w:pPr>
      <w:r>
        <w:t>3.1 Neural Network Limitations</w:t>
      </w:r>
    </w:p>
    <w:p w14:paraId="6F24E816" w14:textId="77777777" w:rsidR="00A05D81" w:rsidRDefault="00000000">
      <w:pPr>
        <w:pStyle w:val="Heading3"/>
      </w:pPr>
      <w:r>
        <w:t>Constraint Satisfaction</w:t>
      </w:r>
    </w:p>
    <w:p w14:paraId="75E88C2D" w14:textId="77777777" w:rsidR="00A05D81" w:rsidRDefault="00000000">
      <w:pPr>
        <w:spacing w:after="100"/>
      </w:pPr>
      <w:r>
        <w:t>Neural networks output continuous values or probability distributions. Converting these to feasible discrete solutions isn't trivial. A network might assign 0.6 probability to visiting cell A and 0.5 to cell B, but if fuel only allows one, you must choose. Greedy argmax selection can violate constraints; constrained decoding is complex.</w:t>
      </w:r>
    </w:p>
    <w:p w14:paraId="755681AC" w14:textId="77777777" w:rsidR="00A05D81" w:rsidRDefault="00000000">
      <w:pPr>
        <w:pStyle w:val="Heading3"/>
      </w:pPr>
      <w:r>
        <w:t>Local Optimality</w:t>
      </w:r>
    </w:p>
    <w:p w14:paraId="12B98FE9" w14:textId="77777777" w:rsidR="00A05D81" w:rsidRDefault="00000000">
      <w:pPr>
        <w:spacing w:after="100"/>
      </w:pPr>
      <w:r>
        <w:t xml:space="preserve">Autoregressive construction (selecting nodes one at a time) can get stuck. Once node A is selected, node B might become optimal, but you can't undo A. The network's training minimizes expected loss, not worst-case </w:t>
      </w:r>
      <w:proofErr w:type="gramStart"/>
      <w:r>
        <w:t>loss—</w:t>
      </w:r>
      <w:proofErr w:type="gramEnd"/>
      <w:r>
        <w:t>unlucky sampling can produce poor solutions.</w:t>
      </w:r>
    </w:p>
    <w:p w14:paraId="73D28AD3" w14:textId="77777777" w:rsidR="00A05D81" w:rsidRDefault="00000000">
      <w:pPr>
        <w:pStyle w:val="Heading3"/>
      </w:pPr>
      <w:r>
        <w:t>Distribution Shift</w:t>
      </w:r>
    </w:p>
    <w:p w14:paraId="6F24AECB" w14:textId="77777777" w:rsidR="00A05D81" w:rsidRDefault="00000000">
      <w:pPr>
        <w:spacing w:after="200"/>
      </w:pPr>
      <w:r>
        <w:t>Networks generalize best when test instances resemble training instances. A network trained on uniformly random probability maps may struggle with real SAR distributions (multi-modal, terrain-correlated). Metaheuristics don't rely on distributional assumptions.</w:t>
      </w:r>
    </w:p>
    <w:p w14:paraId="6D52A28C" w14:textId="77777777" w:rsidR="00A05D81" w:rsidRDefault="00000000">
      <w:pPr>
        <w:pStyle w:val="Heading2"/>
      </w:pPr>
      <w:r>
        <w:t>3.2 What Metaheuristics Add</w:t>
      </w:r>
    </w:p>
    <w:p w14:paraId="1632B7FE" w14:textId="77777777" w:rsidR="00A05D81" w:rsidRDefault="00000000">
      <w:pPr>
        <w:pStyle w:val="Heading3"/>
      </w:pPr>
      <w:r>
        <w:t>Feasibility Repair</w:t>
      </w:r>
    </w:p>
    <w:p w14:paraId="32C94ABD" w14:textId="77777777" w:rsidR="00A05D81" w:rsidRDefault="00000000">
      <w:pPr>
        <w:spacing w:after="100"/>
      </w:pPr>
      <w:r>
        <w:t>ALNS operators can fix constraint violations. If the neural solution exceeds fuel, a "remove-and-reinsert" operator drops the most expensive detour. The solution remains feasible throughout refinement.</w:t>
      </w:r>
    </w:p>
    <w:p w14:paraId="6F4508BA" w14:textId="77777777" w:rsidR="00A05D81" w:rsidRDefault="00000000">
      <w:pPr>
        <w:pStyle w:val="Heading3"/>
      </w:pPr>
      <w:r>
        <w:t>Local Search</w:t>
      </w:r>
    </w:p>
    <w:p w14:paraId="466CC021" w14:textId="77777777" w:rsidR="00A05D81" w:rsidRDefault="00000000">
      <w:pPr>
        <w:spacing w:after="100"/>
      </w:pPr>
      <w:r>
        <w:t>Classic operators—2-opt (uncross edges), Or-opt (relocate subsequences), swap (exchange nodes between routes)—explore the neighborhood of the neural solution. These moves are cheap to evaluate and often find 1-5% improvements.</w:t>
      </w:r>
    </w:p>
    <w:p w14:paraId="551395DE" w14:textId="77777777" w:rsidR="00A05D81" w:rsidRDefault="00000000">
      <w:pPr>
        <w:pStyle w:val="Heading3"/>
      </w:pPr>
      <w:r>
        <w:t>Escape from Local Optima</w:t>
      </w:r>
    </w:p>
    <w:p w14:paraId="6B69445B" w14:textId="77777777" w:rsidR="00A05D81" w:rsidRDefault="00000000">
      <w:pPr>
        <w:spacing w:after="100"/>
      </w:pPr>
      <w:r>
        <w:t>ALNS (Adaptive Large Neighborhood Search) combines constructive and destructive moves. "Destroy" operators remove portions of the solution; "repair" operators rebuild differently. This large-scale perturbation escapes basins that local search can't leave.</w:t>
      </w:r>
    </w:p>
    <w:p w14:paraId="407047AD" w14:textId="77777777" w:rsidR="00A05D81" w:rsidRDefault="00000000">
      <w:pPr>
        <w:pStyle w:val="Heading3"/>
      </w:pPr>
      <w:r>
        <w:t>Anytime Behavior</w:t>
      </w:r>
    </w:p>
    <w:p w14:paraId="2E7A91FD" w14:textId="77777777" w:rsidR="00A05D81" w:rsidRDefault="00000000">
      <w:pPr>
        <w:spacing w:after="200"/>
      </w:pPr>
      <w:r>
        <w:t xml:space="preserve">Metaheuristics improve </w:t>
      </w:r>
      <w:proofErr w:type="gramStart"/>
      <w:r>
        <w:t>monotonically—longer</w:t>
      </w:r>
      <w:proofErr w:type="gramEnd"/>
      <w:r>
        <w:t xml:space="preserve"> runtime means better solutions. If you have 10 seconds, you get a good solution; if you have 10 minutes, you get a better one. Neural inference is </w:t>
      </w:r>
      <w:proofErr w:type="gramStart"/>
      <w:r>
        <w:t>fixed-time</w:t>
      </w:r>
      <w:proofErr w:type="gramEnd"/>
      <w:r>
        <w:t>; you can't trade compute for quality.</w:t>
      </w:r>
    </w:p>
    <w:p w14:paraId="2F3F5E18" w14:textId="77777777" w:rsidR="00A05D81" w:rsidRDefault="00000000">
      <w:pPr>
        <w:pStyle w:val="Heading2"/>
      </w:pPr>
      <w:r>
        <w:t>3.3 The Synergy: Warm Start + Refinement</w:t>
      </w:r>
    </w:p>
    <w:p w14:paraId="2D0987A0" w14:textId="77777777" w:rsidR="00A05D81" w:rsidRDefault="00000000">
      <w:pPr>
        <w:spacing w:after="100"/>
      </w:pPr>
      <w:r>
        <w:t>The combination is more than the sum of parts:</w:t>
      </w:r>
    </w:p>
    <w:p w14:paraId="61A4D4D9" w14:textId="77777777" w:rsidR="00A05D81" w:rsidRDefault="00000000">
      <w:pPr>
        <w:pStyle w:val="ListParagraph"/>
        <w:numPr>
          <w:ilvl w:val="0"/>
          <w:numId w:val="5"/>
        </w:numPr>
      </w:pPr>
      <w:r>
        <w:rPr>
          <w:b/>
          <w:bCs/>
        </w:rPr>
        <w:lastRenderedPageBreak/>
        <w:t xml:space="preserve">Better starting point: </w:t>
      </w:r>
      <w:r>
        <w:t xml:space="preserve">ALNS quality depends heavily on initialization. A neural warm start puts you in a "good </w:t>
      </w:r>
      <w:proofErr w:type="gramStart"/>
      <w:r>
        <w:t>basin"—</w:t>
      </w:r>
      <w:proofErr w:type="gramEnd"/>
      <w:r>
        <w:t>local search finds the local optimum quickly. Random initialization often lands in poor basins.</w:t>
      </w:r>
    </w:p>
    <w:p w14:paraId="0B866CDD" w14:textId="77777777" w:rsidR="00A05D81" w:rsidRDefault="00000000">
      <w:pPr>
        <w:pStyle w:val="ListParagraph"/>
        <w:numPr>
          <w:ilvl w:val="0"/>
          <w:numId w:val="5"/>
        </w:numPr>
      </w:pPr>
      <w:r>
        <w:rPr>
          <w:b/>
          <w:bCs/>
        </w:rPr>
        <w:t xml:space="preserve">Reduced refinement time: </w:t>
      </w:r>
      <w:r>
        <w:t>Starting near-optimal means fewer iterations to converge. Neural + 100 ALNS iterations often beats random + 1000 iterations.</w:t>
      </w:r>
    </w:p>
    <w:p w14:paraId="3F0B2091" w14:textId="77777777" w:rsidR="00A05D81" w:rsidRDefault="00000000">
      <w:pPr>
        <w:pStyle w:val="ListParagraph"/>
        <w:numPr>
          <w:ilvl w:val="0"/>
          <w:numId w:val="5"/>
        </w:numPr>
        <w:spacing w:after="200"/>
      </w:pPr>
      <w:r>
        <w:rPr>
          <w:b/>
          <w:bCs/>
        </w:rPr>
        <w:t xml:space="preserve">Complementary strengths: </w:t>
      </w:r>
      <w:r>
        <w:t>Neural networks are good at global structure (which regions matter, rough routing). Metaheuristics are good at local structure (exact node ordering, constraint satisfaction). Together: globally sensible, locally optimal.</w:t>
      </w:r>
    </w:p>
    <w:p w14:paraId="28ED430D" w14:textId="77777777" w:rsidR="00A05D81" w:rsidRDefault="00000000">
      <w:pPr>
        <w:pStyle w:val="Heading2"/>
      </w:pPr>
      <w:r>
        <w:t>3.4 Empirical Evidence for the Hybrid</w:t>
      </w:r>
    </w:p>
    <w:p w14:paraId="31322489" w14:textId="77777777" w:rsidR="00A05D81" w:rsidRDefault="00000000">
      <w:pPr>
        <w:spacing w:after="100"/>
      </w:pPr>
      <w:r>
        <w:t>Papers demonstrating the hybrid's effectiveness:</w:t>
      </w:r>
    </w:p>
    <w:p w14:paraId="6BB07B4D" w14:textId="77777777" w:rsidR="00A05D81" w:rsidRDefault="00000000">
      <w:pPr>
        <w:pStyle w:val="ListParagraph"/>
        <w:numPr>
          <w:ilvl w:val="0"/>
          <w:numId w:val="4"/>
        </w:numPr>
      </w:pPr>
      <w:proofErr w:type="spellStart"/>
      <w:r>
        <w:rPr>
          <w:b/>
          <w:bCs/>
        </w:rPr>
        <w:t>Hottung</w:t>
      </w:r>
      <w:proofErr w:type="spellEnd"/>
      <w:r>
        <w:rPr>
          <w:b/>
          <w:bCs/>
        </w:rPr>
        <w:t xml:space="preserve"> &amp; Tierney (2020): </w:t>
      </w:r>
      <w:r>
        <w:t>"Neural Large Neighborhood Search" combines learned destroy operators with hand-crafted repair. Outperforms both pure RL and pure ALNS on CVRP.</w:t>
      </w:r>
    </w:p>
    <w:p w14:paraId="6C772983" w14:textId="77777777" w:rsidR="00A05D81" w:rsidRDefault="00000000">
      <w:pPr>
        <w:pStyle w:val="ListParagraph"/>
        <w:numPr>
          <w:ilvl w:val="0"/>
          <w:numId w:val="4"/>
        </w:numPr>
      </w:pPr>
      <w:r>
        <w:rPr>
          <w:b/>
          <w:bCs/>
        </w:rPr>
        <w:t xml:space="preserve">Chen &amp; Tian (2019): </w:t>
      </w:r>
      <w:r>
        <w:t>"Learning to Perform Local Rewriting" uses RL to select which ALNS operators to apply. Learns problem-specific search strategies.</w:t>
      </w:r>
    </w:p>
    <w:p w14:paraId="32808033" w14:textId="77777777" w:rsidR="00A05D81" w:rsidRDefault="00000000">
      <w:pPr>
        <w:pStyle w:val="ListParagraph"/>
        <w:numPr>
          <w:ilvl w:val="0"/>
          <w:numId w:val="4"/>
        </w:numPr>
        <w:spacing w:after="200"/>
      </w:pPr>
      <w:r>
        <w:rPr>
          <w:b/>
          <w:bCs/>
        </w:rPr>
        <w:t xml:space="preserve">Lu et al. (2020): </w:t>
      </w:r>
      <w:r>
        <w:t>"Learning-based Iterative Method" embeds neural networks within iterative refinement. Shows consistent gains over standalone approaches.</w:t>
      </w:r>
    </w:p>
    <w:p w14:paraId="06C2F6E1" w14:textId="77777777" w:rsidR="00A05D81" w:rsidRDefault="00000000">
      <w:r>
        <w:br w:type="page"/>
      </w:r>
    </w:p>
    <w:p w14:paraId="0085BAC2" w14:textId="77777777" w:rsidR="00A05D81" w:rsidRDefault="00000000">
      <w:pPr>
        <w:pStyle w:val="Heading1"/>
      </w:pPr>
      <w:r>
        <w:lastRenderedPageBreak/>
        <w:t>Part IV: Application to Desert Search</w:t>
      </w:r>
    </w:p>
    <w:p w14:paraId="255A4D9D" w14:textId="77777777" w:rsidR="00A05D81" w:rsidRDefault="00000000">
      <w:pPr>
        <w:spacing w:after="150"/>
      </w:pPr>
      <w:r>
        <w:t>How the general framework applies to SAR-specific challenges.</w:t>
      </w:r>
    </w:p>
    <w:p w14:paraId="14604F2A" w14:textId="77777777" w:rsidR="00A05D81" w:rsidRDefault="00000000">
      <w:pPr>
        <w:pStyle w:val="Heading2"/>
      </w:pPr>
      <w:r>
        <w:t>4.1 Problem Characteristics Favoring Neural Approaches</w:t>
      </w:r>
    </w:p>
    <w:p w14:paraId="4DC9B60B" w14:textId="77777777" w:rsidR="00A05D81" w:rsidRDefault="00000000">
      <w:pPr>
        <w:pStyle w:val="Heading3"/>
      </w:pPr>
      <w:r>
        <w:t>Repeated Similar Instances</w:t>
      </w:r>
    </w:p>
    <w:p w14:paraId="4E599388" w14:textId="77777777" w:rsidR="00A05D81" w:rsidRDefault="00000000">
      <w:pPr>
        <w:spacing w:after="100"/>
      </w:pPr>
      <w:r>
        <w:t xml:space="preserve">SAR teams operate in consistent regions (specific deserts, parks, wilderness areas). Today's search in Joshua Tree resembles last month's search in Joshua Tree. The terrain, access points, and subject behavior patterns repeat. This makes amortization </w:t>
      </w:r>
      <w:proofErr w:type="gramStart"/>
      <w:r>
        <w:t>worthwhile—train</w:t>
      </w:r>
      <w:proofErr w:type="gramEnd"/>
      <w:r>
        <w:t xml:space="preserve"> once on historical missions, deploy fast inference on new missions.</w:t>
      </w:r>
    </w:p>
    <w:p w14:paraId="5D7DAE28" w14:textId="77777777" w:rsidR="00A05D81" w:rsidRDefault="00000000">
      <w:pPr>
        <w:pStyle w:val="Heading3"/>
      </w:pPr>
      <w:r>
        <w:t>Time-Critical Decisions</w:t>
      </w:r>
    </w:p>
    <w:p w14:paraId="398F27FF" w14:textId="77777777" w:rsidR="00A05D81" w:rsidRDefault="00000000">
      <w:pPr>
        <w:spacing w:after="100"/>
      </w:pPr>
      <w:r>
        <w:t>Search effectiveness drops rapidly with time ("probability of survival" curves). A 10-second neural inference + 1-minute ALNS refinement can deploy resources before a 10-minute pure metaheuristic finishes. Fast approximate solutions save lives.</w:t>
      </w:r>
    </w:p>
    <w:p w14:paraId="43FE37F4" w14:textId="77777777" w:rsidR="00A05D81" w:rsidRDefault="00000000">
      <w:pPr>
        <w:pStyle w:val="Heading3"/>
      </w:pPr>
      <w:r>
        <w:t>Complex Probability Distributions</w:t>
      </w:r>
    </w:p>
    <w:p w14:paraId="0AB56F13" w14:textId="77777777" w:rsidR="00A05D81" w:rsidRDefault="00000000">
      <w:pPr>
        <w:spacing w:after="200"/>
      </w:pPr>
      <w:r>
        <w:t>P(</w:t>
      </w:r>
      <w:proofErr w:type="spellStart"/>
      <w:proofErr w:type="gramStart"/>
      <w:r>
        <w:t>x,y</w:t>
      </w:r>
      <w:proofErr w:type="spellEnd"/>
      <w:proofErr w:type="gramEnd"/>
      <w:r>
        <w:t xml:space="preserve">) isn't uniform—it reflects terrain (hikers follow trails, avoid cliffs), subject profile (age, experience, equipment), weather (shelter-seeking behavior), and time (diffusion from last known point). These factors interact in </w:t>
      </w:r>
      <w:proofErr w:type="gramStart"/>
      <w:r>
        <w:t>ways</w:t>
      </w:r>
      <w:proofErr w:type="gramEnd"/>
      <w:r>
        <w:t xml:space="preserve"> hard to code but learnable from data. Statistical models like ISRID (International Search and Rescue Incident Database) provide training data.</w:t>
      </w:r>
    </w:p>
    <w:p w14:paraId="6D72E0CD" w14:textId="77777777" w:rsidR="00A05D81" w:rsidRDefault="00000000">
      <w:pPr>
        <w:pStyle w:val="Heading2"/>
      </w:pPr>
      <w:r>
        <w:t>4.2 Problem Characteristics Requiring Metaheuristics</w:t>
      </w:r>
    </w:p>
    <w:p w14:paraId="6B26FB73" w14:textId="77777777" w:rsidR="00A05D81" w:rsidRDefault="00000000">
      <w:pPr>
        <w:pStyle w:val="Heading3"/>
      </w:pPr>
      <w:r>
        <w:t>Hard Constraints</w:t>
      </w:r>
    </w:p>
    <w:p w14:paraId="51896908" w14:textId="77777777" w:rsidR="00A05D81" w:rsidRDefault="00000000">
      <w:pPr>
        <w:spacing w:after="100"/>
      </w:pPr>
      <w:r>
        <w:t>Fuel limits are non-negotiable. If a drone's battery is 90 minutes, it cannot fly 91 minutes. Neural outputs may violate this (probability-weighted selections don't know about fuel). ALNS enforces feasibility by removing nodes until constraints are met.</w:t>
      </w:r>
    </w:p>
    <w:p w14:paraId="1F8F344C" w14:textId="77777777" w:rsidR="00A05D81" w:rsidRDefault="00000000">
      <w:pPr>
        <w:pStyle w:val="Heading3"/>
      </w:pPr>
      <w:r>
        <w:t>Coverage Guarantees</w:t>
      </w:r>
    </w:p>
    <w:p w14:paraId="53D5F9A9" w14:textId="77777777" w:rsidR="00A05D81" w:rsidRDefault="00000000">
      <w:pPr>
        <w:spacing w:after="100"/>
      </w:pPr>
      <w:r>
        <w:t>SAR may require 100% POA (probability of area) coverage—every cell must be visited. Neural selection might skip low-probability cells. ALNS can enforce: "insert all unvisited cells" as a repair operator.</w:t>
      </w:r>
    </w:p>
    <w:p w14:paraId="52D7AF1F" w14:textId="77777777" w:rsidR="00A05D81" w:rsidRDefault="00000000">
      <w:pPr>
        <w:pStyle w:val="Heading3"/>
      </w:pPr>
      <w:r>
        <w:t>Robustness to Model Mismatch</w:t>
      </w:r>
    </w:p>
    <w:p w14:paraId="3766133A" w14:textId="77777777" w:rsidR="00A05D81" w:rsidRDefault="00000000">
      <w:pPr>
        <w:spacing w:after="200"/>
      </w:pPr>
      <w:r>
        <w:t>If P(</w:t>
      </w:r>
      <w:proofErr w:type="spellStart"/>
      <w:proofErr w:type="gramStart"/>
      <w:r>
        <w:t>x,y</w:t>
      </w:r>
      <w:proofErr w:type="spellEnd"/>
      <w:proofErr w:type="gramEnd"/>
      <w:r>
        <w:t>) is wrong (bad intelligence, subject moved), the neural solution based on P may be poor. ALNS refinement with actual reward feedback (cells already searched return zero value) adapts in real-time.</w:t>
      </w:r>
    </w:p>
    <w:p w14:paraId="61FC5F2D" w14:textId="77777777" w:rsidR="00A05D81" w:rsidRDefault="00000000">
      <w:pPr>
        <w:pStyle w:val="Heading2"/>
      </w:pPr>
      <w:r>
        <w:t>4.3 The Multi-Vehicle No-Communication Case</w:t>
      </w:r>
    </w:p>
    <w:p w14:paraId="29DC29A6" w14:textId="77777777" w:rsidR="00A05D81" w:rsidRDefault="00000000">
      <w:pPr>
        <w:spacing w:after="100"/>
      </w:pPr>
      <w:r>
        <w:t>This is where learned approaches likely provide the most value. The problem: multiple vehicles plan simultaneously, cannot communicate during execution, must robustly cover the area even if some vehicles fail.</w:t>
      </w:r>
    </w:p>
    <w:p w14:paraId="7E369925" w14:textId="77777777" w:rsidR="00A05D81" w:rsidRDefault="00000000">
      <w:pPr>
        <w:spacing w:after="100"/>
      </w:pPr>
      <w:r>
        <w:rPr>
          <w:b/>
          <w:bCs/>
        </w:rPr>
        <w:t xml:space="preserve">Why it's hard: </w:t>
      </w:r>
      <w:r>
        <w:t>Hand-coding robust multi-agent coordination is extremely difficult. How much should vehicle A's plan overlap with vehicle B's plan? It depends on B's failure probability, A's efficiency loss from overlap, and the importance of the overlapped region. These tradeoffs interact combinatorially.</w:t>
      </w:r>
    </w:p>
    <w:p w14:paraId="0F9E2A76" w14:textId="77777777" w:rsidR="00A05D81" w:rsidRDefault="00000000">
      <w:pPr>
        <w:spacing w:after="100"/>
      </w:pPr>
      <w:proofErr w:type="gramStart"/>
      <w:r>
        <w:rPr>
          <w:b/>
          <w:bCs/>
        </w:rPr>
        <w:lastRenderedPageBreak/>
        <w:t>Why learning</w:t>
      </w:r>
      <w:proofErr w:type="gramEnd"/>
      <w:r>
        <w:rPr>
          <w:b/>
          <w:bCs/>
        </w:rPr>
        <w:t xml:space="preserve"> helps: </w:t>
      </w:r>
      <w:r>
        <w:t xml:space="preserve">A neural network trained on scenarios with various failure rates learns implicit coordination strategies. It </w:t>
      </w:r>
      <w:proofErr w:type="gramStart"/>
      <w:r>
        <w:t>discovers</w:t>
      </w:r>
      <w:proofErr w:type="gramEnd"/>
      <w:r>
        <w:t xml:space="preserve">: "vehicle A should cover high-probability regions redundantly with vehicle </w:t>
      </w:r>
      <w:proofErr w:type="gramStart"/>
      <w:r>
        <w:t>B, but</w:t>
      </w:r>
      <w:proofErr w:type="gramEnd"/>
      <w:r>
        <w:t xml:space="preserve"> can skip low-probability redundancy." This is exactly the kind of non-obvious tradeoff that's hard to engineer but easy to learn.</w:t>
      </w:r>
    </w:p>
    <w:p w14:paraId="41CFBAD2" w14:textId="77777777" w:rsidR="00A05D81" w:rsidRDefault="00000000">
      <w:pPr>
        <w:spacing w:after="200"/>
      </w:pPr>
      <w:r>
        <w:rPr>
          <w:b/>
          <w:bCs/>
        </w:rPr>
        <w:t xml:space="preserve">Training approach: </w:t>
      </w:r>
      <w:r>
        <w:t>Sample failure scenarios during training. Reward = POD achieved by surviving vehicles. Policy gradient methods (PPO) optimize expected reward over failure distribution. The learned policy is implicitly robust.</w:t>
      </w:r>
    </w:p>
    <w:p w14:paraId="593EEED7" w14:textId="77777777" w:rsidR="00A05D81" w:rsidRDefault="00000000">
      <w:r>
        <w:br w:type="page"/>
      </w:r>
    </w:p>
    <w:p w14:paraId="5E5DA52A" w14:textId="77777777" w:rsidR="00A05D81" w:rsidRDefault="00000000">
      <w:pPr>
        <w:pStyle w:val="Heading1"/>
      </w:pPr>
      <w:r>
        <w:lastRenderedPageBreak/>
        <w:t>Part V: When This Approach Won't Work</w:t>
      </w:r>
    </w:p>
    <w:p w14:paraId="49962E26" w14:textId="77777777" w:rsidR="00A05D81" w:rsidRDefault="00000000">
      <w:pPr>
        <w:spacing w:after="150"/>
      </w:pPr>
      <w:r>
        <w:t>Honest assessment of failure modes and when simpler approaches suffice.</w:t>
      </w:r>
    </w:p>
    <w:p w14:paraId="2175453E" w14:textId="77777777" w:rsidR="00A05D81" w:rsidRDefault="00000000">
      <w:pPr>
        <w:pStyle w:val="Heading2"/>
      </w:pPr>
      <w:r>
        <w:t>5.1 Small Problems</w:t>
      </w:r>
    </w:p>
    <w:p w14:paraId="2AEE2268" w14:textId="77777777" w:rsidR="00A05D81" w:rsidRDefault="00000000">
      <w:pPr>
        <w:spacing w:after="200"/>
      </w:pPr>
      <w:r>
        <w:t xml:space="preserve">If your search region discretizes to &lt;50 cells, exact solvers (CPLEX, </w:t>
      </w:r>
      <w:proofErr w:type="spellStart"/>
      <w:r>
        <w:t>Gurobi</w:t>
      </w:r>
      <w:proofErr w:type="spellEnd"/>
      <w:r>
        <w:t>) may find optimal solutions in seconds. Neural training overhead isn't justified. Rule of thumb: if brute-force enumeration is feasible, use it.</w:t>
      </w:r>
    </w:p>
    <w:p w14:paraId="0CAAC32E" w14:textId="77777777" w:rsidR="00A05D81" w:rsidRDefault="00000000">
      <w:pPr>
        <w:pStyle w:val="Heading2"/>
      </w:pPr>
      <w:r>
        <w:t>5.2 Unique Instances</w:t>
      </w:r>
    </w:p>
    <w:p w14:paraId="0E0E758F" w14:textId="77777777" w:rsidR="00A05D81" w:rsidRDefault="00000000">
      <w:pPr>
        <w:spacing w:after="200"/>
      </w:pPr>
      <w:r>
        <w:t>If you solve each problem exactly once (unique terrain, never repeated), training cost can't amortize. The neural network learns patterns across instances—with one instance, there are no patterns to learn. Use ALNS with simple initialization (nearest-neighbor, greedy-by-probability) instead.</w:t>
      </w:r>
    </w:p>
    <w:p w14:paraId="5BC0AB1E" w14:textId="77777777" w:rsidR="00A05D81" w:rsidRDefault="00000000">
      <w:pPr>
        <w:pStyle w:val="Heading2"/>
      </w:pPr>
      <w:r>
        <w:t>5.3 Obvious Optimal Strategies</w:t>
      </w:r>
    </w:p>
    <w:p w14:paraId="09717245" w14:textId="77777777" w:rsidR="00A05D81" w:rsidRDefault="00000000">
      <w:pPr>
        <w:spacing w:after="100"/>
      </w:pPr>
      <w:r>
        <w:t>Sometimes the problem has trivial structure. If P(</w:t>
      </w:r>
      <w:proofErr w:type="spellStart"/>
      <w:proofErr w:type="gramStart"/>
      <w:r>
        <w:t>x,y</w:t>
      </w:r>
      <w:proofErr w:type="spellEnd"/>
      <w:proofErr w:type="gramEnd"/>
      <w:r>
        <w:t>) is unimodal (single peak), the optimal strategy is obvious: start at the peak, spiral outward. A neural network that learns this has learned nothing you couldn't code in 10 lines.</w:t>
      </w:r>
    </w:p>
    <w:p w14:paraId="603988C5" w14:textId="77777777" w:rsidR="00A05D81" w:rsidRDefault="00000000">
      <w:pPr>
        <w:spacing w:after="200"/>
      </w:pPr>
      <w:r>
        <w:rPr>
          <w:b/>
          <w:bCs/>
        </w:rPr>
        <w:t xml:space="preserve">Test: </w:t>
      </w:r>
      <w:r>
        <w:t xml:space="preserve">Implement greedy-by-probability (sort cells by P(x)/distance, visit in order). If this achieves &gt;90% of optimal POD, the neural network's value-add is marginal. Only invest in learning if </w:t>
      </w:r>
      <w:proofErr w:type="gramStart"/>
      <w:r>
        <w:t>greedy</w:t>
      </w:r>
      <w:proofErr w:type="gramEnd"/>
      <w:r>
        <w:t xml:space="preserve"> leaves significant room for improvement.</w:t>
      </w:r>
    </w:p>
    <w:p w14:paraId="1A40E741" w14:textId="77777777" w:rsidR="00A05D81" w:rsidRDefault="00000000">
      <w:pPr>
        <w:pStyle w:val="Heading2"/>
      </w:pPr>
      <w:r>
        <w:t>5.4 Insufficient Training Data</w:t>
      </w:r>
    </w:p>
    <w:p w14:paraId="46F45B7D" w14:textId="77777777" w:rsidR="00A05D81" w:rsidRDefault="00000000">
      <w:pPr>
        <w:spacing w:after="200"/>
      </w:pPr>
      <w:r>
        <w:t>Neural networks need data. For SAR, this means historical missions with known outcomes (found/not found, where found). If your organization has 10 historical missions, you can't train a robust model. You need hundreds to thousands of instances. Synthetic data (simulated P distributions) helps but may not capture real-world correlations.</w:t>
      </w:r>
    </w:p>
    <w:p w14:paraId="2766B110" w14:textId="77777777" w:rsidR="00A05D81" w:rsidRDefault="00000000">
      <w:pPr>
        <w:pStyle w:val="Heading2"/>
      </w:pPr>
      <w:r>
        <w:t>5.5 Extreme Distribution Shift</w:t>
      </w:r>
    </w:p>
    <w:p w14:paraId="29A386CF" w14:textId="77777777" w:rsidR="00A05D81" w:rsidRDefault="00000000">
      <w:pPr>
        <w:spacing w:after="200"/>
      </w:pPr>
      <w:r>
        <w:t>A network trained on desert search may fail spectacularly on maritime search—different physics (drift vs. walking), different P distributions, different constraints. Transfer learning helps but isn't magic. Validate on held-out data from your target domain before deploying.</w:t>
      </w:r>
    </w:p>
    <w:p w14:paraId="01777E6E" w14:textId="77777777" w:rsidR="00A05D81" w:rsidRDefault="00000000">
      <w:pPr>
        <w:pStyle w:val="Heading2"/>
      </w:pPr>
      <w:r>
        <w:t>5.6 Safety-Critical Requirements</w:t>
      </w:r>
    </w:p>
    <w:p w14:paraId="603A0386" w14:textId="77777777" w:rsidR="00A05D81" w:rsidRDefault="00000000">
      <w:pPr>
        <w:spacing w:after="200"/>
      </w:pPr>
      <w:r>
        <w:t>Neural networks are black boxes. If you need to explain why vehicle A was sent to location X, the attention weights provide some interpretability but not formal guarantees. If regulatory or legal requirements demand provable optimality or explainable decisions, stick with classical optimization (which is also not guaranteed optimal for NP-hard problems, but at least has understood failure modes).</w:t>
      </w:r>
    </w:p>
    <w:p w14:paraId="2CA6030C" w14:textId="77777777" w:rsidR="00A05D81" w:rsidRDefault="00000000">
      <w:r>
        <w:br w:type="page"/>
      </w:r>
    </w:p>
    <w:p w14:paraId="77CFC0B8" w14:textId="77777777" w:rsidR="00A05D81" w:rsidRDefault="00000000">
      <w:pPr>
        <w:pStyle w:val="Heading1"/>
      </w:pPr>
      <w:r>
        <w:lastRenderedPageBreak/>
        <w:t>Part VI: Concrete Research Directions</w:t>
      </w:r>
    </w:p>
    <w:p w14:paraId="7821391E" w14:textId="77777777" w:rsidR="00A05D81" w:rsidRDefault="00000000">
      <w:pPr>
        <w:pStyle w:val="Heading2"/>
      </w:pPr>
      <w:r>
        <w:t>6.1 Direction A: Probability-Weighted Orienteering</w:t>
      </w:r>
    </w:p>
    <w:p w14:paraId="2D9931DB" w14:textId="77777777" w:rsidR="00A05D81" w:rsidRDefault="00000000">
      <w:pPr>
        <w:spacing w:after="100"/>
      </w:pPr>
      <w:r>
        <w:rPr>
          <w:b/>
          <w:bCs/>
        </w:rPr>
        <w:t xml:space="preserve">Goal: </w:t>
      </w:r>
      <w:r>
        <w:t>Single vehicle, maximize POD under fuel constraint.</w:t>
      </w:r>
    </w:p>
    <w:p w14:paraId="691A5F12" w14:textId="77777777" w:rsidR="00A05D81" w:rsidRDefault="00000000">
      <w:pPr>
        <w:spacing w:after="100"/>
      </w:pPr>
      <w:proofErr w:type="gramStart"/>
      <w:r>
        <w:rPr>
          <w:b/>
          <w:bCs/>
        </w:rPr>
        <w:t>Why neural</w:t>
      </w:r>
      <w:proofErr w:type="gramEnd"/>
      <w:r>
        <w:rPr>
          <w:b/>
          <w:bCs/>
        </w:rPr>
        <w:t xml:space="preserve"> helps: </w:t>
      </w:r>
      <w:r>
        <w:t>The reward function (POD) has complex structure: coverage of high-P cells matters more, but diminishing returns mean spreading effort beats concentration. The optimal tradeoff between exploitation (high-P cells) and exploration (coverage) is learnable.</w:t>
      </w:r>
    </w:p>
    <w:p w14:paraId="33BE1E71" w14:textId="77777777" w:rsidR="00A05D81" w:rsidRDefault="00000000">
      <w:pPr>
        <w:spacing w:after="100"/>
      </w:pPr>
      <w:r>
        <w:rPr>
          <w:b/>
          <w:bCs/>
        </w:rPr>
        <w:t xml:space="preserve">Architecture: </w:t>
      </w:r>
      <w:r>
        <w:t>Attention encoder (Kool-style) processes cell features (P value, distance from base, terrain). Decoder autoregressively selects cells. Fuel constraint enforced by masking infeasible cells.</w:t>
      </w:r>
    </w:p>
    <w:p w14:paraId="1FA293EB" w14:textId="77777777" w:rsidR="00A05D81" w:rsidRDefault="00000000">
      <w:pPr>
        <w:spacing w:after="200"/>
      </w:pPr>
      <w:r>
        <w:rPr>
          <w:b/>
          <w:bCs/>
        </w:rPr>
        <w:t xml:space="preserve">Training: </w:t>
      </w:r>
      <w:r>
        <w:t>REINFORCE with baseline. Reward = POD achieved. Generate synthetic P distributions (Gaussian mixtures, terrain-correlated noise) for training.</w:t>
      </w:r>
    </w:p>
    <w:p w14:paraId="3B11610F" w14:textId="77777777" w:rsidR="00A05D81" w:rsidRDefault="00000000">
      <w:pPr>
        <w:pStyle w:val="Heading2"/>
      </w:pPr>
      <w:r>
        <w:t>6.2 Direction B: Multi-Vehicle Coordination Without Communication</w:t>
      </w:r>
    </w:p>
    <w:p w14:paraId="24C54941" w14:textId="77777777" w:rsidR="00A05D81" w:rsidRDefault="00000000">
      <w:pPr>
        <w:spacing w:after="100"/>
      </w:pPr>
      <w:r>
        <w:rPr>
          <w:b/>
          <w:bCs/>
        </w:rPr>
        <w:t xml:space="preserve">Goal: </w:t>
      </w:r>
      <w:r>
        <w:t>Multiple vehicles plan jointly before deployment, execute without communication, robustly cover area despite failures.</w:t>
      </w:r>
    </w:p>
    <w:p w14:paraId="3F97FD0F" w14:textId="77777777" w:rsidR="00A05D81" w:rsidRDefault="00000000">
      <w:pPr>
        <w:spacing w:after="100"/>
      </w:pPr>
      <w:r>
        <w:rPr>
          <w:b/>
          <w:bCs/>
        </w:rPr>
        <w:t xml:space="preserve">Why neural </w:t>
      </w:r>
      <w:proofErr w:type="gramStart"/>
      <w:r>
        <w:rPr>
          <w:b/>
          <w:bCs/>
        </w:rPr>
        <w:t>helps</w:t>
      </w:r>
      <w:proofErr w:type="gramEnd"/>
      <w:r>
        <w:rPr>
          <w:b/>
          <w:bCs/>
        </w:rPr>
        <w:t xml:space="preserve">: </w:t>
      </w:r>
      <w:r>
        <w:t>Coordination requires reasoning about other agents' likely behavior and failures. Multi-agent RL naturally handles this—each agent learns a policy that's robust to others' actions (or inactions due to failure).</w:t>
      </w:r>
    </w:p>
    <w:p w14:paraId="44D3F600" w14:textId="77777777" w:rsidR="00A05D81" w:rsidRDefault="00000000">
      <w:pPr>
        <w:spacing w:after="100"/>
      </w:pPr>
      <w:r>
        <w:rPr>
          <w:b/>
          <w:bCs/>
        </w:rPr>
        <w:t xml:space="preserve">Architecture: </w:t>
      </w:r>
      <w:r>
        <w:t>Graph attention network with vehicle nodes and cell nodes. Vehicles attend to cells (what to cover) and to each other (coordination). Shared encoder, per-vehicle decoders.</w:t>
      </w:r>
    </w:p>
    <w:p w14:paraId="129137C4" w14:textId="77777777" w:rsidR="00A05D81" w:rsidRDefault="00000000">
      <w:pPr>
        <w:spacing w:after="200"/>
      </w:pPr>
      <w:r>
        <w:rPr>
          <w:b/>
          <w:bCs/>
        </w:rPr>
        <w:t xml:space="preserve">Training: </w:t>
      </w:r>
      <w:r>
        <w:t xml:space="preserve">PPO with centralized critic (sees all vehicles during training), decentralized actors (each vehicle policy independent). Sample failure scenarios (vehicle k fails with probability </w:t>
      </w:r>
      <w:proofErr w:type="spellStart"/>
      <w:r>
        <w:t>p_k</w:t>
      </w:r>
      <w:proofErr w:type="spellEnd"/>
      <w:r>
        <w:t>) during training. Reward = POD achieved by surviving vehicles.</w:t>
      </w:r>
    </w:p>
    <w:p w14:paraId="681524E8" w14:textId="77777777" w:rsidR="00A05D81" w:rsidRDefault="00000000">
      <w:pPr>
        <w:pStyle w:val="Heading2"/>
      </w:pPr>
      <w:r>
        <w:t>6.3 Direction C: Heterogeneous Fleet Assignment</w:t>
      </w:r>
    </w:p>
    <w:p w14:paraId="0E35B5CC" w14:textId="77777777" w:rsidR="00A05D81" w:rsidRDefault="00000000">
      <w:pPr>
        <w:spacing w:after="100"/>
      </w:pPr>
      <w:r>
        <w:rPr>
          <w:b/>
          <w:bCs/>
        </w:rPr>
        <w:t xml:space="preserve">Goal: </w:t>
      </w:r>
      <w:r>
        <w:t>Assign regions to vehicles with different capabilities (speed, sweep width, fuel, sensor type).</w:t>
      </w:r>
    </w:p>
    <w:p w14:paraId="3D8BFA99" w14:textId="77777777" w:rsidR="00A05D81" w:rsidRDefault="00000000">
      <w:pPr>
        <w:spacing w:after="100"/>
      </w:pPr>
      <w:r>
        <w:rPr>
          <w:b/>
          <w:bCs/>
        </w:rPr>
        <w:t xml:space="preserve">Why neural helps: </w:t>
      </w:r>
      <w:r>
        <w:t>Assignment depends on matching vehicle capabilities to region characteristics. Drones cover rough terrain; ground vehicles cover roads faster. These matchings are learnable.</w:t>
      </w:r>
    </w:p>
    <w:p w14:paraId="3E198EDB" w14:textId="77777777" w:rsidR="00A05D81" w:rsidRDefault="00000000">
      <w:pPr>
        <w:spacing w:after="100"/>
      </w:pPr>
      <w:r>
        <w:rPr>
          <w:b/>
          <w:bCs/>
        </w:rPr>
        <w:t xml:space="preserve">Architecture: </w:t>
      </w:r>
      <w:r>
        <w:t>Two-stage: (1) Encoder embeds vehicles and regions. (2) Bipartite attention assigns regions to vehicles. Then per-vehicle routing (Direction A) within assigned regions.</w:t>
      </w:r>
    </w:p>
    <w:p w14:paraId="758A4823" w14:textId="77777777" w:rsidR="00A05D81" w:rsidRDefault="00000000">
      <w:pPr>
        <w:spacing w:after="200"/>
      </w:pPr>
      <w:r>
        <w:rPr>
          <w:b/>
          <w:bCs/>
        </w:rPr>
        <w:t xml:space="preserve">Training: </w:t>
      </w:r>
      <w:r>
        <w:t xml:space="preserve">Hierarchical RL. Upper level </w:t>
      </w:r>
      <w:proofErr w:type="gramStart"/>
      <w:r>
        <w:t>learns</w:t>
      </w:r>
      <w:proofErr w:type="gramEnd"/>
      <w:r>
        <w:t xml:space="preserve"> assignment; lower level learns routing. Or joint training with assignment as latent variable.</w:t>
      </w:r>
    </w:p>
    <w:p w14:paraId="54FE6C16" w14:textId="77777777" w:rsidR="00A05D81" w:rsidRDefault="00000000">
      <w:pPr>
        <w:pStyle w:val="Heading2"/>
      </w:pPr>
      <w:r>
        <w:t>6.4 Direction D: Real-Time Replanning</w:t>
      </w:r>
    </w:p>
    <w:p w14:paraId="3F856E1F" w14:textId="77777777" w:rsidR="00A05D81" w:rsidRDefault="00000000">
      <w:pPr>
        <w:spacing w:after="100"/>
      </w:pPr>
      <w:r>
        <w:rPr>
          <w:b/>
          <w:bCs/>
        </w:rPr>
        <w:t xml:space="preserve">Goal: </w:t>
      </w:r>
      <w:r>
        <w:t>Update plan as search progresses (cells cleared, clues found, P distribution updated).</w:t>
      </w:r>
    </w:p>
    <w:p w14:paraId="7CDE64D7" w14:textId="77777777" w:rsidR="00A05D81" w:rsidRDefault="00000000">
      <w:pPr>
        <w:spacing w:after="100"/>
      </w:pPr>
      <w:r>
        <w:rPr>
          <w:b/>
          <w:bCs/>
        </w:rPr>
        <w:t xml:space="preserve">Why neural helps: </w:t>
      </w:r>
      <w:r>
        <w:t>Replanning must be fast (seconds, not minutes). A trained network gives instant re-inference. Online ALNS can refine incrementally.</w:t>
      </w:r>
    </w:p>
    <w:p w14:paraId="7ACF742D" w14:textId="77777777" w:rsidR="00A05D81" w:rsidRDefault="00000000">
      <w:pPr>
        <w:spacing w:after="100"/>
      </w:pPr>
      <w:r>
        <w:rPr>
          <w:b/>
          <w:bCs/>
        </w:rPr>
        <w:t xml:space="preserve">Architecture: </w:t>
      </w:r>
      <w:r>
        <w:t>Recurrent or Transformer with state encoding: current coverage, updated P, remaining fuel, time elapsed. Outputs continuation of tour from current position.</w:t>
      </w:r>
    </w:p>
    <w:p w14:paraId="03A8EE18" w14:textId="77777777" w:rsidR="00A05D81" w:rsidRDefault="00000000">
      <w:pPr>
        <w:spacing w:after="200"/>
      </w:pPr>
      <w:r>
        <w:rPr>
          <w:b/>
          <w:bCs/>
        </w:rPr>
        <w:t xml:space="preserve">Training: </w:t>
      </w:r>
      <w:r>
        <w:t>Imitation learning from rolled-out optimal policies, or RL with simulated environment that updates P based on search results (Bayesian update: if not found, P in searched area drops).</w:t>
      </w:r>
    </w:p>
    <w:p w14:paraId="02C2B90F" w14:textId="77777777" w:rsidR="00A05D81" w:rsidRDefault="00000000">
      <w:r>
        <w:lastRenderedPageBreak/>
        <w:br w:type="page"/>
      </w:r>
    </w:p>
    <w:p w14:paraId="0342199E" w14:textId="77777777" w:rsidR="00A05D81" w:rsidRDefault="00000000">
      <w:pPr>
        <w:pStyle w:val="Heading1"/>
      </w:pPr>
      <w:r>
        <w:lastRenderedPageBreak/>
        <w:t>Part VII: Verified Resources</w:t>
      </w:r>
    </w:p>
    <w:p w14:paraId="19DD797A" w14:textId="77777777" w:rsidR="00A05D81" w:rsidRDefault="00000000">
      <w:pPr>
        <w:pStyle w:val="Heading2"/>
      </w:pPr>
      <w:r>
        <w:t>7.1 Foundational Papers</w:t>
      </w:r>
    </w:p>
    <w:p w14:paraId="6089F4D6" w14:textId="77777777" w:rsidR="00A05D81" w:rsidRDefault="00000000">
      <w:pPr>
        <w:pStyle w:val="ListParagraph"/>
        <w:numPr>
          <w:ilvl w:val="0"/>
          <w:numId w:val="4"/>
        </w:numPr>
      </w:pPr>
      <w:r>
        <w:t xml:space="preserve">Kool et al. (2019) "Attention, Learn to Solve Routing Problems!" — </w:t>
      </w:r>
      <w:hyperlink r:id="rId7" w:history="1">
        <w:r>
          <w:rPr>
            <w:color w:val="0563C1"/>
          </w:rPr>
          <w:t>arxiv.org/abs/1803.08475</w:t>
        </w:r>
      </w:hyperlink>
    </w:p>
    <w:p w14:paraId="27829ED0" w14:textId="77777777" w:rsidR="00A05D81" w:rsidRDefault="00000000">
      <w:pPr>
        <w:pStyle w:val="ListParagraph"/>
        <w:numPr>
          <w:ilvl w:val="0"/>
          <w:numId w:val="4"/>
        </w:numPr>
      </w:pPr>
      <w:proofErr w:type="gramStart"/>
      <w:r>
        <w:t>Ropke</w:t>
      </w:r>
      <w:proofErr w:type="gramEnd"/>
      <w:r>
        <w:t xml:space="preserve"> &amp; </w:t>
      </w:r>
      <w:proofErr w:type="spellStart"/>
      <w:r>
        <w:t>Pisinger</w:t>
      </w:r>
      <w:proofErr w:type="spellEnd"/>
      <w:r>
        <w:t xml:space="preserve"> (2006) "An Adaptive Large Neighborhood Search Heuristic for the Pickup and Delivery Problem with Time Windows"</w:t>
      </w:r>
    </w:p>
    <w:p w14:paraId="5913567F" w14:textId="77777777" w:rsidR="00A05D81" w:rsidRDefault="00000000">
      <w:pPr>
        <w:pStyle w:val="ListParagraph"/>
        <w:numPr>
          <w:ilvl w:val="0"/>
          <w:numId w:val="4"/>
        </w:numPr>
      </w:pPr>
      <w:r>
        <w:t xml:space="preserve">Washburn (2014) "Search and Detection" 5th </w:t>
      </w:r>
      <w:proofErr w:type="gramStart"/>
      <w:r>
        <w:t>ed. —</w:t>
      </w:r>
      <w:proofErr w:type="gramEnd"/>
      <w:r>
        <w:t xml:space="preserve"> definitive search theory textbook</w:t>
      </w:r>
    </w:p>
    <w:p w14:paraId="55EA242C" w14:textId="77777777" w:rsidR="00A05D81" w:rsidRDefault="00000000">
      <w:pPr>
        <w:pStyle w:val="ListParagraph"/>
        <w:numPr>
          <w:ilvl w:val="0"/>
          <w:numId w:val="4"/>
        </w:numPr>
      </w:pPr>
      <w:r>
        <w:t xml:space="preserve">Koopman (1946/1980) "Search and </w:t>
      </w:r>
      <w:proofErr w:type="gramStart"/>
      <w:r>
        <w:t>Screening" —</w:t>
      </w:r>
      <w:proofErr w:type="gramEnd"/>
      <w:r>
        <w:t xml:space="preserve"> original WWII foundations</w:t>
      </w:r>
    </w:p>
    <w:p w14:paraId="127A8441" w14:textId="77777777" w:rsidR="00A05D81" w:rsidRDefault="00000000">
      <w:pPr>
        <w:pStyle w:val="ListParagraph"/>
        <w:numPr>
          <w:ilvl w:val="0"/>
          <w:numId w:val="4"/>
        </w:numPr>
        <w:spacing w:after="200"/>
      </w:pPr>
      <w:r>
        <w:t xml:space="preserve">Chen &amp; Tian (2019) "Learning to Perform Local Rewriting" — </w:t>
      </w:r>
      <w:hyperlink r:id="rId8" w:history="1">
        <w:r>
          <w:rPr>
            <w:color w:val="0563C1"/>
          </w:rPr>
          <w:t>arxiv.org/abs/1910.02224</w:t>
        </w:r>
      </w:hyperlink>
    </w:p>
    <w:p w14:paraId="0130640B" w14:textId="77777777" w:rsidR="00A05D81" w:rsidRDefault="00000000">
      <w:pPr>
        <w:pStyle w:val="Heading2"/>
      </w:pPr>
      <w:r>
        <w:t>7.2 Code Repositories</w:t>
      </w:r>
    </w:p>
    <w:p w14:paraId="387AB6D7" w14:textId="77777777" w:rsidR="00A05D81" w:rsidRDefault="00000000">
      <w:pPr>
        <w:pStyle w:val="ListParagraph"/>
        <w:numPr>
          <w:ilvl w:val="0"/>
          <w:numId w:val="4"/>
        </w:numPr>
      </w:pPr>
      <w:r>
        <w:t xml:space="preserve">Attention-Learn-to-Route: </w:t>
      </w:r>
      <w:hyperlink r:id="rId9" w:history="1">
        <w:r>
          <w:rPr>
            <w:color w:val="0563C1"/>
          </w:rPr>
          <w:t>github.com/</w:t>
        </w:r>
        <w:proofErr w:type="spellStart"/>
        <w:r>
          <w:rPr>
            <w:color w:val="0563C1"/>
          </w:rPr>
          <w:t>wouterkool</w:t>
        </w:r>
        <w:proofErr w:type="spellEnd"/>
        <w:r>
          <w:rPr>
            <w:color w:val="0563C1"/>
          </w:rPr>
          <w:t>/attention-learn-to-route</w:t>
        </w:r>
      </w:hyperlink>
    </w:p>
    <w:p w14:paraId="56C51C77" w14:textId="77777777" w:rsidR="00A05D81" w:rsidRDefault="00000000">
      <w:pPr>
        <w:pStyle w:val="ListParagraph"/>
        <w:numPr>
          <w:ilvl w:val="0"/>
          <w:numId w:val="4"/>
        </w:numPr>
      </w:pPr>
      <w:r>
        <w:t xml:space="preserve">ALNS Python library: </w:t>
      </w:r>
      <w:hyperlink r:id="rId10" w:history="1">
        <w:r>
          <w:rPr>
            <w:color w:val="0563C1"/>
          </w:rPr>
          <w:t>github.com/N-</w:t>
        </w:r>
        <w:proofErr w:type="spellStart"/>
        <w:r>
          <w:rPr>
            <w:color w:val="0563C1"/>
          </w:rPr>
          <w:t>Wouda</w:t>
        </w:r>
        <w:proofErr w:type="spellEnd"/>
        <w:r>
          <w:rPr>
            <w:color w:val="0563C1"/>
          </w:rPr>
          <w:t>/ALNS</w:t>
        </w:r>
      </w:hyperlink>
    </w:p>
    <w:p w14:paraId="62E1D5AC" w14:textId="77777777" w:rsidR="00A05D81" w:rsidRDefault="00000000">
      <w:pPr>
        <w:pStyle w:val="ListParagraph"/>
        <w:numPr>
          <w:ilvl w:val="0"/>
          <w:numId w:val="4"/>
        </w:numPr>
      </w:pPr>
      <w:r>
        <w:t xml:space="preserve">Awesome ML4CO (comprehensive list): </w:t>
      </w:r>
      <w:hyperlink r:id="rId11" w:history="1">
        <w:r>
          <w:rPr>
            <w:color w:val="0563C1"/>
          </w:rPr>
          <w:t>github.com/</w:t>
        </w:r>
        <w:proofErr w:type="spellStart"/>
        <w:r>
          <w:rPr>
            <w:color w:val="0563C1"/>
          </w:rPr>
          <w:t>Thinklab</w:t>
        </w:r>
        <w:proofErr w:type="spellEnd"/>
        <w:r>
          <w:rPr>
            <w:color w:val="0563C1"/>
          </w:rPr>
          <w:t>-SJTU/awesome-ml4co</w:t>
        </w:r>
      </w:hyperlink>
    </w:p>
    <w:p w14:paraId="0CCF1C87" w14:textId="77777777" w:rsidR="00A05D81" w:rsidRDefault="00000000">
      <w:pPr>
        <w:pStyle w:val="ListParagraph"/>
        <w:numPr>
          <w:ilvl w:val="0"/>
          <w:numId w:val="4"/>
        </w:numPr>
        <w:spacing w:after="200"/>
      </w:pPr>
      <w:proofErr w:type="spellStart"/>
      <w:r>
        <w:t>SARBayes</w:t>
      </w:r>
      <w:proofErr w:type="spellEnd"/>
      <w:r>
        <w:t xml:space="preserve"> (search theory tools): </w:t>
      </w:r>
      <w:hyperlink r:id="rId12" w:history="1">
        <w:r>
          <w:rPr>
            <w:color w:val="0563C1"/>
          </w:rPr>
          <w:t>sarbayes.org</w:t>
        </w:r>
      </w:hyperlink>
    </w:p>
    <w:p w14:paraId="00860FE2" w14:textId="77777777" w:rsidR="00A05D81" w:rsidRDefault="00000000">
      <w:pPr>
        <w:pStyle w:val="Heading2"/>
      </w:pPr>
      <w:r>
        <w:t>7.3 SAR-Specific Resources</w:t>
      </w:r>
    </w:p>
    <w:p w14:paraId="321C045B" w14:textId="77777777" w:rsidR="00A05D81" w:rsidRDefault="00000000">
      <w:pPr>
        <w:pStyle w:val="ListParagraph"/>
        <w:numPr>
          <w:ilvl w:val="0"/>
          <w:numId w:val="4"/>
        </w:numPr>
      </w:pPr>
      <w:r>
        <w:t xml:space="preserve">ISRID (International Search and Rescue Incident </w:t>
      </w:r>
      <w:proofErr w:type="gramStart"/>
      <w:r>
        <w:t>Database) —</w:t>
      </w:r>
      <w:proofErr w:type="gramEnd"/>
      <w:r>
        <w:t xml:space="preserve"> historical SAR mission data for training</w:t>
      </w:r>
    </w:p>
    <w:p w14:paraId="77DFD3D3" w14:textId="77777777" w:rsidR="00A05D81" w:rsidRDefault="00000000">
      <w:pPr>
        <w:pStyle w:val="ListParagraph"/>
        <w:numPr>
          <w:ilvl w:val="0"/>
          <w:numId w:val="4"/>
        </w:numPr>
      </w:pPr>
      <w:r>
        <w:t xml:space="preserve">SAROPS (Search and Rescue Optimal Planning </w:t>
      </w:r>
      <w:proofErr w:type="gramStart"/>
      <w:r>
        <w:t>System) —</w:t>
      </w:r>
      <w:proofErr w:type="gramEnd"/>
      <w:r>
        <w:t xml:space="preserve"> US Coast Guard operational tool, uses Fokker-Planck drift models</w:t>
      </w:r>
    </w:p>
    <w:p w14:paraId="60CE36E8" w14:textId="77777777" w:rsidR="00A05D81" w:rsidRDefault="00000000">
      <w:pPr>
        <w:pStyle w:val="ListParagraph"/>
        <w:numPr>
          <w:ilvl w:val="0"/>
          <w:numId w:val="4"/>
        </w:numPr>
        <w:spacing w:after="200"/>
      </w:pPr>
      <w:r>
        <w:t xml:space="preserve">Glasgow DRL-SAR (2024) — recent deep RL for SAR: </w:t>
      </w:r>
      <w:hyperlink r:id="rId13" w:history="1">
        <w:r>
          <w:rPr>
            <w:color w:val="0563C1"/>
          </w:rPr>
          <w:t>frontiersin.org/articles/10.3389/frobt.2024.1527095</w:t>
        </w:r>
      </w:hyperlink>
    </w:p>
    <w:p w14:paraId="621D3E11" w14:textId="77777777" w:rsidR="00A05D81" w:rsidRDefault="00000000">
      <w:pPr>
        <w:pStyle w:val="Heading1"/>
      </w:pPr>
      <w:r>
        <w:t>Summary: The Bottom Line</w:t>
      </w:r>
    </w:p>
    <w:p w14:paraId="16E2FF93" w14:textId="77777777" w:rsidR="00A05D81" w:rsidRDefault="00000000">
      <w:pPr>
        <w:spacing w:after="100"/>
      </w:pPr>
      <w:r>
        <w:rPr>
          <w:b/>
          <w:bCs/>
        </w:rPr>
        <w:t>When the hybrid approach is the right choice:</w:t>
      </w:r>
    </w:p>
    <w:p w14:paraId="1D736560" w14:textId="77777777" w:rsidR="00A05D81" w:rsidRDefault="00000000">
      <w:pPr>
        <w:pStyle w:val="ListParagraph"/>
        <w:numPr>
          <w:ilvl w:val="0"/>
          <w:numId w:val="4"/>
        </w:numPr>
      </w:pPr>
      <w:r>
        <w:t>You solve many similar instances (amortization)</w:t>
      </w:r>
    </w:p>
    <w:p w14:paraId="6F04C57A" w14:textId="77777777" w:rsidR="00A05D81" w:rsidRDefault="00000000">
      <w:pPr>
        <w:pStyle w:val="ListParagraph"/>
        <w:numPr>
          <w:ilvl w:val="0"/>
          <w:numId w:val="4"/>
        </w:numPr>
      </w:pPr>
      <w:r>
        <w:t xml:space="preserve">Problem has learnable structure </w:t>
      </w:r>
      <w:proofErr w:type="gramStart"/>
      <w:r>
        <w:t>not</w:t>
      </w:r>
      <w:proofErr w:type="gramEnd"/>
      <w:r>
        <w:t xml:space="preserve"> easily hand-coded</w:t>
      </w:r>
    </w:p>
    <w:p w14:paraId="2518BC9A" w14:textId="77777777" w:rsidR="00A05D81" w:rsidRDefault="00000000">
      <w:pPr>
        <w:pStyle w:val="ListParagraph"/>
        <w:numPr>
          <w:ilvl w:val="0"/>
          <w:numId w:val="4"/>
        </w:numPr>
      </w:pPr>
      <w:r>
        <w:t>Fast inference matters (time-critical decisions)</w:t>
      </w:r>
    </w:p>
    <w:p w14:paraId="41082D59" w14:textId="77777777" w:rsidR="00A05D81" w:rsidRDefault="00000000">
      <w:pPr>
        <w:pStyle w:val="ListParagraph"/>
        <w:numPr>
          <w:ilvl w:val="0"/>
          <w:numId w:val="4"/>
        </w:numPr>
      </w:pPr>
      <w:r>
        <w:t>Problem is too large for exact solvers (100+ nodes)</w:t>
      </w:r>
    </w:p>
    <w:p w14:paraId="71C07B28" w14:textId="77777777" w:rsidR="00A05D81" w:rsidRDefault="00000000">
      <w:pPr>
        <w:pStyle w:val="ListParagraph"/>
        <w:numPr>
          <w:ilvl w:val="0"/>
          <w:numId w:val="4"/>
        </w:numPr>
        <w:spacing w:after="200"/>
      </w:pPr>
      <w:r>
        <w:t>Hard constraints require feasibility repair (metaheuristic contribution)</w:t>
      </w:r>
    </w:p>
    <w:p w14:paraId="0041A6D8" w14:textId="77777777" w:rsidR="00A05D81" w:rsidRDefault="00000000">
      <w:pPr>
        <w:spacing w:after="100"/>
      </w:pPr>
      <w:r>
        <w:rPr>
          <w:b/>
          <w:bCs/>
        </w:rPr>
        <w:t>When simpler approaches may suffice:</w:t>
      </w:r>
    </w:p>
    <w:p w14:paraId="71AA62F0" w14:textId="77777777" w:rsidR="00A05D81" w:rsidRDefault="00000000">
      <w:pPr>
        <w:pStyle w:val="ListParagraph"/>
        <w:numPr>
          <w:ilvl w:val="0"/>
          <w:numId w:val="4"/>
        </w:numPr>
      </w:pPr>
      <w:r>
        <w:t>One-off problems (use ALNS with simple initialization)</w:t>
      </w:r>
    </w:p>
    <w:p w14:paraId="30A2936A" w14:textId="77777777" w:rsidR="00A05D81" w:rsidRDefault="00000000">
      <w:pPr>
        <w:pStyle w:val="ListParagraph"/>
        <w:numPr>
          <w:ilvl w:val="0"/>
          <w:numId w:val="4"/>
        </w:numPr>
      </w:pPr>
      <w:r>
        <w:t>Small problems (use exact solver)</w:t>
      </w:r>
    </w:p>
    <w:p w14:paraId="67FE25E4" w14:textId="77777777" w:rsidR="00A05D81" w:rsidRDefault="00000000">
      <w:pPr>
        <w:pStyle w:val="ListParagraph"/>
        <w:numPr>
          <w:ilvl w:val="0"/>
          <w:numId w:val="4"/>
        </w:numPr>
      </w:pPr>
      <w:r>
        <w:t>Obvious optimal strategy (greedy achieves &gt;90</w:t>
      </w:r>
      <w:proofErr w:type="gramStart"/>
      <w:r>
        <w:t>% of</w:t>
      </w:r>
      <w:proofErr w:type="gramEnd"/>
      <w:r>
        <w:t xml:space="preserve"> optimal)</w:t>
      </w:r>
    </w:p>
    <w:p w14:paraId="1C009A9C" w14:textId="77777777" w:rsidR="00A05D81" w:rsidRDefault="00000000">
      <w:pPr>
        <w:pStyle w:val="ListParagraph"/>
        <w:numPr>
          <w:ilvl w:val="0"/>
          <w:numId w:val="4"/>
        </w:numPr>
        <w:spacing w:after="200"/>
      </w:pPr>
      <w:r>
        <w:t>Insufficient training data</w:t>
      </w:r>
    </w:p>
    <w:p w14:paraId="5E381309" w14:textId="77777777" w:rsidR="00A05D81" w:rsidRDefault="00000000">
      <w:pPr>
        <w:spacing w:after="200"/>
      </w:pPr>
      <w:r>
        <w:rPr>
          <w:b/>
          <w:bCs/>
        </w:rPr>
        <w:t xml:space="preserve">Recommended validation: </w:t>
      </w:r>
      <w:r>
        <w:t>Before investing in neural training, implement greedy-by-probability + ALNS baseline. Measure solution quality. Only proceed with neural approach if there's a substantial gap to close.</w:t>
      </w:r>
    </w:p>
    <w:sectPr w:rsidR="00A05D81">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D4788" w14:textId="77777777" w:rsidR="00637169" w:rsidRDefault="00637169">
      <w:r>
        <w:separator/>
      </w:r>
    </w:p>
  </w:endnote>
  <w:endnote w:type="continuationSeparator" w:id="0">
    <w:p w14:paraId="6F7C7AE7" w14:textId="77777777" w:rsidR="00637169" w:rsidRDefault="00637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EF0EE" w14:textId="77777777" w:rsidR="00A05D8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1131F">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1131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6309B" w14:textId="77777777" w:rsidR="00637169" w:rsidRDefault="00637169">
      <w:r>
        <w:separator/>
      </w:r>
    </w:p>
  </w:footnote>
  <w:footnote w:type="continuationSeparator" w:id="0">
    <w:p w14:paraId="1AF67020" w14:textId="77777777" w:rsidR="00637169" w:rsidRDefault="00637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AD00" w14:textId="77777777" w:rsidR="00A05D81" w:rsidRDefault="00000000">
    <w:pPr>
      <w:jc w:val="right"/>
    </w:pPr>
    <w:r>
      <w:rPr>
        <w:i/>
        <w:iCs/>
        <w:color w:val="666666"/>
        <w:sz w:val="20"/>
        <w:szCs w:val="20"/>
      </w:rPr>
      <w:t>Desert Search Research Directions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002"/>
    <w:multiLevelType w:val="hybridMultilevel"/>
    <w:tmpl w:val="CF28E61E"/>
    <w:lvl w:ilvl="0" w:tplc="A01A7754">
      <w:start w:val="1"/>
      <w:numFmt w:val="bullet"/>
      <w:lvlText w:val="●"/>
      <w:lvlJc w:val="left"/>
      <w:pPr>
        <w:ind w:left="720" w:hanging="360"/>
      </w:pPr>
    </w:lvl>
    <w:lvl w:ilvl="1" w:tplc="47749216">
      <w:start w:val="1"/>
      <w:numFmt w:val="bullet"/>
      <w:lvlText w:val="○"/>
      <w:lvlJc w:val="left"/>
      <w:pPr>
        <w:ind w:left="1440" w:hanging="360"/>
      </w:pPr>
    </w:lvl>
    <w:lvl w:ilvl="2" w:tplc="CB7AB9A0">
      <w:start w:val="1"/>
      <w:numFmt w:val="bullet"/>
      <w:lvlText w:val="■"/>
      <w:lvlJc w:val="left"/>
      <w:pPr>
        <w:ind w:left="2160" w:hanging="360"/>
      </w:pPr>
    </w:lvl>
    <w:lvl w:ilvl="3" w:tplc="ADA0719A">
      <w:start w:val="1"/>
      <w:numFmt w:val="bullet"/>
      <w:lvlText w:val="●"/>
      <w:lvlJc w:val="left"/>
      <w:pPr>
        <w:ind w:left="2880" w:hanging="360"/>
      </w:pPr>
    </w:lvl>
    <w:lvl w:ilvl="4" w:tplc="BDF02312">
      <w:start w:val="1"/>
      <w:numFmt w:val="bullet"/>
      <w:lvlText w:val="○"/>
      <w:lvlJc w:val="left"/>
      <w:pPr>
        <w:ind w:left="3600" w:hanging="360"/>
      </w:pPr>
    </w:lvl>
    <w:lvl w:ilvl="5" w:tplc="AB52ECFC">
      <w:start w:val="1"/>
      <w:numFmt w:val="bullet"/>
      <w:lvlText w:val="■"/>
      <w:lvlJc w:val="left"/>
      <w:pPr>
        <w:ind w:left="4320" w:hanging="360"/>
      </w:pPr>
    </w:lvl>
    <w:lvl w:ilvl="6" w:tplc="44F4BB2C">
      <w:start w:val="1"/>
      <w:numFmt w:val="bullet"/>
      <w:lvlText w:val="●"/>
      <w:lvlJc w:val="left"/>
      <w:pPr>
        <w:ind w:left="5040" w:hanging="360"/>
      </w:pPr>
    </w:lvl>
    <w:lvl w:ilvl="7" w:tplc="252ED796">
      <w:start w:val="1"/>
      <w:numFmt w:val="bullet"/>
      <w:lvlText w:val="●"/>
      <w:lvlJc w:val="left"/>
      <w:pPr>
        <w:ind w:left="5760" w:hanging="360"/>
      </w:pPr>
    </w:lvl>
    <w:lvl w:ilvl="8" w:tplc="34D2BDE4">
      <w:start w:val="1"/>
      <w:numFmt w:val="bullet"/>
      <w:lvlText w:val="●"/>
      <w:lvlJc w:val="left"/>
      <w:pPr>
        <w:ind w:left="6480" w:hanging="360"/>
      </w:pPr>
    </w:lvl>
  </w:abstractNum>
  <w:abstractNum w:abstractNumId="1" w15:restartNumberingAfterBreak="0">
    <w:nsid w:val="10EE3CE0"/>
    <w:multiLevelType w:val="hybridMultilevel"/>
    <w:tmpl w:val="54662AF2"/>
    <w:lvl w:ilvl="0" w:tplc="F282195C">
      <w:start w:val="1"/>
      <w:numFmt w:val="decimal"/>
      <w:lvlText w:val="%1."/>
      <w:lvlJc w:val="left"/>
      <w:pPr>
        <w:ind w:left="720" w:hanging="360"/>
      </w:pPr>
    </w:lvl>
    <w:lvl w:ilvl="1" w:tplc="2E40BF06">
      <w:numFmt w:val="decimal"/>
      <w:lvlText w:val=""/>
      <w:lvlJc w:val="left"/>
    </w:lvl>
    <w:lvl w:ilvl="2" w:tplc="F78EA28C">
      <w:numFmt w:val="decimal"/>
      <w:lvlText w:val=""/>
      <w:lvlJc w:val="left"/>
    </w:lvl>
    <w:lvl w:ilvl="3" w:tplc="6D6E7432">
      <w:numFmt w:val="decimal"/>
      <w:lvlText w:val=""/>
      <w:lvlJc w:val="left"/>
    </w:lvl>
    <w:lvl w:ilvl="4" w:tplc="113C67E0">
      <w:numFmt w:val="decimal"/>
      <w:lvlText w:val=""/>
      <w:lvlJc w:val="left"/>
    </w:lvl>
    <w:lvl w:ilvl="5" w:tplc="6BDC50C6">
      <w:numFmt w:val="decimal"/>
      <w:lvlText w:val=""/>
      <w:lvlJc w:val="left"/>
    </w:lvl>
    <w:lvl w:ilvl="6" w:tplc="2424C498">
      <w:numFmt w:val="decimal"/>
      <w:lvlText w:val=""/>
      <w:lvlJc w:val="left"/>
    </w:lvl>
    <w:lvl w:ilvl="7" w:tplc="98AA1E52">
      <w:numFmt w:val="decimal"/>
      <w:lvlText w:val=""/>
      <w:lvlJc w:val="left"/>
    </w:lvl>
    <w:lvl w:ilvl="8" w:tplc="863C360C">
      <w:numFmt w:val="decimal"/>
      <w:lvlText w:val=""/>
      <w:lvlJc w:val="left"/>
    </w:lvl>
  </w:abstractNum>
  <w:abstractNum w:abstractNumId="2" w15:restartNumberingAfterBreak="0">
    <w:nsid w:val="132400BB"/>
    <w:multiLevelType w:val="hybridMultilevel"/>
    <w:tmpl w:val="4C782A02"/>
    <w:lvl w:ilvl="0" w:tplc="E550C924">
      <w:start w:val="1"/>
      <w:numFmt w:val="bullet"/>
      <w:lvlText w:val="•"/>
      <w:lvlJc w:val="left"/>
      <w:pPr>
        <w:ind w:left="720" w:hanging="360"/>
      </w:pPr>
    </w:lvl>
    <w:lvl w:ilvl="1" w:tplc="0700DDBC">
      <w:numFmt w:val="decimal"/>
      <w:lvlText w:val=""/>
      <w:lvlJc w:val="left"/>
    </w:lvl>
    <w:lvl w:ilvl="2" w:tplc="165E61EE">
      <w:numFmt w:val="decimal"/>
      <w:lvlText w:val=""/>
      <w:lvlJc w:val="left"/>
    </w:lvl>
    <w:lvl w:ilvl="3" w:tplc="574A4D6E">
      <w:numFmt w:val="decimal"/>
      <w:lvlText w:val=""/>
      <w:lvlJc w:val="left"/>
    </w:lvl>
    <w:lvl w:ilvl="4" w:tplc="FDA0AF4E">
      <w:numFmt w:val="decimal"/>
      <w:lvlText w:val=""/>
      <w:lvlJc w:val="left"/>
    </w:lvl>
    <w:lvl w:ilvl="5" w:tplc="B64AAE0C">
      <w:numFmt w:val="decimal"/>
      <w:lvlText w:val=""/>
      <w:lvlJc w:val="left"/>
    </w:lvl>
    <w:lvl w:ilvl="6" w:tplc="77E06B62">
      <w:numFmt w:val="decimal"/>
      <w:lvlText w:val=""/>
      <w:lvlJc w:val="left"/>
    </w:lvl>
    <w:lvl w:ilvl="7" w:tplc="F2A43CF2">
      <w:numFmt w:val="decimal"/>
      <w:lvlText w:val=""/>
      <w:lvlJc w:val="left"/>
    </w:lvl>
    <w:lvl w:ilvl="8" w:tplc="799AA5DC">
      <w:numFmt w:val="decimal"/>
      <w:lvlText w:val=""/>
      <w:lvlJc w:val="left"/>
    </w:lvl>
  </w:abstractNum>
  <w:abstractNum w:abstractNumId="3" w15:restartNumberingAfterBreak="0">
    <w:nsid w:val="1EA73089"/>
    <w:multiLevelType w:val="hybridMultilevel"/>
    <w:tmpl w:val="89CE2B38"/>
    <w:lvl w:ilvl="0" w:tplc="6384315E">
      <w:start w:val="1"/>
      <w:numFmt w:val="decimal"/>
      <w:lvlText w:val="%1."/>
      <w:lvlJc w:val="left"/>
      <w:pPr>
        <w:ind w:left="720" w:hanging="360"/>
      </w:pPr>
    </w:lvl>
    <w:lvl w:ilvl="1" w:tplc="2E107EDA">
      <w:numFmt w:val="decimal"/>
      <w:lvlText w:val=""/>
      <w:lvlJc w:val="left"/>
    </w:lvl>
    <w:lvl w:ilvl="2" w:tplc="E4B21168">
      <w:numFmt w:val="decimal"/>
      <w:lvlText w:val=""/>
      <w:lvlJc w:val="left"/>
    </w:lvl>
    <w:lvl w:ilvl="3" w:tplc="43CE968A">
      <w:numFmt w:val="decimal"/>
      <w:lvlText w:val=""/>
      <w:lvlJc w:val="left"/>
    </w:lvl>
    <w:lvl w:ilvl="4" w:tplc="A4283438">
      <w:numFmt w:val="decimal"/>
      <w:lvlText w:val=""/>
      <w:lvlJc w:val="left"/>
    </w:lvl>
    <w:lvl w:ilvl="5" w:tplc="A45A8FF2">
      <w:numFmt w:val="decimal"/>
      <w:lvlText w:val=""/>
      <w:lvlJc w:val="left"/>
    </w:lvl>
    <w:lvl w:ilvl="6" w:tplc="DB54BC70">
      <w:numFmt w:val="decimal"/>
      <w:lvlText w:val=""/>
      <w:lvlJc w:val="left"/>
    </w:lvl>
    <w:lvl w:ilvl="7" w:tplc="A18CE980">
      <w:numFmt w:val="decimal"/>
      <w:lvlText w:val=""/>
      <w:lvlJc w:val="left"/>
    </w:lvl>
    <w:lvl w:ilvl="8" w:tplc="83FE3776">
      <w:numFmt w:val="decimal"/>
      <w:lvlText w:val=""/>
      <w:lvlJc w:val="left"/>
    </w:lvl>
  </w:abstractNum>
  <w:abstractNum w:abstractNumId="4" w15:restartNumberingAfterBreak="0">
    <w:nsid w:val="23EC543C"/>
    <w:multiLevelType w:val="hybridMultilevel"/>
    <w:tmpl w:val="A796BBC0"/>
    <w:lvl w:ilvl="0" w:tplc="3F3646F2">
      <w:start w:val="1"/>
      <w:numFmt w:val="decimal"/>
      <w:lvlText w:val="%1."/>
      <w:lvlJc w:val="left"/>
      <w:pPr>
        <w:ind w:left="720" w:hanging="360"/>
      </w:pPr>
    </w:lvl>
    <w:lvl w:ilvl="1" w:tplc="39BEBF9E">
      <w:numFmt w:val="decimal"/>
      <w:lvlText w:val=""/>
      <w:lvlJc w:val="left"/>
    </w:lvl>
    <w:lvl w:ilvl="2" w:tplc="8CE4B1C6">
      <w:numFmt w:val="decimal"/>
      <w:lvlText w:val=""/>
      <w:lvlJc w:val="left"/>
    </w:lvl>
    <w:lvl w:ilvl="3" w:tplc="A35EED7A">
      <w:numFmt w:val="decimal"/>
      <w:lvlText w:val=""/>
      <w:lvlJc w:val="left"/>
    </w:lvl>
    <w:lvl w:ilvl="4" w:tplc="2B3E7080">
      <w:numFmt w:val="decimal"/>
      <w:lvlText w:val=""/>
      <w:lvlJc w:val="left"/>
    </w:lvl>
    <w:lvl w:ilvl="5" w:tplc="39EA4A5A">
      <w:numFmt w:val="decimal"/>
      <w:lvlText w:val=""/>
      <w:lvlJc w:val="left"/>
    </w:lvl>
    <w:lvl w:ilvl="6" w:tplc="D7D836B2">
      <w:numFmt w:val="decimal"/>
      <w:lvlText w:val=""/>
      <w:lvlJc w:val="left"/>
    </w:lvl>
    <w:lvl w:ilvl="7" w:tplc="DD4E7992">
      <w:numFmt w:val="decimal"/>
      <w:lvlText w:val=""/>
      <w:lvlJc w:val="left"/>
    </w:lvl>
    <w:lvl w:ilvl="8" w:tplc="6E6219B6">
      <w:numFmt w:val="decimal"/>
      <w:lvlText w:val=""/>
      <w:lvlJc w:val="left"/>
    </w:lvl>
  </w:abstractNum>
  <w:abstractNum w:abstractNumId="5" w15:restartNumberingAfterBreak="0">
    <w:nsid w:val="5AB65448"/>
    <w:multiLevelType w:val="hybridMultilevel"/>
    <w:tmpl w:val="3198EF32"/>
    <w:lvl w:ilvl="0" w:tplc="0C2AF464">
      <w:start w:val="1"/>
      <w:numFmt w:val="decimal"/>
      <w:lvlText w:val="%1."/>
      <w:lvlJc w:val="left"/>
      <w:pPr>
        <w:ind w:left="720" w:hanging="360"/>
      </w:pPr>
    </w:lvl>
    <w:lvl w:ilvl="1" w:tplc="57FA6B8C">
      <w:numFmt w:val="decimal"/>
      <w:lvlText w:val=""/>
      <w:lvlJc w:val="left"/>
    </w:lvl>
    <w:lvl w:ilvl="2" w:tplc="5B58B874">
      <w:numFmt w:val="decimal"/>
      <w:lvlText w:val=""/>
      <w:lvlJc w:val="left"/>
    </w:lvl>
    <w:lvl w:ilvl="3" w:tplc="C41AB0B8">
      <w:numFmt w:val="decimal"/>
      <w:lvlText w:val=""/>
      <w:lvlJc w:val="left"/>
    </w:lvl>
    <w:lvl w:ilvl="4" w:tplc="29925452">
      <w:numFmt w:val="decimal"/>
      <w:lvlText w:val=""/>
      <w:lvlJc w:val="left"/>
    </w:lvl>
    <w:lvl w:ilvl="5" w:tplc="680E5498">
      <w:numFmt w:val="decimal"/>
      <w:lvlText w:val=""/>
      <w:lvlJc w:val="left"/>
    </w:lvl>
    <w:lvl w:ilvl="6" w:tplc="B0ECBAFA">
      <w:numFmt w:val="decimal"/>
      <w:lvlText w:val=""/>
      <w:lvlJc w:val="left"/>
    </w:lvl>
    <w:lvl w:ilvl="7" w:tplc="8C3EAD0E">
      <w:numFmt w:val="decimal"/>
      <w:lvlText w:val=""/>
      <w:lvlJc w:val="left"/>
    </w:lvl>
    <w:lvl w:ilvl="8" w:tplc="9B7A1248">
      <w:numFmt w:val="decimal"/>
      <w:lvlText w:val=""/>
      <w:lvlJc w:val="left"/>
    </w:lvl>
  </w:abstractNum>
  <w:abstractNum w:abstractNumId="6" w15:restartNumberingAfterBreak="0">
    <w:nsid w:val="5C3D4794"/>
    <w:multiLevelType w:val="hybridMultilevel"/>
    <w:tmpl w:val="81CA9E0A"/>
    <w:lvl w:ilvl="0" w:tplc="76CE54F8">
      <w:start w:val="1"/>
      <w:numFmt w:val="decimal"/>
      <w:lvlText w:val="%1."/>
      <w:lvlJc w:val="left"/>
      <w:pPr>
        <w:ind w:left="720" w:hanging="360"/>
      </w:pPr>
    </w:lvl>
    <w:lvl w:ilvl="1" w:tplc="FF70FEAA">
      <w:numFmt w:val="decimal"/>
      <w:lvlText w:val=""/>
      <w:lvlJc w:val="left"/>
    </w:lvl>
    <w:lvl w:ilvl="2" w:tplc="70D2A866">
      <w:numFmt w:val="decimal"/>
      <w:lvlText w:val=""/>
      <w:lvlJc w:val="left"/>
    </w:lvl>
    <w:lvl w:ilvl="3" w:tplc="C14C3938">
      <w:numFmt w:val="decimal"/>
      <w:lvlText w:val=""/>
      <w:lvlJc w:val="left"/>
    </w:lvl>
    <w:lvl w:ilvl="4" w:tplc="AB1A9E36">
      <w:numFmt w:val="decimal"/>
      <w:lvlText w:val=""/>
      <w:lvlJc w:val="left"/>
    </w:lvl>
    <w:lvl w:ilvl="5" w:tplc="098C9566">
      <w:numFmt w:val="decimal"/>
      <w:lvlText w:val=""/>
      <w:lvlJc w:val="left"/>
    </w:lvl>
    <w:lvl w:ilvl="6" w:tplc="EC90F8A0">
      <w:numFmt w:val="decimal"/>
      <w:lvlText w:val=""/>
      <w:lvlJc w:val="left"/>
    </w:lvl>
    <w:lvl w:ilvl="7" w:tplc="B642AFEE">
      <w:numFmt w:val="decimal"/>
      <w:lvlText w:val=""/>
      <w:lvlJc w:val="left"/>
    </w:lvl>
    <w:lvl w:ilvl="8" w:tplc="D35E76B2">
      <w:numFmt w:val="decimal"/>
      <w:lvlText w:val=""/>
      <w:lvlJc w:val="left"/>
    </w:lvl>
  </w:abstractNum>
  <w:abstractNum w:abstractNumId="7" w15:restartNumberingAfterBreak="0">
    <w:nsid w:val="6525792B"/>
    <w:multiLevelType w:val="hybridMultilevel"/>
    <w:tmpl w:val="76864C8C"/>
    <w:lvl w:ilvl="0" w:tplc="E69A45B4">
      <w:start w:val="1"/>
      <w:numFmt w:val="decimal"/>
      <w:lvlText w:val="%1."/>
      <w:lvlJc w:val="left"/>
      <w:pPr>
        <w:ind w:left="720" w:hanging="360"/>
      </w:pPr>
    </w:lvl>
    <w:lvl w:ilvl="1" w:tplc="9160B700">
      <w:numFmt w:val="decimal"/>
      <w:lvlText w:val=""/>
      <w:lvlJc w:val="left"/>
    </w:lvl>
    <w:lvl w:ilvl="2" w:tplc="04C8D32C">
      <w:numFmt w:val="decimal"/>
      <w:lvlText w:val=""/>
      <w:lvlJc w:val="left"/>
    </w:lvl>
    <w:lvl w:ilvl="3" w:tplc="DF8CC1E0">
      <w:numFmt w:val="decimal"/>
      <w:lvlText w:val=""/>
      <w:lvlJc w:val="left"/>
    </w:lvl>
    <w:lvl w:ilvl="4" w:tplc="3A8EDA3C">
      <w:numFmt w:val="decimal"/>
      <w:lvlText w:val=""/>
      <w:lvlJc w:val="left"/>
    </w:lvl>
    <w:lvl w:ilvl="5" w:tplc="D2CA0600">
      <w:numFmt w:val="decimal"/>
      <w:lvlText w:val=""/>
      <w:lvlJc w:val="left"/>
    </w:lvl>
    <w:lvl w:ilvl="6" w:tplc="899E085C">
      <w:numFmt w:val="decimal"/>
      <w:lvlText w:val=""/>
      <w:lvlJc w:val="left"/>
    </w:lvl>
    <w:lvl w:ilvl="7" w:tplc="15B4DFEE">
      <w:numFmt w:val="decimal"/>
      <w:lvlText w:val=""/>
      <w:lvlJc w:val="left"/>
    </w:lvl>
    <w:lvl w:ilvl="8" w:tplc="62B2A7D0">
      <w:numFmt w:val="decimal"/>
      <w:lvlText w:val=""/>
      <w:lvlJc w:val="left"/>
    </w:lvl>
  </w:abstractNum>
  <w:abstractNum w:abstractNumId="8" w15:restartNumberingAfterBreak="0">
    <w:nsid w:val="736E15F7"/>
    <w:multiLevelType w:val="hybridMultilevel"/>
    <w:tmpl w:val="B00C34DC"/>
    <w:lvl w:ilvl="0" w:tplc="3F74C68C">
      <w:start w:val="1"/>
      <w:numFmt w:val="decimal"/>
      <w:lvlText w:val="%1."/>
      <w:lvlJc w:val="left"/>
      <w:pPr>
        <w:ind w:left="720" w:hanging="360"/>
      </w:pPr>
    </w:lvl>
    <w:lvl w:ilvl="1" w:tplc="6C22F48A">
      <w:numFmt w:val="decimal"/>
      <w:lvlText w:val=""/>
      <w:lvlJc w:val="left"/>
    </w:lvl>
    <w:lvl w:ilvl="2" w:tplc="EF620F2A">
      <w:numFmt w:val="decimal"/>
      <w:lvlText w:val=""/>
      <w:lvlJc w:val="left"/>
    </w:lvl>
    <w:lvl w:ilvl="3" w:tplc="228A768C">
      <w:numFmt w:val="decimal"/>
      <w:lvlText w:val=""/>
      <w:lvlJc w:val="left"/>
    </w:lvl>
    <w:lvl w:ilvl="4" w:tplc="6DE8FD12">
      <w:numFmt w:val="decimal"/>
      <w:lvlText w:val=""/>
      <w:lvlJc w:val="left"/>
    </w:lvl>
    <w:lvl w:ilvl="5" w:tplc="2ECA74D2">
      <w:numFmt w:val="decimal"/>
      <w:lvlText w:val=""/>
      <w:lvlJc w:val="left"/>
    </w:lvl>
    <w:lvl w:ilvl="6" w:tplc="103E59AA">
      <w:numFmt w:val="decimal"/>
      <w:lvlText w:val=""/>
      <w:lvlJc w:val="left"/>
    </w:lvl>
    <w:lvl w:ilvl="7" w:tplc="31527DB0">
      <w:numFmt w:val="decimal"/>
      <w:lvlText w:val=""/>
      <w:lvlJc w:val="left"/>
    </w:lvl>
    <w:lvl w:ilvl="8" w:tplc="257450BC">
      <w:numFmt w:val="decimal"/>
      <w:lvlText w:val=""/>
      <w:lvlJc w:val="left"/>
    </w:lvl>
  </w:abstractNum>
  <w:abstractNum w:abstractNumId="9" w15:restartNumberingAfterBreak="0">
    <w:nsid w:val="7B831CE1"/>
    <w:multiLevelType w:val="hybridMultilevel"/>
    <w:tmpl w:val="16FAEDB8"/>
    <w:lvl w:ilvl="0" w:tplc="4D4CE440">
      <w:start w:val="1"/>
      <w:numFmt w:val="decimal"/>
      <w:lvlText w:val="%1."/>
      <w:lvlJc w:val="left"/>
      <w:pPr>
        <w:ind w:left="720" w:hanging="360"/>
      </w:pPr>
    </w:lvl>
    <w:lvl w:ilvl="1" w:tplc="F7D2C5CA">
      <w:numFmt w:val="decimal"/>
      <w:lvlText w:val=""/>
      <w:lvlJc w:val="left"/>
    </w:lvl>
    <w:lvl w:ilvl="2" w:tplc="86B2DECE">
      <w:numFmt w:val="decimal"/>
      <w:lvlText w:val=""/>
      <w:lvlJc w:val="left"/>
    </w:lvl>
    <w:lvl w:ilvl="3" w:tplc="104A37E2">
      <w:numFmt w:val="decimal"/>
      <w:lvlText w:val=""/>
      <w:lvlJc w:val="left"/>
    </w:lvl>
    <w:lvl w:ilvl="4" w:tplc="23167782">
      <w:numFmt w:val="decimal"/>
      <w:lvlText w:val=""/>
      <w:lvlJc w:val="left"/>
    </w:lvl>
    <w:lvl w:ilvl="5" w:tplc="59B291FA">
      <w:numFmt w:val="decimal"/>
      <w:lvlText w:val=""/>
      <w:lvlJc w:val="left"/>
    </w:lvl>
    <w:lvl w:ilvl="6" w:tplc="A6A24356">
      <w:numFmt w:val="decimal"/>
      <w:lvlText w:val=""/>
      <w:lvlJc w:val="left"/>
    </w:lvl>
    <w:lvl w:ilvl="7" w:tplc="A87AD23A">
      <w:numFmt w:val="decimal"/>
      <w:lvlText w:val=""/>
      <w:lvlJc w:val="left"/>
    </w:lvl>
    <w:lvl w:ilvl="8" w:tplc="B7E44EFA">
      <w:numFmt w:val="decimal"/>
      <w:lvlText w:val=""/>
      <w:lvlJc w:val="left"/>
    </w:lvl>
  </w:abstractNum>
  <w:num w:numId="1" w16cid:durableId="1901356763">
    <w:abstractNumId w:val="0"/>
    <w:lvlOverride w:ilvl="0">
      <w:startOverride w:val="1"/>
    </w:lvlOverride>
  </w:num>
  <w:num w:numId="2" w16cid:durableId="1871381913">
    <w:abstractNumId w:val="5"/>
    <w:lvlOverride w:ilvl="0">
      <w:startOverride w:val="1"/>
    </w:lvlOverride>
  </w:num>
  <w:num w:numId="3" w16cid:durableId="1615018447">
    <w:abstractNumId w:val="7"/>
    <w:lvlOverride w:ilvl="0">
      <w:startOverride w:val="1"/>
    </w:lvlOverride>
  </w:num>
  <w:num w:numId="4" w16cid:durableId="543949239">
    <w:abstractNumId w:val="2"/>
    <w:lvlOverride w:ilvl="0">
      <w:startOverride w:val="1"/>
    </w:lvlOverride>
  </w:num>
  <w:num w:numId="5" w16cid:durableId="47332750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D81"/>
    <w:rsid w:val="00637169"/>
    <w:rsid w:val="008F10DC"/>
    <w:rsid w:val="0091131F"/>
    <w:rsid w:val="00A05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E9BB"/>
  <w15:docId w15:val="{22C21161-BC2D-403B-B1B8-80D4E9F2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50"/>
      <w:outlineLvl w:val="0"/>
    </w:pPr>
    <w:rPr>
      <w:b/>
      <w:bCs/>
      <w:color w:val="1A1A1A"/>
      <w:sz w:val="32"/>
      <w:szCs w:val="32"/>
    </w:rPr>
  </w:style>
  <w:style w:type="paragraph" w:styleId="Heading2">
    <w:name w:val="heading 2"/>
    <w:uiPriority w:val="9"/>
    <w:unhideWhenUsed/>
    <w:qFormat/>
    <w:pPr>
      <w:spacing w:before="300" w:after="120"/>
      <w:outlineLvl w:val="1"/>
    </w:pPr>
    <w:rPr>
      <w:b/>
      <w:bCs/>
      <w:color w:val="333333"/>
      <w:sz w:val="26"/>
      <w:szCs w:val="26"/>
    </w:rPr>
  </w:style>
  <w:style w:type="paragraph" w:styleId="Heading3">
    <w:name w:val="heading 3"/>
    <w:uiPriority w:val="9"/>
    <w:unhideWhenUsed/>
    <w:qFormat/>
    <w:pPr>
      <w:spacing w:before="240" w:after="100"/>
      <w:outlineLvl w:val="2"/>
    </w:pPr>
    <w:rPr>
      <w:b/>
      <w:bCs/>
      <w:i/>
      <w:i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910.02224" TargetMode="External"/><Relationship Id="rId13" Type="http://schemas.openxmlformats.org/officeDocument/2006/relationships/hyperlink" Target="https://www.frontiersin.org/articles/10.3389/frobt.2024.1527095" TargetMode="External"/><Relationship Id="rId3" Type="http://schemas.openxmlformats.org/officeDocument/2006/relationships/settings" Target="settings.xml"/><Relationship Id="rId7" Type="http://schemas.openxmlformats.org/officeDocument/2006/relationships/hyperlink" Target="https://arxiv.org/abs/1803.08475" TargetMode="External"/><Relationship Id="rId12" Type="http://schemas.openxmlformats.org/officeDocument/2006/relationships/hyperlink" Target="https://sarbaye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hinklab-SJTU/awesome-ml4co"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N-Wouda/ALNS" TargetMode="External"/><Relationship Id="rId4" Type="http://schemas.openxmlformats.org/officeDocument/2006/relationships/webSettings" Target="webSettings.xml"/><Relationship Id="rId9" Type="http://schemas.openxmlformats.org/officeDocument/2006/relationships/hyperlink" Target="https://github.com/wouterkool/attention-learn-to-rout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3136</Words>
  <Characters>17879</Characters>
  <Application>Microsoft Office Word</Application>
  <DocSecurity>0</DocSecurity>
  <Lines>148</Lines>
  <Paragraphs>41</Paragraphs>
  <ScaleCrop>false</ScaleCrop>
  <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Schroeder</cp:lastModifiedBy>
  <cp:revision>2</cp:revision>
  <dcterms:created xsi:type="dcterms:W3CDTF">2025-12-04T16:32:00Z</dcterms:created>
  <dcterms:modified xsi:type="dcterms:W3CDTF">2025-12-04T16:41:00Z</dcterms:modified>
</cp:coreProperties>
</file>