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328CD2" w14:textId="77777777" w:rsidR="00482AEB" w:rsidRPr="00482AEB" w:rsidRDefault="00482AEB" w:rsidP="00482AEB">
      <w:pPr>
        <w:widowControl/>
        <w:shd w:val="clear" w:color="auto" w:fill="FFFFFF"/>
        <w:jc w:val="left"/>
        <w:outlineLvl w:val="0"/>
        <w:rPr>
          <w:rFonts w:ascii="Times New Roman" w:eastAsia="宋体" w:hAnsi="Times New Roman" w:cs="Times New Roman"/>
          <w:b/>
          <w:bCs/>
          <w:kern w:val="36"/>
          <w:sz w:val="24"/>
          <w:szCs w:val="24"/>
        </w:rPr>
      </w:pPr>
      <w:r w:rsidRPr="00482AEB">
        <w:rPr>
          <w:rFonts w:ascii="Times New Roman" w:eastAsia="宋体" w:hAnsi="Times New Roman" w:cs="Times New Roman"/>
          <w:i/>
          <w:iCs/>
          <w:kern w:val="36"/>
          <w:sz w:val="24"/>
          <w:szCs w:val="24"/>
          <w:bdr w:val="none" w:sz="0" w:space="0" w:color="auto" w:frame="1"/>
        </w:rPr>
        <w:t>An agent strategy for automated stock market trading combining price and order book information</w:t>
      </w:r>
    </w:p>
    <w:p w14:paraId="42E2A3FB" w14:textId="52E1CBBE" w:rsidR="00A616BA" w:rsidRPr="00482AEB" w:rsidRDefault="00482AEB">
      <w:pPr>
        <w:rPr>
          <w:rFonts w:ascii="Times New Roman" w:hAnsi="Times New Roman" w:cs="Times New Roman"/>
          <w:sz w:val="24"/>
          <w:szCs w:val="24"/>
        </w:rPr>
      </w:pPr>
    </w:p>
    <w:p w14:paraId="3B5212B0" w14:textId="4EA531A0" w:rsidR="00482AEB" w:rsidRPr="00482AEB" w:rsidRDefault="00482AEB">
      <w:pPr>
        <w:rPr>
          <w:rFonts w:ascii="Times New Roman" w:hAnsi="Times New Roman" w:cs="Times New Roman"/>
          <w:sz w:val="24"/>
          <w:szCs w:val="24"/>
        </w:rPr>
      </w:pPr>
      <w:r w:rsidRPr="00482AEB">
        <w:rPr>
          <w:rFonts w:ascii="Times New Roman" w:hAnsi="Times New Roman" w:cs="Times New Roman"/>
          <w:sz w:val="24"/>
          <w:szCs w:val="24"/>
        </w:rPr>
        <w:t xml:space="preserve">Due to everything goes through the electronical trading these days, by the PLAT for NASDAQ. The study is about to use four different strategies, </w:t>
      </w:r>
      <w:proofErr w:type="gramStart"/>
      <w:r w:rsidRPr="00482AEB">
        <w:rPr>
          <w:rFonts w:ascii="Times New Roman" w:hAnsi="Times New Roman" w:cs="Times New Roman"/>
          <w:sz w:val="24"/>
          <w:szCs w:val="24"/>
        </w:rPr>
        <w:t>SOBI(</w:t>
      </w:r>
      <w:proofErr w:type="gramEnd"/>
      <w:r w:rsidRPr="00482AEB">
        <w:rPr>
          <w:rFonts w:ascii="Times New Roman" w:hAnsi="Times New Roman" w:cs="Times New Roman"/>
          <w:sz w:val="24"/>
          <w:szCs w:val="24"/>
        </w:rPr>
        <w:t xml:space="preserve">static order book imbalance), VWAP(Volume Average Weighed Prices), TF(Trend Following), and Reverse Strategy to test back the original data and book order data of MSFT on the NASDAQ. By using the Sharpe ratio, they’ve found that SOBI, Rev &amp; TF with 2/3 decisions are the best with the highest profits. </w:t>
      </w:r>
    </w:p>
    <w:p w14:paraId="326D9F77" w14:textId="328B77FD" w:rsidR="00482AEB" w:rsidRPr="00482AEB" w:rsidRDefault="00482AEB">
      <w:pPr>
        <w:rPr>
          <w:rFonts w:ascii="Times New Roman" w:hAnsi="Times New Roman" w:cs="Times New Roman"/>
          <w:sz w:val="24"/>
          <w:szCs w:val="24"/>
        </w:rPr>
      </w:pPr>
    </w:p>
    <w:p w14:paraId="2B58A5D5" w14:textId="77777777" w:rsidR="00482AEB" w:rsidRPr="00482AEB" w:rsidRDefault="00482AEB" w:rsidP="00482AEB">
      <w:pPr>
        <w:pStyle w:val="Heading1"/>
        <w:shd w:val="clear" w:color="auto" w:fill="FFFFFF"/>
        <w:spacing w:before="0" w:beforeAutospacing="0" w:after="0" w:afterAutospacing="0" w:line="510" w:lineRule="atLeast"/>
        <w:rPr>
          <w:rFonts w:ascii="Times New Roman" w:hAnsi="Times New Roman" w:cs="Times New Roman"/>
          <w:sz w:val="24"/>
          <w:szCs w:val="24"/>
        </w:rPr>
      </w:pPr>
      <w:r w:rsidRPr="00482AEB">
        <w:rPr>
          <w:rFonts w:ascii="Times New Roman" w:hAnsi="Times New Roman" w:cs="Times New Roman"/>
          <w:b w:val="0"/>
          <w:bCs w:val="0"/>
          <w:i/>
          <w:iCs/>
          <w:sz w:val="24"/>
          <w:szCs w:val="24"/>
          <w:bdr w:val="none" w:sz="0" w:space="0" w:color="auto" w:frame="1"/>
        </w:rPr>
        <w:t>An Empirical Study of Machine Learning Algorithms for Stock Daily Trading Strategy</w:t>
      </w:r>
    </w:p>
    <w:p w14:paraId="2B8703FF" w14:textId="75B1145E" w:rsidR="00482AEB" w:rsidRPr="00482AEB" w:rsidRDefault="00482AEB">
      <w:pPr>
        <w:rPr>
          <w:rFonts w:ascii="Times New Roman" w:hAnsi="Times New Roman" w:cs="Times New Roman"/>
          <w:sz w:val="24"/>
          <w:szCs w:val="24"/>
        </w:rPr>
      </w:pPr>
    </w:p>
    <w:p w14:paraId="256745F9" w14:textId="7C4E2B39" w:rsidR="00482AEB" w:rsidRPr="00482AEB" w:rsidRDefault="00482AEB">
      <w:pPr>
        <w:rPr>
          <w:rFonts w:ascii="Times New Roman" w:hAnsi="Times New Roman" w:cs="Times New Roman"/>
          <w:sz w:val="24"/>
          <w:szCs w:val="24"/>
        </w:rPr>
      </w:pPr>
      <w:r w:rsidRPr="00482AEB">
        <w:rPr>
          <w:rFonts w:ascii="Times New Roman" w:hAnsi="Times New Roman" w:cs="Times New Roman"/>
          <w:sz w:val="24"/>
          <w:szCs w:val="24"/>
        </w:rPr>
        <w:t>In recent years, many researchers focus on adopting machine learning (ML) algorithms to predict stock price trends</w:t>
      </w:r>
      <w:r>
        <w:rPr>
          <w:rFonts w:ascii="Times New Roman" w:hAnsi="Times New Roman" w:cs="Times New Roman"/>
          <w:sz w:val="24"/>
          <w:szCs w:val="24"/>
        </w:rPr>
        <w:t xml:space="preserve">, but the </w:t>
      </w:r>
      <w:r w:rsidRPr="00482AEB">
        <w:rPr>
          <w:rFonts w:ascii="Times New Roman" w:hAnsi="Times New Roman" w:cs="Times New Roman"/>
          <w:sz w:val="24"/>
          <w:szCs w:val="24"/>
        </w:rPr>
        <w:t xml:space="preserve">studies were carried out on small stock datasets with limited features, short </w:t>
      </w:r>
      <w:r w:rsidRPr="00482AEB">
        <w:rPr>
          <w:rFonts w:ascii="Times New Roman" w:hAnsi="Times New Roman" w:cs="Times New Roman"/>
          <w:sz w:val="24"/>
          <w:szCs w:val="24"/>
        </w:rPr>
        <w:t>back testing</w:t>
      </w:r>
      <w:r w:rsidRPr="00482AEB">
        <w:rPr>
          <w:rFonts w:ascii="Times New Roman" w:hAnsi="Times New Roman" w:cs="Times New Roman"/>
          <w:sz w:val="24"/>
          <w:szCs w:val="24"/>
        </w:rPr>
        <w:t xml:space="preserve"> period, and no consideration of transaction cost</w:t>
      </w:r>
      <w:r>
        <w:rPr>
          <w:rFonts w:ascii="Times New Roman" w:hAnsi="Times New Roman" w:cs="Times New Roman"/>
          <w:sz w:val="24"/>
          <w:szCs w:val="24"/>
        </w:rPr>
        <w:t xml:space="preserve">, with </w:t>
      </w:r>
      <w:r w:rsidRPr="00482AEB">
        <w:rPr>
          <w:rFonts w:ascii="Times New Roman" w:hAnsi="Times New Roman" w:cs="Times New Roman"/>
          <w:sz w:val="24"/>
          <w:szCs w:val="24"/>
        </w:rPr>
        <w:t>lack</w:t>
      </w:r>
      <w:r>
        <w:rPr>
          <w:rFonts w:ascii="Times New Roman" w:hAnsi="Times New Roman" w:cs="Times New Roman"/>
          <w:sz w:val="24"/>
          <w:szCs w:val="24"/>
        </w:rPr>
        <w:t>ing</w:t>
      </w:r>
      <w:r w:rsidRPr="00482AEB">
        <w:rPr>
          <w:rFonts w:ascii="Times New Roman" w:hAnsi="Times New Roman" w:cs="Times New Roman"/>
          <w:sz w:val="24"/>
          <w:szCs w:val="24"/>
        </w:rPr>
        <w:t xml:space="preserve"> statistical significance test</w:t>
      </w:r>
      <w:r>
        <w:rPr>
          <w:rFonts w:ascii="Times New Roman" w:hAnsi="Times New Roman" w:cs="Times New Roman"/>
          <w:sz w:val="24"/>
          <w:szCs w:val="24"/>
        </w:rPr>
        <w:t xml:space="preserve"> as well</w:t>
      </w:r>
      <w:r w:rsidRPr="00482AEB">
        <w:rPr>
          <w:rFonts w:ascii="Times New Roman" w:hAnsi="Times New Roman" w:cs="Times New Roman"/>
          <w:sz w:val="24"/>
          <w:szCs w:val="24"/>
        </w:rPr>
        <w:t>.</w:t>
      </w:r>
      <w:r>
        <w:rPr>
          <w:rFonts w:ascii="Times New Roman" w:hAnsi="Times New Roman" w:cs="Times New Roman"/>
          <w:sz w:val="24"/>
          <w:szCs w:val="24"/>
        </w:rPr>
        <w:t xml:space="preserve"> Based on the </w:t>
      </w:r>
      <w:r w:rsidRPr="00482AEB">
        <w:rPr>
          <w:rFonts w:ascii="Times New Roman" w:hAnsi="Times New Roman" w:cs="Times New Roman"/>
          <w:sz w:val="24"/>
          <w:szCs w:val="24"/>
        </w:rPr>
        <w:t xml:space="preserve">large-scale stock datasets, </w:t>
      </w:r>
      <w:r>
        <w:rPr>
          <w:rFonts w:ascii="Times New Roman" w:hAnsi="Times New Roman" w:cs="Times New Roman"/>
          <w:sz w:val="24"/>
          <w:szCs w:val="24"/>
        </w:rPr>
        <w:t>they</w:t>
      </w:r>
      <w:r w:rsidRPr="00482AEB">
        <w:rPr>
          <w:rFonts w:ascii="Times New Roman" w:hAnsi="Times New Roman" w:cs="Times New Roman"/>
          <w:sz w:val="24"/>
          <w:szCs w:val="24"/>
        </w:rPr>
        <w:t xml:space="preserve"> evaluate various ML algorithms and observe the daily trading performance of stocks under transaction cost and no transaction cost. </w:t>
      </w:r>
      <w:r>
        <w:rPr>
          <w:rFonts w:ascii="Times New Roman" w:hAnsi="Times New Roman" w:cs="Times New Roman"/>
          <w:sz w:val="24"/>
          <w:szCs w:val="24"/>
        </w:rPr>
        <w:t>They</w:t>
      </w:r>
      <w:r w:rsidRPr="00482AEB">
        <w:rPr>
          <w:rFonts w:ascii="Times New Roman" w:hAnsi="Times New Roman" w:cs="Times New Roman"/>
          <w:sz w:val="24"/>
          <w:szCs w:val="24"/>
        </w:rPr>
        <w:t xml:space="preserve"> use two large datasets of 424 S&amp;P 500 index component stocks (SPICS) and 185 CSI 300 index component stocks (CSICS) from 2010 to 2017 and compare six traditional ML algorithms and six advanced deep neural network (DNN) models on these two datasets</w:t>
      </w:r>
      <w:r>
        <w:rPr>
          <w:rFonts w:ascii="Times New Roman" w:hAnsi="Times New Roman" w:cs="Times New Roman"/>
          <w:sz w:val="24"/>
          <w:szCs w:val="24"/>
        </w:rPr>
        <w:t>.</w:t>
      </w:r>
      <w:r w:rsidRPr="00482AEB">
        <w:rPr>
          <w:rFonts w:ascii="Times New Roman" w:hAnsi="Times New Roman" w:cs="Times New Roman"/>
          <w:sz w:val="24"/>
          <w:szCs w:val="24"/>
        </w:rPr>
        <w:t xml:space="preserve"> The experimental results demonstrate that traditional ML algorithms have a better performance in most of the directional evaluation indicators. </w:t>
      </w:r>
      <w:r>
        <w:rPr>
          <w:rFonts w:ascii="Times New Roman" w:hAnsi="Times New Roman" w:cs="Times New Roman"/>
          <w:sz w:val="24"/>
          <w:szCs w:val="24"/>
        </w:rPr>
        <w:t xml:space="preserve">But </w:t>
      </w:r>
      <w:r w:rsidRPr="00482AEB">
        <w:rPr>
          <w:rFonts w:ascii="Times New Roman" w:hAnsi="Times New Roman" w:cs="Times New Roman"/>
          <w:sz w:val="24"/>
          <w:szCs w:val="24"/>
        </w:rPr>
        <w:t xml:space="preserve">the performance of some traditional ML algorithms is not much worse than that of the best DNN models without considering the transaction cost. Moreover, the trading performance of all ML algorithms is sensitive to the changes of transaction cost. Compared with the traditional ML algorithms, DNN models have better performance considering transaction cost. Meanwhile, the impact of transparent transaction cost and implicit transaction cost on trading performance are different. </w:t>
      </w:r>
      <w:r>
        <w:rPr>
          <w:rFonts w:ascii="Times New Roman" w:hAnsi="Times New Roman" w:cs="Times New Roman"/>
          <w:sz w:val="24"/>
          <w:szCs w:val="24"/>
        </w:rPr>
        <w:t>So different markets may need different strategies to follow up.</w:t>
      </w:r>
      <w:bookmarkStart w:id="0" w:name="_GoBack"/>
      <w:bookmarkEnd w:id="0"/>
    </w:p>
    <w:sectPr w:rsidR="00482AEB" w:rsidRPr="00482AE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AEB"/>
    <w:rsid w:val="00482AEB"/>
    <w:rsid w:val="0056023B"/>
    <w:rsid w:val="009252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15CC7"/>
  <w15:chartTrackingRefBased/>
  <w15:docId w15:val="{03B9795E-5DDC-4862-8CB2-EEC2D3D9C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link w:val="Heading1Char"/>
    <w:uiPriority w:val="9"/>
    <w:qFormat/>
    <w:rsid w:val="00482AEB"/>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2AEB"/>
    <w:rPr>
      <w:rFonts w:ascii="宋体" w:eastAsia="宋体" w:hAnsi="宋体" w:cs="宋体"/>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3590113">
      <w:bodyDiv w:val="1"/>
      <w:marLeft w:val="0"/>
      <w:marRight w:val="0"/>
      <w:marTop w:val="0"/>
      <w:marBottom w:val="0"/>
      <w:divBdr>
        <w:top w:val="none" w:sz="0" w:space="0" w:color="auto"/>
        <w:left w:val="none" w:sz="0" w:space="0" w:color="auto"/>
        <w:bottom w:val="none" w:sz="0" w:space="0" w:color="auto"/>
        <w:right w:val="none" w:sz="0" w:space="0" w:color="auto"/>
      </w:divBdr>
    </w:div>
    <w:div w:id="1995526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309</Words>
  <Characters>1766</Characters>
  <Application>Microsoft Office Word</Application>
  <DocSecurity>0</DocSecurity>
  <Lines>14</Lines>
  <Paragraphs>4</Paragraphs>
  <ScaleCrop>false</ScaleCrop>
  <Company/>
  <LinksUpToDate>false</LinksUpToDate>
  <CharactersWithSpaces>2071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xushunfei@gmail.com</dc:creator>
  <cp:keywords/>
  <dc:description/>
  <cp:lastModifiedBy>xushunfei@gmail.com</cp:lastModifiedBy>
  <cp:revision>1</cp:revision>
  <dcterms:created xsi:type="dcterms:W3CDTF">2020-02-12T01:57:00Z</dcterms:created>
  <dcterms:modified xsi:type="dcterms:W3CDTF">2020-02-12T02:06:00Z</dcterms:modified>
</cp:coreProperties>
</file>