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2C7C" w14:textId="77777777" w:rsidR="005415ED" w:rsidRDefault="00000000">
      <w:r>
        <w:rPr>
          <w:noProof/>
        </w:rPr>
        <mc:AlternateContent>
          <mc:Choice Requires="wps">
            <w:drawing>
              <wp:inline distT="114300" distB="114300" distL="114300" distR="114300" wp14:anchorId="0B43FC5A" wp14:editId="4A34B654">
                <wp:extent cx="5727600" cy="50400"/>
                <wp:effectExtent l="0" t="0" r="0" b="0"/>
                <wp:docPr id="1" name="Rectángulo 1"/>
                <wp:cNvGraphicFramePr/>
                <a:graphic xmlns:a="http://schemas.openxmlformats.org/drawingml/2006/main">
                  <a:graphicData uri="http://schemas.microsoft.com/office/word/2010/wordprocessingShape">
                    <wps:wsp>
                      <wps:cNvSpPr/>
                      <wps:spPr>
                        <a:xfrm>
                          <a:off x="131975" y="375575"/>
                          <a:ext cx="7440600" cy="121800"/>
                        </a:xfrm>
                        <a:prstGeom prst="rect">
                          <a:avLst/>
                        </a:prstGeom>
                        <a:solidFill>
                          <a:srgbClr val="791632"/>
                        </a:solidFill>
                        <a:ln w="9525" cap="flat" cmpd="sng">
                          <a:solidFill>
                            <a:srgbClr val="FFFFFF"/>
                          </a:solidFill>
                          <a:prstDash val="solid"/>
                          <a:round/>
                          <a:headEnd type="none" w="sm" len="sm"/>
                          <a:tailEnd type="none" w="sm" len="sm"/>
                        </a:ln>
                      </wps:spPr>
                      <wps:txbx>
                        <w:txbxContent>
                          <w:p w14:paraId="76DF5693" w14:textId="77777777" w:rsidR="005415ED" w:rsidRDefault="005415E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0B43FC5A" id="Rectángulo 1" o:spid="_x0000_s1026" style="width:451pt;height: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" fillcolor="#791632" strokecolor="white">
                <v:stroke startarrowwidth="narrow" startarrowlength="short" endarrowwidth="narrow" endarrowlength="short" joinstyle="round"/>
                <v:textbox inset="2.53958mm,2.53958mm,2.53958mm,2.53958mm">
                  <w:txbxContent>
                    <w:p w14:paraId="76DF5693" w14:textId="77777777" w:rsidR="005415ED" w:rsidRDefault="005415ED">
                      <w:pPr>
                        <w:spacing w:line="240" w:lineRule="auto"/>
                        <w:jc w:val="center"/>
                        <w:textDirection w:val="btLr"/>
                      </w:pPr>
                    </w:p>
                  </w:txbxContent>
                </v:textbox>
                <w10:anchorlock/>
              </v:rect>
            </w:pict>
          </mc:Fallback>
        </mc:AlternateContent>
      </w:r>
    </w:p>
    <w:p w14:paraId="6EBE6796" w14:textId="77777777" w:rsidR="005415ED" w:rsidRDefault="005415ED">
      <w:pPr>
        <w:rPr>
          <w:b/>
          <w:color w:val="791632"/>
          <w:sz w:val="24"/>
          <w:szCs w:val="24"/>
        </w:rPr>
      </w:pPr>
    </w:p>
    <w:p w14:paraId="1998DDD4" w14:textId="77777777" w:rsidR="005415ED" w:rsidRDefault="005415ED"/>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415ED" w14:paraId="6F67A0DA" w14:textId="77777777">
        <w:trPr>
          <w:trHeight w:val="495"/>
        </w:trPr>
        <w:tc>
          <w:tcPr>
            <w:tcW w:w="9029" w:type="dxa"/>
            <w:shd w:val="clear" w:color="auto" w:fill="CCCCCC"/>
            <w:tcMar>
              <w:top w:w="100" w:type="dxa"/>
              <w:left w:w="100" w:type="dxa"/>
              <w:bottom w:w="100" w:type="dxa"/>
              <w:right w:w="100" w:type="dxa"/>
            </w:tcMar>
          </w:tcPr>
          <w:p w14:paraId="1882DD11" w14:textId="083F16C6" w:rsidR="005415ED" w:rsidRDefault="00000000">
            <w:pPr>
              <w:jc w:val="center"/>
            </w:pPr>
            <w:r>
              <w:rPr>
                <w:b/>
                <w:color w:val="791632"/>
                <w:sz w:val="24"/>
                <w:szCs w:val="24"/>
              </w:rPr>
              <w:t>Nombre de</w:t>
            </w:r>
            <w:r w:rsidR="00095E62">
              <w:rPr>
                <w:b/>
                <w:color w:val="791632"/>
                <w:sz w:val="24"/>
                <w:szCs w:val="24"/>
              </w:rPr>
              <w:t xml:space="preserve"> la actividad</w:t>
            </w:r>
          </w:p>
        </w:tc>
      </w:tr>
      <w:tr w:rsidR="005415ED" w14:paraId="176F15FD" w14:textId="77777777">
        <w:trPr>
          <w:trHeight w:val="972"/>
        </w:trPr>
        <w:tc>
          <w:tcPr>
            <w:tcW w:w="9029" w:type="dxa"/>
            <w:shd w:val="clear" w:color="auto" w:fill="EFEFEF"/>
            <w:tcMar>
              <w:top w:w="100" w:type="dxa"/>
              <w:left w:w="100" w:type="dxa"/>
              <w:bottom w:w="100" w:type="dxa"/>
              <w:right w:w="100" w:type="dxa"/>
            </w:tcMar>
          </w:tcPr>
          <w:p w14:paraId="7D459288" w14:textId="77777777" w:rsidR="005415ED" w:rsidRDefault="005415ED" w:rsidP="00095E62">
            <w:pPr>
              <w:widowControl w:val="0"/>
              <w:pBdr>
                <w:top w:val="nil"/>
                <w:left w:val="nil"/>
                <w:bottom w:val="nil"/>
                <w:right w:val="nil"/>
                <w:between w:val="nil"/>
              </w:pBdr>
              <w:spacing w:line="240" w:lineRule="auto"/>
            </w:pPr>
          </w:p>
          <w:p w14:paraId="2FB0044E" w14:textId="685CCD72" w:rsidR="003666C4" w:rsidRDefault="003666C4" w:rsidP="00487691">
            <w:pPr>
              <w:jc w:val="center"/>
              <w:rPr>
                <w:b/>
                <w:bCs/>
                <w:lang w:val="es-ES"/>
              </w:rPr>
            </w:pPr>
            <w:r w:rsidRPr="003666C4">
              <w:rPr>
                <w:b/>
                <w:bCs/>
                <w:lang w:val="es-ES"/>
              </w:rPr>
              <w:t xml:space="preserve">Modelos supervisados aplicados al </w:t>
            </w:r>
            <w:proofErr w:type="spellStart"/>
            <w:r w:rsidRPr="003666C4">
              <w:rPr>
                <w:b/>
                <w:bCs/>
                <w:lang w:val="es-ES"/>
              </w:rPr>
              <w:t>dataset</w:t>
            </w:r>
            <w:proofErr w:type="spellEnd"/>
            <w:r w:rsidRPr="003666C4">
              <w:rPr>
                <w:b/>
                <w:bCs/>
                <w:lang w:val="es-ES"/>
              </w:rPr>
              <w:t xml:space="preserve"> de salarios </w:t>
            </w:r>
          </w:p>
          <w:p w14:paraId="43A8C9EA" w14:textId="6D13E7C9" w:rsidR="00487691" w:rsidRPr="00487691" w:rsidRDefault="00235D3E" w:rsidP="00487691">
            <w:pPr>
              <w:jc w:val="center"/>
              <w:rPr>
                <w:b/>
                <w:bCs/>
                <w:lang w:val="es-ES"/>
              </w:rPr>
            </w:pPr>
            <w:r>
              <w:rPr>
                <w:b/>
                <w:bCs/>
                <w:lang w:val="es-ES"/>
              </w:rPr>
              <w:t>Empresa: Cervecería Nacional</w:t>
            </w:r>
          </w:p>
          <w:p w14:paraId="04E6704E" w14:textId="77777777" w:rsidR="00487691" w:rsidRPr="00487691" w:rsidRDefault="00487691" w:rsidP="00487691">
            <w:pPr>
              <w:jc w:val="center"/>
              <w:rPr>
                <w:lang w:val="es-ES"/>
              </w:rPr>
            </w:pPr>
          </w:p>
        </w:tc>
      </w:tr>
    </w:tbl>
    <w:p w14:paraId="1BAB407D" w14:textId="77777777" w:rsidR="005415ED" w:rsidRDefault="005415ED"/>
    <w:p w14:paraId="13D5AA05" w14:textId="77777777" w:rsidR="005415ED" w:rsidRDefault="005415ED"/>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5415ED" w14:paraId="1CB3A0DB" w14:textId="77777777">
        <w:tc>
          <w:tcPr>
            <w:tcW w:w="2085" w:type="dxa"/>
            <w:shd w:val="clear" w:color="auto" w:fill="D9D9D9"/>
            <w:tcMar>
              <w:top w:w="100" w:type="dxa"/>
              <w:left w:w="100" w:type="dxa"/>
              <w:bottom w:w="100" w:type="dxa"/>
              <w:right w:w="100" w:type="dxa"/>
            </w:tcMar>
          </w:tcPr>
          <w:p w14:paraId="06E8348C" w14:textId="77777777" w:rsidR="005415ED" w:rsidRDefault="00000000">
            <w:pPr>
              <w:widowControl w:val="0"/>
              <w:pBdr>
                <w:top w:val="nil"/>
                <w:left w:val="nil"/>
                <w:bottom w:val="nil"/>
                <w:right w:val="nil"/>
                <w:between w:val="nil"/>
              </w:pBdr>
              <w:spacing w:line="240" w:lineRule="auto"/>
              <w:rPr>
                <w:b/>
                <w:color w:val="791632"/>
              </w:rPr>
            </w:pPr>
            <w:r>
              <w:rPr>
                <w:b/>
                <w:color w:val="791632"/>
              </w:rPr>
              <w:t>Profesor</w:t>
            </w:r>
          </w:p>
        </w:tc>
        <w:tc>
          <w:tcPr>
            <w:tcW w:w="6915" w:type="dxa"/>
            <w:shd w:val="clear" w:color="auto" w:fill="EFEFEF"/>
            <w:tcMar>
              <w:top w:w="100" w:type="dxa"/>
              <w:left w:w="100" w:type="dxa"/>
              <w:bottom w:w="100" w:type="dxa"/>
              <w:right w:w="100" w:type="dxa"/>
            </w:tcMar>
          </w:tcPr>
          <w:p w14:paraId="15349137" w14:textId="0CB2EDBC" w:rsidR="005415ED" w:rsidRDefault="00884534">
            <w:pPr>
              <w:widowControl w:val="0"/>
              <w:pBdr>
                <w:top w:val="nil"/>
                <w:left w:val="nil"/>
                <w:bottom w:val="nil"/>
                <w:right w:val="nil"/>
                <w:between w:val="nil"/>
              </w:pBdr>
              <w:spacing w:line="240" w:lineRule="auto"/>
            </w:pPr>
            <w:r>
              <w:t>Gladys María Villegas Rugel</w:t>
            </w:r>
          </w:p>
        </w:tc>
      </w:tr>
      <w:tr w:rsidR="005415ED" w14:paraId="3973C260" w14:textId="77777777">
        <w:tc>
          <w:tcPr>
            <w:tcW w:w="2085" w:type="dxa"/>
            <w:shd w:val="clear" w:color="auto" w:fill="D9D9D9"/>
            <w:tcMar>
              <w:top w:w="100" w:type="dxa"/>
              <w:left w:w="100" w:type="dxa"/>
              <w:bottom w:w="100" w:type="dxa"/>
              <w:right w:w="100" w:type="dxa"/>
            </w:tcMar>
          </w:tcPr>
          <w:p w14:paraId="322EBC0A" w14:textId="77777777" w:rsidR="005415ED" w:rsidRDefault="00000000">
            <w:pPr>
              <w:widowControl w:val="0"/>
              <w:pBdr>
                <w:top w:val="nil"/>
                <w:left w:val="nil"/>
                <w:bottom w:val="nil"/>
                <w:right w:val="nil"/>
                <w:between w:val="nil"/>
              </w:pBdr>
              <w:spacing w:line="240" w:lineRule="auto"/>
              <w:rPr>
                <w:b/>
                <w:color w:val="791632"/>
              </w:rPr>
            </w:pPr>
            <w:r>
              <w:rPr>
                <w:b/>
                <w:color w:val="791632"/>
              </w:rPr>
              <w:t>Materia</w:t>
            </w:r>
          </w:p>
        </w:tc>
        <w:tc>
          <w:tcPr>
            <w:tcW w:w="6915" w:type="dxa"/>
            <w:shd w:val="clear" w:color="auto" w:fill="EFEFEF"/>
            <w:tcMar>
              <w:top w:w="100" w:type="dxa"/>
              <w:left w:w="100" w:type="dxa"/>
              <w:bottom w:w="100" w:type="dxa"/>
              <w:right w:w="100" w:type="dxa"/>
            </w:tcMar>
          </w:tcPr>
          <w:p w14:paraId="45F0943D" w14:textId="67C64652" w:rsidR="005415ED" w:rsidRDefault="00487691">
            <w:pPr>
              <w:widowControl w:val="0"/>
              <w:pBdr>
                <w:top w:val="nil"/>
                <w:left w:val="nil"/>
                <w:bottom w:val="nil"/>
                <w:right w:val="nil"/>
                <w:between w:val="nil"/>
              </w:pBdr>
              <w:spacing w:line="240" w:lineRule="auto"/>
            </w:pPr>
            <w:r>
              <w:t>Aprendizaje Automático</w:t>
            </w:r>
          </w:p>
        </w:tc>
      </w:tr>
      <w:tr w:rsidR="005415ED" w14:paraId="5B7D969D" w14:textId="77777777">
        <w:tc>
          <w:tcPr>
            <w:tcW w:w="2085" w:type="dxa"/>
            <w:shd w:val="clear" w:color="auto" w:fill="D9D9D9"/>
            <w:tcMar>
              <w:top w:w="100" w:type="dxa"/>
              <w:left w:w="100" w:type="dxa"/>
              <w:bottom w:w="100" w:type="dxa"/>
              <w:right w:w="100" w:type="dxa"/>
            </w:tcMar>
          </w:tcPr>
          <w:p w14:paraId="28F4AB07" w14:textId="3C84AA81" w:rsidR="005415ED" w:rsidRDefault="00000000">
            <w:pPr>
              <w:widowControl w:val="0"/>
              <w:pBdr>
                <w:top w:val="nil"/>
                <w:left w:val="nil"/>
                <w:bottom w:val="nil"/>
                <w:right w:val="nil"/>
                <w:between w:val="nil"/>
              </w:pBdr>
              <w:spacing w:line="240" w:lineRule="auto"/>
              <w:rPr>
                <w:b/>
                <w:color w:val="791632"/>
              </w:rPr>
            </w:pPr>
            <w:r>
              <w:rPr>
                <w:b/>
                <w:color w:val="791632"/>
              </w:rPr>
              <w:t>Alumno</w:t>
            </w:r>
            <w:r w:rsidR="00487691">
              <w:rPr>
                <w:b/>
                <w:color w:val="791632"/>
              </w:rPr>
              <w:t>s</w:t>
            </w:r>
          </w:p>
        </w:tc>
        <w:tc>
          <w:tcPr>
            <w:tcW w:w="6915" w:type="dxa"/>
            <w:shd w:val="clear" w:color="auto" w:fill="EFEFEF"/>
            <w:tcMar>
              <w:top w:w="100" w:type="dxa"/>
              <w:left w:w="100" w:type="dxa"/>
              <w:bottom w:w="100" w:type="dxa"/>
              <w:right w:w="100" w:type="dxa"/>
            </w:tcMar>
          </w:tcPr>
          <w:p w14:paraId="0B3956F1" w14:textId="77777777" w:rsidR="00487691" w:rsidRPr="00487691" w:rsidRDefault="00487691" w:rsidP="00487691">
            <w:pPr>
              <w:widowControl w:val="0"/>
              <w:pBdr>
                <w:top w:val="nil"/>
                <w:left w:val="nil"/>
                <w:bottom w:val="nil"/>
                <w:right w:val="nil"/>
                <w:between w:val="nil"/>
              </w:pBdr>
              <w:spacing w:line="240" w:lineRule="auto"/>
              <w:rPr>
                <w:lang w:val="es-ES"/>
              </w:rPr>
            </w:pPr>
            <w:r w:rsidRPr="00487691">
              <w:rPr>
                <w:lang w:val="es-ES"/>
              </w:rPr>
              <w:t>José Luis Peñafiel Fernández</w:t>
            </w:r>
          </w:p>
          <w:p w14:paraId="31C91971" w14:textId="77777777" w:rsidR="00487691" w:rsidRDefault="00487691" w:rsidP="00487691">
            <w:pPr>
              <w:widowControl w:val="0"/>
              <w:pBdr>
                <w:top w:val="nil"/>
                <w:left w:val="nil"/>
                <w:bottom w:val="nil"/>
                <w:right w:val="nil"/>
                <w:between w:val="nil"/>
              </w:pBdr>
              <w:spacing w:line="240" w:lineRule="auto"/>
              <w:rPr>
                <w:lang w:val="es-ES"/>
              </w:rPr>
            </w:pPr>
            <w:r w:rsidRPr="00487691">
              <w:rPr>
                <w:lang w:val="es-ES"/>
              </w:rPr>
              <w:t>Juan Carlos Bajaña Gutiérrez</w:t>
            </w:r>
          </w:p>
          <w:p w14:paraId="684499DC" w14:textId="77777777" w:rsidR="00487691" w:rsidRPr="00487691" w:rsidRDefault="00487691" w:rsidP="00487691">
            <w:pPr>
              <w:widowControl w:val="0"/>
              <w:pBdr>
                <w:top w:val="nil"/>
                <w:left w:val="nil"/>
                <w:bottom w:val="nil"/>
                <w:right w:val="nil"/>
                <w:between w:val="nil"/>
              </w:pBdr>
              <w:spacing w:line="240" w:lineRule="auto"/>
              <w:rPr>
                <w:lang w:val="es-ES"/>
              </w:rPr>
            </w:pPr>
            <w:r w:rsidRPr="00487691">
              <w:rPr>
                <w:lang w:val="es-ES"/>
              </w:rPr>
              <w:t>Niko Dimitri Jiménez Bruno</w:t>
            </w:r>
          </w:p>
          <w:p w14:paraId="4D51F054" w14:textId="0AE1DF3E" w:rsidR="005415ED" w:rsidRDefault="00487691" w:rsidP="00487691">
            <w:pPr>
              <w:widowControl w:val="0"/>
              <w:pBdr>
                <w:top w:val="nil"/>
                <w:left w:val="nil"/>
                <w:bottom w:val="nil"/>
                <w:right w:val="nil"/>
                <w:between w:val="nil"/>
              </w:pBdr>
              <w:spacing w:line="240" w:lineRule="auto"/>
            </w:pPr>
            <w:r w:rsidRPr="00487691">
              <w:rPr>
                <w:lang w:val="es-ES"/>
              </w:rPr>
              <w:t>Schubert Stalin Lombeida Manjarrez</w:t>
            </w:r>
          </w:p>
        </w:tc>
      </w:tr>
      <w:tr w:rsidR="005415ED" w14:paraId="0728BB19" w14:textId="77777777">
        <w:tc>
          <w:tcPr>
            <w:tcW w:w="2085" w:type="dxa"/>
            <w:shd w:val="clear" w:color="auto" w:fill="D9D9D9"/>
            <w:tcMar>
              <w:top w:w="100" w:type="dxa"/>
              <w:left w:w="100" w:type="dxa"/>
              <w:bottom w:w="100" w:type="dxa"/>
              <w:right w:w="100" w:type="dxa"/>
            </w:tcMar>
          </w:tcPr>
          <w:p w14:paraId="7C07E58A" w14:textId="77777777" w:rsidR="005415ED" w:rsidRDefault="00000000">
            <w:pPr>
              <w:widowControl w:val="0"/>
              <w:pBdr>
                <w:top w:val="nil"/>
                <w:left w:val="nil"/>
                <w:bottom w:val="nil"/>
                <w:right w:val="nil"/>
                <w:between w:val="nil"/>
              </w:pBdr>
              <w:spacing w:line="240" w:lineRule="auto"/>
              <w:rPr>
                <w:b/>
                <w:color w:val="791632"/>
              </w:rPr>
            </w:pPr>
            <w:r>
              <w:rPr>
                <w:b/>
                <w:color w:val="791632"/>
              </w:rPr>
              <w:t>Fecha</w:t>
            </w:r>
          </w:p>
        </w:tc>
        <w:tc>
          <w:tcPr>
            <w:tcW w:w="6915" w:type="dxa"/>
            <w:shd w:val="clear" w:color="auto" w:fill="EFEFEF"/>
            <w:tcMar>
              <w:top w:w="100" w:type="dxa"/>
              <w:left w:w="100" w:type="dxa"/>
              <w:bottom w:w="100" w:type="dxa"/>
              <w:right w:w="100" w:type="dxa"/>
            </w:tcMar>
          </w:tcPr>
          <w:p w14:paraId="55FDDD89" w14:textId="6FAB9F9D" w:rsidR="005415ED" w:rsidRDefault="003666C4">
            <w:pPr>
              <w:widowControl w:val="0"/>
              <w:pBdr>
                <w:top w:val="nil"/>
                <w:left w:val="nil"/>
                <w:bottom w:val="nil"/>
                <w:right w:val="nil"/>
                <w:between w:val="nil"/>
              </w:pBdr>
              <w:spacing w:line="240" w:lineRule="auto"/>
            </w:pPr>
            <w:r>
              <w:t>0</w:t>
            </w:r>
            <w:r w:rsidR="00487691">
              <w:t>4/0</w:t>
            </w:r>
            <w:r>
              <w:t>5</w:t>
            </w:r>
            <w:r w:rsidR="00487691">
              <w:t>/2026</w:t>
            </w:r>
          </w:p>
        </w:tc>
      </w:tr>
    </w:tbl>
    <w:p w14:paraId="409E57E4" w14:textId="77777777" w:rsidR="005415ED" w:rsidRDefault="005415ED">
      <w:pPr>
        <w:rPr>
          <w:b/>
          <w:color w:val="791632"/>
          <w:sz w:val="24"/>
          <w:szCs w:val="24"/>
        </w:rPr>
      </w:pPr>
    </w:p>
    <w:p w14:paraId="159EAD4F" w14:textId="77777777" w:rsidR="005415ED" w:rsidRDefault="005415ED">
      <w:pPr>
        <w:rPr>
          <w:b/>
          <w:color w:val="791632"/>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415ED" w14:paraId="48E5713C" w14:textId="77777777">
        <w:trPr>
          <w:trHeight w:val="495"/>
        </w:trPr>
        <w:tc>
          <w:tcPr>
            <w:tcW w:w="9029" w:type="dxa"/>
            <w:shd w:val="clear" w:color="auto" w:fill="D9D9D9"/>
            <w:tcMar>
              <w:top w:w="100" w:type="dxa"/>
              <w:left w:w="100" w:type="dxa"/>
              <w:bottom w:w="100" w:type="dxa"/>
              <w:right w:w="100" w:type="dxa"/>
            </w:tcMar>
          </w:tcPr>
          <w:p w14:paraId="036B5D42" w14:textId="4938B57F" w:rsidR="005415ED" w:rsidRDefault="00000000">
            <w:pPr>
              <w:jc w:val="center"/>
              <w:rPr>
                <w:b/>
                <w:color w:val="791632"/>
              </w:rPr>
            </w:pPr>
            <w:r>
              <w:rPr>
                <w:b/>
                <w:color w:val="791632"/>
                <w:sz w:val="24"/>
                <w:szCs w:val="24"/>
              </w:rPr>
              <w:t xml:space="preserve">Resumen </w:t>
            </w:r>
            <w:r w:rsidR="00955A96">
              <w:rPr>
                <w:b/>
                <w:color w:val="791632"/>
                <w:sz w:val="24"/>
                <w:szCs w:val="24"/>
              </w:rPr>
              <w:t xml:space="preserve">Ejecutivo </w:t>
            </w:r>
            <w:r>
              <w:rPr>
                <w:b/>
                <w:color w:val="791632"/>
                <w:sz w:val="24"/>
                <w:szCs w:val="24"/>
              </w:rPr>
              <w:t>del Proyecto</w:t>
            </w:r>
          </w:p>
        </w:tc>
      </w:tr>
      <w:tr w:rsidR="005415ED" w14:paraId="224B9376" w14:textId="77777777" w:rsidTr="00857A76">
        <w:trPr>
          <w:trHeight w:val="1156"/>
        </w:trPr>
        <w:tc>
          <w:tcPr>
            <w:tcW w:w="9029" w:type="dxa"/>
            <w:shd w:val="clear" w:color="auto" w:fill="EFEFEF"/>
            <w:tcMar>
              <w:top w:w="100" w:type="dxa"/>
              <w:left w:w="100" w:type="dxa"/>
              <w:bottom w:w="100" w:type="dxa"/>
              <w:right w:w="100" w:type="dxa"/>
            </w:tcMar>
          </w:tcPr>
          <w:p w14:paraId="37A44044" w14:textId="4608A656" w:rsidR="00AF6AE6" w:rsidRDefault="00AF6AE6" w:rsidP="00955A96">
            <w:pPr>
              <w:widowControl w:val="0"/>
              <w:pBdr>
                <w:top w:val="nil"/>
                <w:left w:val="nil"/>
                <w:bottom w:val="nil"/>
                <w:right w:val="nil"/>
                <w:between w:val="nil"/>
              </w:pBdr>
              <w:spacing w:line="240" w:lineRule="auto"/>
              <w:jc w:val="both"/>
              <w:rPr>
                <w:bCs/>
                <w:color w:val="000000" w:themeColor="text1"/>
              </w:rPr>
            </w:pPr>
            <w:r w:rsidRPr="00AF6AE6">
              <w:rPr>
                <w:bCs/>
                <w:color w:val="000000" w:themeColor="text1"/>
              </w:rPr>
              <w:t xml:space="preserve">Este informe presenta el desarrollo de modelos supervisados aplicados al </w:t>
            </w:r>
            <w:proofErr w:type="spellStart"/>
            <w:r w:rsidRPr="00AF6AE6">
              <w:rPr>
                <w:bCs/>
                <w:color w:val="000000" w:themeColor="text1"/>
              </w:rPr>
              <w:t>dataset</w:t>
            </w:r>
            <w:proofErr w:type="spellEnd"/>
            <w:r w:rsidRPr="00AF6AE6">
              <w:rPr>
                <w:bCs/>
                <w:color w:val="000000" w:themeColor="text1"/>
              </w:rPr>
              <w:t xml:space="preserve"> de salarios de </w:t>
            </w:r>
            <w:r w:rsidR="001A262C">
              <w:rPr>
                <w:bCs/>
                <w:color w:val="000000" w:themeColor="text1"/>
              </w:rPr>
              <w:t xml:space="preserve">la </w:t>
            </w:r>
            <w:r w:rsidRPr="00AF6AE6">
              <w:rPr>
                <w:bCs/>
                <w:color w:val="000000" w:themeColor="text1"/>
              </w:rPr>
              <w:t>Cervecería</w:t>
            </w:r>
            <w:r w:rsidR="001A262C">
              <w:rPr>
                <w:bCs/>
                <w:color w:val="000000" w:themeColor="text1"/>
              </w:rPr>
              <w:t xml:space="preserve"> Nacional</w:t>
            </w:r>
            <w:r w:rsidRPr="00AF6AE6">
              <w:rPr>
                <w:bCs/>
                <w:color w:val="000000" w:themeColor="text1"/>
              </w:rPr>
              <w:t xml:space="preserve">, con el propósito de analizar patrones laborales y salariales mediante técnicas de clasificación y regresión. </w:t>
            </w:r>
          </w:p>
          <w:p w14:paraId="0D613424" w14:textId="77777777" w:rsidR="00AF6AE6" w:rsidRDefault="00AF6AE6" w:rsidP="00955A96">
            <w:pPr>
              <w:widowControl w:val="0"/>
              <w:pBdr>
                <w:top w:val="nil"/>
                <w:left w:val="nil"/>
                <w:bottom w:val="nil"/>
                <w:right w:val="nil"/>
                <w:between w:val="nil"/>
              </w:pBdr>
              <w:spacing w:line="240" w:lineRule="auto"/>
              <w:jc w:val="both"/>
              <w:rPr>
                <w:bCs/>
                <w:color w:val="000000" w:themeColor="text1"/>
              </w:rPr>
            </w:pPr>
          </w:p>
          <w:p w14:paraId="7DB30386" w14:textId="2AC60242" w:rsidR="00A67E56" w:rsidRDefault="00A67E56" w:rsidP="00955A96">
            <w:pPr>
              <w:widowControl w:val="0"/>
              <w:pBdr>
                <w:top w:val="nil"/>
                <w:left w:val="nil"/>
                <w:bottom w:val="nil"/>
                <w:right w:val="nil"/>
                <w:between w:val="nil"/>
              </w:pBdr>
              <w:spacing w:line="240" w:lineRule="auto"/>
              <w:jc w:val="both"/>
              <w:rPr>
                <w:bCs/>
                <w:color w:val="000000" w:themeColor="text1"/>
              </w:rPr>
            </w:pPr>
            <w:r w:rsidRPr="00A67E56">
              <w:rPr>
                <w:bCs/>
                <w:color w:val="000000" w:themeColor="text1"/>
              </w:rPr>
              <w:t xml:space="preserve">El trabajo formula dos problemas supervisados: una tarea de </w:t>
            </w:r>
            <w:proofErr w:type="spellStart"/>
            <w:r w:rsidRPr="00A67E56">
              <w:rPr>
                <w:bCs/>
                <w:color w:val="000000" w:themeColor="text1"/>
              </w:rPr>
              <w:t>clasificacion</w:t>
            </w:r>
            <w:proofErr w:type="spellEnd"/>
            <w:r w:rsidRPr="00A67E56">
              <w:rPr>
                <w:bCs/>
                <w:color w:val="000000" w:themeColor="text1"/>
              </w:rPr>
              <w:t xml:space="preserve"> binaria para predecir si un empleado registra horas extra (</w:t>
            </w:r>
            <w:proofErr w:type="spellStart"/>
            <w:r w:rsidRPr="00A67E56">
              <w:rPr>
                <w:bCs/>
                <w:color w:val="000000" w:themeColor="text1"/>
              </w:rPr>
              <w:t>TieneOvertime</w:t>
            </w:r>
            <w:proofErr w:type="spellEnd"/>
            <w:r w:rsidRPr="00A67E56">
              <w:rPr>
                <w:bCs/>
                <w:color w:val="000000" w:themeColor="text1"/>
              </w:rPr>
              <w:t xml:space="preserve">) y una tarea de </w:t>
            </w:r>
            <w:r w:rsidRPr="00A67E56">
              <w:rPr>
                <w:bCs/>
                <w:color w:val="000000" w:themeColor="text1"/>
              </w:rPr>
              <w:t>regresión</w:t>
            </w:r>
            <w:r w:rsidRPr="00A67E56">
              <w:rPr>
                <w:bCs/>
                <w:color w:val="000000" w:themeColor="text1"/>
              </w:rPr>
              <w:t xml:space="preserve"> para estimar </w:t>
            </w:r>
            <w:proofErr w:type="spellStart"/>
            <w:r w:rsidRPr="00A67E56">
              <w:rPr>
                <w:bCs/>
                <w:color w:val="000000" w:themeColor="text1"/>
              </w:rPr>
              <w:t>SalarioTotal</w:t>
            </w:r>
            <w:proofErr w:type="spellEnd"/>
            <w:r w:rsidRPr="00A67E56">
              <w:rPr>
                <w:bCs/>
                <w:color w:val="000000" w:themeColor="text1"/>
              </w:rPr>
              <w:t xml:space="preserve">. El proceso incluye </w:t>
            </w:r>
            <w:r w:rsidRPr="00A67E56">
              <w:rPr>
                <w:bCs/>
                <w:color w:val="000000" w:themeColor="text1"/>
              </w:rPr>
              <w:t>análisis</w:t>
            </w:r>
            <w:r w:rsidRPr="00A67E56">
              <w:rPr>
                <w:bCs/>
                <w:color w:val="000000" w:themeColor="text1"/>
              </w:rPr>
              <w:t xml:space="preserve"> exploratorio, preprocesamiento, entrenamiento de modelos, </w:t>
            </w:r>
            <w:r w:rsidRPr="00A67E56">
              <w:rPr>
                <w:bCs/>
                <w:color w:val="000000" w:themeColor="text1"/>
              </w:rPr>
              <w:t>validación</w:t>
            </w:r>
            <w:r w:rsidRPr="00A67E56">
              <w:rPr>
                <w:bCs/>
                <w:color w:val="000000" w:themeColor="text1"/>
              </w:rPr>
              <w:t xml:space="preserve">, </w:t>
            </w:r>
            <w:r w:rsidRPr="00A67E56">
              <w:rPr>
                <w:bCs/>
                <w:color w:val="000000" w:themeColor="text1"/>
              </w:rPr>
              <w:t>comparación</w:t>
            </w:r>
            <w:r w:rsidRPr="00A67E56">
              <w:rPr>
                <w:bCs/>
                <w:color w:val="000000" w:themeColor="text1"/>
              </w:rPr>
              <w:t xml:space="preserve"> de </w:t>
            </w:r>
            <w:r w:rsidRPr="00A67E56">
              <w:rPr>
                <w:bCs/>
                <w:color w:val="000000" w:themeColor="text1"/>
              </w:rPr>
              <w:t>métricas</w:t>
            </w:r>
            <w:r w:rsidRPr="00A67E56">
              <w:rPr>
                <w:bCs/>
                <w:color w:val="000000" w:themeColor="text1"/>
              </w:rPr>
              <w:t xml:space="preserve">, </w:t>
            </w:r>
            <w:r w:rsidRPr="00A67E56">
              <w:rPr>
                <w:bCs/>
                <w:color w:val="000000" w:themeColor="text1"/>
              </w:rPr>
              <w:t>visualización</w:t>
            </w:r>
            <w:r w:rsidRPr="00A67E56">
              <w:rPr>
                <w:bCs/>
                <w:color w:val="000000" w:themeColor="text1"/>
              </w:rPr>
              <w:t xml:space="preserve"> de resultados y conclusiones </w:t>
            </w:r>
            <w:r w:rsidRPr="00A67E56">
              <w:rPr>
                <w:bCs/>
                <w:color w:val="000000" w:themeColor="text1"/>
              </w:rPr>
              <w:t>técnicas</w:t>
            </w:r>
          </w:p>
          <w:p w14:paraId="746B6BD0" w14:textId="77777777" w:rsidR="00A67E56" w:rsidRDefault="00A67E56" w:rsidP="00955A96">
            <w:pPr>
              <w:widowControl w:val="0"/>
              <w:pBdr>
                <w:top w:val="nil"/>
                <w:left w:val="nil"/>
                <w:bottom w:val="nil"/>
                <w:right w:val="nil"/>
                <w:between w:val="nil"/>
              </w:pBdr>
              <w:spacing w:line="240" w:lineRule="auto"/>
              <w:jc w:val="both"/>
              <w:rPr>
                <w:bCs/>
                <w:color w:val="000000" w:themeColor="text1"/>
              </w:rPr>
            </w:pPr>
          </w:p>
          <w:p w14:paraId="7E2EFD8A" w14:textId="579B1B19" w:rsidR="001A262C" w:rsidRDefault="00AF6AE6" w:rsidP="00955A96">
            <w:pPr>
              <w:widowControl w:val="0"/>
              <w:pBdr>
                <w:top w:val="nil"/>
                <w:left w:val="nil"/>
                <w:bottom w:val="nil"/>
                <w:right w:val="nil"/>
                <w:between w:val="nil"/>
              </w:pBdr>
              <w:spacing w:line="240" w:lineRule="auto"/>
              <w:jc w:val="both"/>
              <w:rPr>
                <w:bCs/>
                <w:color w:val="000000" w:themeColor="text1"/>
              </w:rPr>
            </w:pPr>
            <w:r w:rsidRPr="00AF6AE6">
              <w:rPr>
                <w:bCs/>
                <w:color w:val="000000" w:themeColor="text1"/>
              </w:rPr>
              <w:t xml:space="preserve">En la tarea de clasificación se buscó predecir si un empleado registra horas extra, mientras que en la tarea de regresión se estimó el salario total a partir de variables laborales, contractuales y salariales. </w:t>
            </w:r>
          </w:p>
          <w:p w14:paraId="7CDD4FBA" w14:textId="77777777" w:rsidR="001A262C" w:rsidRDefault="001A262C" w:rsidP="00955A96">
            <w:pPr>
              <w:widowControl w:val="0"/>
              <w:pBdr>
                <w:top w:val="nil"/>
                <w:left w:val="nil"/>
                <w:bottom w:val="nil"/>
                <w:right w:val="nil"/>
                <w:between w:val="nil"/>
              </w:pBdr>
              <w:spacing w:line="240" w:lineRule="auto"/>
              <w:jc w:val="both"/>
              <w:rPr>
                <w:bCs/>
                <w:color w:val="000000" w:themeColor="text1"/>
              </w:rPr>
            </w:pPr>
          </w:p>
          <w:p w14:paraId="443158C8" w14:textId="77777777" w:rsidR="007A2DF9" w:rsidRPr="00A67E56" w:rsidRDefault="00955A96" w:rsidP="00955A96">
            <w:pPr>
              <w:widowControl w:val="0"/>
              <w:pBdr>
                <w:top w:val="nil"/>
                <w:left w:val="nil"/>
                <w:bottom w:val="nil"/>
                <w:right w:val="nil"/>
                <w:between w:val="nil"/>
              </w:pBdr>
              <w:spacing w:line="240" w:lineRule="auto"/>
              <w:jc w:val="both"/>
              <w:rPr>
                <w:bCs/>
                <w:color w:val="000000" w:themeColor="text1"/>
              </w:rPr>
            </w:pPr>
            <w:r w:rsidRPr="00955A96">
              <w:rPr>
                <w:bCs/>
                <w:color w:val="000000" w:themeColor="text1"/>
              </w:rPr>
              <w:t xml:space="preserve">El caso utiliza un </w:t>
            </w:r>
            <w:proofErr w:type="spellStart"/>
            <w:r w:rsidRPr="00955A96">
              <w:rPr>
                <w:bCs/>
                <w:color w:val="000000" w:themeColor="text1"/>
              </w:rPr>
              <w:t>dataset</w:t>
            </w:r>
            <w:proofErr w:type="spellEnd"/>
            <w:r w:rsidRPr="00955A96">
              <w:rPr>
                <w:bCs/>
                <w:color w:val="000000" w:themeColor="text1"/>
              </w:rPr>
              <w:t xml:space="preserve"> validado por la docente con </w:t>
            </w:r>
            <w:r w:rsidR="007A2DF9" w:rsidRPr="00955A96">
              <w:rPr>
                <w:bCs/>
                <w:color w:val="000000" w:themeColor="text1"/>
              </w:rPr>
              <w:t>información</w:t>
            </w:r>
            <w:r w:rsidRPr="00955A96">
              <w:rPr>
                <w:bCs/>
                <w:color w:val="000000" w:themeColor="text1"/>
              </w:rPr>
              <w:t xml:space="preserve"> salarial y laboral de </w:t>
            </w:r>
            <w:r w:rsidR="007A2DF9">
              <w:rPr>
                <w:bCs/>
                <w:color w:val="000000" w:themeColor="text1"/>
              </w:rPr>
              <w:t xml:space="preserve">la </w:t>
            </w:r>
            <w:r w:rsidR="007A2DF9" w:rsidRPr="00955A96">
              <w:rPr>
                <w:bCs/>
                <w:color w:val="000000" w:themeColor="text1"/>
              </w:rPr>
              <w:t>Cervecería</w:t>
            </w:r>
            <w:r w:rsidRPr="00955A96">
              <w:rPr>
                <w:bCs/>
                <w:color w:val="000000" w:themeColor="text1"/>
              </w:rPr>
              <w:t xml:space="preserve">, correspondiente al periodo 2021-2025. El trabajo formula dos problemas supervisados: una tarea de </w:t>
            </w:r>
            <w:r w:rsidR="007A2DF9" w:rsidRPr="00955A96">
              <w:rPr>
                <w:bCs/>
                <w:color w:val="000000" w:themeColor="text1"/>
              </w:rPr>
              <w:t>clasificación</w:t>
            </w:r>
            <w:r w:rsidRPr="00955A96">
              <w:rPr>
                <w:bCs/>
                <w:color w:val="000000" w:themeColor="text1"/>
              </w:rPr>
              <w:t xml:space="preserve"> binaria para predecir si un empleado registra horas extra (</w:t>
            </w:r>
            <w:proofErr w:type="spellStart"/>
            <w:r w:rsidRPr="00955A96">
              <w:rPr>
                <w:bCs/>
                <w:color w:val="000000" w:themeColor="text1"/>
              </w:rPr>
              <w:t>TieneOvertime</w:t>
            </w:r>
            <w:proofErr w:type="spellEnd"/>
            <w:r w:rsidRPr="00955A96">
              <w:rPr>
                <w:bCs/>
                <w:color w:val="000000" w:themeColor="text1"/>
              </w:rPr>
              <w:t xml:space="preserve">) y una tarea de </w:t>
            </w:r>
            <w:r w:rsidR="007A2DF9" w:rsidRPr="00955A96">
              <w:rPr>
                <w:bCs/>
                <w:color w:val="000000" w:themeColor="text1"/>
              </w:rPr>
              <w:t>regresión</w:t>
            </w:r>
            <w:r w:rsidRPr="00955A96">
              <w:rPr>
                <w:bCs/>
                <w:color w:val="000000" w:themeColor="text1"/>
              </w:rPr>
              <w:t xml:space="preserve"> para estimar </w:t>
            </w:r>
            <w:proofErr w:type="spellStart"/>
            <w:r w:rsidRPr="00955A96">
              <w:rPr>
                <w:bCs/>
                <w:color w:val="000000" w:themeColor="text1"/>
              </w:rPr>
              <w:t>SalarioTotal</w:t>
            </w:r>
            <w:proofErr w:type="spellEnd"/>
            <w:r w:rsidRPr="00955A96">
              <w:rPr>
                <w:bCs/>
                <w:color w:val="000000" w:themeColor="text1"/>
              </w:rPr>
              <w:t xml:space="preserve">. </w:t>
            </w:r>
          </w:p>
          <w:p w14:paraId="733776D6" w14:textId="77777777" w:rsidR="007A2DF9" w:rsidRPr="00A67E56" w:rsidRDefault="007A2DF9" w:rsidP="00955A96">
            <w:pPr>
              <w:widowControl w:val="0"/>
              <w:pBdr>
                <w:top w:val="nil"/>
                <w:left w:val="nil"/>
                <w:bottom w:val="nil"/>
                <w:right w:val="nil"/>
                <w:between w:val="nil"/>
              </w:pBdr>
              <w:spacing w:line="240" w:lineRule="auto"/>
              <w:jc w:val="both"/>
              <w:rPr>
                <w:bCs/>
                <w:color w:val="000000" w:themeColor="text1"/>
              </w:rPr>
            </w:pPr>
          </w:p>
          <w:p w14:paraId="4D5A8673" w14:textId="77777777" w:rsidR="00A67E56" w:rsidRDefault="00A67E56" w:rsidP="00955A96">
            <w:pPr>
              <w:widowControl w:val="0"/>
              <w:pBdr>
                <w:top w:val="nil"/>
                <w:left w:val="nil"/>
                <w:bottom w:val="nil"/>
                <w:right w:val="nil"/>
                <w:between w:val="nil"/>
              </w:pBdr>
              <w:spacing w:line="240" w:lineRule="auto"/>
              <w:jc w:val="both"/>
              <w:rPr>
                <w:bCs/>
                <w:color w:val="000000" w:themeColor="text1"/>
              </w:rPr>
            </w:pPr>
            <w:r w:rsidRPr="00A67E56">
              <w:rPr>
                <w:bCs/>
                <w:color w:val="000000" w:themeColor="text1"/>
              </w:rPr>
              <w:t xml:space="preserve">El principal hallazgo en </w:t>
            </w:r>
            <w:r w:rsidRPr="00A67E56">
              <w:rPr>
                <w:bCs/>
                <w:color w:val="000000" w:themeColor="text1"/>
              </w:rPr>
              <w:t>clasificación</w:t>
            </w:r>
            <w:r w:rsidRPr="00A67E56">
              <w:rPr>
                <w:bCs/>
                <w:color w:val="000000" w:themeColor="text1"/>
              </w:rPr>
              <w:t xml:space="preserve"> es que los modelos alcanzan un F1-score alto para la clase mayoritaria, con </w:t>
            </w:r>
            <w:proofErr w:type="spellStart"/>
            <w:r w:rsidRPr="00A67E56">
              <w:rPr>
                <w:bCs/>
                <w:color w:val="000000" w:themeColor="text1"/>
              </w:rPr>
              <w:t>Decision</w:t>
            </w:r>
            <w:proofErr w:type="spellEnd"/>
            <w:r w:rsidRPr="00A67E56">
              <w:rPr>
                <w:bCs/>
                <w:color w:val="000000" w:themeColor="text1"/>
              </w:rPr>
              <w:t xml:space="preserve"> Tree, Random Forest y SVM en 0.9904. </w:t>
            </w:r>
          </w:p>
          <w:p w14:paraId="78AFA4DE" w14:textId="77777777" w:rsidR="00A67E56" w:rsidRDefault="00A67E56" w:rsidP="00955A96">
            <w:pPr>
              <w:widowControl w:val="0"/>
              <w:pBdr>
                <w:top w:val="nil"/>
                <w:left w:val="nil"/>
                <w:bottom w:val="nil"/>
                <w:right w:val="nil"/>
                <w:between w:val="nil"/>
              </w:pBdr>
              <w:spacing w:line="240" w:lineRule="auto"/>
              <w:jc w:val="both"/>
              <w:rPr>
                <w:bCs/>
                <w:color w:val="000000" w:themeColor="text1"/>
              </w:rPr>
            </w:pPr>
          </w:p>
          <w:p w14:paraId="215828CE" w14:textId="77777777" w:rsidR="00A67E56" w:rsidRDefault="00A67E56" w:rsidP="00955A96">
            <w:pPr>
              <w:widowControl w:val="0"/>
              <w:pBdr>
                <w:top w:val="nil"/>
                <w:left w:val="nil"/>
                <w:bottom w:val="nil"/>
                <w:right w:val="nil"/>
                <w:between w:val="nil"/>
              </w:pBdr>
              <w:spacing w:line="240" w:lineRule="auto"/>
              <w:jc w:val="both"/>
              <w:rPr>
                <w:bCs/>
                <w:color w:val="000000" w:themeColor="text1"/>
              </w:rPr>
            </w:pPr>
            <w:r w:rsidRPr="00A67E56">
              <w:rPr>
                <w:bCs/>
                <w:color w:val="000000" w:themeColor="text1"/>
              </w:rPr>
              <w:t xml:space="preserve">Sin embargo, el </w:t>
            </w:r>
            <w:proofErr w:type="spellStart"/>
            <w:r w:rsidRPr="00A67E56">
              <w:rPr>
                <w:bCs/>
                <w:color w:val="000000" w:themeColor="text1"/>
              </w:rPr>
              <w:t>dataset</w:t>
            </w:r>
            <w:proofErr w:type="spellEnd"/>
            <w:r w:rsidRPr="00A67E56">
              <w:rPr>
                <w:bCs/>
                <w:color w:val="000000" w:themeColor="text1"/>
              </w:rPr>
              <w:t xml:space="preserve"> presenta un desbalance importante: 39,767 registros con </w:t>
            </w:r>
            <w:proofErr w:type="spellStart"/>
            <w:r w:rsidRPr="00A67E56">
              <w:rPr>
                <w:bCs/>
                <w:color w:val="000000" w:themeColor="text1"/>
              </w:rPr>
              <w:t>overtime</w:t>
            </w:r>
            <w:proofErr w:type="spellEnd"/>
            <w:r w:rsidRPr="00A67E56">
              <w:rPr>
                <w:bCs/>
                <w:color w:val="000000" w:themeColor="text1"/>
              </w:rPr>
              <w:t xml:space="preserve"> frente a 777 sin </w:t>
            </w:r>
            <w:proofErr w:type="spellStart"/>
            <w:r w:rsidRPr="00A67E56">
              <w:rPr>
                <w:bCs/>
                <w:color w:val="000000" w:themeColor="text1"/>
              </w:rPr>
              <w:t>overtime</w:t>
            </w:r>
            <w:proofErr w:type="spellEnd"/>
            <w:r w:rsidRPr="00A67E56">
              <w:rPr>
                <w:bCs/>
                <w:color w:val="000000" w:themeColor="text1"/>
              </w:rPr>
              <w:t xml:space="preserve">. </w:t>
            </w:r>
          </w:p>
          <w:p w14:paraId="2535F6D8" w14:textId="34D79154" w:rsidR="00857A76" w:rsidRPr="00857A76" w:rsidRDefault="00A67E56" w:rsidP="00955A96">
            <w:pPr>
              <w:widowControl w:val="0"/>
              <w:pBdr>
                <w:top w:val="nil"/>
                <w:left w:val="nil"/>
                <w:bottom w:val="nil"/>
                <w:right w:val="nil"/>
                <w:between w:val="nil"/>
              </w:pBdr>
              <w:spacing w:line="240" w:lineRule="auto"/>
              <w:jc w:val="both"/>
              <w:rPr>
                <w:bCs/>
                <w:color w:val="791632"/>
              </w:rPr>
            </w:pPr>
            <w:r w:rsidRPr="00A67E56">
              <w:rPr>
                <w:bCs/>
                <w:color w:val="000000" w:themeColor="text1"/>
              </w:rPr>
              <w:lastRenderedPageBreak/>
              <w:t xml:space="preserve">Por esta </w:t>
            </w:r>
            <w:r w:rsidRPr="00A67E56">
              <w:rPr>
                <w:bCs/>
                <w:color w:val="000000" w:themeColor="text1"/>
              </w:rPr>
              <w:t>razón</w:t>
            </w:r>
            <w:r w:rsidRPr="00A67E56">
              <w:rPr>
                <w:bCs/>
                <w:color w:val="000000" w:themeColor="text1"/>
              </w:rPr>
              <w:t xml:space="preserve">, la </w:t>
            </w:r>
            <w:r w:rsidRPr="00A67E56">
              <w:rPr>
                <w:bCs/>
                <w:color w:val="000000" w:themeColor="text1"/>
              </w:rPr>
              <w:t>interpretación</w:t>
            </w:r>
            <w:r w:rsidRPr="00A67E56">
              <w:rPr>
                <w:bCs/>
                <w:color w:val="000000" w:themeColor="text1"/>
              </w:rPr>
              <w:t xml:space="preserve"> no debe basarse solo en </w:t>
            </w:r>
            <w:proofErr w:type="spellStart"/>
            <w:r w:rsidRPr="00A67E56">
              <w:rPr>
                <w:bCs/>
                <w:color w:val="000000" w:themeColor="text1"/>
              </w:rPr>
              <w:t>accuracy</w:t>
            </w:r>
            <w:proofErr w:type="spellEnd"/>
            <w:r w:rsidRPr="00A67E56">
              <w:rPr>
                <w:bCs/>
                <w:color w:val="000000" w:themeColor="text1"/>
              </w:rPr>
              <w:t xml:space="preserve">; </w:t>
            </w:r>
            <w:r w:rsidRPr="00A67E56">
              <w:rPr>
                <w:bCs/>
                <w:color w:val="000000" w:themeColor="text1"/>
              </w:rPr>
              <w:t>también</w:t>
            </w:r>
            <w:r w:rsidRPr="00A67E56">
              <w:rPr>
                <w:bCs/>
                <w:color w:val="000000" w:themeColor="text1"/>
              </w:rPr>
              <w:t xml:space="preserve"> deben revisarse </w:t>
            </w:r>
            <w:proofErr w:type="spellStart"/>
            <w:r w:rsidRPr="00A67E56">
              <w:rPr>
                <w:bCs/>
                <w:color w:val="000000" w:themeColor="text1"/>
              </w:rPr>
              <w:t>recall</w:t>
            </w:r>
            <w:proofErr w:type="spellEnd"/>
            <w:r w:rsidRPr="00A67E56">
              <w:rPr>
                <w:bCs/>
                <w:color w:val="000000" w:themeColor="text1"/>
              </w:rPr>
              <w:t xml:space="preserve">, F1-score, AUC-ROC, matriz de </w:t>
            </w:r>
            <w:r w:rsidRPr="00A67E56">
              <w:rPr>
                <w:bCs/>
                <w:color w:val="000000" w:themeColor="text1"/>
              </w:rPr>
              <w:t>confusión</w:t>
            </w:r>
            <w:r w:rsidRPr="00A67E56">
              <w:rPr>
                <w:bCs/>
                <w:color w:val="000000" w:themeColor="text1"/>
              </w:rPr>
              <w:t xml:space="preserve"> y el comportamiento sobre la clase minoritaria. En </w:t>
            </w:r>
            <w:r w:rsidRPr="00A67E56">
              <w:rPr>
                <w:bCs/>
                <w:color w:val="000000" w:themeColor="text1"/>
              </w:rPr>
              <w:t>regresión</w:t>
            </w:r>
            <w:r w:rsidRPr="00A67E56">
              <w:rPr>
                <w:bCs/>
                <w:color w:val="000000" w:themeColor="text1"/>
              </w:rPr>
              <w:t xml:space="preserve">, Random Forest </w:t>
            </w:r>
            <w:proofErr w:type="spellStart"/>
            <w:r w:rsidRPr="00A67E56">
              <w:rPr>
                <w:bCs/>
                <w:color w:val="000000" w:themeColor="text1"/>
              </w:rPr>
              <w:t>Regressor</w:t>
            </w:r>
            <w:proofErr w:type="spellEnd"/>
            <w:r w:rsidRPr="00A67E56">
              <w:rPr>
                <w:bCs/>
                <w:color w:val="000000" w:themeColor="text1"/>
              </w:rPr>
              <w:t xml:space="preserve"> logra el mejor </w:t>
            </w:r>
            <w:r w:rsidRPr="00A67E56">
              <w:rPr>
                <w:bCs/>
                <w:color w:val="000000" w:themeColor="text1"/>
              </w:rPr>
              <w:t>desempeño</w:t>
            </w:r>
            <w:r w:rsidRPr="00A67E56">
              <w:rPr>
                <w:bCs/>
                <w:color w:val="000000" w:themeColor="text1"/>
              </w:rPr>
              <w:t>, con R2 = 0.9983 y RMSE = 55.11.</w:t>
            </w:r>
          </w:p>
        </w:tc>
      </w:tr>
    </w:tbl>
    <w:p w14:paraId="4864EB49" w14:textId="77777777" w:rsidR="005415ED" w:rsidRDefault="005415ED"/>
    <w:p w14:paraId="33AAC8C1" w14:textId="77777777" w:rsidR="005415ED" w:rsidRDefault="005415ED"/>
    <w:p w14:paraId="002FA04A" w14:textId="77777777" w:rsidR="007A2DF9" w:rsidRDefault="007A2DF9" w:rsidP="00E5771E">
      <w:pPr>
        <w:jc w:val="center"/>
        <w:rPr>
          <w:b/>
          <w:bCs/>
          <w:lang w:val="es-ES"/>
        </w:rPr>
      </w:pPr>
    </w:p>
    <w:p w14:paraId="79D2F033" w14:textId="7FA4A75E" w:rsidR="00857A76" w:rsidRDefault="00122CEE" w:rsidP="00E5771E">
      <w:pPr>
        <w:jc w:val="center"/>
        <w:rPr>
          <w:b/>
          <w:bCs/>
          <w:lang w:val="es-ES"/>
        </w:rPr>
      </w:pPr>
      <w:r w:rsidRPr="00122CEE">
        <w:rPr>
          <w:b/>
          <w:bCs/>
          <w:sz w:val="24"/>
          <w:szCs w:val="24"/>
          <w:lang w:val="es-ES"/>
        </w:rPr>
        <w:t>Clasificación técnica mediante modelos supervisados</w:t>
      </w:r>
    </w:p>
    <w:p w14:paraId="2FD36F00" w14:textId="46337269" w:rsidR="00E5771E" w:rsidRDefault="00122CEE" w:rsidP="004B749A">
      <w:pPr>
        <w:jc w:val="center"/>
        <w:rPr>
          <w:b/>
          <w:bCs/>
          <w:sz w:val="24"/>
          <w:szCs w:val="24"/>
          <w:lang w:val="es-ES"/>
        </w:rPr>
      </w:pPr>
      <w:r>
        <w:rPr>
          <w:b/>
          <w:bCs/>
          <w:sz w:val="24"/>
          <w:szCs w:val="24"/>
          <w:lang w:val="es-ES"/>
        </w:rPr>
        <w:t xml:space="preserve">Datos: </w:t>
      </w:r>
      <w:r w:rsidR="00857A76" w:rsidRPr="00857A76">
        <w:rPr>
          <w:b/>
          <w:bCs/>
          <w:sz w:val="24"/>
          <w:szCs w:val="24"/>
          <w:lang w:val="es-ES"/>
        </w:rPr>
        <w:t xml:space="preserve">Cervecería Nacional </w:t>
      </w:r>
    </w:p>
    <w:p w14:paraId="2E3BEBEC" w14:textId="77777777" w:rsidR="004B749A" w:rsidRDefault="004B749A" w:rsidP="004B749A">
      <w:pPr>
        <w:rPr>
          <w:lang w:val="es-EC"/>
        </w:rPr>
      </w:pPr>
    </w:p>
    <w:tbl>
      <w:tblPr>
        <w:tblW w:w="0" w:type="auto"/>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1268"/>
        <w:gridCol w:w="1843"/>
        <w:gridCol w:w="1559"/>
        <w:gridCol w:w="1559"/>
        <w:gridCol w:w="2784"/>
      </w:tblGrid>
      <w:tr w:rsidR="00696253" w:rsidRPr="00696253" w14:paraId="25AD0EF3" w14:textId="77777777" w:rsidTr="00696253">
        <w:tc>
          <w:tcPr>
            <w:tcW w:w="1268" w:type="dxa"/>
            <w:shd w:val="clear" w:color="auto" w:fill="1F4E79"/>
            <w:vAlign w:val="center"/>
          </w:tcPr>
          <w:p w14:paraId="7554C515" w14:textId="77777777" w:rsidR="00696253" w:rsidRPr="00B13BA5" w:rsidRDefault="00696253" w:rsidP="00696253">
            <w:pPr>
              <w:spacing w:after="200"/>
              <w:jc w:val="center"/>
              <w:rPr>
                <w:rFonts w:eastAsiaTheme="minorEastAsia"/>
                <w:sz w:val="20"/>
                <w:lang w:val="en-US" w:eastAsia="en-US"/>
              </w:rPr>
            </w:pPr>
            <w:proofErr w:type="spellStart"/>
            <w:r w:rsidRPr="00B13BA5">
              <w:rPr>
                <w:rFonts w:eastAsiaTheme="minorEastAsia"/>
                <w:b/>
                <w:color w:val="FFFFFF"/>
                <w:sz w:val="18"/>
                <w:lang w:val="en-US" w:eastAsia="en-US"/>
              </w:rPr>
              <w:t>Registros</w:t>
            </w:r>
            <w:proofErr w:type="spellEnd"/>
          </w:p>
        </w:tc>
        <w:tc>
          <w:tcPr>
            <w:tcW w:w="1843" w:type="dxa"/>
            <w:shd w:val="clear" w:color="auto" w:fill="1F4E79"/>
            <w:vAlign w:val="center"/>
          </w:tcPr>
          <w:p w14:paraId="5019A872" w14:textId="77777777" w:rsidR="00696253" w:rsidRPr="00B13BA5" w:rsidRDefault="00696253" w:rsidP="00696253">
            <w:pPr>
              <w:spacing w:after="200"/>
              <w:jc w:val="center"/>
              <w:rPr>
                <w:rFonts w:eastAsiaTheme="minorEastAsia"/>
                <w:sz w:val="20"/>
                <w:lang w:val="en-US" w:eastAsia="en-US"/>
              </w:rPr>
            </w:pPr>
            <w:r w:rsidRPr="00B13BA5">
              <w:rPr>
                <w:rFonts w:eastAsiaTheme="minorEastAsia"/>
                <w:b/>
                <w:color w:val="FFFFFF"/>
                <w:sz w:val="18"/>
                <w:lang w:val="en-US" w:eastAsia="en-US"/>
              </w:rPr>
              <w:t xml:space="preserve">Variables </w:t>
            </w:r>
            <w:proofErr w:type="spellStart"/>
            <w:r w:rsidRPr="00B13BA5">
              <w:rPr>
                <w:rFonts w:eastAsiaTheme="minorEastAsia"/>
                <w:b/>
                <w:color w:val="FFFFFF"/>
                <w:sz w:val="18"/>
                <w:lang w:val="en-US" w:eastAsia="en-US"/>
              </w:rPr>
              <w:t>originales</w:t>
            </w:r>
            <w:proofErr w:type="spellEnd"/>
          </w:p>
        </w:tc>
        <w:tc>
          <w:tcPr>
            <w:tcW w:w="1559" w:type="dxa"/>
            <w:shd w:val="clear" w:color="auto" w:fill="1F4E79"/>
            <w:vAlign w:val="center"/>
          </w:tcPr>
          <w:p w14:paraId="035FF3F6" w14:textId="77777777" w:rsidR="00696253" w:rsidRPr="00B13BA5" w:rsidRDefault="00696253" w:rsidP="00696253">
            <w:pPr>
              <w:spacing w:after="200"/>
              <w:jc w:val="center"/>
              <w:rPr>
                <w:rFonts w:eastAsiaTheme="minorEastAsia"/>
                <w:sz w:val="20"/>
                <w:lang w:val="en-US" w:eastAsia="en-US"/>
              </w:rPr>
            </w:pPr>
            <w:r w:rsidRPr="00B13BA5">
              <w:rPr>
                <w:rFonts w:eastAsiaTheme="minorEastAsia"/>
                <w:b/>
                <w:color w:val="FFFFFF"/>
                <w:sz w:val="18"/>
                <w:lang w:val="en-US" w:eastAsia="en-US"/>
              </w:rPr>
              <w:t>Variables prep.</w:t>
            </w:r>
          </w:p>
        </w:tc>
        <w:tc>
          <w:tcPr>
            <w:tcW w:w="1559" w:type="dxa"/>
            <w:shd w:val="clear" w:color="auto" w:fill="1F4E79"/>
            <w:vAlign w:val="center"/>
          </w:tcPr>
          <w:p w14:paraId="131ECFFB" w14:textId="19BE4758" w:rsidR="00696253" w:rsidRPr="00B13BA5" w:rsidRDefault="00696253" w:rsidP="00696253">
            <w:pPr>
              <w:spacing w:after="200"/>
              <w:jc w:val="center"/>
              <w:rPr>
                <w:rFonts w:eastAsiaTheme="minorEastAsia"/>
                <w:sz w:val="20"/>
                <w:lang w:val="en-US" w:eastAsia="en-US"/>
              </w:rPr>
            </w:pPr>
            <w:proofErr w:type="spellStart"/>
            <w:r w:rsidRPr="00B13BA5">
              <w:rPr>
                <w:rFonts w:eastAsiaTheme="minorEastAsia"/>
                <w:b/>
                <w:color w:val="FFFFFF"/>
                <w:sz w:val="18"/>
                <w:lang w:val="en-US" w:eastAsia="en-US"/>
              </w:rPr>
              <w:t>Per</w:t>
            </w:r>
            <w:r w:rsidR="00C13937">
              <w:rPr>
                <w:rFonts w:eastAsiaTheme="minorEastAsia"/>
                <w:b/>
                <w:color w:val="FFFFFF"/>
                <w:sz w:val="18"/>
                <w:lang w:val="en-US" w:eastAsia="en-US"/>
              </w:rPr>
              <w:t>í</w:t>
            </w:r>
            <w:r w:rsidRPr="00B13BA5">
              <w:rPr>
                <w:rFonts w:eastAsiaTheme="minorEastAsia"/>
                <w:b/>
                <w:color w:val="FFFFFF"/>
                <w:sz w:val="18"/>
                <w:lang w:val="en-US" w:eastAsia="en-US"/>
              </w:rPr>
              <w:t>odo</w:t>
            </w:r>
            <w:proofErr w:type="spellEnd"/>
          </w:p>
        </w:tc>
        <w:tc>
          <w:tcPr>
            <w:tcW w:w="2784" w:type="dxa"/>
            <w:shd w:val="clear" w:color="auto" w:fill="1F4E79"/>
            <w:vAlign w:val="center"/>
          </w:tcPr>
          <w:p w14:paraId="201D78B9" w14:textId="09AD4DD5" w:rsidR="00696253" w:rsidRPr="00B13BA5" w:rsidRDefault="00696253" w:rsidP="00696253">
            <w:pPr>
              <w:spacing w:after="200"/>
              <w:jc w:val="center"/>
              <w:rPr>
                <w:rFonts w:eastAsiaTheme="minorEastAsia"/>
                <w:sz w:val="20"/>
                <w:lang w:val="en-US" w:eastAsia="en-US"/>
              </w:rPr>
            </w:pPr>
            <w:proofErr w:type="spellStart"/>
            <w:r w:rsidRPr="00B13BA5">
              <w:rPr>
                <w:rFonts w:eastAsiaTheme="minorEastAsia"/>
                <w:b/>
                <w:color w:val="FFFFFF"/>
                <w:sz w:val="18"/>
                <w:lang w:val="en-US" w:eastAsia="en-US"/>
              </w:rPr>
              <w:t>Objetivo</w:t>
            </w:r>
            <w:proofErr w:type="spellEnd"/>
            <w:r w:rsidRPr="00B13BA5">
              <w:rPr>
                <w:rFonts w:eastAsiaTheme="minorEastAsia"/>
                <w:b/>
                <w:color w:val="FFFFFF"/>
                <w:sz w:val="18"/>
                <w:lang w:val="en-US" w:eastAsia="en-US"/>
              </w:rPr>
              <w:t xml:space="preserve"> </w:t>
            </w:r>
            <w:proofErr w:type="spellStart"/>
            <w:r w:rsidRPr="00B13BA5">
              <w:rPr>
                <w:rFonts w:eastAsiaTheme="minorEastAsia"/>
                <w:b/>
                <w:color w:val="FFFFFF"/>
                <w:sz w:val="18"/>
                <w:lang w:val="en-US" w:eastAsia="en-US"/>
              </w:rPr>
              <w:t>clasificaci</w:t>
            </w:r>
            <w:r w:rsidR="00C13937">
              <w:rPr>
                <w:rFonts w:eastAsiaTheme="minorEastAsia"/>
                <w:b/>
                <w:color w:val="FFFFFF"/>
                <w:sz w:val="18"/>
                <w:lang w:val="en-US" w:eastAsia="en-US"/>
              </w:rPr>
              <w:t>ó</w:t>
            </w:r>
            <w:r w:rsidRPr="00B13BA5">
              <w:rPr>
                <w:rFonts w:eastAsiaTheme="minorEastAsia"/>
                <w:b/>
                <w:color w:val="FFFFFF"/>
                <w:sz w:val="18"/>
                <w:lang w:val="en-US" w:eastAsia="en-US"/>
              </w:rPr>
              <w:t>n</w:t>
            </w:r>
            <w:proofErr w:type="spellEnd"/>
          </w:p>
        </w:tc>
      </w:tr>
      <w:tr w:rsidR="00696253" w:rsidRPr="00696253" w14:paraId="352522E7" w14:textId="77777777" w:rsidTr="00696253">
        <w:tc>
          <w:tcPr>
            <w:tcW w:w="1268" w:type="dxa"/>
            <w:shd w:val="clear" w:color="auto" w:fill="F2F2F2" w:themeFill="background1" w:themeFillShade="F2"/>
            <w:vAlign w:val="center"/>
          </w:tcPr>
          <w:p w14:paraId="7B234D86" w14:textId="77777777" w:rsidR="00696253" w:rsidRPr="00535913" w:rsidRDefault="00696253" w:rsidP="00696253">
            <w:pPr>
              <w:spacing w:after="200"/>
              <w:jc w:val="center"/>
              <w:rPr>
                <w:rFonts w:eastAsiaTheme="minorEastAsia"/>
                <w:bCs/>
                <w:color w:val="000000" w:themeColor="text1"/>
                <w:sz w:val="20"/>
                <w:lang w:val="en-US" w:eastAsia="en-US"/>
              </w:rPr>
            </w:pPr>
            <w:r w:rsidRPr="00535913">
              <w:rPr>
                <w:rFonts w:eastAsiaTheme="minorEastAsia"/>
                <w:bCs/>
                <w:color w:val="000000" w:themeColor="text1"/>
                <w:sz w:val="20"/>
                <w:lang w:val="en-US" w:eastAsia="en-US"/>
              </w:rPr>
              <w:t>40,544</w:t>
            </w:r>
          </w:p>
        </w:tc>
        <w:tc>
          <w:tcPr>
            <w:tcW w:w="1843" w:type="dxa"/>
            <w:shd w:val="clear" w:color="auto" w:fill="F2F2F2" w:themeFill="background1" w:themeFillShade="F2"/>
            <w:vAlign w:val="center"/>
          </w:tcPr>
          <w:p w14:paraId="1462184D" w14:textId="77777777" w:rsidR="00696253" w:rsidRPr="00535913" w:rsidRDefault="00696253" w:rsidP="00696253">
            <w:pPr>
              <w:spacing w:after="200"/>
              <w:jc w:val="center"/>
              <w:rPr>
                <w:rFonts w:eastAsiaTheme="minorEastAsia"/>
                <w:bCs/>
                <w:color w:val="000000" w:themeColor="text1"/>
                <w:sz w:val="20"/>
                <w:lang w:val="en-US" w:eastAsia="en-US"/>
              </w:rPr>
            </w:pPr>
            <w:r w:rsidRPr="00535913">
              <w:rPr>
                <w:rFonts w:eastAsiaTheme="minorEastAsia"/>
                <w:bCs/>
                <w:color w:val="000000" w:themeColor="text1"/>
                <w:sz w:val="20"/>
                <w:lang w:val="en-US" w:eastAsia="en-US"/>
              </w:rPr>
              <w:t>14</w:t>
            </w:r>
          </w:p>
        </w:tc>
        <w:tc>
          <w:tcPr>
            <w:tcW w:w="1559" w:type="dxa"/>
            <w:shd w:val="clear" w:color="auto" w:fill="F2F2F2" w:themeFill="background1" w:themeFillShade="F2"/>
            <w:vAlign w:val="center"/>
          </w:tcPr>
          <w:p w14:paraId="124AF6F3" w14:textId="77777777" w:rsidR="00696253" w:rsidRPr="00535913" w:rsidRDefault="00696253" w:rsidP="00696253">
            <w:pPr>
              <w:spacing w:after="200"/>
              <w:jc w:val="center"/>
              <w:rPr>
                <w:rFonts w:eastAsiaTheme="minorEastAsia"/>
                <w:bCs/>
                <w:color w:val="000000" w:themeColor="text1"/>
                <w:sz w:val="20"/>
                <w:lang w:val="en-US" w:eastAsia="en-US"/>
              </w:rPr>
            </w:pPr>
            <w:r w:rsidRPr="00535913">
              <w:rPr>
                <w:rFonts w:eastAsiaTheme="minorEastAsia"/>
                <w:bCs/>
                <w:color w:val="000000" w:themeColor="text1"/>
                <w:sz w:val="20"/>
                <w:lang w:val="en-US" w:eastAsia="en-US"/>
              </w:rPr>
              <w:t xml:space="preserve">17 </w:t>
            </w:r>
            <w:proofErr w:type="spellStart"/>
            <w:r w:rsidRPr="00535913">
              <w:rPr>
                <w:rFonts w:eastAsiaTheme="minorEastAsia"/>
                <w:bCs/>
                <w:color w:val="000000" w:themeColor="text1"/>
                <w:sz w:val="20"/>
                <w:lang w:val="en-US" w:eastAsia="en-US"/>
              </w:rPr>
              <w:t>derivadas</w:t>
            </w:r>
            <w:proofErr w:type="spellEnd"/>
          </w:p>
        </w:tc>
        <w:tc>
          <w:tcPr>
            <w:tcW w:w="1559" w:type="dxa"/>
            <w:shd w:val="clear" w:color="auto" w:fill="F2F2F2" w:themeFill="background1" w:themeFillShade="F2"/>
            <w:vAlign w:val="center"/>
          </w:tcPr>
          <w:p w14:paraId="60F08BDC" w14:textId="77777777" w:rsidR="00696253" w:rsidRPr="00535913" w:rsidRDefault="00696253" w:rsidP="00696253">
            <w:pPr>
              <w:spacing w:after="200"/>
              <w:jc w:val="center"/>
              <w:rPr>
                <w:rFonts w:eastAsiaTheme="minorEastAsia"/>
                <w:bCs/>
                <w:color w:val="000000" w:themeColor="text1"/>
                <w:sz w:val="20"/>
                <w:lang w:val="en-US" w:eastAsia="en-US"/>
              </w:rPr>
            </w:pPr>
            <w:r w:rsidRPr="00535913">
              <w:rPr>
                <w:rFonts w:eastAsiaTheme="minorEastAsia"/>
                <w:bCs/>
                <w:color w:val="000000" w:themeColor="text1"/>
                <w:sz w:val="20"/>
                <w:lang w:val="en-US" w:eastAsia="en-US"/>
              </w:rPr>
              <w:t>2021-2025</w:t>
            </w:r>
          </w:p>
        </w:tc>
        <w:tc>
          <w:tcPr>
            <w:tcW w:w="2784" w:type="dxa"/>
            <w:shd w:val="clear" w:color="auto" w:fill="F2F2F2" w:themeFill="background1" w:themeFillShade="F2"/>
            <w:vAlign w:val="center"/>
          </w:tcPr>
          <w:p w14:paraId="073270FC" w14:textId="77777777" w:rsidR="00696253" w:rsidRPr="00535913" w:rsidRDefault="00696253" w:rsidP="00696253">
            <w:pPr>
              <w:spacing w:after="200"/>
              <w:jc w:val="center"/>
              <w:rPr>
                <w:rFonts w:eastAsiaTheme="minorEastAsia"/>
                <w:bCs/>
                <w:color w:val="000000" w:themeColor="text1"/>
                <w:sz w:val="20"/>
                <w:lang w:val="en-US" w:eastAsia="en-US"/>
              </w:rPr>
            </w:pPr>
            <w:proofErr w:type="spellStart"/>
            <w:r w:rsidRPr="00535913">
              <w:rPr>
                <w:rFonts w:eastAsiaTheme="minorEastAsia"/>
                <w:bCs/>
                <w:color w:val="000000" w:themeColor="text1"/>
                <w:sz w:val="20"/>
                <w:lang w:val="en-US" w:eastAsia="en-US"/>
              </w:rPr>
              <w:t>TieneOvertime</w:t>
            </w:r>
            <w:proofErr w:type="spellEnd"/>
          </w:p>
        </w:tc>
      </w:tr>
    </w:tbl>
    <w:p w14:paraId="4EECD002" w14:textId="77777777" w:rsidR="00696253" w:rsidRDefault="00696253" w:rsidP="004B749A">
      <w:pPr>
        <w:rPr>
          <w:lang w:val="es-EC"/>
        </w:rPr>
      </w:pPr>
    </w:p>
    <w:p w14:paraId="46CFB6BF" w14:textId="2FBDE8FB" w:rsidR="006F727F" w:rsidRPr="006F727F" w:rsidRDefault="006F727F" w:rsidP="006F727F">
      <w:pPr>
        <w:keepNext/>
        <w:keepLines/>
        <w:spacing w:before="240" w:line="480" w:lineRule="auto"/>
        <w:outlineLvl w:val="0"/>
        <w:rPr>
          <w:rFonts w:eastAsiaTheme="majorEastAsia"/>
          <w:b/>
          <w:bCs/>
          <w:color w:val="000000" w:themeColor="text1"/>
          <w:sz w:val="24"/>
          <w:szCs w:val="28"/>
          <w:lang w:val="es-EC" w:eastAsia="en-US"/>
        </w:rPr>
      </w:pPr>
      <w:r w:rsidRPr="006F727F">
        <w:rPr>
          <w:rFonts w:eastAsiaTheme="majorEastAsia"/>
          <w:b/>
          <w:bCs/>
          <w:color w:val="000000" w:themeColor="text1"/>
          <w:sz w:val="24"/>
          <w:szCs w:val="28"/>
          <w:lang w:val="es-EC" w:eastAsia="en-US"/>
        </w:rPr>
        <w:t xml:space="preserve">1. </w:t>
      </w:r>
      <w:r w:rsidR="00AF6AE6">
        <w:rPr>
          <w:rFonts w:eastAsiaTheme="majorEastAsia"/>
          <w:b/>
          <w:bCs/>
          <w:color w:val="000000" w:themeColor="text1"/>
          <w:sz w:val="24"/>
          <w:szCs w:val="28"/>
          <w:lang w:val="es-EC" w:eastAsia="en-US"/>
        </w:rPr>
        <w:t xml:space="preserve">Descripción del </w:t>
      </w:r>
      <w:proofErr w:type="spellStart"/>
      <w:r w:rsidR="00AF6AE6">
        <w:rPr>
          <w:rFonts w:eastAsiaTheme="majorEastAsia"/>
          <w:b/>
          <w:bCs/>
          <w:color w:val="000000" w:themeColor="text1"/>
          <w:sz w:val="24"/>
          <w:szCs w:val="28"/>
          <w:lang w:val="es-EC" w:eastAsia="en-US"/>
        </w:rPr>
        <w:t>dataset</w:t>
      </w:r>
      <w:proofErr w:type="spellEnd"/>
    </w:p>
    <w:p w14:paraId="3003A502" w14:textId="77777777" w:rsidR="00B13BA5" w:rsidRDefault="00B13BA5" w:rsidP="001A262C">
      <w:pPr>
        <w:spacing w:line="480" w:lineRule="auto"/>
        <w:jc w:val="both"/>
        <w:rPr>
          <w:rFonts w:eastAsiaTheme="minorEastAsia"/>
          <w:noProof/>
          <w:sz w:val="24"/>
          <w:lang w:val="es-EC" w:eastAsia="en-US"/>
        </w:rPr>
      </w:pPr>
      <w:r w:rsidRPr="00B13BA5">
        <w:rPr>
          <w:rFonts w:eastAsiaTheme="minorEastAsia"/>
          <w:noProof/>
          <w:sz w:val="24"/>
          <w:lang w:val="es-EC" w:eastAsia="en-US"/>
        </w:rPr>
        <w:t xml:space="preserve">El dataset Salarios_Cerveceria.csv contiene 40,544 registros y 14 variables originales relacionadas con empleados, departamentos, cargos, componentes salariales, beneficios, oficina, tipo de contrato y anio. </w:t>
      </w:r>
    </w:p>
    <w:p w14:paraId="250CEFBD" w14:textId="28468C2B" w:rsidR="00B13BA5" w:rsidRDefault="00B13BA5" w:rsidP="001A262C">
      <w:pPr>
        <w:spacing w:line="480" w:lineRule="auto"/>
        <w:jc w:val="both"/>
        <w:rPr>
          <w:rFonts w:eastAsiaTheme="minorEastAsia"/>
          <w:noProof/>
          <w:sz w:val="24"/>
          <w:lang w:val="es-EC" w:eastAsia="en-US"/>
        </w:rPr>
      </w:pPr>
      <w:r w:rsidRPr="00B13BA5">
        <w:rPr>
          <w:rFonts w:eastAsiaTheme="minorEastAsia"/>
          <w:noProof/>
          <w:sz w:val="24"/>
          <w:lang w:val="es-EC" w:eastAsia="en-US"/>
        </w:rPr>
        <w:t>El dominio corresponde a gestion de talento humano y anal</w:t>
      </w:r>
      <w:r>
        <w:rPr>
          <w:rFonts w:eastAsiaTheme="minorEastAsia"/>
          <w:noProof/>
          <w:sz w:val="24"/>
          <w:lang w:val="es-EC" w:eastAsia="en-US"/>
        </w:rPr>
        <w:t>í</w:t>
      </w:r>
      <w:r w:rsidRPr="00B13BA5">
        <w:rPr>
          <w:rFonts w:eastAsiaTheme="minorEastAsia"/>
          <w:noProof/>
          <w:sz w:val="24"/>
          <w:lang w:val="es-EC" w:eastAsia="en-US"/>
        </w:rPr>
        <w:t>tica salarial. Desde el punto de vista empresarial, el caso permite explorar patrones de carga laboral, beneficios, componentes salariales y diferencias por cargo o departamento</w:t>
      </w:r>
      <w:r>
        <w:rPr>
          <w:rFonts w:eastAsiaTheme="minorEastAsia"/>
          <w:noProof/>
          <w:sz w:val="24"/>
          <w:lang w:val="es-EC" w:eastAsia="en-US"/>
        </w:rPr>
        <w:t>.</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517"/>
        <w:gridCol w:w="4496"/>
      </w:tblGrid>
      <w:tr w:rsidR="00B13BA5" w:rsidRPr="00B13BA5" w14:paraId="28264C12" w14:textId="77777777" w:rsidTr="009D2227">
        <w:trPr>
          <w:jc w:val="center"/>
        </w:trPr>
        <w:tc>
          <w:tcPr>
            <w:tcW w:w="5040" w:type="dxa"/>
            <w:shd w:val="clear" w:color="auto" w:fill="1F4E79"/>
            <w:vAlign w:val="center"/>
          </w:tcPr>
          <w:p w14:paraId="0BCF9B8C" w14:textId="77777777" w:rsidR="00B13BA5" w:rsidRPr="00B13BA5" w:rsidRDefault="00B13BA5" w:rsidP="00B13BA5">
            <w:pPr>
              <w:jc w:val="center"/>
              <w:rPr>
                <w:rFonts w:ascii="Arial" w:hAnsi="Arial" w:cs="Arial"/>
                <w:sz w:val="18"/>
                <w:szCs w:val="18"/>
              </w:rPr>
            </w:pPr>
            <w:proofErr w:type="spellStart"/>
            <w:r w:rsidRPr="00B13BA5">
              <w:rPr>
                <w:rFonts w:ascii="Arial" w:hAnsi="Arial" w:cs="Arial"/>
                <w:b/>
                <w:color w:val="FFFFFF"/>
                <w:sz w:val="18"/>
                <w:szCs w:val="18"/>
              </w:rPr>
              <w:t>Aspecto</w:t>
            </w:r>
            <w:proofErr w:type="spellEnd"/>
          </w:p>
        </w:tc>
        <w:tc>
          <w:tcPr>
            <w:tcW w:w="5040" w:type="dxa"/>
            <w:shd w:val="clear" w:color="auto" w:fill="1F4E79"/>
            <w:vAlign w:val="center"/>
          </w:tcPr>
          <w:p w14:paraId="368F07AD" w14:textId="77777777" w:rsidR="00B13BA5" w:rsidRPr="00B13BA5" w:rsidRDefault="00B13BA5" w:rsidP="00B13BA5">
            <w:pPr>
              <w:jc w:val="center"/>
              <w:rPr>
                <w:rFonts w:ascii="Arial" w:hAnsi="Arial" w:cs="Arial"/>
                <w:sz w:val="18"/>
                <w:szCs w:val="18"/>
              </w:rPr>
            </w:pPr>
            <w:proofErr w:type="spellStart"/>
            <w:r w:rsidRPr="00B13BA5">
              <w:rPr>
                <w:rFonts w:ascii="Arial" w:hAnsi="Arial" w:cs="Arial"/>
                <w:b/>
                <w:color w:val="FFFFFF"/>
                <w:sz w:val="18"/>
                <w:szCs w:val="18"/>
              </w:rPr>
              <w:t>Detalle</w:t>
            </w:r>
            <w:proofErr w:type="spellEnd"/>
          </w:p>
        </w:tc>
      </w:tr>
      <w:tr w:rsidR="00B13BA5" w:rsidRPr="00B13BA5" w14:paraId="2B72D4D5" w14:textId="77777777" w:rsidTr="009D2227">
        <w:trPr>
          <w:jc w:val="center"/>
        </w:trPr>
        <w:tc>
          <w:tcPr>
            <w:tcW w:w="5040" w:type="dxa"/>
            <w:vAlign w:val="center"/>
          </w:tcPr>
          <w:p w14:paraId="6041084F" w14:textId="77777777" w:rsidR="00B13BA5" w:rsidRPr="00B13BA5" w:rsidRDefault="00B13BA5" w:rsidP="00B13BA5">
            <w:pPr>
              <w:rPr>
                <w:rFonts w:ascii="Arial" w:hAnsi="Arial" w:cs="Arial"/>
                <w:bCs/>
                <w:sz w:val="18"/>
                <w:szCs w:val="18"/>
              </w:rPr>
            </w:pPr>
            <w:proofErr w:type="spellStart"/>
            <w:r w:rsidRPr="00B13BA5">
              <w:rPr>
                <w:rFonts w:ascii="Arial" w:hAnsi="Arial" w:cs="Arial"/>
                <w:bCs/>
                <w:sz w:val="18"/>
                <w:szCs w:val="18"/>
              </w:rPr>
              <w:t>Registros</w:t>
            </w:r>
            <w:proofErr w:type="spellEnd"/>
          </w:p>
        </w:tc>
        <w:tc>
          <w:tcPr>
            <w:tcW w:w="5040" w:type="dxa"/>
            <w:vAlign w:val="center"/>
          </w:tcPr>
          <w:p w14:paraId="39E89A43"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40,544</w:t>
            </w:r>
          </w:p>
        </w:tc>
      </w:tr>
      <w:tr w:rsidR="00B13BA5" w:rsidRPr="00B13BA5" w14:paraId="5B4BB6EC" w14:textId="77777777" w:rsidTr="00B13BA5">
        <w:trPr>
          <w:jc w:val="center"/>
        </w:trPr>
        <w:tc>
          <w:tcPr>
            <w:tcW w:w="5040" w:type="dxa"/>
            <w:shd w:val="clear" w:color="auto" w:fill="F2F2F2" w:themeFill="background1" w:themeFillShade="F2"/>
            <w:vAlign w:val="center"/>
          </w:tcPr>
          <w:p w14:paraId="6F5BB6B5"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 xml:space="preserve">Variables </w:t>
            </w:r>
            <w:proofErr w:type="spellStart"/>
            <w:r w:rsidRPr="00B13BA5">
              <w:rPr>
                <w:rFonts w:ascii="Arial" w:hAnsi="Arial" w:cs="Arial"/>
                <w:bCs/>
                <w:sz w:val="18"/>
                <w:szCs w:val="18"/>
              </w:rPr>
              <w:t>originales</w:t>
            </w:r>
            <w:proofErr w:type="spellEnd"/>
          </w:p>
        </w:tc>
        <w:tc>
          <w:tcPr>
            <w:tcW w:w="5040" w:type="dxa"/>
            <w:shd w:val="clear" w:color="auto" w:fill="F2F2F2" w:themeFill="background1" w:themeFillShade="F2"/>
            <w:vAlign w:val="center"/>
          </w:tcPr>
          <w:p w14:paraId="2C7D3AF6"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14</w:t>
            </w:r>
          </w:p>
        </w:tc>
      </w:tr>
      <w:tr w:rsidR="00B13BA5" w:rsidRPr="00B13BA5" w14:paraId="01CC202B" w14:textId="77777777" w:rsidTr="009D2227">
        <w:trPr>
          <w:jc w:val="center"/>
        </w:trPr>
        <w:tc>
          <w:tcPr>
            <w:tcW w:w="5040" w:type="dxa"/>
            <w:vAlign w:val="center"/>
          </w:tcPr>
          <w:p w14:paraId="02B5677C" w14:textId="77777777" w:rsidR="00B13BA5" w:rsidRPr="00B13BA5" w:rsidRDefault="00B13BA5" w:rsidP="00B13BA5">
            <w:pPr>
              <w:rPr>
                <w:rFonts w:ascii="Arial" w:hAnsi="Arial" w:cs="Arial"/>
                <w:bCs/>
                <w:sz w:val="18"/>
                <w:szCs w:val="18"/>
              </w:rPr>
            </w:pPr>
            <w:proofErr w:type="spellStart"/>
            <w:r w:rsidRPr="00B13BA5">
              <w:rPr>
                <w:rFonts w:ascii="Arial" w:hAnsi="Arial" w:cs="Arial"/>
                <w:bCs/>
                <w:sz w:val="18"/>
                <w:szCs w:val="18"/>
              </w:rPr>
              <w:t>Departamentos</w:t>
            </w:r>
            <w:proofErr w:type="spellEnd"/>
          </w:p>
        </w:tc>
        <w:tc>
          <w:tcPr>
            <w:tcW w:w="5040" w:type="dxa"/>
            <w:vAlign w:val="center"/>
          </w:tcPr>
          <w:p w14:paraId="044FBB2B"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8</w:t>
            </w:r>
          </w:p>
        </w:tc>
      </w:tr>
      <w:tr w:rsidR="00B13BA5" w:rsidRPr="00B13BA5" w14:paraId="4F1EDEED" w14:textId="77777777" w:rsidTr="00B13BA5">
        <w:trPr>
          <w:jc w:val="center"/>
        </w:trPr>
        <w:tc>
          <w:tcPr>
            <w:tcW w:w="5040" w:type="dxa"/>
            <w:shd w:val="clear" w:color="auto" w:fill="F2F2F2" w:themeFill="background1" w:themeFillShade="F2"/>
            <w:vAlign w:val="center"/>
          </w:tcPr>
          <w:p w14:paraId="0EFAB6EE"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Cargos</w:t>
            </w:r>
          </w:p>
        </w:tc>
        <w:tc>
          <w:tcPr>
            <w:tcW w:w="5040" w:type="dxa"/>
            <w:shd w:val="clear" w:color="auto" w:fill="F2F2F2" w:themeFill="background1" w:themeFillShade="F2"/>
            <w:vAlign w:val="center"/>
          </w:tcPr>
          <w:p w14:paraId="43487E37"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14</w:t>
            </w:r>
          </w:p>
        </w:tc>
      </w:tr>
      <w:tr w:rsidR="00B13BA5" w:rsidRPr="00B13BA5" w14:paraId="5760DA3D" w14:textId="77777777" w:rsidTr="009D2227">
        <w:trPr>
          <w:jc w:val="center"/>
        </w:trPr>
        <w:tc>
          <w:tcPr>
            <w:tcW w:w="5040" w:type="dxa"/>
            <w:vAlign w:val="center"/>
          </w:tcPr>
          <w:p w14:paraId="6E5AF912" w14:textId="77777777" w:rsidR="00B13BA5" w:rsidRPr="00B13BA5" w:rsidRDefault="00B13BA5" w:rsidP="00B13BA5">
            <w:pPr>
              <w:rPr>
                <w:rFonts w:ascii="Arial" w:hAnsi="Arial" w:cs="Arial"/>
                <w:bCs/>
                <w:sz w:val="18"/>
                <w:szCs w:val="18"/>
              </w:rPr>
            </w:pPr>
            <w:proofErr w:type="spellStart"/>
            <w:r w:rsidRPr="00B13BA5">
              <w:rPr>
                <w:rFonts w:ascii="Arial" w:hAnsi="Arial" w:cs="Arial"/>
                <w:bCs/>
                <w:sz w:val="18"/>
                <w:szCs w:val="18"/>
              </w:rPr>
              <w:t>Oficinas</w:t>
            </w:r>
            <w:proofErr w:type="spellEnd"/>
          </w:p>
        </w:tc>
        <w:tc>
          <w:tcPr>
            <w:tcW w:w="5040" w:type="dxa"/>
            <w:vAlign w:val="center"/>
          </w:tcPr>
          <w:p w14:paraId="3312129D"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5</w:t>
            </w:r>
          </w:p>
        </w:tc>
      </w:tr>
      <w:tr w:rsidR="00B13BA5" w:rsidRPr="00B13BA5" w14:paraId="7D0344F5" w14:textId="77777777" w:rsidTr="00B13BA5">
        <w:trPr>
          <w:jc w:val="center"/>
        </w:trPr>
        <w:tc>
          <w:tcPr>
            <w:tcW w:w="5040" w:type="dxa"/>
            <w:shd w:val="clear" w:color="auto" w:fill="F2F2F2" w:themeFill="background1" w:themeFillShade="F2"/>
            <w:vAlign w:val="center"/>
          </w:tcPr>
          <w:p w14:paraId="39A141C2" w14:textId="77777777" w:rsidR="00B13BA5" w:rsidRPr="00B13BA5" w:rsidRDefault="00B13BA5" w:rsidP="00B13BA5">
            <w:pPr>
              <w:rPr>
                <w:rFonts w:ascii="Arial" w:hAnsi="Arial" w:cs="Arial"/>
                <w:bCs/>
                <w:sz w:val="18"/>
                <w:szCs w:val="18"/>
              </w:rPr>
            </w:pPr>
            <w:proofErr w:type="spellStart"/>
            <w:r w:rsidRPr="00B13BA5">
              <w:rPr>
                <w:rFonts w:ascii="Arial" w:hAnsi="Arial" w:cs="Arial"/>
                <w:bCs/>
                <w:sz w:val="18"/>
                <w:szCs w:val="18"/>
              </w:rPr>
              <w:t>Periodo</w:t>
            </w:r>
            <w:proofErr w:type="spellEnd"/>
          </w:p>
        </w:tc>
        <w:tc>
          <w:tcPr>
            <w:tcW w:w="5040" w:type="dxa"/>
            <w:shd w:val="clear" w:color="auto" w:fill="F2F2F2" w:themeFill="background1" w:themeFillShade="F2"/>
            <w:vAlign w:val="center"/>
          </w:tcPr>
          <w:p w14:paraId="7A648305" w14:textId="77777777" w:rsidR="00B13BA5" w:rsidRPr="00B13BA5" w:rsidRDefault="00B13BA5" w:rsidP="00B13BA5">
            <w:pPr>
              <w:rPr>
                <w:rFonts w:ascii="Arial" w:hAnsi="Arial" w:cs="Arial"/>
                <w:bCs/>
                <w:sz w:val="18"/>
                <w:szCs w:val="18"/>
              </w:rPr>
            </w:pPr>
            <w:r w:rsidRPr="00B13BA5">
              <w:rPr>
                <w:rFonts w:ascii="Arial" w:hAnsi="Arial" w:cs="Arial"/>
                <w:bCs/>
                <w:sz w:val="18"/>
                <w:szCs w:val="18"/>
              </w:rPr>
              <w:t>2021-2025</w:t>
            </w:r>
          </w:p>
        </w:tc>
      </w:tr>
      <w:tr w:rsidR="00B13BA5" w:rsidRPr="00B13BA5" w14:paraId="1A11097D" w14:textId="77777777" w:rsidTr="009D2227">
        <w:trPr>
          <w:jc w:val="center"/>
        </w:trPr>
        <w:tc>
          <w:tcPr>
            <w:tcW w:w="5040" w:type="dxa"/>
            <w:vAlign w:val="center"/>
          </w:tcPr>
          <w:p w14:paraId="01796BCF" w14:textId="77777777" w:rsidR="00B13BA5" w:rsidRPr="00B13BA5" w:rsidRDefault="00B13BA5" w:rsidP="00B13BA5">
            <w:pPr>
              <w:rPr>
                <w:rFonts w:ascii="Arial" w:hAnsi="Arial" w:cs="Arial"/>
                <w:bCs/>
                <w:sz w:val="18"/>
                <w:szCs w:val="18"/>
              </w:rPr>
            </w:pPr>
            <w:proofErr w:type="spellStart"/>
            <w:r w:rsidRPr="00B13BA5">
              <w:rPr>
                <w:rFonts w:ascii="Arial" w:hAnsi="Arial" w:cs="Arial"/>
                <w:bCs/>
                <w:sz w:val="18"/>
                <w:szCs w:val="18"/>
              </w:rPr>
              <w:t>Nulos</w:t>
            </w:r>
            <w:proofErr w:type="spellEnd"/>
            <w:r w:rsidRPr="00B13BA5">
              <w:rPr>
                <w:rFonts w:ascii="Arial" w:hAnsi="Arial" w:cs="Arial"/>
                <w:bCs/>
                <w:sz w:val="18"/>
                <w:szCs w:val="18"/>
              </w:rPr>
              <w:t xml:space="preserve"> </w:t>
            </w:r>
            <w:proofErr w:type="spellStart"/>
            <w:r w:rsidRPr="00B13BA5">
              <w:rPr>
                <w:rFonts w:ascii="Arial" w:hAnsi="Arial" w:cs="Arial"/>
                <w:bCs/>
                <w:sz w:val="18"/>
                <w:szCs w:val="18"/>
              </w:rPr>
              <w:t>relevantes</w:t>
            </w:r>
            <w:proofErr w:type="spellEnd"/>
          </w:p>
        </w:tc>
        <w:tc>
          <w:tcPr>
            <w:tcW w:w="5040" w:type="dxa"/>
            <w:vAlign w:val="center"/>
          </w:tcPr>
          <w:p w14:paraId="2A29A0F8" w14:textId="2E5EA131" w:rsidR="00B13BA5" w:rsidRPr="00B13BA5" w:rsidRDefault="00B13BA5" w:rsidP="00B13BA5">
            <w:pPr>
              <w:rPr>
                <w:rFonts w:ascii="Arial" w:hAnsi="Arial" w:cs="Arial"/>
                <w:bCs/>
                <w:sz w:val="18"/>
                <w:szCs w:val="18"/>
              </w:rPr>
            </w:pPr>
            <w:proofErr w:type="spellStart"/>
            <w:r w:rsidRPr="00B13BA5">
              <w:rPr>
                <w:rFonts w:ascii="Arial" w:hAnsi="Arial" w:cs="Arial"/>
                <w:bCs/>
                <w:sz w:val="18"/>
                <w:szCs w:val="18"/>
              </w:rPr>
              <w:t>HorasExtra</w:t>
            </w:r>
            <w:proofErr w:type="spellEnd"/>
            <w:r w:rsidRPr="00B13BA5">
              <w:rPr>
                <w:rFonts w:ascii="Arial" w:hAnsi="Arial" w:cs="Arial"/>
                <w:bCs/>
                <w:sz w:val="18"/>
                <w:szCs w:val="18"/>
              </w:rPr>
              <w:t xml:space="preserve">: 777; </w:t>
            </w:r>
            <w:proofErr w:type="spellStart"/>
            <w:r w:rsidRPr="00B13BA5">
              <w:rPr>
                <w:rFonts w:ascii="Arial" w:hAnsi="Arial" w:cs="Arial"/>
                <w:bCs/>
                <w:sz w:val="18"/>
                <w:szCs w:val="18"/>
              </w:rPr>
              <w:t>Beneficios</w:t>
            </w:r>
            <w:proofErr w:type="spellEnd"/>
            <w:r w:rsidRPr="00B13BA5">
              <w:rPr>
                <w:rFonts w:ascii="Arial" w:hAnsi="Arial" w:cs="Arial"/>
                <w:bCs/>
                <w:sz w:val="18"/>
                <w:szCs w:val="18"/>
              </w:rPr>
              <w:t xml:space="preserve">: 1,943; </w:t>
            </w:r>
            <w:proofErr w:type="spellStart"/>
            <w:r w:rsidRPr="00B13BA5">
              <w:rPr>
                <w:rFonts w:ascii="Arial" w:hAnsi="Arial" w:cs="Arial"/>
                <w:bCs/>
                <w:sz w:val="18"/>
                <w:szCs w:val="18"/>
              </w:rPr>
              <w:t>TipoContrato</w:t>
            </w:r>
            <w:proofErr w:type="spellEnd"/>
            <w:r w:rsidRPr="00B13BA5">
              <w:rPr>
                <w:rFonts w:ascii="Arial" w:hAnsi="Arial" w:cs="Arial"/>
                <w:bCs/>
                <w:sz w:val="18"/>
                <w:szCs w:val="18"/>
              </w:rPr>
              <w:t>: 5</w:t>
            </w:r>
            <w:r w:rsidR="00C13937">
              <w:rPr>
                <w:rFonts w:ascii="Arial" w:hAnsi="Arial" w:cs="Arial"/>
                <w:bCs/>
                <w:sz w:val="18"/>
                <w:szCs w:val="18"/>
              </w:rPr>
              <w:t>,</w:t>
            </w:r>
            <w:r w:rsidRPr="00B13BA5">
              <w:rPr>
                <w:rFonts w:ascii="Arial" w:hAnsi="Arial" w:cs="Arial"/>
                <w:bCs/>
                <w:sz w:val="18"/>
                <w:szCs w:val="18"/>
              </w:rPr>
              <w:t xml:space="preserve">251; </w:t>
            </w:r>
            <w:proofErr w:type="spellStart"/>
            <w:r w:rsidRPr="00B13BA5">
              <w:rPr>
                <w:rFonts w:ascii="Arial" w:hAnsi="Arial" w:cs="Arial"/>
                <w:bCs/>
                <w:sz w:val="18"/>
                <w:szCs w:val="18"/>
              </w:rPr>
              <w:t>Notas</w:t>
            </w:r>
            <w:proofErr w:type="spellEnd"/>
            <w:r w:rsidRPr="00B13BA5">
              <w:rPr>
                <w:rFonts w:ascii="Arial" w:hAnsi="Arial" w:cs="Arial"/>
                <w:bCs/>
                <w:sz w:val="18"/>
                <w:szCs w:val="18"/>
              </w:rPr>
              <w:t>: 40,544</w:t>
            </w:r>
          </w:p>
        </w:tc>
      </w:tr>
    </w:tbl>
    <w:p w14:paraId="7D1A8EFF" w14:textId="77777777" w:rsidR="00B13BA5" w:rsidRDefault="00B13BA5" w:rsidP="001A262C">
      <w:pPr>
        <w:spacing w:line="480" w:lineRule="auto"/>
        <w:jc w:val="both"/>
        <w:rPr>
          <w:rFonts w:eastAsiaTheme="minorEastAsia"/>
          <w:noProof/>
          <w:sz w:val="24"/>
          <w:lang w:val="es-EC" w:eastAsia="en-US"/>
        </w:rPr>
      </w:pPr>
    </w:p>
    <w:p w14:paraId="7EB9FDCB" w14:textId="438AAE87" w:rsidR="006F727F" w:rsidRDefault="006F727F" w:rsidP="001A262C">
      <w:pPr>
        <w:spacing w:line="480" w:lineRule="auto"/>
        <w:jc w:val="both"/>
        <w:rPr>
          <w:b/>
          <w:bCs/>
          <w:color w:val="000000" w:themeColor="text1"/>
          <w:sz w:val="24"/>
          <w:szCs w:val="24"/>
          <w:lang w:val="es-ES"/>
        </w:rPr>
      </w:pPr>
      <w:r w:rsidRPr="001A262C">
        <w:rPr>
          <w:rFonts w:eastAsiaTheme="majorEastAsia"/>
          <w:b/>
          <w:bCs/>
          <w:color w:val="000000" w:themeColor="text1"/>
          <w:sz w:val="24"/>
          <w:szCs w:val="24"/>
          <w:lang w:val="es-EC" w:eastAsia="en-US"/>
        </w:rPr>
        <w:t xml:space="preserve">2. </w:t>
      </w:r>
      <w:r w:rsidR="001A262C" w:rsidRPr="001A262C">
        <w:rPr>
          <w:b/>
          <w:bCs/>
          <w:color w:val="000000" w:themeColor="text1"/>
          <w:sz w:val="24"/>
          <w:szCs w:val="24"/>
          <w:lang w:val="es-ES"/>
        </w:rPr>
        <w:t>Formulación del problema</w:t>
      </w:r>
    </w:p>
    <w:p w14:paraId="342059F6" w14:textId="53006C92" w:rsidR="00B13BA5" w:rsidRDefault="00B13BA5" w:rsidP="001A262C">
      <w:pPr>
        <w:spacing w:line="480" w:lineRule="auto"/>
        <w:jc w:val="both"/>
        <w:rPr>
          <w:rFonts w:eastAsiaTheme="majorEastAsia"/>
          <w:color w:val="000000" w:themeColor="text1"/>
          <w:sz w:val="24"/>
          <w:szCs w:val="24"/>
          <w:lang w:val="es-EC" w:eastAsia="en-US"/>
        </w:rPr>
      </w:pPr>
      <w:r w:rsidRPr="00B13BA5">
        <w:rPr>
          <w:rFonts w:eastAsiaTheme="majorEastAsia"/>
          <w:color w:val="000000" w:themeColor="text1"/>
          <w:sz w:val="24"/>
          <w:szCs w:val="24"/>
          <w:lang w:val="es-EC" w:eastAsia="en-US"/>
        </w:rPr>
        <w:t xml:space="preserve">La actividad se aborda desde dos enfoques supervisados. En </w:t>
      </w:r>
      <w:r w:rsidRPr="00B13BA5">
        <w:rPr>
          <w:rFonts w:eastAsiaTheme="majorEastAsia"/>
          <w:color w:val="000000" w:themeColor="text1"/>
          <w:sz w:val="24"/>
          <w:szCs w:val="24"/>
          <w:lang w:val="es-EC" w:eastAsia="en-US"/>
        </w:rPr>
        <w:t>clasificación</w:t>
      </w:r>
      <w:r w:rsidRPr="00B13BA5">
        <w:rPr>
          <w:rFonts w:eastAsiaTheme="majorEastAsia"/>
          <w:color w:val="000000" w:themeColor="text1"/>
          <w:sz w:val="24"/>
          <w:szCs w:val="24"/>
          <w:lang w:val="es-EC" w:eastAsia="en-US"/>
        </w:rPr>
        <w:t xml:space="preserve">, la variable objetivo es </w:t>
      </w:r>
      <w:proofErr w:type="spellStart"/>
      <w:r w:rsidRPr="00B13BA5">
        <w:rPr>
          <w:rFonts w:eastAsiaTheme="majorEastAsia"/>
          <w:color w:val="000000" w:themeColor="text1"/>
          <w:sz w:val="24"/>
          <w:szCs w:val="24"/>
          <w:lang w:val="es-EC" w:eastAsia="en-US"/>
        </w:rPr>
        <w:t>TieneOvertime</w:t>
      </w:r>
      <w:proofErr w:type="spellEnd"/>
      <w:r w:rsidRPr="00B13BA5">
        <w:rPr>
          <w:rFonts w:eastAsiaTheme="majorEastAsia"/>
          <w:color w:val="000000" w:themeColor="text1"/>
          <w:sz w:val="24"/>
          <w:szCs w:val="24"/>
          <w:lang w:val="es-EC" w:eastAsia="en-US"/>
        </w:rPr>
        <w:t xml:space="preserve">, construida como 1 cuando </w:t>
      </w:r>
      <w:proofErr w:type="spellStart"/>
      <w:r w:rsidRPr="00B13BA5">
        <w:rPr>
          <w:rFonts w:eastAsiaTheme="majorEastAsia"/>
          <w:color w:val="000000" w:themeColor="text1"/>
          <w:sz w:val="24"/>
          <w:szCs w:val="24"/>
          <w:lang w:val="es-EC" w:eastAsia="en-US"/>
        </w:rPr>
        <w:t>HorasExtra</w:t>
      </w:r>
      <w:proofErr w:type="spellEnd"/>
      <w:r w:rsidRPr="00B13BA5">
        <w:rPr>
          <w:rFonts w:eastAsiaTheme="majorEastAsia"/>
          <w:color w:val="000000" w:themeColor="text1"/>
          <w:sz w:val="24"/>
          <w:szCs w:val="24"/>
          <w:lang w:val="es-EC" w:eastAsia="en-US"/>
        </w:rPr>
        <w:t xml:space="preserve"> es mayor que cero y 0 en caso contrario. En </w:t>
      </w:r>
      <w:r w:rsidRPr="00B13BA5">
        <w:rPr>
          <w:rFonts w:eastAsiaTheme="majorEastAsia"/>
          <w:color w:val="000000" w:themeColor="text1"/>
          <w:sz w:val="24"/>
          <w:szCs w:val="24"/>
          <w:lang w:val="es-EC" w:eastAsia="en-US"/>
        </w:rPr>
        <w:t>regresión</w:t>
      </w:r>
      <w:r w:rsidRPr="00B13BA5">
        <w:rPr>
          <w:rFonts w:eastAsiaTheme="majorEastAsia"/>
          <w:color w:val="000000" w:themeColor="text1"/>
          <w:sz w:val="24"/>
          <w:szCs w:val="24"/>
          <w:lang w:val="es-EC" w:eastAsia="en-US"/>
        </w:rPr>
        <w:t xml:space="preserve">, la variable objetivo es </w:t>
      </w:r>
      <w:proofErr w:type="spellStart"/>
      <w:r w:rsidRPr="00B13BA5">
        <w:rPr>
          <w:rFonts w:eastAsiaTheme="majorEastAsia"/>
          <w:color w:val="000000" w:themeColor="text1"/>
          <w:sz w:val="24"/>
          <w:szCs w:val="24"/>
          <w:lang w:val="es-EC" w:eastAsia="en-US"/>
        </w:rPr>
        <w:t>SalarioTotal</w:t>
      </w:r>
      <w:proofErr w:type="spellEnd"/>
      <w:r w:rsidRPr="00B13BA5">
        <w:rPr>
          <w:rFonts w:eastAsiaTheme="majorEastAsia"/>
          <w:color w:val="000000" w:themeColor="text1"/>
          <w:sz w:val="24"/>
          <w:szCs w:val="24"/>
          <w:lang w:val="es-EC" w:eastAsia="en-US"/>
        </w:rPr>
        <w:t xml:space="preserve">. Esta doble </w:t>
      </w:r>
      <w:r w:rsidRPr="00B13BA5">
        <w:rPr>
          <w:rFonts w:eastAsiaTheme="majorEastAsia"/>
          <w:color w:val="000000" w:themeColor="text1"/>
          <w:sz w:val="24"/>
          <w:szCs w:val="24"/>
          <w:lang w:val="es-EC" w:eastAsia="en-US"/>
        </w:rPr>
        <w:lastRenderedPageBreak/>
        <w:t>formulación</w:t>
      </w:r>
      <w:r w:rsidRPr="00B13BA5">
        <w:rPr>
          <w:rFonts w:eastAsiaTheme="majorEastAsia"/>
          <w:color w:val="000000" w:themeColor="text1"/>
          <w:sz w:val="24"/>
          <w:szCs w:val="24"/>
          <w:lang w:val="es-EC" w:eastAsia="en-US"/>
        </w:rPr>
        <w:t xml:space="preserve"> permite comparar modelos de </w:t>
      </w:r>
      <w:r w:rsidRPr="00B13BA5">
        <w:rPr>
          <w:rFonts w:eastAsiaTheme="majorEastAsia"/>
          <w:color w:val="000000" w:themeColor="text1"/>
          <w:sz w:val="24"/>
          <w:szCs w:val="24"/>
          <w:lang w:val="es-EC" w:eastAsia="en-US"/>
        </w:rPr>
        <w:t>clasificación</w:t>
      </w:r>
      <w:r w:rsidRPr="00B13BA5">
        <w:rPr>
          <w:rFonts w:eastAsiaTheme="majorEastAsia"/>
          <w:color w:val="000000" w:themeColor="text1"/>
          <w:sz w:val="24"/>
          <w:szCs w:val="24"/>
          <w:lang w:val="es-EC" w:eastAsia="en-US"/>
        </w:rPr>
        <w:t xml:space="preserve"> y </w:t>
      </w:r>
      <w:r w:rsidRPr="00B13BA5">
        <w:rPr>
          <w:rFonts w:eastAsiaTheme="majorEastAsia"/>
          <w:color w:val="000000" w:themeColor="text1"/>
          <w:sz w:val="24"/>
          <w:szCs w:val="24"/>
          <w:lang w:val="es-EC" w:eastAsia="en-US"/>
        </w:rPr>
        <w:t>regresión</w:t>
      </w:r>
      <w:r w:rsidRPr="00B13BA5">
        <w:rPr>
          <w:rFonts w:eastAsiaTheme="majorEastAsia"/>
          <w:color w:val="000000" w:themeColor="text1"/>
          <w:sz w:val="24"/>
          <w:szCs w:val="24"/>
          <w:lang w:val="es-EC" w:eastAsia="en-US"/>
        </w:rPr>
        <w:t xml:space="preserve"> dentro del mismo caso </w:t>
      </w:r>
      <w:r>
        <w:rPr>
          <w:rFonts w:eastAsiaTheme="majorEastAsia"/>
          <w:color w:val="000000" w:themeColor="text1"/>
          <w:sz w:val="24"/>
          <w:szCs w:val="24"/>
          <w:lang w:val="es-EC" w:eastAsia="en-US"/>
        </w:rPr>
        <w:t>técnico.</w:t>
      </w:r>
    </w:p>
    <w:p w14:paraId="2E9B3A59" w14:textId="77777777" w:rsidR="00B13BA5" w:rsidRDefault="001A262C" w:rsidP="001A262C">
      <w:pPr>
        <w:spacing w:line="480" w:lineRule="auto"/>
        <w:jc w:val="both"/>
        <w:rPr>
          <w:rFonts w:eastAsiaTheme="majorEastAsia"/>
          <w:color w:val="000000" w:themeColor="text1"/>
          <w:sz w:val="24"/>
          <w:szCs w:val="24"/>
          <w:lang w:val="es-EC" w:eastAsia="en-US"/>
        </w:rPr>
      </w:pPr>
      <w:r w:rsidRPr="001A262C">
        <w:rPr>
          <w:rFonts w:eastAsiaTheme="majorEastAsia"/>
          <w:color w:val="000000" w:themeColor="text1"/>
          <w:sz w:val="24"/>
          <w:szCs w:val="24"/>
          <w:lang w:val="es-EC" w:eastAsia="en-US"/>
        </w:rPr>
        <w:t xml:space="preserve">El trabajo se planteó desde dos enfoques de aprendizaje supervisado. Para la tarea de clasificación, se utilizó la variable </w:t>
      </w:r>
      <w:proofErr w:type="spellStart"/>
      <w:r w:rsidRPr="001A262C">
        <w:rPr>
          <w:rFonts w:eastAsiaTheme="majorEastAsia"/>
          <w:color w:val="000000" w:themeColor="text1"/>
          <w:sz w:val="24"/>
          <w:szCs w:val="24"/>
          <w:lang w:val="es-EC" w:eastAsia="en-US"/>
        </w:rPr>
        <w:t>TieneOvertime</w:t>
      </w:r>
      <w:proofErr w:type="spellEnd"/>
      <w:r w:rsidRPr="001A262C">
        <w:rPr>
          <w:rFonts w:eastAsiaTheme="majorEastAsia"/>
          <w:color w:val="000000" w:themeColor="text1"/>
          <w:sz w:val="24"/>
          <w:szCs w:val="24"/>
          <w:lang w:val="es-EC" w:eastAsia="en-US"/>
        </w:rPr>
        <w:t xml:space="preserve">, construida a partir de </w:t>
      </w:r>
      <w:proofErr w:type="spellStart"/>
      <w:r w:rsidRPr="001A262C">
        <w:rPr>
          <w:rFonts w:eastAsiaTheme="majorEastAsia"/>
          <w:color w:val="000000" w:themeColor="text1"/>
          <w:sz w:val="24"/>
          <w:szCs w:val="24"/>
          <w:lang w:val="es-EC" w:eastAsia="en-US"/>
        </w:rPr>
        <w:t>HorasExtra</w:t>
      </w:r>
      <w:proofErr w:type="spellEnd"/>
      <w:r w:rsidRPr="001A262C">
        <w:rPr>
          <w:rFonts w:eastAsiaTheme="majorEastAsia"/>
          <w:color w:val="000000" w:themeColor="text1"/>
          <w:sz w:val="24"/>
          <w:szCs w:val="24"/>
          <w:lang w:val="es-EC" w:eastAsia="en-US"/>
        </w:rPr>
        <w:t xml:space="preserve">, con el objetivo de predecir si un empleado registra o no horas extra. </w:t>
      </w:r>
    </w:p>
    <w:p w14:paraId="4F357A79" w14:textId="77777777" w:rsidR="00B13BA5" w:rsidRDefault="00B13BA5" w:rsidP="001A262C">
      <w:pPr>
        <w:spacing w:line="480" w:lineRule="auto"/>
        <w:jc w:val="both"/>
        <w:rPr>
          <w:rFonts w:eastAsiaTheme="majorEastAsia"/>
          <w:color w:val="000000" w:themeColor="text1"/>
          <w:sz w:val="24"/>
          <w:szCs w:val="24"/>
          <w:lang w:val="es-EC" w:eastAsia="en-US"/>
        </w:rPr>
      </w:pPr>
    </w:p>
    <w:p w14:paraId="42D124DB" w14:textId="77777777" w:rsidR="00B13BA5" w:rsidRDefault="001A262C" w:rsidP="001A262C">
      <w:pPr>
        <w:spacing w:line="480" w:lineRule="auto"/>
        <w:jc w:val="both"/>
        <w:rPr>
          <w:rFonts w:eastAsiaTheme="majorEastAsia"/>
          <w:color w:val="000000" w:themeColor="text1"/>
          <w:sz w:val="24"/>
          <w:szCs w:val="24"/>
          <w:lang w:val="es-EC" w:eastAsia="en-US"/>
        </w:rPr>
      </w:pPr>
      <w:r w:rsidRPr="001A262C">
        <w:rPr>
          <w:rFonts w:eastAsiaTheme="majorEastAsia"/>
          <w:color w:val="000000" w:themeColor="text1"/>
          <w:sz w:val="24"/>
          <w:szCs w:val="24"/>
          <w:lang w:val="es-EC" w:eastAsia="en-US"/>
        </w:rPr>
        <w:t xml:space="preserve">Para la tarea de regresión, se empleó </w:t>
      </w:r>
      <w:proofErr w:type="spellStart"/>
      <w:r w:rsidRPr="001A262C">
        <w:rPr>
          <w:rFonts w:eastAsiaTheme="majorEastAsia"/>
          <w:color w:val="000000" w:themeColor="text1"/>
          <w:sz w:val="24"/>
          <w:szCs w:val="24"/>
          <w:lang w:val="es-EC" w:eastAsia="en-US"/>
        </w:rPr>
        <w:t>SalarioTotal</w:t>
      </w:r>
      <w:proofErr w:type="spellEnd"/>
      <w:r w:rsidRPr="001A262C">
        <w:rPr>
          <w:rFonts w:eastAsiaTheme="majorEastAsia"/>
          <w:color w:val="000000" w:themeColor="text1"/>
          <w:sz w:val="24"/>
          <w:szCs w:val="24"/>
          <w:lang w:val="es-EC" w:eastAsia="en-US"/>
        </w:rPr>
        <w:t xml:space="preserve"> como variable objetivo continua, con el fin de estimar el valor total percibido por el empleado. </w:t>
      </w:r>
    </w:p>
    <w:p w14:paraId="2EBB213F" w14:textId="6C7FC3D1" w:rsidR="001A262C" w:rsidRDefault="001A262C" w:rsidP="001A262C">
      <w:pPr>
        <w:spacing w:line="480" w:lineRule="auto"/>
        <w:jc w:val="both"/>
        <w:rPr>
          <w:rFonts w:eastAsiaTheme="majorEastAsia"/>
          <w:color w:val="000000" w:themeColor="text1"/>
          <w:sz w:val="24"/>
          <w:szCs w:val="24"/>
          <w:lang w:val="es-EC" w:eastAsia="en-US"/>
        </w:rPr>
      </w:pPr>
      <w:r w:rsidRPr="001A262C">
        <w:rPr>
          <w:rFonts w:eastAsiaTheme="majorEastAsia"/>
          <w:color w:val="000000" w:themeColor="text1"/>
          <w:sz w:val="24"/>
          <w:szCs w:val="24"/>
          <w:lang w:val="es-EC" w:eastAsia="en-US"/>
        </w:rPr>
        <w:t xml:space="preserve">Esta doble formulación permite comparar el comportamiento de modelos de clasificación y regresión dentro de un mismo contexto empresarial. No obstante, debido a que </w:t>
      </w:r>
      <w:proofErr w:type="spellStart"/>
      <w:r w:rsidRPr="001A262C">
        <w:rPr>
          <w:rFonts w:eastAsiaTheme="majorEastAsia"/>
          <w:color w:val="000000" w:themeColor="text1"/>
          <w:sz w:val="24"/>
          <w:szCs w:val="24"/>
          <w:lang w:val="es-EC" w:eastAsia="en-US"/>
        </w:rPr>
        <w:t>TieneOvertime</w:t>
      </w:r>
      <w:proofErr w:type="spellEnd"/>
      <w:r w:rsidRPr="001A262C">
        <w:rPr>
          <w:rFonts w:eastAsiaTheme="majorEastAsia"/>
          <w:color w:val="000000" w:themeColor="text1"/>
          <w:sz w:val="24"/>
          <w:szCs w:val="24"/>
          <w:lang w:val="es-EC" w:eastAsia="en-US"/>
        </w:rPr>
        <w:t xml:space="preserve"> se deriva directamente de </w:t>
      </w:r>
      <w:proofErr w:type="spellStart"/>
      <w:r w:rsidRPr="001A262C">
        <w:rPr>
          <w:rFonts w:eastAsiaTheme="majorEastAsia"/>
          <w:color w:val="000000" w:themeColor="text1"/>
          <w:sz w:val="24"/>
          <w:szCs w:val="24"/>
          <w:lang w:val="es-EC" w:eastAsia="en-US"/>
        </w:rPr>
        <w:t>HorasExtra</w:t>
      </w:r>
      <w:proofErr w:type="spellEnd"/>
      <w:r w:rsidRPr="001A262C">
        <w:rPr>
          <w:rFonts w:eastAsiaTheme="majorEastAsia"/>
          <w:color w:val="000000" w:themeColor="text1"/>
          <w:sz w:val="24"/>
          <w:szCs w:val="24"/>
          <w:lang w:val="es-EC" w:eastAsia="en-US"/>
        </w:rPr>
        <w:t>, se debe controlar el riesgo de fuga de información eliminando variables que revelen directamente la respuesta antes del entrenamiento.</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127"/>
        <w:gridCol w:w="1417"/>
        <w:gridCol w:w="3776"/>
      </w:tblGrid>
      <w:tr w:rsidR="00B13BA5" w:rsidRPr="00B13BA5" w14:paraId="7DEAA302" w14:textId="77777777" w:rsidTr="004D00CC">
        <w:trPr>
          <w:jc w:val="center"/>
        </w:trPr>
        <w:tc>
          <w:tcPr>
            <w:tcW w:w="1693" w:type="dxa"/>
            <w:shd w:val="clear" w:color="auto" w:fill="1F4E79"/>
            <w:vAlign w:val="center"/>
          </w:tcPr>
          <w:p w14:paraId="1780F722" w14:textId="77777777" w:rsidR="00B13BA5" w:rsidRPr="004D00CC" w:rsidRDefault="00B13BA5" w:rsidP="00B13BA5">
            <w:pPr>
              <w:rPr>
                <w:rFonts w:ascii="Arial" w:hAnsi="Arial" w:cs="Arial"/>
                <w:sz w:val="20"/>
                <w:szCs w:val="20"/>
              </w:rPr>
            </w:pPr>
            <w:proofErr w:type="spellStart"/>
            <w:r w:rsidRPr="004D00CC">
              <w:rPr>
                <w:rFonts w:ascii="Arial" w:hAnsi="Arial" w:cs="Arial"/>
                <w:b/>
                <w:color w:val="FFFFFF"/>
                <w:sz w:val="20"/>
                <w:szCs w:val="20"/>
              </w:rPr>
              <w:t>Enfoque</w:t>
            </w:r>
            <w:proofErr w:type="spellEnd"/>
          </w:p>
        </w:tc>
        <w:tc>
          <w:tcPr>
            <w:tcW w:w="2127" w:type="dxa"/>
            <w:shd w:val="clear" w:color="auto" w:fill="1F4E79"/>
            <w:vAlign w:val="center"/>
          </w:tcPr>
          <w:p w14:paraId="499588C6" w14:textId="77777777" w:rsidR="00B13BA5" w:rsidRPr="004D00CC" w:rsidRDefault="00B13BA5" w:rsidP="00B13BA5">
            <w:pPr>
              <w:rPr>
                <w:rFonts w:ascii="Arial" w:hAnsi="Arial" w:cs="Arial"/>
                <w:sz w:val="20"/>
                <w:szCs w:val="20"/>
              </w:rPr>
            </w:pPr>
            <w:r w:rsidRPr="004D00CC">
              <w:rPr>
                <w:rFonts w:ascii="Arial" w:hAnsi="Arial" w:cs="Arial"/>
                <w:b/>
                <w:color w:val="FFFFFF"/>
                <w:sz w:val="20"/>
                <w:szCs w:val="20"/>
              </w:rPr>
              <w:t xml:space="preserve">Variable </w:t>
            </w:r>
            <w:proofErr w:type="spellStart"/>
            <w:r w:rsidRPr="004D00CC">
              <w:rPr>
                <w:rFonts w:ascii="Arial" w:hAnsi="Arial" w:cs="Arial"/>
                <w:b/>
                <w:color w:val="FFFFFF"/>
                <w:sz w:val="20"/>
                <w:szCs w:val="20"/>
              </w:rPr>
              <w:t>objetivo</w:t>
            </w:r>
            <w:proofErr w:type="spellEnd"/>
          </w:p>
        </w:tc>
        <w:tc>
          <w:tcPr>
            <w:tcW w:w="1417" w:type="dxa"/>
            <w:shd w:val="clear" w:color="auto" w:fill="1F4E79"/>
            <w:vAlign w:val="center"/>
          </w:tcPr>
          <w:p w14:paraId="08AD0154" w14:textId="77777777" w:rsidR="00B13BA5" w:rsidRPr="004D00CC" w:rsidRDefault="00B13BA5" w:rsidP="00B13BA5">
            <w:pPr>
              <w:rPr>
                <w:rFonts w:ascii="Arial" w:hAnsi="Arial" w:cs="Arial"/>
                <w:sz w:val="20"/>
                <w:szCs w:val="20"/>
              </w:rPr>
            </w:pPr>
            <w:r w:rsidRPr="004D00CC">
              <w:rPr>
                <w:rFonts w:ascii="Arial" w:hAnsi="Arial" w:cs="Arial"/>
                <w:b/>
                <w:color w:val="FFFFFF"/>
                <w:sz w:val="20"/>
                <w:szCs w:val="20"/>
              </w:rPr>
              <w:t>Tipo</w:t>
            </w:r>
          </w:p>
        </w:tc>
        <w:tc>
          <w:tcPr>
            <w:tcW w:w="3776" w:type="dxa"/>
            <w:shd w:val="clear" w:color="auto" w:fill="1F4E79"/>
            <w:vAlign w:val="center"/>
          </w:tcPr>
          <w:p w14:paraId="7018AE7B" w14:textId="77777777" w:rsidR="00B13BA5" w:rsidRPr="004D00CC" w:rsidRDefault="00B13BA5" w:rsidP="00B13BA5">
            <w:pPr>
              <w:rPr>
                <w:rFonts w:ascii="Arial" w:hAnsi="Arial" w:cs="Arial"/>
                <w:sz w:val="20"/>
                <w:szCs w:val="20"/>
              </w:rPr>
            </w:pPr>
            <w:proofErr w:type="spellStart"/>
            <w:r w:rsidRPr="004D00CC">
              <w:rPr>
                <w:rFonts w:ascii="Arial" w:hAnsi="Arial" w:cs="Arial"/>
                <w:b/>
                <w:color w:val="FFFFFF"/>
                <w:sz w:val="20"/>
                <w:szCs w:val="20"/>
              </w:rPr>
              <w:t>Pregunta</w:t>
            </w:r>
            <w:proofErr w:type="spellEnd"/>
            <w:r w:rsidRPr="004D00CC">
              <w:rPr>
                <w:rFonts w:ascii="Arial" w:hAnsi="Arial" w:cs="Arial"/>
                <w:b/>
                <w:color w:val="FFFFFF"/>
                <w:sz w:val="20"/>
                <w:szCs w:val="20"/>
              </w:rPr>
              <w:t xml:space="preserve"> </w:t>
            </w:r>
            <w:proofErr w:type="spellStart"/>
            <w:r w:rsidRPr="004D00CC">
              <w:rPr>
                <w:rFonts w:ascii="Arial" w:hAnsi="Arial" w:cs="Arial"/>
                <w:b/>
                <w:color w:val="FFFFFF"/>
                <w:sz w:val="20"/>
                <w:szCs w:val="20"/>
              </w:rPr>
              <w:t>tecnica</w:t>
            </w:r>
            <w:proofErr w:type="spellEnd"/>
          </w:p>
        </w:tc>
      </w:tr>
      <w:tr w:rsidR="00B13BA5" w:rsidRPr="00B13BA5" w14:paraId="7488C56F" w14:textId="77777777" w:rsidTr="004D00CC">
        <w:trPr>
          <w:jc w:val="center"/>
        </w:trPr>
        <w:tc>
          <w:tcPr>
            <w:tcW w:w="1693" w:type="dxa"/>
            <w:vAlign w:val="center"/>
          </w:tcPr>
          <w:p w14:paraId="2D7C8D85" w14:textId="61821026" w:rsidR="00B13BA5" w:rsidRPr="004D00CC" w:rsidRDefault="00B13BA5" w:rsidP="00B13BA5">
            <w:pPr>
              <w:rPr>
                <w:rFonts w:ascii="Arial" w:hAnsi="Arial" w:cs="Arial"/>
                <w:sz w:val="20"/>
                <w:szCs w:val="20"/>
              </w:rPr>
            </w:pPr>
            <w:proofErr w:type="spellStart"/>
            <w:r w:rsidRPr="004D00CC">
              <w:rPr>
                <w:rFonts w:ascii="Arial" w:hAnsi="Arial" w:cs="Arial"/>
                <w:sz w:val="20"/>
                <w:szCs w:val="20"/>
              </w:rPr>
              <w:t>Clasificaci</w:t>
            </w:r>
            <w:r w:rsidRPr="004D00CC">
              <w:rPr>
                <w:rFonts w:ascii="Arial" w:hAnsi="Arial" w:cs="Arial"/>
                <w:sz w:val="20"/>
                <w:szCs w:val="20"/>
              </w:rPr>
              <w:t>ó</w:t>
            </w:r>
            <w:r w:rsidRPr="004D00CC">
              <w:rPr>
                <w:rFonts w:ascii="Arial" w:hAnsi="Arial" w:cs="Arial"/>
                <w:sz w:val="20"/>
                <w:szCs w:val="20"/>
              </w:rPr>
              <w:t>n</w:t>
            </w:r>
            <w:proofErr w:type="spellEnd"/>
          </w:p>
        </w:tc>
        <w:tc>
          <w:tcPr>
            <w:tcW w:w="2127" w:type="dxa"/>
            <w:vAlign w:val="center"/>
          </w:tcPr>
          <w:p w14:paraId="1E4E02A8" w14:textId="77777777" w:rsidR="00B13BA5" w:rsidRPr="004D00CC" w:rsidRDefault="00B13BA5" w:rsidP="00B13BA5">
            <w:pPr>
              <w:rPr>
                <w:rFonts w:ascii="Arial" w:hAnsi="Arial" w:cs="Arial"/>
                <w:sz w:val="20"/>
                <w:szCs w:val="20"/>
              </w:rPr>
            </w:pPr>
            <w:proofErr w:type="spellStart"/>
            <w:r w:rsidRPr="004D00CC">
              <w:rPr>
                <w:rFonts w:ascii="Arial" w:hAnsi="Arial" w:cs="Arial"/>
                <w:sz w:val="20"/>
                <w:szCs w:val="20"/>
              </w:rPr>
              <w:t>TieneOvertime</w:t>
            </w:r>
            <w:proofErr w:type="spellEnd"/>
          </w:p>
        </w:tc>
        <w:tc>
          <w:tcPr>
            <w:tcW w:w="1417" w:type="dxa"/>
            <w:vAlign w:val="center"/>
          </w:tcPr>
          <w:p w14:paraId="31C8AA9E" w14:textId="77777777" w:rsidR="00B13BA5" w:rsidRPr="004D00CC" w:rsidRDefault="00B13BA5" w:rsidP="00B13BA5">
            <w:pPr>
              <w:rPr>
                <w:rFonts w:ascii="Arial" w:hAnsi="Arial" w:cs="Arial"/>
                <w:sz w:val="20"/>
                <w:szCs w:val="20"/>
              </w:rPr>
            </w:pPr>
            <w:proofErr w:type="spellStart"/>
            <w:r w:rsidRPr="004D00CC">
              <w:rPr>
                <w:rFonts w:ascii="Arial" w:hAnsi="Arial" w:cs="Arial"/>
                <w:sz w:val="20"/>
                <w:szCs w:val="20"/>
              </w:rPr>
              <w:t>Binaria</w:t>
            </w:r>
            <w:proofErr w:type="spellEnd"/>
          </w:p>
        </w:tc>
        <w:tc>
          <w:tcPr>
            <w:tcW w:w="3776" w:type="dxa"/>
            <w:vAlign w:val="center"/>
          </w:tcPr>
          <w:p w14:paraId="7A464317" w14:textId="6BECD580" w:rsidR="00B13BA5" w:rsidRPr="004D00CC" w:rsidRDefault="007F1B41" w:rsidP="00B13BA5">
            <w:pPr>
              <w:rPr>
                <w:rFonts w:ascii="Arial" w:hAnsi="Arial" w:cs="Arial"/>
                <w:sz w:val="20"/>
                <w:szCs w:val="20"/>
                <w:lang w:val="es-EC"/>
              </w:rPr>
            </w:pPr>
            <w:r>
              <w:rPr>
                <w:rFonts w:ascii="Arial" w:hAnsi="Arial" w:cs="Arial"/>
                <w:sz w:val="20"/>
                <w:szCs w:val="20"/>
                <w:lang w:val="es-EC"/>
              </w:rPr>
              <w:t>¿</w:t>
            </w:r>
            <w:r w:rsidR="00B13BA5" w:rsidRPr="004D00CC">
              <w:rPr>
                <w:rFonts w:ascii="Arial" w:hAnsi="Arial" w:cs="Arial"/>
                <w:sz w:val="20"/>
                <w:szCs w:val="20"/>
                <w:lang w:val="es-EC"/>
              </w:rPr>
              <w:t>El empleado registra horas extra?</w:t>
            </w:r>
          </w:p>
        </w:tc>
      </w:tr>
      <w:tr w:rsidR="00B13BA5" w:rsidRPr="00B13BA5" w14:paraId="778982BD" w14:textId="77777777" w:rsidTr="004D00CC">
        <w:trPr>
          <w:jc w:val="center"/>
        </w:trPr>
        <w:tc>
          <w:tcPr>
            <w:tcW w:w="1693" w:type="dxa"/>
            <w:shd w:val="clear" w:color="auto" w:fill="F2F2F2" w:themeFill="background1" w:themeFillShade="F2"/>
            <w:vAlign w:val="center"/>
          </w:tcPr>
          <w:p w14:paraId="3E0B2BBC" w14:textId="3B71C110" w:rsidR="00B13BA5" w:rsidRPr="004D00CC" w:rsidRDefault="00B13BA5" w:rsidP="00B13BA5">
            <w:pPr>
              <w:rPr>
                <w:rFonts w:ascii="Arial" w:hAnsi="Arial" w:cs="Arial"/>
                <w:sz w:val="20"/>
                <w:szCs w:val="20"/>
              </w:rPr>
            </w:pPr>
            <w:proofErr w:type="spellStart"/>
            <w:r w:rsidRPr="004D00CC">
              <w:rPr>
                <w:rFonts w:ascii="Arial" w:hAnsi="Arial" w:cs="Arial"/>
                <w:sz w:val="20"/>
                <w:szCs w:val="20"/>
              </w:rPr>
              <w:t>Regresi</w:t>
            </w:r>
            <w:r w:rsidRPr="004D00CC">
              <w:rPr>
                <w:rFonts w:ascii="Arial" w:hAnsi="Arial" w:cs="Arial"/>
                <w:sz w:val="20"/>
                <w:szCs w:val="20"/>
              </w:rPr>
              <w:t>ó</w:t>
            </w:r>
            <w:r w:rsidRPr="004D00CC">
              <w:rPr>
                <w:rFonts w:ascii="Arial" w:hAnsi="Arial" w:cs="Arial"/>
                <w:sz w:val="20"/>
                <w:szCs w:val="20"/>
              </w:rPr>
              <w:t>n</w:t>
            </w:r>
            <w:proofErr w:type="spellEnd"/>
          </w:p>
        </w:tc>
        <w:tc>
          <w:tcPr>
            <w:tcW w:w="2127" w:type="dxa"/>
            <w:shd w:val="clear" w:color="auto" w:fill="F2F2F2" w:themeFill="background1" w:themeFillShade="F2"/>
            <w:vAlign w:val="center"/>
          </w:tcPr>
          <w:p w14:paraId="4D99A13D" w14:textId="77777777" w:rsidR="00B13BA5" w:rsidRPr="004D00CC" w:rsidRDefault="00B13BA5" w:rsidP="00B13BA5">
            <w:pPr>
              <w:rPr>
                <w:rFonts w:ascii="Arial" w:hAnsi="Arial" w:cs="Arial"/>
                <w:sz w:val="20"/>
                <w:szCs w:val="20"/>
              </w:rPr>
            </w:pPr>
            <w:proofErr w:type="spellStart"/>
            <w:r w:rsidRPr="004D00CC">
              <w:rPr>
                <w:rFonts w:ascii="Arial" w:hAnsi="Arial" w:cs="Arial"/>
                <w:sz w:val="20"/>
                <w:szCs w:val="20"/>
              </w:rPr>
              <w:t>SalarioTotal</w:t>
            </w:r>
            <w:proofErr w:type="spellEnd"/>
          </w:p>
        </w:tc>
        <w:tc>
          <w:tcPr>
            <w:tcW w:w="1417" w:type="dxa"/>
            <w:shd w:val="clear" w:color="auto" w:fill="F2F2F2" w:themeFill="background1" w:themeFillShade="F2"/>
            <w:vAlign w:val="center"/>
          </w:tcPr>
          <w:p w14:paraId="19CB881D" w14:textId="77777777" w:rsidR="00B13BA5" w:rsidRPr="004D00CC" w:rsidRDefault="00B13BA5" w:rsidP="00B13BA5">
            <w:pPr>
              <w:rPr>
                <w:rFonts w:ascii="Arial" w:hAnsi="Arial" w:cs="Arial"/>
                <w:sz w:val="20"/>
                <w:szCs w:val="20"/>
              </w:rPr>
            </w:pPr>
            <w:r w:rsidRPr="004D00CC">
              <w:rPr>
                <w:rFonts w:ascii="Arial" w:hAnsi="Arial" w:cs="Arial"/>
                <w:sz w:val="20"/>
                <w:szCs w:val="20"/>
              </w:rPr>
              <w:t>Continua</w:t>
            </w:r>
          </w:p>
        </w:tc>
        <w:tc>
          <w:tcPr>
            <w:tcW w:w="3776" w:type="dxa"/>
            <w:shd w:val="clear" w:color="auto" w:fill="F2F2F2" w:themeFill="background1" w:themeFillShade="F2"/>
            <w:vAlign w:val="center"/>
          </w:tcPr>
          <w:p w14:paraId="30318A0B" w14:textId="580DBFCB" w:rsidR="00B13BA5" w:rsidRPr="004D00CC" w:rsidRDefault="007F1B41" w:rsidP="00B13BA5">
            <w:pPr>
              <w:rPr>
                <w:rFonts w:ascii="Arial" w:hAnsi="Arial" w:cs="Arial"/>
                <w:sz w:val="20"/>
                <w:szCs w:val="20"/>
                <w:lang w:val="es-EC"/>
              </w:rPr>
            </w:pPr>
            <w:r>
              <w:rPr>
                <w:rFonts w:ascii="Arial" w:hAnsi="Arial" w:cs="Arial"/>
                <w:sz w:val="20"/>
                <w:szCs w:val="20"/>
                <w:lang w:val="es-EC"/>
              </w:rPr>
              <w:t>¿</w:t>
            </w:r>
            <w:r w:rsidR="00B13BA5" w:rsidRPr="004D00CC">
              <w:rPr>
                <w:rFonts w:ascii="Arial" w:hAnsi="Arial" w:cs="Arial"/>
                <w:sz w:val="20"/>
                <w:szCs w:val="20"/>
                <w:lang w:val="es-EC"/>
              </w:rPr>
              <w:t>Cu</w:t>
            </w:r>
            <w:r>
              <w:rPr>
                <w:rFonts w:ascii="Arial" w:hAnsi="Arial" w:cs="Arial"/>
                <w:sz w:val="20"/>
                <w:szCs w:val="20"/>
                <w:lang w:val="es-EC"/>
              </w:rPr>
              <w:t>á</w:t>
            </w:r>
            <w:r w:rsidR="00B13BA5" w:rsidRPr="004D00CC">
              <w:rPr>
                <w:rFonts w:ascii="Arial" w:hAnsi="Arial" w:cs="Arial"/>
                <w:sz w:val="20"/>
                <w:szCs w:val="20"/>
                <w:lang w:val="es-EC"/>
              </w:rPr>
              <w:t>l es el salario total estimado?</w:t>
            </w:r>
          </w:p>
        </w:tc>
      </w:tr>
    </w:tbl>
    <w:p w14:paraId="0DDF0481" w14:textId="77777777" w:rsidR="00B13BA5" w:rsidRDefault="00B13BA5" w:rsidP="001A262C">
      <w:pPr>
        <w:spacing w:line="480" w:lineRule="auto"/>
        <w:jc w:val="both"/>
        <w:rPr>
          <w:rFonts w:eastAsiaTheme="majorEastAsia"/>
          <w:color w:val="000000" w:themeColor="text1"/>
          <w:sz w:val="24"/>
          <w:szCs w:val="24"/>
          <w:lang w:val="es-EC" w:eastAsia="en-US"/>
        </w:rPr>
      </w:pPr>
    </w:p>
    <w:p w14:paraId="6717D84D" w14:textId="18D1EA5A" w:rsidR="004D00CC" w:rsidRDefault="004D00CC" w:rsidP="001A262C">
      <w:pPr>
        <w:spacing w:line="480" w:lineRule="auto"/>
        <w:jc w:val="both"/>
        <w:rPr>
          <w:rFonts w:eastAsiaTheme="majorEastAsia"/>
          <w:color w:val="000000" w:themeColor="text1"/>
          <w:sz w:val="24"/>
          <w:szCs w:val="24"/>
          <w:lang w:val="es-EC" w:eastAsia="en-US"/>
        </w:rPr>
      </w:pPr>
      <w:r>
        <w:rPr>
          <w:noProof/>
        </w:rPr>
        <w:drawing>
          <wp:inline distT="0" distB="0" distL="0" distR="0" wp14:anchorId="48183325" wp14:editId="0DA6F41C">
            <wp:extent cx="5732145" cy="514266"/>
            <wp:effectExtent l="0" t="0" r="1905" b="635"/>
            <wp:docPr id="213384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pipeline.png"/>
                    <pic:cNvPicPr/>
                  </pic:nvPicPr>
                  <pic:blipFill rotWithShape="1">
                    <a:blip r:embed="rId7"/>
                    <a:srcRect t="32308" b="28047"/>
                    <a:stretch>
                      <a:fillRect/>
                    </a:stretch>
                  </pic:blipFill>
                  <pic:spPr bwMode="auto">
                    <a:xfrm>
                      <a:off x="0" y="0"/>
                      <a:ext cx="5732659" cy="514312"/>
                    </a:xfrm>
                    <a:prstGeom prst="rect">
                      <a:avLst/>
                    </a:prstGeom>
                    <a:ln>
                      <a:noFill/>
                    </a:ln>
                    <a:extLst>
                      <a:ext uri="{53640926-AAD7-44D8-BBD7-CCE9431645EC}">
                        <a14:shadowObscured xmlns:a14="http://schemas.microsoft.com/office/drawing/2010/main"/>
                      </a:ext>
                    </a:extLst>
                  </pic:spPr>
                </pic:pic>
              </a:graphicData>
            </a:graphic>
          </wp:inline>
        </w:drawing>
      </w:r>
    </w:p>
    <w:p w14:paraId="15BB85E6" w14:textId="218BDE65" w:rsidR="004D00CC" w:rsidRPr="003E5BFE" w:rsidRDefault="004D00CC" w:rsidP="003E5BFE">
      <w:pPr>
        <w:jc w:val="center"/>
        <w:rPr>
          <w:i/>
          <w:iCs/>
          <w:lang w:val="es-EC"/>
        </w:rPr>
      </w:pPr>
      <w:r w:rsidRPr="003E5BFE">
        <w:rPr>
          <w:i/>
          <w:iCs/>
          <w:lang w:val="es-EC"/>
        </w:rPr>
        <w:t>Figura 1. Pipeline del proyecto</w:t>
      </w:r>
      <w:r w:rsidR="003E5BFE" w:rsidRPr="003E5BFE">
        <w:rPr>
          <w:i/>
          <w:iCs/>
          <w:lang w:val="es-EC"/>
        </w:rPr>
        <w:t>.</w:t>
      </w:r>
    </w:p>
    <w:p w14:paraId="555A24E0" w14:textId="77777777" w:rsidR="003E5BFE" w:rsidRPr="003E5BFE" w:rsidRDefault="003E5BFE" w:rsidP="003E5BFE">
      <w:pPr>
        <w:rPr>
          <w:lang w:val="es-EC" w:eastAsia="en-US"/>
        </w:rPr>
      </w:pPr>
    </w:p>
    <w:p w14:paraId="6B9C2F89" w14:textId="17DACE6B" w:rsidR="006F727F" w:rsidRPr="00617F56" w:rsidRDefault="006F727F" w:rsidP="006F727F">
      <w:pPr>
        <w:keepNext/>
        <w:keepLines/>
        <w:spacing w:before="120" w:line="480" w:lineRule="auto"/>
        <w:outlineLvl w:val="1"/>
        <w:rPr>
          <w:rFonts w:eastAsiaTheme="majorEastAsia"/>
          <w:b/>
          <w:bCs/>
          <w:color w:val="000000" w:themeColor="text1"/>
          <w:sz w:val="24"/>
          <w:szCs w:val="26"/>
          <w:lang w:val="es-EC" w:eastAsia="en-US"/>
        </w:rPr>
      </w:pPr>
      <w:r w:rsidRPr="00617F56">
        <w:rPr>
          <w:rFonts w:eastAsiaTheme="majorEastAsia"/>
          <w:b/>
          <w:bCs/>
          <w:color w:val="000000" w:themeColor="text1"/>
          <w:sz w:val="24"/>
          <w:szCs w:val="26"/>
          <w:lang w:val="es-EC" w:eastAsia="en-US"/>
        </w:rPr>
        <w:t xml:space="preserve">3. </w:t>
      </w:r>
      <w:r w:rsidR="00617F56" w:rsidRPr="00617F56">
        <w:rPr>
          <w:rFonts w:eastAsiaTheme="majorEastAsia"/>
          <w:b/>
          <w:bCs/>
          <w:color w:val="000000" w:themeColor="text1"/>
          <w:sz w:val="24"/>
          <w:szCs w:val="26"/>
          <w:lang w:val="es-EC" w:eastAsia="en-US"/>
        </w:rPr>
        <w:t>Análisis exploratorio de datos</w:t>
      </w:r>
      <w:r w:rsidR="003E5BFE">
        <w:rPr>
          <w:rFonts w:eastAsiaTheme="majorEastAsia"/>
          <w:b/>
          <w:bCs/>
          <w:color w:val="000000" w:themeColor="text1"/>
          <w:sz w:val="24"/>
          <w:szCs w:val="26"/>
          <w:lang w:val="es-EC" w:eastAsia="en-US"/>
        </w:rPr>
        <w:t xml:space="preserve"> (EDA)</w:t>
      </w:r>
      <w:r w:rsidR="00E73DEA" w:rsidRPr="00617F56">
        <w:rPr>
          <w:rFonts w:eastAsiaTheme="majorEastAsia"/>
          <w:b/>
          <w:bCs/>
          <w:color w:val="000000" w:themeColor="text1"/>
          <w:sz w:val="24"/>
          <w:szCs w:val="26"/>
          <w:lang w:val="es-EC" w:eastAsia="en-US"/>
        </w:rPr>
        <w:t>.</w:t>
      </w:r>
    </w:p>
    <w:p w14:paraId="0539F965" w14:textId="3FD7B5AE" w:rsidR="00617F56" w:rsidRPr="00617F56" w:rsidRDefault="003E5BFE" w:rsidP="00617F56">
      <w:pPr>
        <w:spacing w:line="480" w:lineRule="auto"/>
        <w:jc w:val="both"/>
        <w:rPr>
          <w:rFonts w:eastAsiaTheme="minorEastAsia"/>
          <w:sz w:val="24"/>
          <w:lang w:val="es-ES" w:eastAsia="en-US"/>
        </w:rPr>
      </w:pPr>
      <w:r w:rsidRPr="003E5BFE">
        <w:rPr>
          <w:rFonts w:eastAsiaTheme="minorEastAsia"/>
          <w:sz w:val="24"/>
          <w:lang w:val="es-ES" w:eastAsia="en-US"/>
        </w:rPr>
        <w:t xml:space="preserve">El EDA </w:t>
      </w:r>
      <w:r w:rsidRPr="003E5BFE">
        <w:rPr>
          <w:rFonts w:eastAsiaTheme="minorEastAsia"/>
          <w:sz w:val="24"/>
          <w:lang w:val="es-ES" w:eastAsia="en-US"/>
        </w:rPr>
        <w:t>permitió</w:t>
      </w:r>
      <w:r w:rsidRPr="003E5BFE">
        <w:rPr>
          <w:rFonts w:eastAsiaTheme="minorEastAsia"/>
          <w:sz w:val="24"/>
          <w:lang w:val="es-ES" w:eastAsia="en-US"/>
        </w:rPr>
        <w:t xml:space="preserve"> revisar estructura, nulos, </w:t>
      </w:r>
      <w:r w:rsidRPr="003E5BFE">
        <w:rPr>
          <w:rFonts w:eastAsiaTheme="minorEastAsia"/>
          <w:sz w:val="24"/>
          <w:lang w:val="es-ES" w:eastAsia="en-US"/>
        </w:rPr>
        <w:t>distribución</w:t>
      </w:r>
      <w:r w:rsidRPr="003E5BFE">
        <w:rPr>
          <w:rFonts w:eastAsiaTheme="minorEastAsia"/>
          <w:sz w:val="24"/>
          <w:lang w:val="es-ES" w:eastAsia="en-US"/>
        </w:rPr>
        <w:t xml:space="preserve"> de clases y relaciones entre variables </w:t>
      </w:r>
      <w:r w:rsidRPr="003E5BFE">
        <w:rPr>
          <w:rFonts w:eastAsiaTheme="minorEastAsia"/>
          <w:sz w:val="24"/>
          <w:lang w:val="es-ES" w:eastAsia="en-US"/>
        </w:rPr>
        <w:t>numéricas</w:t>
      </w:r>
      <w:r w:rsidRPr="003E5BFE">
        <w:rPr>
          <w:rFonts w:eastAsiaTheme="minorEastAsia"/>
          <w:sz w:val="24"/>
          <w:lang w:val="es-ES" w:eastAsia="en-US"/>
        </w:rPr>
        <w:t xml:space="preserve">. El hallazgo central para </w:t>
      </w:r>
      <w:r w:rsidRPr="003E5BFE">
        <w:rPr>
          <w:rFonts w:eastAsiaTheme="minorEastAsia"/>
          <w:sz w:val="24"/>
          <w:lang w:val="es-ES" w:eastAsia="en-US"/>
        </w:rPr>
        <w:t>clasificación</w:t>
      </w:r>
      <w:r w:rsidRPr="003E5BFE">
        <w:rPr>
          <w:rFonts w:eastAsiaTheme="minorEastAsia"/>
          <w:sz w:val="24"/>
          <w:lang w:val="es-ES" w:eastAsia="en-US"/>
        </w:rPr>
        <w:t xml:space="preserve"> es el desbalance: 98.1% de los registros pertenecen a la clase Con </w:t>
      </w:r>
      <w:proofErr w:type="spellStart"/>
      <w:r w:rsidRPr="003E5BFE">
        <w:rPr>
          <w:rFonts w:eastAsiaTheme="minorEastAsia"/>
          <w:sz w:val="24"/>
          <w:lang w:val="es-ES" w:eastAsia="en-US"/>
        </w:rPr>
        <w:t>overtime</w:t>
      </w:r>
      <w:proofErr w:type="spellEnd"/>
      <w:r w:rsidRPr="003E5BFE">
        <w:rPr>
          <w:rFonts w:eastAsiaTheme="minorEastAsia"/>
          <w:sz w:val="24"/>
          <w:lang w:val="es-ES" w:eastAsia="en-US"/>
        </w:rPr>
        <w:t xml:space="preserve">. Esto explica </w:t>
      </w:r>
      <w:proofErr w:type="spellStart"/>
      <w:r w:rsidRPr="003E5BFE">
        <w:rPr>
          <w:rFonts w:eastAsiaTheme="minorEastAsia"/>
          <w:sz w:val="24"/>
          <w:lang w:val="es-ES" w:eastAsia="en-US"/>
        </w:rPr>
        <w:t>por que</w:t>
      </w:r>
      <w:proofErr w:type="spellEnd"/>
      <w:r w:rsidRPr="003E5BFE">
        <w:rPr>
          <w:rFonts w:eastAsiaTheme="minorEastAsia"/>
          <w:sz w:val="24"/>
          <w:lang w:val="es-ES" w:eastAsia="en-US"/>
        </w:rPr>
        <w:t xml:space="preserve"> </w:t>
      </w:r>
      <w:proofErr w:type="spellStart"/>
      <w:r w:rsidRPr="003E5BFE">
        <w:rPr>
          <w:rFonts w:eastAsiaTheme="minorEastAsia"/>
          <w:sz w:val="24"/>
          <w:lang w:val="es-ES" w:eastAsia="en-US"/>
        </w:rPr>
        <w:t>accuracy</w:t>
      </w:r>
      <w:proofErr w:type="spellEnd"/>
      <w:r w:rsidRPr="003E5BFE">
        <w:rPr>
          <w:rFonts w:eastAsiaTheme="minorEastAsia"/>
          <w:sz w:val="24"/>
          <w:lang w:val="es-ES" w:eastAsia="en-US"/>
        </w:rPr>
        <w:t xml:space="preserve"> y F1 de la clase positiva pueden ser altos incluso cuando la clase Sin </w:t>
      </w:r>
      <w:proofErr w:type="spellStart"/>
      <w:r w:rsidRPr="003E5BFE">
        <w:rPr>
          <w:rFonts w:eastAsiaTheme="minorEastAsia"/>
          <w:sz w:val="24"/>
          <w:lang w:val="es-ES" w:eastAsia="en-US"/>
        </w:rPr>
        <w:t>overtime</w:t>
      </w:r>
      <w:proofErr w:type="spellEnd"/>
      <w:r w:rsidRPr="003E5BFE">
        <w:rPr>
          <w:rFonts w:eastAsiaTheme="minorEastAsia"/>
          <w:sz w:val="24"/>
          <w:lang w:val="es-ES" w:eastAsia="en-US"/>
        </w:rPr>
        <w:t xml:space="preserve"> resulta </w:t>
      </w:r>
      <w:r w:rsidRPr="003E5BFE">
        <w:rPr>
          <w:rFonts w:eastAsiaTheme="minorEastAsia"/>
          <w:sz w:val="24"/>
          <w:lang w:val="es-ES" w:eastAsia="en-US"/>
        </w:rPr>
        <w:t>más</w:t>
      </w:r>
      <w:r w:rsidRPr="003E5BFE">
        <w:rPr>
          <w:rFonts w:eastAsiaTheme="minorEastAsia"/>
          <w:sz w:val="24"/>
          <w:lang w:val="es-ES" w:eastAsia="en-US"/>
        </w:rPr>
        <w:t xml:space="preserve"> </w:t>
      </w:r>
      <w:r w:rsidRPr="003E5BFE">
        <w:rPr>
          <w:rFonts w:eastAsiaTheme="minorEastAsia"/>
          <w:sz w:val="24"/>
          <w:lang w:val="es-ES" w:eastAsia="en-US"/>
        </w:rPr>
        <w:t>difícil</w:t>
      </w:r>
      <w:r w:rsidRPr="003E5BFE">
        <w:rPr>
          <w:rFonts w:eastAsiaTheme="minorEastAsia"/>
          <w:sz w:val="24"/>
          <w:lang w:val="es-ES" w:eastAsia="en-US"/>
        </w:rPr>
        <w:t xml:space="preserve"> de </w:t>
      </w:r>
      <w:r w:rsidRPr="003E5BFE">
        <w:rPr>
          <w:rFonts w:eastAsiaTheme="minorEastAsia"/>
          <w:sz w:val="24"/>
          <w:lang w:val="es-ES" w:eastAsia="en-US"/>
        </w:rPr>
        <w:t>identificar.</w:t>
      </w:r>
    </w:p>
    <w:p w14:paraId="6C85D0B3" w14:textId="77777777" w:rsidR="003E5BFE" w:rsidRDefault="003E5BFE" w:rsidP="003E5BFE">
      <w:pPr>
        <w:spacing w:line="480" w:lineRule="auto"/>
        <w:jc w:val="center"/>
        <w:rPr>
          <w:lang w:val="es-EC"/>
        </w:rPr>
      </w:pPr>
      <w:r>
        <w:rPr>
          <w:noProof/>
        </w:rPr>
        <w:lastRenderedPageBreak/>
        <w:drawing>
          <wp:inline distT="0" distB="0" distL="0" distR="0" wp14:anchorId="52AF848E" wp14:editId="1CF2F5B4">
            <wp:extent cx="5084957" cy="3257550"/>
            <wp:effectExtent l="0" t="0" r="1905" b="0"/>
            <wp:docPr id="189588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cion_objetivo.png"/>
                    <pic:cNvPicPr/>
                  </pic:nvPicPr>
                  <pic:blipFill>
                    <a:blip r:embed="rId8"/>
                    <a:stretch>
                      <a:fillRect/>
                    </a:stretch>
                  </pic:blipFill>
                  <pic:spPr>
                    <a:xfrm>
                      <a:off x="0" y="0"/>
                      <a:ext cx="5093270" cy="3262875"/>
                    </a:xfrm>
                    <a:prstGeom prst="rect">
                      <a:avLst/>
                    </a:prstGeom>
                  </pic:spPr>
                </pic:pic>
              </a:graphicData>
            </a:graphic>
          </wp:inline>
        </w:drawing>
      </w:r>
    </w:p>
    <w:p w14:paraId="57CB1E9D" w14:textId="7E570C75" w:rsidR="003E5BFE" w:rsidRDefault="003E5BFE" w:rsidP="003E5BFE">
      <w:pPr>
        <w:spacing w:line="480" w:lineRule="auto"/>
        <w:jc w:val="center"/>
        <w:rPr>
          <w:i/>
          <w:iCs/>
          <w:sz w:val="18"/>
          <w:szCs w:val="18"/>
          <w:lang w:val="es-EC"/>
        </w:rPr>
      </w:pPr>
      <w:r w:rsidRPr="003E5BFE">
        <w:rPr>
          <w:i/>
          <w:iCs/>
          <w:sz w:val="18"/>
          <w:szCs w:val="18"/>
          <w:lang w:val="es-EC"/>
        </w:rPr>
        <w:t xml:space="preserve">Figura 2. </w:t>
      </w:r>
      <w:r w:rsidRPr="003E5BFE">
        <w:rPr>
          <w:i/>
          <w:iCs/>
          <w:sz w:val="18"/>
          <w:szCs w:val="18"/>
          <w:lang w:val="es-EC"/>
        </w:rPr>
        <w:t>Distribución</w:t>
      </w:r>
      <w:r w:rsidRPr="003E5BFE">
        <w:rPr>
          <w:i/>
          <w:iCs/>
          <w:sz w:val="18"/>
          <w:szCs w:val="18"/>
          <w:lang w:val="es-EC"/>
        </w:rPr>
        <w:t xml:space="preserve"> de la variable objetivo </w:t>
      </w:r>
      <w:proofErr w:type="spellStart"/>
      <w:r w:rsidRPr="003E5BFE">
        <w:rPr>
          <w:i/>
          <w:iCs/>
          <w:sz w:val="18"/>
          <w:szCs w:val="18"/>
          <w:lang w:val="es-EC"/>
        </w:rPr>
        <w:t>TieneOvertime</w:t>
      </w:r>
      <w:proofErr w:type="spellEnd"/>
      <w:r w:rsidRPr="003E5BFE">
        <w:rPr>
          <w:i/>
          <w:iCs/>
          <w:sz w:val="18"/>
          <w:szCs w:val="18"/>
          <w:lang w:val="es-EC"/>
        </w:rPr>
        <w:t>.</w:t>
      </w:r>
    </w:p>
    <w:p w14:paraId="430D54F0" w14:textId="77777777" w:rsidR="003E5BFE" w:rsidRDefault="003E5BFE" w:rsidP="003E5BFE">
      <w:pPr>
        <w:spacing w:line="480" w:lineRule="auto"/>
        <w:jc w:val="center"/>
        <w:rPr>
          <w:rFonts w:ascii="Times New Roman" w:eastAsiaTheme="minorEastAsia" w:hAnsi="Times New Roman" w:cstheme="minorBidi"/>
          <w:i/>
          <w:iCs/>
          <w:sz w:val="18"/>
          <w:szCs w:val="18"/>
          <w:lang w:val="en-US" w:eastAsia="en-US"/>
        </w:rPr>
      </w:pPr>
    </w:p>
    <w:p w14:paraId="30848E2D" w14:textId="684F2F15" w:rsidR="003E5BFE" w:rsidRDefault="003E5BFE" w:rsidP="003E5BFE">
      <w:pPr>
        <w:spacing w:line="480" w:lineRule="auto"/>
        <w:jc w:val="center"/>
        <w:rPr>
          <w:rFonts w:ascii="Times New Roman" w:eastAsiaTheme="minorEastAsia" w:hAnsi="Times New Roman" w:cstheme="minorBidi"/>
          <w:i/>
          <w:iCs/>
          <w:sz w:val="18"/>
          <w:szCs w:val="18"/>
          <w:lang w:val="en-US" w:eastAsia="en-US"/>
        </w:rPr>
      </w:pPr>
      <w:r>
        <w:rPr>
          <w:noProof/>
        </w:rPr>
        <w:drawing>
          <wp:inline distT="0" distB="0" distL="0" distR="0" wp14:anchorId="40CE378F" wp14:editId="55205C2A">
            <wp:extent cx="5116922" cy="4362450"/>
            <wp:effectExtent l="0" t="0" r="7620" b="0"/>
            <wp:docPr id="11319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triz_correlacion.png"/>
                    <pic:cNvPicPr/>
                  </pic:nvPicPr>
                  <pic:blipFill>
                    <a:blip r:embed="rId9"/>
                    <a:stretch>
                      <a:fillRect/>
                    </a:stretch>
                  </pic:blipFill>
                  <pic:spPr>
                    <a:xfrm>
                      <a:off x="0" y="0"/>
                      <a:ext cx="5141571" cy="4383465"/>
                    </a:xfrm>
                    <a:prstGeom prst="rect">
                      <a:avLst/>
                    </a:prstGeom>
                  </pic:spPr>
                </pic:pic>
              </a:graphicData>
            </a:graphic>
          </wp:inline>
        </w:drawing>
      </w:r>
    </w:p>
    <w:p w14:paraId="614AE7D6" w14:textId="1ADD5B49" w:rsidR="003E5BFE" w:rsidRPr="003E5BFE" w:rsidRDefault="003E5BFE" w:rsidP="003E5BFE">
      <w:pPr>
        <w:pStyle w:val="Descripcin"/>
        <w:jc w:val="center"/>
        <w:rPr>
          <w:rFonts w:ascii="Arial" w:hAnsi="Arial" w:cs="Arial"/>
          <w:b w:val="0"/>
          <w:bCs w:val="0"/>
          <w:sz w:val="18"/>
          <w:lang w:val="es-EC"/>
        </w:rPr>
      </w:pPr>
      <w:r w:rsidRPr="003E5BFE">
        <w:rPr>
          <w:rFonts w:ascii="Arial" w:hAnsi="Arial" w:cs="Arial"/>
          <w:b w:val="0"/>
          <w:bCs w:val="0"/>
          <w:sz w:val="18"/>
          <w:lang w:val="es-EC"/>
        </w:rPr>
        <w:t xml:space="preserve">Figura 3. Matriz de </w:t>
      </w:r>
      <w:r w:rsidRPr="003E5BFE">
        <w:rPr>
          <w:rFonts w:ascii="Arial" w:hAnsi="Arial" w:cs="Arial"/>
          <w:b w:val="0"/>
          <w:bCs w:val="0"/>
          <w:sz w:val="18"/>
          <w:lang w:val="es-EC"/>
        </w:rPr>
        <w:t>correlación</w:t>
      </w:r>
      <w:r w:rsidRPr="003E5BFE">
        <w:rPr>
          <w:rFonts w:ascii="Arial" w:hAnsi="Arial" w:cs="Arial"/>
          <w:b w:val="0"/>
          <w:bCs w:val="0"/>
          <w:sz w:val="18"/>
          <w:lang w:val="es-EC"/>
        </w:rPr>
        <w:t xml:space="preserve"> entre variables </w:t>
      </w:r>
      <w:r w:rsidRPr="003E5BFE">
        <w:rPr>
          <w:rFonts w:ascii="Arial" w:hAnsi="Arial" w:cs="Arial"/>
          <w:b w:val="0"/>
          <w:bCs w:val="0"/>
          <w:sz w:val="18"/>
          <w:lang w:val="es-EC"/>
        </w:rPr>
        <w:t>numéricas</w:t>
      </w:r>
      <w:r w:rsidRPr="003E5BFE">
        <w:rPr>
          <w:rFonts w:ascii="Arial" w:hAnsi="Arial" w:cs="Arial"/>
          <w:b w:val="0"/>
          <w:bCs w:val="0"/>
          <w:sz w:val="18"/>
          <w:lang w:val="es-EC"/>
        </w:rPr>
        <w:t>.</w:t>
      </w:r>
    </w:p>
    <w:p w14:paraId="358FA7EC" w14:textId="77777777" w:rsidR="003E5BFE" w:rsidRPr="003E5BFE" w:rsidRDefault="003E5BFE" w:rsidP="003E5BFE">
      <w:pPr>
        <w:spacing w:line="480" w:lineRule="auto"/>
        <w:jc w:val="center"/>
        <w:rPr>
          <w:rFonts w:ascii="Times New Roman" w:eastAsiaTheme="minorEastAsia" w:hAnsi="Times New Roman" w:cstheme="minorBidi"/>
          <w:i/>
          <w:iCs/>
          <w:sz w:val="18"/>
          <w:szCs w:val="18"/>
          <w:lang w:val="es-EC" w:eastAsia="en-US"/>
        </w:rPr>
      </w:pPr>
    </w:p>
    <w:p w14:paraId="7381DB68" w14:textId="77777777" w:rsidR="003E5BFE" w:rsidRPr="003E5BFE" w:rsidRDefault="003E5BFE" w:rsidP="003E5BFE">
      <w:pPr>
        <w:spacing w:line="480" w:lineRule="auto"/>
        <w:jc w:val="center"/>
        <w:rPr>
          <w:rFonts w:ascii="Times New Roman" w:eastAsiaTheme="minorEastAsia" w:hAnsi="Times New Roman" w:cstheme="minorBidi"/>
          <w:sz w:val="24"/>
          <w:lang w:val="es-EC" w:eastAsia="en-US"/>
        </w:rPr>
      </w:pPr>
    </w:p>
    <w:p w14:paraId="2D969413" w14:textId="77777777" w:rsidR="00617F56" w:rsidRDefault="00617F56" w:rsidP="004D00CC">
      <w:pPr>
        <w:spacing w:line="480" w:lineRule="auto"/>
        <w:jc w:val="center"/>
        <w:rPr>
          <w:rFonts w:ascii="Times New Roman" w:eastAsiaTheme="minorEastAsia" w:hAnsi="Times New Roman" w:cstheme="minorBidi"/>
          <w:sz w:val="24"/>
          <w:lang w:val="en-US" w:eastAsia="en-US"/>
        </w:rPr>
      </w:pPr>
      <w:r w:rsidRPr="00617F56">
        <w:rPr>
          <w:rFonts w:ascii="Times New Roman" w:eastAsiaTheme="minorEastAsia" w:hAnsi="Times New Roman" w:cstheme="minorBidi"/>
          <w:noProof/>
          <w:sz w:val="24"/>
          <w:lang w:val="en-US" w:eastAsia="en-US"/>
        </w:rPr>
        <w:drawing>
          <wp:inline distT="0" distB="0" distL="0" distR="0" wp14:anchorId="777283AF" wp14:editId="5239A761">
            <wp:extent cx="5806440" cy="362902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_salario_overtime.png"/>
                    <pic:cNvPicPr/>
                  </pic:nvPicPr>
                  <pic:blipFill>
                    <a:blip r:embed="rId10"/>
                    <a:stretch>
                      <a:fillRect/>
                    </a:stretch>
                  </pic:blipFill>
                  <pic:spPr>
                    <a:xfrm>
                      <a:off x="0" y="0"/>
                      <a:ext cx="5812878" cy="3633049"/>
                    </a:xfrm>
                    <a:prstGeom prst="rect">
                      <a:avLst/>
                    </a:prstGeom>
                  </pic:spPr>
                </pic:pic>
              </a:graphicData>
            </a:graphic>
          </wp:inline>
        </w:drawing>
      </w:r>
    </w:p>
    <w:p w14:paraId="3413F081" w14:textId="48C9369C" w:rsidR="003E5BFE" w:rsidRPr="003E5BFE" w:rsidRDefault="003E5BFE" w:rsidP="003E5BFE">
      <w:pPr>
        <w:pStyle w:val="Descripcin"/>
        <w:jc w:val="center"/>
        <w:rPr>
          <w:rFonts w:ascii="Arial" w:hAnsi="Arial" w:cs="Arial"/>
          <w:b w:val="0"/>
          <w:bCs w:val="0"/>
          <w:sz w:val="18"/>
          <w:lang w:val="es-EC"/>
        </w:rPr>
      </w:pPr>
      <w:r w:rsidRPr="003E5BFE">
        <w:rPr>
          <w:rFonts w:ascii="Arial" w:hAnsi="Arial" w:cs="Arial"/>
          <w:b w:val="0"/>
          <w:bCs w:val="0"/>
          <w:sz w:val="18"/>
          <w:lang w:val="es-EC"/>
        </w:rPr>
        <w:t xml:space="preserve">Figura 4. </w:t>
      </w:r>
      <w:r w:rsidRPr="003E5BFE">
        <w:rPr>
          <w:rFonts w:ascii="Arial" w:hAnsi="Arial" w:cs="Arial"/>
          <w:b w:val="0"/>
          <w:bCs w:val="0"/>
          <w:sz w:val="18"/>
          <w:lang w:val="es-EC"/>
        </w:rPr>
        <w:t>Distribución</w:t>
      </w:r>
      <w:r w:rsidRPr="003E5BFE">
        <w:rPr>
          <w:rFonts w:ascii="Arial" w:hAnsi="Arial" w:cs="Arial"/>
          <w:b w:val="0"/>
          <w:bCs w:val="0"/>
          <w:sz w:val="18"/>
          <w:lang w:val="es-EC"/>
        </w:rPr>
        <w:t xml:space="preserve"> del salario total </w:t>
      </w:r>
      <w:r w:rsidRPr="003E5BFE">
        <w:rPr>
          <w:rFonts w:ascii="Arial" w:hAnsi="Arial" w:cs="Arial"/>
          <w:b w:val="0"/>
          <w:bCs w:val="0"/>
          <w:sz w:val="18"/>
          <w:lang w:val="es-EC"/>
        </w:rPr>
        <w:t>según</w:t>
      </w:r>
      <w:r w:rsidRPr="003E5BFE">
        <w:rPr>
          <w:rFonts w:ascii="Arial" w:hAnsi="Arial" w:cs="Arial"/>
          <w:b w:val="0"/>
          <w:bCs w:val="0"/>
          <w:sz w:val="18"/>
          <w:lang w:val="es-EC"/>
        </w:rPr>
        <w:t xml:space="preserve"> presencia de </w:t>
      </w:r>
      <w:proofErr w:type="spellStart"/>
      <w:r w:rsidRPr="003E5BFE">
        <w:rPr>
          <w:rFonts w:ascii="Arial" w:hAnsi="Arial" w:cs="Arial"/>
          <w:b w:val="0"/>
          <w:bCs w:val="0"/>
          <w:sz w:val="18"/>
          <w:lang w:val="es-EC"/>
        </w:rPr>
        <w:t>overtime</w:t>
      </w:r>
      <w:proofErr w:type="spellEnd"/>
      <w:r w:rsidRPr="003E5BFE">
        <w:rPr>
          <w:rFonts w:ascii="Arial" w:hAnsi="Arial" w:cs="Arial"/>
          <w:b w:val="0"/>
          <w:bCs w:val="0"/>
          <w:sz w:val="18"/>
          <w:lang w:val="es-EC"/>
        </w:rPr>
        <w:t>.</w:t>
      </w:r>
    </w:p>
    <w:p w14:paraId="2E4BFC1F" w14:textId="77777777" w:rsidR="003E5BFE" w:rsidRDefault="003E5BFE" w:rsidP="004D00CC">
      <w:pPr>
        <w:spacing w:line="480" w:lineRule="auto"/>
        <w:jc w:val="center"/>
        <w:rPr>
          <w:rFonts w:ascii="Times New Roman" w:eastAsiaTheme="minorEastAsia" w:hAnsi="Times New Roman" w:cstheme="minorBidi"/>
          <w:sz w:val="24"/>
          <w:lang w:val="es-EC" w:eastAsia="en-US"/>
        </w:rPr>
      </w:pPr>
    </w:p>
    <w:p w14:paraId="55DE3128" w14:textId="77777777" w:rsidR="002C5D1F" w:rsidRPr="003E5BFE" w:rsidRDefault="002C5D1F" w:rsidP="004D00CC">
      <w:pPr>
        <w:spacing w:line="480" w:lineRule="auto"/>
        <w:jc w:val="center"/>
        <w:rPr>
          <w:rFonts w:ascii="Times New Roman" w:eastAsiaTheme="minorEastAsia" w:hAnsi="Times New Roman" w:cstheme="minorBidi"/>
          <w:sz w:val="24"/>
          <w:lang w:val="es-EC" w:eastAsia="en-US"/>
        </w:rPr>
      </w:pPr>
    </w:p>
    <w:p w14:paraId="104D5476" w14:textId="11A48010" w:rsidR="006F727F" w:rsidRPr="00D11531" w:rsidRDefault="006F727F" w:rsidP="006F727F">
      <w:pPr>
        <w:keepNext/>
        <w:keepLines/>
        <w:spacing w:before="120" w:line="480" w:lineRule="auto"/>
        <w:outlineLvl w:val="1"/>
        <w:rPr>
          <w:rFonts w:eastAsiaTheme="majorEastAsia"/>
          <w:b/>
          <w:bCs/>
          <w:color w:val="000000" w:themeColor="text1"/>
          <w:sz w:val="24"/>
          <w:szCs w:val="26"/>
          <w:lang w:val="es-EC" w:eastAsia="en-US"/>
        </w:rPr>
      </w:pPr>
      <w:r w:rsidRPr="00D11531">
        <w:rPr>
          <w:rFonts w:eastAsiaTheme="majorEastAsia"/>
          <w:b/>
          <w:bCs/>
          <w:color w:val="000000" w:themeColor="text1"/>
          <w:sz w:val="24"/>
          <w:szCs w:val="26"/>
          <w:lang w:val="es-EC" w:eastAsia="en-US"/>
        </w:rPr>
        <w:t xml:space="preserve">4. </w:t>
      </w:r>
      <w:r w:rsidR="006C7FAB">
        <w:rPr>
          <w:rFonts w:eastAsiaTheme="majorEastAsia"/>
          <w:b/>
          <w:bCs/>
          <w:color w:val="000000" w:themeColor="text1"/>
          <w:sz w:val="24"/>
          <w:szCs w:val="26"/>
          <w:lang w:val="es-EC" w:eastAsia="en-US"/>
        </w:rPr>
        <w:t>Preprocesamiento</w:t>
      </w:r>
    </w:p>
    <w:p w14:paraId="5E0FC584" w14:textId="4C38B3C7" w:rsidR="006C7FAB" w:rsidRDefault="0074482E" w:rsidP="006C7FAB">
      <w:pPr>
        <w:spacing w:line="480" w:lineRule="auto"/>
        <w:jc w:val="both"/>
        <w:rPr>
          <w:rFonts w:eastAsiaTheme="minorEastAsia"/>
          <w:noProof/>
          <w:sz w:val="24"/>
          <w:lang w:val="es-EC" w:eastAsia="en-US"/>
        </w:rPr>
      </w:pPr>
      <w:r w:rsidRPr="0074482E">
        <w:rPr>
          <w:rFonts w:eastAsiaTheme="minorEastAsia"/>
          <w:noProof/>
          <w:sz w:val="24"/>
          <w:lang w:val="es-EC" w:eastAsia="en-US"/>
        </w:rPr>
        <w:t>El preprocesamiento aplicado en el notebook transforma el dataset crudo en matrices listas para modelado. Incluye conversion de variables numericas almacenadas como texto, imputacion de nulos, eliminacion de columnas no usadas en la version de modelado, tratamiento de valores extremos mediante winsorizacion IQR, creacion de variables derivadas, codificacion de Cargo con LabelEncoder, escalado con StandardScaler y division 80/20 entre entrenamiento y prueba.</w:t>
      </w:r>
    </w:p>
    <w:p w14:paraId="415482CE" w14:textId="77777777" w:rsidR="002C5D1F" w:rsidRDefault="002C5D1F" w:rsidP="006C7FAB">
      <w:pPr>
        <w:spacing w:line="480" w:lineRule="auto"/>
        <w:jc w:val="both"/>
        <w:rPr>
          <w:rFonts w:eastAsiaTheme="minorEastAsia"/>
          <w:noProof/>
          <w:sz w:val="24"/>
          <w:lang w:val="es-EC" w:eastAsia="en-US"/>
        </w:rPr>
      </w:pPr>
    </w:p>
    <w:p w14:paraId="24A6E8C8" w14:textId="77777777" w:rsidR="002C5D1F" w:rsidRDefault="002C5D1F" w:rsidP="006C7FAB">
      <w:pPr>
        <w:spacing w:line="480" w:lineRule="auto"/>
        <w:jc w:val="both"/>
        <w:rPr>
          <w:rFonts w:eastAsiaTheme="minorEastAsia"/>
          <w:noProof/>
          <w:sz w:val="24"/>
          <w:lang w:val="es-EC" w:eastAsia="en-US"/>
        </w:rPr>
      </w:pPr>
    </w:p>
    <w:p w14:paraId="68998092" w14:textId="77777777" w:rsidR="002C5D1F" w:rsidRDefault="002C5D1F" w:rsidP="006C7FAB">
      <w:pPr>
        <w:spacing w:line="480" w:lineRule="auto"/>
        <w:jc w:val="both"/>
        <w:rPr>
          <w:rFonts w:eastAsiaTheme="minorEastAsia"/>
          <w:noProof/>
          <w:sz w:val="24"/>
          <w:lang w:val="es-EC" w:eastAsia="en-US"/>
        </w:rPr>
      </w:pPr>
    </w:p>
    <w:p w14:paraId="171F255B" w14:textId="77777777" w:rsidR="002C5D1F" w:rsidRDefault="002C5D1F" w:rsidP="006C7FAB">
      <w:pPr>
        <w:spacing w:line="480" w:lineRule="auto"/>
        <w:jc w:val="both"/>
        <w:rPr>
          <w:rFonts w:eastAsiaTheme="minorEastAsia"/>
          <w:noProof/>
          <w:sz w:val="24"/>
          <w:lang w:val="es-EC" w:eastAsia="en-US"/>
        </w:rPr>
      </w:pP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260"/>
        <w:gridCol w:w="3544"/>
        <w:gridCol w:w="3209"/>
      </w:tblGrid>
      <w:tr w:rsidR="0074482E" w14:paraId="75187E18" w14:textId="77777777" w:rsidTr="00D6215B">
        <w:trPr>
          <w:jc w:val="center"/>
        </w:trPr>
        <w:tc>
          <w:tcPr>
            <w:tcW w:w="2260" w:type="dxa"/>
            <w:shd w:val="clear" w:color="auto" w:fill="1F4E79"/>
            <w:vAlign w:val="center"/>
          </w:tcPr>
          <w:p w14:paraId="75676333" w14:textId="77777777" w:rsidR="0074482E" w:rsidRPr="005D1EC4" w:rsidRDefault="0074482E" w:rsidP="002733B1">
            <w:pPr>
              <w:jc w:val="center"/>
              <w:rPr>
                <w:rFonts w:ascii="Arial" w:hAnsi="Arial" w:cs="Arial"/>
              </w:rPr>
            </w:pPr>
            <w:r w:rsidRPr="005D1EC4">
              <w:rPr>
                <w:rFonts w:ascii="Arial" w:hAnsi="Arial" w:cs="Arial"/>
                <w:b/>
                <w:color w:val="FFFFFF"/>
              </w:rPr>
              <w:t>Etapa</w:t>
            </w:r>
          </w:p>
        </w:tc>
        <w:tc>
          <w:tcPr>
            <w:tcW w:w="3544" w:type="dxa"/>
            <w:shd w:val="clear" w:color="auto" w:fill="1F4E79"/>
            <w:vAlign w:val="center"/>
          </w:tcPr>
          <w:p w14:paraId="1A5595E3" w14:textId="77777777" w:rsidR="0074482E" w:rsidRPr="005D1EC4" w:rsidRDefault="0074482E" w:rsidP="002733B1">
            <w:pPr>
              <w:jc w:val="center"/>
              <w:rPr>
                <w:rFonts w:ascii="Arial" w:hAnsi="Arial" w:cs="Arial"/>
              </w:rPr>
            </w:pPr>
            <w:proofErr w:type="spellStart"/>
            <w:r w:rsidRPr="005D1EC4">
              <w:rPr>
                <w:rFonts w:ascii="Arial" w:hAnsi="Arial" w:cs="Arial"/>
                <w:b/>
                <w:color w:val="FFFFFF"/>
              </w:rPr>
              <w:t>Aplicacion</w:t>
            </w:r>
            <w:proofErr w:type="spellEnd"/>
            <w:r w:rsidRPr="005D1EC4">
              <w:rPr>
                <w:rFonts w:ascii="Arial" w:hAnsi="Arial" w:cs="Arial"/>
                <w:b/>
                <w:color w:val="FFFFFF"/>
              </w:rPr>
              <w:t xml:space="preserve"> </w:t>
            </w:r>
            <w:proofErr w:type="spellStart"/>
            <w:r w:rsidRPr="005D1EC4">
              <w:rPr>
                <w:rFonts w:ascii="Arial" w:hAnsi="Arial" w:cs="Arial"/>
                <w:b/>
                <w:color w:val="FFFFFF"/>
              </w:rPr>
              <w:t>en</w:t>
            </w:r>
            <w:proofErr w:type="spellEnd"/>
            <w:r w:rsidRPr="005D1EC4">
              <w:rPr>
                <w:rFonts w:ascii="Arial" w:hAnsi="Arial" w:cs="Arial"/>
                <w:b/>
                <w:color w:val="FFFFFF"/>
              </w:rPr>
              <w:t xml:space="preserve"> notebook</w:t>
            </w:r>
          </w:p>
        </w:tc>
        <w:tc>
          <w:tcPr>
            <w:tcW w:w="3209" w:type="dxa"/>
            <w:shd w:val="clear" w:color="auto" w:fill="1F4E79"/>
            <w:vAlign w:val="center"/>
          </w:tcPr>
          <w:p w14:paraId="6063F0C4" w14:textId="322E3111" w:rsidR="0074482E" w:rsidRPr="005D1EC4" w:rsidRDefault="0074482E" w:rsidP="002733B1">
            <w:pPr>
              <w:jc w:val="center"/>
              <w:rPr>
                <w:rFonts w:ascii="Arial" w:hAnsi="Arial" w:cs="Arial"/>
              </w:rPr>
            </w:pPr>
            <w:proofErr w:type="spellStart"/>
            <w:r w:rsidRPr="005D1EC4">
              <w:rPr>
                <w:rFonts w:ascii="Arial" w:hAnsi="Arial" w:cs="Arial"/>
                <w:b/>
                <w:color w:val="FFFFFF"/>
              </w:rPr>
              <w:t>Justificaci</w:t>
            </w:r>
            <w:r w:rsidR="002C5D1F" w:rsidRPr="005D1EC4">
              <w:rPr>
                <w:rFonts w:ascii="Arial" w:hAnsi="Arial" w:cs="Arial"/>
                <w:b/>
                <w:color w:val="FFFFFF"/>
              </w:rPr>
              <w:t>ó</w:t>
            </w:r>
            <w:r w:rsidRPr="005D1EC4">
              <w:rPr>
                <w:rFonts w:ascii="Arial" w:hAnsi="Arial" w:cs="Arial"/>
                <w:b/>
                <w:color w:val="FFFFFF"/>
              </w:rPr>
              <w:t>n</w:t>
            </w:r>
            <w:proofErr w:type="spellEnd"/>
          </w:p>
        </w:tc>
      </w:tr>
      <w:tr w:rsidR="0074482E" w:rsidRPr="00421B9F" w14:paraId="6F384E67" w14:textId="77777777" w:rsidTr="00D6215B">
        <w:trPr>
          <w:jc w:val="center"/>
        </w:trPr>
        <w:tc>
          <w:tcPr>
            <w:tcW w:w="2260" w:type="dxa"/>
            <w:vAlign w:val="center"/>
          </w:tcPr>
          <w:p w14:paraId="47AA5854" w14:textId="526A25A7" w:rsidR="0074482E" w:rsidRPr="002C5D1F" w:rsidRDefault="0074482E" w:rsidP="009D2227">
            <w:pPr>
              <w:rPr>
                <w:rFonts w:ascii="Arial" w:hAnsi="Arial" w:cs="Arial"/>
                <w:sz w:val="20"/>
                <w:szCs w:val="20"/>
              </w:rPr>
            </w:pPr>
            <w:r w:rsidRPr="002C5D1F">
              <w:rPr>
                <w:rFonts w:ascii="Arial" w:hAnsi="Arial" w:cs="Arial"/>
                <w:sz w:val="20"/>
                <w:szCs w:val="20"/>
              </w:rPr>
              <w:t>Conversion num</w:t>
            </w:r>
            <w:r w:rsidR="002C5D1F" w:rsidRPr="002C5D1F">
              <w:rPr>
                <w:rFonts w:ascii="Arial" w:hAnsi="Arial" w:cs="Arial"/>
                <w:sz w:val="20"/>
                <w:szCs w:val="20"/>
                <w:lang w:val="es-EC"/>
              </w:rPr>
              <w:t>é</w:t>
            </w:r>
            <w:proofErr w:type="spellStart"/>
            <w:r w:rsidRPr="002C5D1F">
              <w:rPr>
                <w:rFonts w:ascii="Arial" w:hAnsi="Arial" w:cs="Arial"/>
                <w:sz w:val="20"/>
                <w:szCs w:val="20"/>
              </w:rPr>
              <w:t>rica</w:t>
            </w:r>
            <w:proofErr w:type="spellEnd"/>
          </w:p>
        </w:tc>
        <w:tc>
          <w:tcPr>
            <w:tcW w:w="3544" w:type="dxa"/>
            <w:vAlign w:val="center"/>
          </w:tcPr>
          <w:p w14:paraId="6D0B60DC" w14:textId="77777777" w:rsidR="0074482E" w:rsidRPr="002C5D1F" w:rsidRDefault="0074482E" w:rsidP="009D2227">
            <w:pPr>
              <w:rPr>
                <w:rFonts w:ascii="Arial" w:hAnsi="Arial" w:cs="Arial"/>
                <w:sz w:val="20"/>
                <w:szCs w:val="20"/>
              </w:rPr>
            </w:pPr>
            <w:proofErr w:type="spellStart"/>
            <w:r w:rsidRPr="002C5D1F">
              <w:rPr>
                <w:rFonts w:ascii="Arial" w:hAnsi="Arial" w:cs="Arial"/>
                <w:sz w:val="20"/>
                <w:szCs w:val="20"/>
              </w:rPr>
              <w:t>SalarioBase</w:t>
            </w:r>
            <w:proofErr w:type="spellEnd"/>
            <w:r w:rsidRPr="002C5D1F">
              <w:rPr>
                <w:rFonts w:ascii="Arial" w:hAnsi="Arial" w:cs="Arial"/>
                <w:sz w:val="20"/>
                <w:szCs w:val="20"/>
              </w:rPr>
              <w:t xml:space="preserve">, </w:t>
            </w:r>
            <w:proofErr w:type="spellStart"/>
            <w:r w:rsidRPr="002C5D1F">
              <w:rPr>
                <w:rFonts w:ascii="Arial" w:hAnsi="Arial" w:cs="Arial"/>
                <w:sz w:val="20"/>
                <w:szCs w:val="20"/>
              </w:rPr>
              <w:t>HorasExtra</w:t>
            </w:r>
            <w:proofErr w:type="spellEnd"/>
            <w:r w:rsidRPr="002C5D1F">
              <w:rPr>
                <w:rFonts w:ascii="Arial" w:hAnsi="Arial" w:cs="Arial"/>
                <w:sz w:val="20"/>
                <w:szCs w:val="20"/>
              </w:rPr>
              <w:t xml:space="preserve">, OtrosPagos, </w:t>
            </w:r>
            <w:proofErr w:type="spellStart"/>
            <w:r w:rsidRPr="002C5D1F">
              <w:rPr>
                <w:rFonts w:ascii="Arial" w:hAnsi="Arial" w:cs="Arial"/>
                <w:sz w:val="20"/>
                <w:szCs w:val="20"/>
              </w:rPr>
              <w:t>Beneficios</w:t>
            </w:r>
            <w:proofErr w:type="spellEnd"/>
          </w:p>
        </w:tc>
        <w:tc>
          <w:tcPr>
            <w:tcW w:w="3209" w:type="dxa"/>
            <w:vAlign w:val="center"/>
          </w:tcPr>
          <w:p w14:paraId="688FC9A9" w14:textId="66BCF8B5"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Evita errores de tipo y permite c</w:t>
            </w:r>
            <w:r w:rsidR="002C5D1F" w:rsidRPr="002C5D1F">
              <w:rPr>
                <w:rFonts w:ascii="Arial" w:hAnsi="Arial" w:cs="Arial"/>
                <w:sz w:val="20"/>
                <w:szCs w:val="20"/>
                <w:lang w:val="es-EC"/>
              </w:rPr>
              <w:t>á</w:t>
            </w:r>
            <w:r w:rsidRPr="002C5D1F">
              <w:rPr>
                <w:rFonts w:ascii="Arial" w:hAnsi="Arial" w:cs="Arial"/>
                <w:sz w:val="20"/>
                <w:szCs w:val="20"/>
                <w:lang w:val="es-EC"/>
              </w:rPr>
              <w:t>lculos estad</w:t>
            </w:r>
            <w:r w:rsidR="002C5D1F" w:rsidRPr="002C5D1F">
              <w:rPr>
                <w:rFonts w:ascii="Arial" w:hAnsi="Arial" w:cs="Arial"/>
                <w:sz w:val="20"/>
                <w:szCs w:val="20"/>
                <w:lang w:val="es-EC"/>
              </w:rPr>
              <w:t>í</w:t>
            </w:r>
            <w:r w:rsidRPr="002C5D1F">
              <w:rPr>
                <w:rFonts w:ascii="Arial" w:hAnsi="Arial" w:cs="Arial"/>
                <w:sz w:val="20"/>
                <w:szCs w:val="20"/>
                <w:lang w:val="es-EC"/>
              </w:rPr>
              <w:t>sticos.</w:t>
            </w:r>
          </w:p>
        </w:tc>
      </w:tr>
      <w:tr w:rsidR="0074482E" w:rsidRPr="00421B9F" w14:paraId="27B49C35" w14:textId="77777777" w:rsidTr="005D1EC4">
        <w:trPr>
          <w:jc w:val="center"/>
        </w:trPr>
        <w:tc>
          <w:tcPr>
            <w:tcW w:w="2260" w:type="dxa"/>
            <w:shd w:val="clear" w:color="auto" w:fill="F2F2F2" w:themeFill="background1" w:themeFillShade="F2"/>
            <w:vAlign w:val="center"/>
          </w:tcPr>
          <w:p w14:paraId="5E24C8D7" w14:textId="444F1F76" w:rsidR="0074482E" w:rsidRPr="002C5D1F" w:rsidRDefault="0074482E" w:rsidP="009D2227">
            <w:pPr>
              <w:rPr>
                <w:rFonts w:ascii="Arial" w:hAnsi="Arial" w:cs="Arial"/>
                <w:sz w:val="20"/>
                <w:szCs w:val="20"/>
              </w:rPr>
            </w:pPr>
            <w:proofErr w:type="spellStart"/>
            <w:r w:rsidRPr="002C5D1F">
              <w:rPr>
                <w:rFonts w:ascii="Arial" w:hAnsi="Arial" w:cs="Arial"/>
                <w:sz w:val="20"/>
                <w:szCs w:val="20"/>
              </w:rPr>
              <w:t>Imputaci</w:t>
            </w:r>
            <w:r w:rsidR="002C5D1F" w:rsidRPr="002C5D1F">
              <w:rPr>
                <w:rFonts w:ascii="Arial" w:hAnsi="Arial" w:cs="Arial"/>
                <w:sz w:val="20"/>
                <w:szCs w:val="20"/>
              </w:rPr>
              <w:t>ó</w:t>
            </w:r>
            <w:r w:rsidRPr="002C5D1F">
              <w:rPr>
                <w:rFonts w:ascii="Arial" w:hAnsi="Arial" w:cs="Arial"/>
                <w:sz w:val="20"/>
                <w:szCs w:val="20"/>
              </w:rPr>
              <w:t>n</w:t>
            </w:r>
            <w:proofErr w:type="spellEnd"/>
          </w:p>
        </w:tc>
        <w:tc>
          <w:tcPr>
            <w:tcW w:w="3544" w:type="dxa"/>
            <w:shd w:val="clear" w:color="auto" w:fill="F2F2F2" w:themeFill="background1" w:themeFillShade="F2"/>
            <w:vAlign w:val="center"/>
          </w:tcPr>
          <w:p w14:paraId="4439D106" w14:textId="77777777" w:rsidR="0074482E" w:rsidRPr="002C5D1F" w:rsidRDefault="0074482E" w:rsidP="009D2227">
            <w:pPr>
              <w:rPr>
                <w:rFonts w:ascii="Arial" w:hAnsi="Arial" w:cs="Arial"/>
                <w:sz w:val="20"/>
                <w:szCs w:val="20"/>
                <w:lang w:val="es-EC"/>
              </w:rPr>
            </w:pPr>
            <w:proofErr w:type="spellStart"/>
            <w:r w:rsidRPr="002C5D1F">
              <w:rPr>
                <w:rFonts w:ascii="Arial" w:hAnsi="Arial" w:cs="Arial"/>
                <w:sz w:val="20"/>
                <w:szCs w:val="20"/>
                <w:lang w:val="es-EC"/>
              </w:rPr>
              <w:t>SalarioBase</w:t>
            </w:r>
            <w:proofErr w:type="spellEnd"/>
            <w:r w:rsidRPr="002C5D1F">
              <w:rPr>
                <w:rFonts w:ascii="Arial" w:hAnsi="Arial" w:cs="Arial"/>
                <w:sz w:val="20"/>
                <w:szCs w:val="20"/>
                <w:lang w:val="es-EC"/>
              </w:rPr>
              <w:t xml:space="preserve"> por mediana; Beneficios por mediana agrupada por Año</w:t>
            </w:r>
          </w:p>
        </w:tc>
        <w:tc>
          <w:tcPr>
            <w:tcW w:w="3209" w:type="dxa"/>
            <w:shd w:val="clear" w:color="auto" w:fill="F2F2F2" w:themeFill="background1" w:themeFillShade="F2"/>
            <w:vAlign w:val="center"/>
          </w:tcPr>
          <w:p w14:paraId="7914A2C0" w14:textId="77777777"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Reduce perdida de datos y limita el impacto de extremos.</w:t>
            </w:r>
          </w:p>
        </w:tc>
      </w:tr>
      <w:tr w:rsidR="0074482E" w:rsidRPr="00421B9F" w14:paraId="478850BB" w14:textId="77777777" w:rsidTr="00D6215B">
        <w:trPr>
          <w:jc w:val="center"/>
        </w:trPr>
        <w:tc>
          <w:tcPr>
            <w:tcW w:w="2260" w:type="dxa"/>
            <w:vAlign w:val="center"/>
          </w:tcPr>
          <w:p w14:paraId="56D96BDA" w14:textId="282FEA6C" w:rsidR="0074482E" w:rsidRPr="002C5D1F" w:rsidRDefault="0074482E" w:rsidP="009D2227">
            <w:pPr>
              <w:rPr>
                <w:rFonts w:ascii="Arial" w:hAnsi="Arial" w:cs="Arial"/>
                <w:sz w:val="20"/>
                <w:szCs w:val="20"/>
              </w:rPr>
            </w:pPr>
            <w:proofErr w:type="spellStart"/>
            <w:r w:rsidRPr="002C5D1F">
              <w:rPr>
                <w:rFonts w:ascii="Arial" w:hAnsi="Arial" w:cs="Arial"/>
                <w:sz w:val="20"/>
                <w:szCs w:val="20"/>
              </w:rPr>
              <w:t>Winsorizaci</w:t>
            </w:r>
            <w:r w:rsidR="002C5D1F" w:rsidRPr="002C5D1F">
              <w:rPr>
                <w:rFonts w:ascii="Arial" w:hAnsi="Arial" w:cs="Arial"/>
                <w:sz w:val="20"/>
                <w:szCs w:val="20"/>
              </w:rPr>
              <w:t>ó</w:t>
            </w:r>
            <w:r w:rsidRPr="002C5D1F">
              <w:rPr>
                <w:rFonts w:ascii="Arial" w:hAnsi="Arial" w:cs="Arial"/>
                <w:sz w:val="20"/>
                <w:szCs w:val="20"/>
              </w:rPr>
              <w:t>n</w:t>
            </w:r>
            <w:proofErr w:type="spellEnd"/>
            <w:r w:rsidRPr="002C5D1F">
              <w:rPr>
                <w:rFonts w:ascii="Arial" w:hAnsi="Arial" w:cs="Arial"/>
                <w:sz w:val="20"/>
                <w:szCs w:val="20"/>
              </w:rPr>
              <w:t xml:space="preserve"> IQR</w:t>
            </w:r>
          </w:p>
        </w:tc>
        <w:tc>
          <w:tcPr>
            <w:tcW w:w="3544" w:type="dxa"/>
            <w:vAlign w:val="center"/>
          </w:tcPr>
          <w:p w14:paraId="6E0B78C9" w14:textId="77777777" w:rsidR="0074482E" w:rsidRPr="002C5D1F" w:rsidRDefault="0074482E" w:rsidP="009D2227">
            <w:pPr>
              <w:rPr>
                <w:rFonts w:ascii="Arial" w:hAnsi="Arial" w:cs="Arial"/>
                <w:sz w:val="20"/>
                <w:szCs w:val="20"/>
              </w:rPr>
            </w:pPr>
            <w:r w:rsidRPr="002C5D1F">
              <w:rPr>
                <w:rFonts w:ascii="Arial" w:hAnsi="Arial" w:cs="Arial"/>
                <w:sz w:val="20"/>
                <w:szCs w:val="20"/>
              </w:rPr>
              <w:t xml:space="preserve">Variables </w:t>
            </w:r>
            <w:proofErr w:type="spellStart"/>
            <w:r w:rsidRPr="002C5D1F">
              <w:rPr>
                <w:rFonts w:ascii="Arial" w:hAnsi="Arial" w:cs="Arial"/>
                <w:sz w:val="20"/>
                <w:szCs w:val="20"/>
              </w:rPr>
              <w:t>salariales</w:t>
            </w:r>
            <w:proofErr w:type="spellEnd"/>
            <w:r w:rsidRPr="002C5D1F">
              <w:rPr>
                <w:rFonts w:ascii="Arial" w:hAnsi="Arial" w:cs="Arial"/>
                <w:sz w:val="20"/>
                <w:szCs w:val="20"/>
              </w:rPr>
              <w:t xml:space="preserve"> </w:t>
            </w:r>
            <w:proofErr w:type="spellStart"/>
            <w:r w:rsidRPr="002C5D1F">
              <w:rPr>
                <w:rFonts w:ascii="Arial" w:hAnsi="Arial" w:cs="Arial"/>
                <w:sz w:val="20"/>
                <w:szCs w:val="20"/>
              </w:rPr>
              <w:t>principales</w:t>
            </w:r>
            <w:proofErr w:type="spellEnd"/>
          </w:p>
        </w:tc>
        <w:tc>
          <w:tcPr>
            <w:tcW w:w="3209" w:type="dxa"/>
            <w:vAlign w:val="center"/>
          </w:tcPr>
          <w:p w14:paraId="4925BB1E" w14:textId="77777777"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Controla valores extremos sin eliminar masivamente registros.</w:t>
            </w:r>
          </w:p>
        </w:tc>
      </w:tr>
      <w:tr w:rsidR="0074482E" w:rsidRPr="00421B9F" w14:paraId="04F8DF48" w14:textId="77777777" w:rsidTr="00D6215B">
        <w:trPr>
          <w:jc w:val="center"/>
        </w:trPr>
        <w:tc>
          <w:tcPr>
            <w:tcW w:w="2260" w:type="dxa"/>
            <w:vAlign w:val="center"/>
          </w:tcPr>
          <w:p w14:paraId="538DDFD0" w14:textId="77777777" w:rsidR="0074482E" w:rsidRPr="002C5D1F" w:rsidRDefault="0074482E" w:rsidP="009D2227">
            <w:pPr>
              <w:rPr>
                <w:rFonts w:ascii="Arial" w:hAnsi="Arial" w:cs="Arial"/>
                <w:sz w:val="20"/>
                <w:szCs w:val="20"/>
              </w:rPr>
            </w:pPr>
            <w:r w:rsidRPr="002C5D1F">
              <w:rPr>
                <w:rFonts w:ascii="Arial" w:hAnsi="Arial" w:cs="Arial"/>
                <w:sz w:val="20"/>
                <w:szCs w:val="20"/>
              </w:rPr>
              <w:t xml:space="preserve">Variables </w:t>
            </w:r>
            <w:proofErr w:type="spellStart"/>
            <w:r w:rsidRPr="002C5D1F">
              <w:rPr>
                <w:rFonts w:ascii="Arial" w:hAnsi="Arial" w:cs="Arial"/>
                <w:sz w:val="20"/>
                <w:szCs w:val="20"/>
              </w:rPr>
              <w:t>derivadas</w:t>
            </w:r>
            <w:proofErr w:type="spellEnd"/>
          </w:p>
        </w:tc>
        <w:tc>
          <w:tcPr>
            <w:tcW w:w="3544" w:type="dxa"/>
            <w:vAlign w:val="center"/>
          </w:tcPr>
          <w:p w14:paraId="04D00C27" w14:textId="77777777" w:rsidR="0074482E" w:rsidRPr="002C5D1F" w:rsidRDefault="0074482E" w:rsidP="009D2227">
            <w:pPr>
              <w:rPr>
                <w:rFonts w:ascii="Arial" w:hAnsi="Arial" w:cs="Arial"/>
                <w:sz w:val="20"/>
                <w:szCs w:val="20"/>
              </w:rPr>
            </w:pPr>
            <w:proofErr w:type="spellStart"/>
            <w:r w:rsidRPr="002C5D1F">
              <w:rPr>
                <w:rFonts w:ascii="Arial" w:hAnsi="Arial" w:cs="Arial"/>
                <w:sz w:val="20"/>
                <w:szCs w:val="20"/>
              </w:rPr>
              <w:t>BeneficiosRatio</w:t>
            </w:r>
            <w:proofErr w:type="spellEnd"/>
            <w:r w:rsidRPr="002C5D1F">
              <w:rPr>
                <w:rFonts w:ascii="Arial" w:hAnsi="Arial" w:cs="Arial"/>
                <w:sz w:val="20"/>
                <w:szCs w:val="20"/>
              </w:rPr>
              <w:t xml:space="preserve">, </w:t>
            </w:r>
            <w:proofErr w:type="spellStart"/>
            <w:r w:rsidRPr="002C5D1F">
              <w:rPr>
                <w:rFonts w:ascii="Arial" w:hAnsi="Arial" w:cs="Arial"/>
                <w:sz w:val="20"/>
                <w:szCs w:val="20"/>
              </w:rPr>
              <w:t>LogSalarioTotal</w:t>
            </w:r>
            <w:proofErr w:type="spellEnd"/>
            <w:r w:rsidRPr="002C5D1F">
              <w:rPr>
                <w:rFonts w:ascii="Arial" w:hAnsi="Arial" w:cs="Arial"/>
                <w:sz w:val="20"/>
                <w:szCs w:val="20"/>
              </w:rPr>
              <w:t xml:space="preserve">, </w:t>
            </w:r>
            <w:proofErr w:type="spellStart"/>
            <w:r w:rsidRPr="002C5D1F">
              <w:rPr>
                <w:rFonts w:ascii="Arial" w:hAnsi="Arial" w:cs="Arial"/>
                <w:sz w:val="20"/>
                <w:szCs w:val="20"/>
              </w:rPr>
              <w:t>TieneOvertime</w:t>
            </w:r>
            <w:proofErr w:type="spellEnd"/>
          </w:p>
        </w:tc>
        <w:tc>
          <w:tcPr>
            <w:tcW w:w="3209" w:type="dxa"/>
            <w:vAlign w:val="center"/>
          </w:tcPr>
          <w:p w14:paraId="3C6EE2A0" w14:textId="77777777"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Captura relaciones proporcionales y no lineales.</w:t>
            </w:r>
          </w:p>
        </w:tc>
      </w:tr>
      <w:tr w:rsidR="0074482E" w:rsidRPr="00421B9F" w14:paraId="26881207" w14:textId="77777777" w:rsidTr="005D1EC4">
        <w:trPr>
          <w:jc w:val="center"/>
        </w:trPr>
        <w:tc>
          <w:tcPr>
            <w:tcW w:w="2260" w:type="dxa"/>
            <w:shd w:val="clear" w:color="auto" w:fill="F2F2F2" w:themeFill="background1" w:themeFillShade="F2"/>
            <w:vAlign w:val="center"/>
          </w:tcPr>
          <w:p w14:paraId="5A9A87C0" w14:textId="44E8A561" w:rsidR="0074482E" w:rsidRPr="002C5D1F" w:rsidRDefault="0074482E" w:rsidP="009D2227">
            <w:pPr>
              <w:rPr>
                <w:rFonts w:ascii="Arial" w:hAnsi="Arial" w:cs="Arial"/>
                <w:sz w:val="20"/>
                <w:szCs w:val="20"/>
              </w:rPr>
            </w:pPr>
            <w:proofErr w:type="spellStart"/>
            <w:r w:rsidRPr="002C5D1F">
              <w:rPr>
                <w:rFonts w:ascii="Arial" w:hAnsi="Arial" w:cs="Arial"/>
                <w:sz w:val="20"/>
                <w:szCs w:val="20"/>
              </w:rPr>
              <w:t>Codificaci</w:t>
            </w:r>
            <w:r w:rsidR="002C5D1F" w:rsidRPr="002C5D1F">
              <w:rPr>
                <w:rFonts w:ascii="Arial" w:hAnsi="Arial" w:cs="Arial"/>
                <w:sz w:val="20"/>
                <w:szCs w:val="20"/>
              </w:rPr>
              <w:t>ó</w:t>
            </w:r>
            <w:r w:rsidRPr="002C5D1F">
              <w:rPr>
                <w:rFonts w:ascii="Arial" w:hAnsi="Arial" w:cs="Arial"/>
                <w:sz w:val="20"/>
                <w:szCs w:val="20"/>
              </w:rPr>
              <w:t>n</w:t>
            </w:r>
            <w:proofErr w:type="spellEnd"/>
          </w:p>
        </w:tc>
        <w:tc>
          <w:tcPr>
            <w:tcW w:w="3544" w:type="dxa"/>
            <w:shd w:val="clear" w:color="auto" w:fill="F2F2F2" w:themeFill="background1" w:themeFillShade="F2"/>
            <w:vAlign w:val="center"/>
          </w:tcPr>
          <w:p w14:paraId="7556AC3C" w14:textId="77777777" w:rsidR="0074482E" w:rsidRPr="002C5D1F" w:rsidRDefault="0074482E" w:rsidP="009D2227">
            <w:pPr>
              <w:rPr>
                <w:rFonts w:ascii="Arial" w:hAnsi="Arial" w:cs="Arial"/>
                <w:sz w:val="20"/>
                <w:szCs w:val="20"/>
              </w:rPr>
            </w:pPr>
            <w:proofErr w:type="spellStart"/>
            <w:r w:rsidRPr="002C5D1F">
              <w:rPr>
                <w:rFonts w:ascii="Arial" w:hAnsi="Arial" w:cs="Arial"/>
                <w:sz w:val="20"/>
                <w:szCs w:val="20"/>
              </w:rPr>
              <w:t>Cargo_LabelEncoded</w:t>
            </w:r>
            <w:proofErr w:type="spellEnd"/>
          </w:p>
        </w:tc>
        <w:tc>
          <w:tcPr>
            <w:tcW w:w="3209" w:type="dxa"/>
            <w:shd w:val="clear" w:color="auto" w:fill="F2F2F2" w:themeFill="background1" w:themeFillShade="F2"/>
            <w:vAlign w:val="center"/>
          </w:tcPr>
          <w:p w14:paraId="191A71AF" w14:textId="2421C136"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Permite usar la variable</w:t>
            </w:r>
            <w:r w:rsidR="005D1EC4">
              <w:rPr>
                <w:rFonts w:ascii="Arial" w:hAnsi="Arial" w:cs="Arial"/>
                <w:sz w:val="20"/>
                <w:szCs w:val="20"/>
                <w:lang w:val="es-EC"/>
              </w:rPr>
              <w:t xml:space="preserve"> </w:t>
            </w:r>
            <w:r w:rsidRPr="002C5D1F">
              <w:rPr>
                <w:rFonts w:ascii="Arial" w:hAnsi="Arial" w:cs="Arial"/>
                <w:sz w:val="20"/>
                <w:szCs w:val="20"/>
                <w:lang w:val="es-EC"/>
              </w:rPr>
              <w:t>categ</w:t>
            </w:r>
            <w:r w:rsidR="002C5D1F" w:rsidRPr="002C5D1F">
              <w:rPr>
                <w:rFonts w:ascii="Arial" w:hAnsi="Arial" w:cs="Arial"/>
                <w:sz w:val="20"/>
                <w:szCs w:val="20"/>
                <w:lang w:val="es-EC"/>
              </w:rPr>
              <w:t>ó</w:t>
            </w:r>
            <w:r w:rsidRPr="002C5D1F">
              <w:rPr>
                <w:rFonts w:ascii="Arial" w:hAnsi="Arial" w:cs="Arial"/>
                <w:sz w:val="20"/>
                <w:szCs w:val="20"/>
                <w:lang w:val="es-EC"/>
              </w:rPr>
              <w:t xml:space="preserve">rica Cargo en modelos </w:t>
            </w:r>
            <w:proofErr w:type="spellStart"/>
            <w:r w:rsidRPr="002C5D1F">
              <w:rPr>
                <w:rFonts w:ascii="Arial" w:hAnsi="Arial" w:cs="Arial"/>
                <w:sz w:val="20"/>
                <w:szCs w:val="20"/>
                <w:lang w:val="es-EC"/>
              </w:rPr>
              <w:t>sklearn</w:t>
            </w:r>
            <w:proofErr w:type="spellEnd"/>
            <w:r w:rsidRPr="002C5D1F">
              <w:rPr>
                <w:rFonts w:ascii="Arial" w:hAnsi="Arial" w:cs="Arial"/>
                <w:sz w:val="20"/>
                <w:szCs w:val="20"/>
                <w:lang w:val="es-EC"/>
              </w:rPr>
              <w:t>.</w:t>
            </w:r>
          </w:p>
        </w:tc>
      </w:tr>
      <w:tr w:rsidR="0074482E" w:rsidRPr="00421B9F" w14:paraId="141FE465" w14:textId="77777777" w:rsidTr="00D6215B">
        <w:trPr>
          <w:jc w:val="center"/>
        </w:trPr>
        <w:tc>
          <w:tcPr>
            <w:tcW w:w="2260" w:type="dxa"/>
            <w:vAlign w:val="center"/>
          </w:tcPr>
          <w:p w14:paraId="4D286D02" w14:textId="77777777" w:rsidR="0074482E" w:rsidRPr="002C5D1F" w:rsidRDefault="0074482E" w:rsidP="009D2227">
            <w:pPr>
              <w:rPr>
                <w:rFonts w:ascii="Arial" w:hAnsi="Arial" w:cs="Arial"/>
                <w:sz w:val="20"/>
                <w:szCs w:val="20"/>
              </w:rPr>
            </w:pPr>
            <w:proofErr w:type="spellStart"/>
            <w:r w:rsidRPr="002C5D1F">
              <w:rPr>
                <w:rFonts w:ascii="Arial" w:hAnsi="Arial" w:cs="Arial"/>
                <w:sz w:val="20"/>
                <w:szCs w:val="20"/>
              </w:rPr>
              <w:t>Escalado</w:t>
            </w:r>
            <w:proofErr w:type="spellEnd"/>
          </w:p>
        </w:tc>
        <w:tc>
          <w:tcPr>
            <w:tcW w:w="3544" w:type="dxa"/>
            <w:vAlign w:val="center"/>
          </w:tcPr>
          <w:p w14:paraId="22EAD718" w14:textId="77777777" w:rsidR="0074482E" w:rsidRPr="002C5D1F" w:rsidRDefault="0074482E" w:rsidP="009D2227">
            <w:pPr>
              <w:rPr>
                <w:rFonts w:ascii="Arial" w:hAnsi="Arial" w:cs="Arial"/>
                <w:sz w:val="20"/>
                <w:szCs w:val="20"/>
              </w:rPr>
            </w:pPr>
            <w:proofErr w:type="spellStart"/>
            <w:r w:rsidRPr="002C5D1F">
              <w:rPr>
                <w:rFonts w:ascii="Arial" w:hAnsi="Arial" w:cs="Arial"/>
                <w:sz w:val="20"/>
                <w:szCs w:val="20"/>
              </w:rPr>
              <w:t>StandardScaler</w:t>
            </w:r>
            <w:proofErr w:type="spellEnd"/>
          </w:p>
        </w:tc>
        <w:tc>
          <w:tcPr>
            <w:tcW w:w="3209" w:type="dxa"/>
            <w:vAlign w:val="center"/>
          </w:tcPr>
          <w:p w14:paraId="264A86BE" w14:textId="4B6FEB16"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Necesario para SVM y regresi</w:t>
            </w:r>
            <w:r w:rsidR="002C5D1F" w:rsidRPr="002C5D1F">
              <w:rPr>
                <w:rFonts w:ascii="Arial" w:hAnsi="Arial" w:cs="Arial"/>
                <w:sz w:val="20"/>
                <w:szCs w:val="20"/>
                <w:lang w:val="es-EC"/>
              </w:rPr>
              <w:t>ó</w:t>
            </w:r>
            <w:r w:rsidRPr="002C5D1F">
              <w:rPr>
                <w:rFonts w:ascii="Arial" w:hAnsi="Arial" w:cs="Arial"/>
                <w:sz w:val="20"/>
                <w:szCs w:val="20"/>
                <w:lang w:val="es-EC"/>
              </w:rPr>
              <w:t>n log</w:t>
            </w:r>
            <w:r w:rsidR="002C5D1F" w:rsidRPr="002C5D1F">
              <w:rPr>
                <w:rFonts w:ascii="Arial" w:hAnsi="Arial" w:cs="Arial"/>
                <w:sz w:val="20"/>
                <w:szCs w:val="20"/>
                <w:lang w:val="es-EC"/>
              </w:rPr>
              <w:t>í</w:t>
            </w:r>
            <w:r w:rsidRPr="002C5D1F">
              <w:rPr>
                <w:rFonts w:ascii="Arial" w:hAnsi="Arial" w:cs="Arial"/>
                <w:sz w:val="20"/>
                <w:szCs w:val="20"/>
                <w:lang w:val="es-EC"/>
              </w:rPr>
              <w:t>stica, sensibles a la escala.</w:t>
            </w:r>
          </w:p>
        </w:tc>
      </w:tr>
      <w:tr w:rsidR="0074482E" w:rsidRPr="00421B9F" w14:paraId="5A2E3DE7" w14:textId="77777777" w:rsidTr="005D1EC4">
        <w:trPr>
          <w:jc w:val="center"/>
        </w:trPr>
        <w:tc>
          <w:tcPr>
            <w:tcW w:w="2260" w:type="dxa"/>
            <w:shd w:val="clear" w:color="auto" w:fill="F2F2F2" w:themeFill="background1" w:themeFillShade="F2"/>
            <w:vAlign w:val="center"/>
          </w:tcPr>
          <w:p w14:paraId="2689A11A" w14:textId="77777777" w:rsidR="0074482E" w:rsidRPr="002C5D1F" w:rsidRDefault="0074482E" w:rsidP="009D2227">
            <w:pPr>
              <w:rPr>
                <w:rFonts w:ascii="Arial" w:hAnsi="Arial" w:cs="Arial"/>
                <w:sz w:val="20"/>
                <w:szCs w:val="20"/>
              </w:rPr>
            </w:pPr>
            <w:r w:rsidRPr="002C5D1F">
              <w:rPr>
                <w:rFonts w:ascii="Arial" w:hAnsi="Arial" w:cs="Arial"/>
                <w:sz w:val="20"/>
                <w:szCs w:val="20"/>
              </w:rPr>
              <w:t>Split</w:t>
            </w:r>
          </w:p>
        </w:tc>
        <w:tc>
          <w:tcPr>
            <w:tcW w:w="3544" w:type="dxa"/>
            <w:shd w:val="clear" w:color="auto" w:fill="F2F2F2" w:themeFill="background1" w:themeFillShade="F2"/>
            <w:vAlign w:val="center"/>
          </w:tcPr>
          <w:p w14:paraId="08F634F2" w14:textId="28B433B0"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 xml:space="preserve">80% </w:t>
            </w:r>
            <w:proofErr w:type="spellStart"/>
            <w:r w:rsidRPr="002C5D1F">
              <w:rPr>
                <w:rFonts w:ascii="Arial" w:hAnsi="Arial" w:cs="Arial"/>
                <w:sz w:val="20"/>
                <w:szCs w:val="20"/>
                <w:lang w:val="es-EC"/>
              </w:rPr>
              <w:t>train</w:t>
            </w:r>
            <w:proofErr w:type="spellEnd"/>
            <w:r w:rsidRPr="002C5D1F">
              <w:rPr>
                <w:rFonts w:ascii="Arial" w:hAnsi="Arial" w:cs="Arial"/>
                <w:sz w:val="20"/>
                <w:szCs w:val="20"/>
                <w:lang w:val="es-EC"/>
              </w:rPr>
              <w:t>, 20% test; estratificado en clasificaci</w:t>
            </w:r>
            <w:r w:rsidR="002C5D1F" w:rsidRPr="002C5D1F">
              <w:rPr>
                <w:rFonts w:ascii="Arial" w:hAnsi="Arial" w:cs="Arial"/>
                <w:sz w:val="20"/>
                <w:szCs w:val="20"/>
                <w:lang w:val="es-EC"/>
              </w:rPr>
              <w:t>ó</w:t>
            </w:r>
            <w:r w:rsidRPr="002C5D1F">
              <w:rPr>
                <w:rFonts w:ascii="Arial" w:hAnsi="Arial" w:cs="Arial"/>
                <w:sz w:val="20"/>
                <w:szCs w:val="20"/>
                <w:lang w:val="es-EC"/>
              </w:rPr>
              <w:t>n</w:t>
            </w:r>
          </w:p>
        </w:tc>
        <w:tc>
          <w:tcPr>
            <w:tcW w:w="3209" w:type="dxa"/>
            <w:shd w:val="clear" w:color="auto" w:fill="F2F2F2" w:themeFill="background1" w:themeFillShade="F2"/>
            <w:vAlign w:val="center"/>
          </w:tcPr>
          <w:p w14:paraId="6859DADD" w14:textId="0739E1CB" w:rsidR="0074482E" w:rsidRPr="002C5D1F" w:rsidRDefault="0074482E" w:rsidP="009D2227">
            <w:pPr>
              <w:rPr>
                <w:rFonts w:ascii="Arial" w:hAnsi="Arial" w:cs="Arial"/>
                <w:sz w:val="20"/>
                <w:szCs w:val="20"/>
                <w:lang w:val="es-EC"/>
              </w:rPr>
            </w:pPr>
            <w:r w:rsidRPr="002C5D1F">
              <w:rPr>
                <w:rFonts w:ascii="Arial" w:hAnsi="Arial" w:cs="Arial"/>
                <w:sz w:val="20"/>
                <w:szCs w:val="20"/>
                <w:lang w:val="es-EC"/>
              </w:rPr>
              <w:t>Asegura evaluaci</w:t>
            </w:r>
            <w:r w:rsidR="002C5D1F" w:rsidRPr="002C5D1F">
              <w:rPr>
                <w:rFonts w:ascii="Arial" w:hAnsi="Arial" w:cs="Arial"/>
                <w:sz w:val="20"/>
                <w:szCs w:val="20"/>
                <w:lang w:val="es-EC"/>
              </w:rPr>
              <w:t>ó</w:t>
            </w:r>
            <w:r w:rsidRPr="002C5D1F">
              <w:rPr>
                <w:rFonts w:ascii="Arial" w:hAnsi="Arial" w:cs="Arial"/>
                <w:sz w:val="20"/>
                <w:szCs w:val="20"/>
                <w:lang w:val="es-EC"/>
              </w:rPr>
              <w:t>n fuera de muestra y conserva balance de clases.</w:t>
            </w:r>
          </w:p>
        </w:tc>
      </w:tr>
    </w:tbl>
    <w:p w14:paraId="6AD97CB3" w14:textId="77777777" w:rsidR="002C5D1F" w:rsidRDefault="002C5D1F" w:rsidP="002C5D1F">
      <w:pPr>
        <w:spacing w:line="480" w:lineRule="auto"/>
        <w:jc w:val="both"/>
        <w:rPr>
          <w:rFonts w:eastAsiaTheme="minorEastAsia"/>
          <w:noProof/>
          <w:sz w:val="24"/>
          <w:lang w:val="es-EC" w:eastAsia="en-US"/>
        </w:rPr>
      </w:pPr>
    </w:p>
    <w:p w14:paraId="1F72F4FE" w14:textId="25A94C1B" w:rsidR="002C5D1F" w:rsidRPr="002C5D1F" w:rsidRDefault="002C5D1F" w:rsidP="002C5D1F">
      <w:pPr>
        <w:spacing w:line="480" w:lineRule="auto"/>
        <w:jc w:val="both"/>
        <w:rPr>
          <w:rFonts w:eastAsiaTheme="minorEastAsia"/>
          <w:noProof/>
          <w:sz w:val="24"/>
          <w:lang w:val="es-EC" w:eastAsia="en-US"/>
        </w:rPr>
      </w:pPr>
      <w:r w:rsidRPr="002C5D1F">
        <w:rPr>
          <w:rFonts w:eastAsiaTheme="minorEastAsia"/>
          <w:noProof/>
          <w:sz w:val="24"/>
          <w:lang w:val="es-EC" w:eastAsia="en-US"/>
        </w:rPr>
        <w:t>Variables usadas en clasificacion: SalarioBase, OtrosPagos, Beneficios, Año, BeneficiosRatio, LogSalarioTotal, Cargo_LabelEncoded.</w:t>
      </w:r>
    </w:p>
    <w:p w14:paraId="222E8B05" w14:textId="182D8739" w:rsidR="0074482E" w:rsidRDefault="002C5D1F" w:rsidP="002C5D1F">
      <w:pPr>
        <w:spacing w:line="480" w:lineRule="auto"/>
        <w:jc w:val="both"/>
        <w:rPr>
          <w:rFonts w:eastAsiaTheme="minorEastAsia"/>
          <w:noProof/>
          <w:sz w:val="24"/>
          <w:lang w:val="es-EC" w:eastAsia="en-US"/>
        </w:rPr>
      </w:pPr>
      <w:r w:rsidRPr="002C5D1F">
        <w:rPr>
          <w:rFonts w:eastAsiaTheme="minorEastAsia"/>
          <w:noProof/>
          <w:sz w:val="24"/>
          <w:lang w:val="es-EC" w:eastAsia="en-US"/>
        </w:rPr>
        <w:t>Variables usadas en regresion: Beneficios, Año, BeneficiosRatio, Cargo_LabelEncoded.</w:t>
      </w:r>
    </w:p>
    <w:p w14:paraId="47B0F855" w14:textId="77777777" w:rsidR="002C5D1F" w:rsidRPr="0074482E" w:rsidRDefault="002C5D1F" w:rsidP="006C7FAB">
      <w:pPr>
        <w:spacing w:line="480" w:lineRule="auto"/>
        <w:jc w:val="both"/>
        <w:rPr>
          <w:rFonts w:eastAsiaTheme="minorEastAsia"/>
          <w:noProof/>
          <w:sz w:val="24"/>
          <w:lang w:val="es-EC" w:eastAsia="en-US"/>
        </w:rPr>
      </w:pPr>
    </w:p>
    <w:p w14:paraId="7BBDCF0C" w14:textId="2B8B1DB3" w:rsidR="006F727F" w:rsidRPr="00D11531" w:rsidRDefault="00D52327" w:rsidP="006F727F">
      <w:pPr>
        <w:keepNext/>
        <w:keepLines/>
        <w:spacing w:before="120" w:line="480" w:lineRule="auto"/>
        <w:outlineLvl w:val="1"/>
        <w:rPr>
          <w:rFonts w:eastAsiaTheme="majorEastAsia"/>
          <w:b/>
          <w:bCs/>
          <w:color w:val="000000" w:themeColor="text1"/>
          <w:sz w:val="24"/>
          <w:szCs w:val="26"/>
          <w:lang w:val="es-EC" w:eastAsia="en-US"/>
        </w:rPr>
      </w:pPr>
      <w:r>
        <w:rPr>
          <w:rFonts w:eastAsiaTheme="majorEastAsia"/>
          <w:b/>
          <w:bCs/>
          <w:color w:val="000000" w:themeColor="text1"/>
          <w:sz w:val="24"/>
          <w:szCs w:val="26"/>
          <w:lang w:val="es-EC" w:eastAsia="en-US"/>
        </w:rPr>
        <w:t>5</w:t>
      </w:r>
      <w:r w:rsidR="006F727F" w:rsidRPr="00D11531">
        <w:rPr>
          <w:rFonts w:eastAsiaTheme="majorEastAsia"/>
          <w:b/>
          <w:bCs/>
          <w:color w:val="000000" w:themeColor="text1"/>
          <w:sz w:val="24"/>
          <w:szCs w:val="26"/>
          <w:lang w:val="es-EC" w:eastAsia="en-US"/>
        </w:rPr>
        <w:t xml:space="preserve">. </w:t>
      </w:r>
      <w:r>
        <w:rPr>
          <w:rFonts w:eastAsiaTheme="majorEastAsia"/>
          <w:b/>
          <w:bCs/>
          <w:color w:val="000000" w:themeColor="text1"/>
          <w:sz w:val="24"/>
          <w:szCs w:val="26"/>
          <w:lang w:val="es-EC" w:eastAsia="en-US"/>
        </w:rPr>
        <w:t>Implementación de modelos</w:t>
      </w:r>
      <w:r w:rsidR="00965074">
        <w:rPr>
          <w:rFonts w:eastAsiaTheme="majorEastAsia"/>
          <w:b/>
          <w:bCs/>
          <w:color w:val="000000" w:themeColor="text1"/>
          <w:sz w:val="24"/>
          <w:szCs w:val="26"/>
          <w:lang w:val="es-EC" w:eastAsia="en-US"/>
        </w:rPr>
        <w:t xml:space="preserve"> de clasificación</w:t>
      </w:r>
    </w:p>
    <w:p w14:paraId="3A831CFF" w14:textId="0512DBD0" w:rsidR="00965074" w:rsidRDefault="00965074" w:rsidP="00D52327">
      <w:pPr>
        <w:spacing w:line="480" w:lineRule="auto"/>
        <w:jc w:val="both"/>
        <w:rPr>
          <w:rFonts w:eastAsiaTheme="minorEastAsia"/>
          <w:color w:val="000000" w:themeColor="text1"/>
          <w:sz w:val="24"/>
          <w:lang w:val="es-EC" w:eastAsia="en-US"/>
        </w:rPr>
      </w:pPr>
      <w:r w:rsidRPr="00965074">
        <w:rPr>
          <w:rFonts w:eastAsiaTheme="minorEastAsia"/>
          <w:color w:val="000000" w:themeColor="text1"/>
          <w:sz w:val="24"/>
          <w:lang w:val="es-EC" w:eastAsia="en-US"/>
        </w:rPr>
        <w:t xml:space="preserve">El notebook incluye </w:t>
      </w:r>
      <w:r w:rsidRPr="00965074">
        <w:rPr>
          <w:rFonts w:eastAsiaTheme="minorEastAsia"/>
          <w:color w:val="000000" w:themeColor="text1"/>
          <w:sz w:val="24"/>
          <w:lang w:val="es-EC" w:eastAsia="en-US"/>
        </w:rPr>
        <w:t>Regresión</w:t>
      </w:r>
      <w:r w:rsidRPr="00965074">
        <w:rPr>
          <w:rFonts w:eastAsiaTheme="minorEastAsia"/>
          <w:color w:val="000000" w:themeColor="text1"/>
          <w:sz w:val="24"/>
          <w:lang w:val="es-EC" w:eastAsia="en-US"/>
        </w:rPr>
        <w:t xml:space="preserve"> </w:t>
      </w:r>
      <w:r w:rsidRPr="00965074">
        <w:rPr>
          <w:rFonts w:eastAsiaTheme="minorEastAsia"/>
          <w:color w:val="000000" w:themeColor="text1"/>
          <w:sz w:val="24"/>
          <w:lang w:val="es-EC" w:eastAsia="en-US"/>
        </w:rPr>
        <w:t>Logística</w:t>
      </w:r>
      <w:r w:rsidRPr="00965074">
        <w:rPr>
          <w:rFonts w:eastAsiaTheme="minorEastAsia"/>
          <w:color w:val="000000" w:themeColor="text1"/>
          <w:sz w:val="24"/>
          <w:lang w:val="es-EC" w:eastAsia="en-US"/>
        </w:rPr>
        <w:t xml:space="preserve"> como </w:t>
      </w:r>
      <w:proofErr w:type="spellStart"/>
      <w:r w:rsidRPr="00965074">
        <w:rPr>
          <w:rFonts w:eastAsiaTheme="minorEastAsia"/>
          <w:color w:val="000000" w:themeColor="text1"/>
          <w:sz w:val="24"/>
          <w:lang w:val="es-EC" w:eastAsia="en-US"/>
        </w:rPr>
        <w:t>baseline</w:t>
      </w:r>
      <w:proofErr w:type="spellEnd"/>
      <w:r w:rsidRPr="00965074">
        <w:rPr>
          <w:rFonts w:eastAsiaTheme="minorEastAsia"/>
          <w:color w:val="000000" w:themeColor="text1"/>
          <w:sz w:val="24"/>
          <w:lang w:val="es-EC" w:eastAsia="en-US"/>
        </w:rPr>
        <w:t xml:space="preserve"> y Random Forest como modelo robusto adicional. La </w:t>
      </w:r>
      <w:r w:rsidRPr="00965074">
        <w:rPr>
          <w:rFonts w:eastAsiaTheme="minorEastAsia"/>
          <w:color w:val="000000" w:themeColor="text1"/>
          <w:sz w:val="24"/>
          <w:lang w:val="es-EC" w:eastAsia="en-US"/>
        </w:rPr>
        <w:t>configuración</w:t>
      </w:r>
      <w:r w:rsidRPr="00965074">
        <w:rPr>
          <w:rFonts w:eastAsiaTheme="minorEastAsia"/>
          <w:color w:val="000000" w:themeColor="text1"/>
          <w:sz w:val="24"/>
          <w:lang w:val="es-EC" w:eastAsia="en-US"/>
        </w:rPr>
        <w:t xml:space="preserve"> </w:t>
      </w:r>
      <w:r w:rsidRPr="00965074">
        <w:rPr>
          <w:rFonts w:eastAsiaTheme="minorEastAsia"/>
          <w:color w:val="000000" w:themeColor="text1"/>
          <w:sz w:val="24"/>
          <w:lang w:val="es-EC" w:eastAsia="en-US"/>
        </w:rPr>
        <w:t>más</w:t>
      </w:r>
      <w:r w:rsidRPr="00965074">
        <w:rPr>
          <w:rFonts w:eastAsiaTheme="minorEastAsia"/>
          <w:color w:val="000000" w:themeColor="text1"/>
          <w:sz w:val="24"/>
          <w:lang w:val="es-EC" w:eastAsia="en-US"/>
        </w:rPr>
        <w:t xml:space="preserve"> importante fue controlar la profundidad del </w:t>
      </w:r>
      <w:r w:rsidRPr="00965074">
        <w:rPr>
          <w:rFonts w:eastAsiaTheme="minorEastAsia"/>
          <w:color w:val="000000" w:themeColor="text1"/>
          <w:sz w:val="24"/>
          <w:lang w:val="es-EC" w:eastAsia="en-US"/>
        </w:rPr>
        <w:t>árbol</w:t>
      </w:r>
      <w:r w:rsidRPr="00965074">
        <w:rPr>
          <w:rFonts w:eastAsiaTheme="minorEastAsia"/>
          <w:color w:val="000000" w:themeColor="text1"/>
          <w:sz w:val="24"/>
          <w:lang w:val="es-EC" w:eastAsia="en-US"/>
        </w:rPr>
        <w:t xml:space="preserve"> y usar </w:t>
      </w:r>
      <w:proofErr w:type="spellStart"/>
      <w:r w:rsidRPr="00965074">
        <w:rPr>
          <w:rFonts w:eastAsiaTheme="minorEastAsia"/>
          <w:color w:val="000000" w:themeColor="text1"/>
          <w:sz w:val="24"/>
          <w:lang w:val="es-EC" w:eastAsia="en-US"/>
        </w:rPr>
        <w:t>kernel</w:t>
      </w:r>
      <w:proofErr w:type="spellEnd"/>
      <w:r w:rsidRPr="00965074">
        <w:rPr>
          <w:rFonts w:eastAsiaTheme="minorEastAsia"/>
          <w:color w:val="000000" w:themeColor="text1"/>
          <w:sz w:val="24"/>
          <w:lang w:val="es-EC" w:eastAsia="en-US"/>
        </w:rPr>
        <w:t xml:space="preserve"> RBF en SVM para capturar relaciones no lineales.</w:t>
      </w:r>
    </w:p>
    <w:p w14:paraId="46D506FD" w14:textId="77777777" w:rsidR="00965074" w:rsidRDefault="00965074" w:rsidP="00D52327">
      <w:pPr>
        <w:spacing w:line="480" w:lineRule="auto"/>
        <w:jc w:val="both"/>
        <w:rPr>
          <w:rFonts w:eastAsiaTheme="minorEastAsia"/>
          <w:color w:val="000000" w:themeColor="text1"/>
          <w:sz w:val="24"/>
          <w:lang w:val="es-EC" w:eastAsia="en-US"/>
        </w:rPr>
      </w:pPr>
    </w:p>
    <w:p w14:paraId="7EB7915C" w14:textId="3F875BAE" w:rsidR="00D52327" w:rsidRPr="00D52327" w:rsidRDefault="00D52327" w:rsidP="00D52327">
      <w:pPr>
        <w:spacing w:line="480" w:lineRule="auto"/>
        <w:jc w:val="both"/>
        <w:rPr>
          <w:rFonts w:eastAsiaTheme="minorEastAsia"/>
          <w:color w:val="000000" w:themeColor="text1"/>
          <w:sz w:val="24"/>
          <w:lang w:val="es-EC" w:eastAsia="en-US"/>
        </w:rPr>
      </w:pPr>
      <w:r w:rsidRPr="00D52327">
        <w:rPr>
          <w:rFonts w:eastAsiaTheme="minorEastAsia"/>
          <w:color w:val="000000" w:themeColor="text1"/>
          <w:sz w:val="24"/>
          <w:lang w:val="es-EC" w:eastAsia="en-US"/>
        </w:rPr>
        <w:t>Se implementaron distintos modelos de aprendizaje supervisado tanto para clasificación como para regresión, con el objetivo de comparar su desempeño en el contexto del problema planteado.</w:t>
      </w:r>
    </w:p>
    <w:p w14:paraId="1F80FD46" w14:textId="77777777" w:rsidR="00D52327" w:rsidRDefault="00D52327" w:rsidP="00D52327">
      <w:pPr>
        <w:spacing w:line="480" w:lineRule="auto"/>
        <w:jc w:val="both"/>
        <w:rPr>
          <w:rFonts w:eastAsiaTheme="minorEastAsia"/>
          <w:color w:val="000000" w:themeColor="text1"/>
          <w:sz w:val="24"/>
          <w:lang w:val="es-EC" w:eastAsia="en-US"/>
        </w:rPr>
      </w:pPr>
      <w:r w:rsidRPr="00D52327">
        <w:rPr>
          <w:rFonts w:eastAsiaTheme="minorEastAsia"/>
          <w:color w:val="000000" w:themeColor="text1"/>
          <w:sz w:val="24"/>
          <w:lang w:val="es-EC" w:eastAsia="en-US"/>
        </w:rPr>
        <w:t xml:space="preserve">Para la tarea de clasificación, se evaluaron los modelos de Regresión Logística, Árbol de Decisión, Random Forest y </w:t>
      </w:r>
      <w:proofErr w:type="spellStart"/>
      <w:r w:rsidRPr="00D52327">
        <w:rPr>
          <w:rFonts w:eastAsiaTheme="minorEastAsia"/>
          <w:color w:val="000000" w:themeColor="text1"/>
          <w:sz w:val="24"/>
          <w:lang w:val="es-EC" w:eastAsia="en-US"/>
        </w:rPr>
        <w:t>Support</w:t>
      </w:r>
      <w:proofErr w:type="spellEnd"/>
      <w:r w:rsidRPr="00D52327">
        <w:rPr>
          <w:rFonts w:eastAsiaTheme="minorEastAsia"/>
          <w:color w:val="000000" w:themeColor="text1"/>
          <w:sz w:val="24"/>
          <w:lang w:val="es-EC" w:eastAsia="en-US"/>
        </w:rPr>
        <w:t xml:space="preserve"> Vector Machine (SVM) con </w:t>
      </w:r>
      <w:proofErr w:type="spellStart"/>
      <w:r w:rsidRPr="00D52327">
        <w:rPr>
          <w:rFonts w:eastAsiaTheme="minorEastAsia"/>
          <w:color w:val="000000" w:themeColor="text1"/>
          <w:sz w:val="24"/>
          <w:lang w:val="es-EC" w:eastAsia="en-US"/>
        </w:rPr>
        <w:t>kernel</w:t>
      </w:r>
      <w:proofErr w:type="spellEnd"/>
      <w:r w:rsidRPr="00D52327">
        <w:rPr>
          <w:rFonts w:eastAsiaTheme="minorEastAsia"/>
          <w:color w:val="000000" w:themeColor="text1"/>
          <w:sz w:val="24"/>
          <w:lang w:val="es-EC" w:eastAsia="en-US"/>
        </w:rPr>
        <w:t xml:space="preserve"> RBF. </w:t>
      </w:r>
    </w:p>
    <w:p w14:paraId="63508469" w14:textId="32813268" w:rsidR="00D52327" w:rsidRPr="00D52327" w:rsidRDefault="00D52327" w:rsidP="00D52327">
      <w:pPr>
        <w:spacing w:line="480" w:lineRule="auto"/>
        <w:jc w:val="both"/>
        <w:rPr>
          <w:rFonts w:eastAsiaTheme="minorEastAsia"/>
          <w:color w:val="000000" w:themeColor="text1"/>
          <w:sz w:val="24"/>
          <w:lang w:val="es-EC" w:eastAsia="en-US"/>
        </w:rPr>
      </w:pPr>
      <w:r w:rsidRPr="00D52327">
        <w:rPr>
          <w:rFonts w:eastAsiaTheme="minorEastAsia"/>
          <w:color w:val="000000" w:themeColor="text1"/>
          <w:sz w:val="24"/>
          <w:lang w:val="es-EC" w:eastAsia="en-US"/>
        </w:rPr>
        <w:lastRenderedPageBreak/>
        <w:t>Estos modelos permiten analizar tanto enfoques lineales como no lineales, así como diferentes niveles de complejidad e interpretabilidad.</w:t>
      </w:r>
    </w:p>
    <w:p w14:paraId="22F49214" w14:textId="77777777" w:rsidR="00D52327" w:rsidRPr="00D52327" w:rsidRDefault="00D52327" w:rsidP="00D52327">
      <w:pPr>
        <w:spacing w:line="480" w:lineRule="auto"/>
        <w:jc w:val="both"/>
        <w:rPr>
          <w:rFonts w:eastAsiaTheme="minorEastAsia"/>
          <w:color w:val="000000" w:themeColor="text1"/>
          <w:sz w:val="24"/>
          <w:lang w:val="es-EC" w:eastAsia="en-US"/>
        </w:rPr>
      </w:pPr>
      <w:r w:rsidRPr="00D52327">
        <w:rPr>
          <w:rFonts w:eastAsiaTheme="minorEastAsia"/>
          <w:color w:val="000000" w:themeColor="text1"/>
          <w:sz w:val="24"/>
          <w:lang w:val="es-EC" w:eastAsia="en-US"/>
        </w:rPr>
        <w:t xml:space="preserve">Para la tarea de regresión, se utilizaron Regresión Lineal, Ridge, </w:t>
      </w:r>
      <w:proofErr w:type="spellStart"/>
      <w:r w:rsidRPr="00D52327">
        <w:rPr>
          <w:rFonts w:eastAsiaTheme="minorEastAsia"/>
          <w:color w:val="000000" w:themeColor="text1"/>
          <w:sz w:val="24"/>
          <w:lang w:val="es-EC" w:eastAsia="en-US"/>
        </w:rPr>
        <w:t>Decision</w:t>
      </w:r>
      <w:proofErr w:type="spellEnd"/>
      <w:r w:rsidRPr="00D52327">
        <w:rPr>
          <w:rFonts w:eastAsiaTheme="minorEastAsia"/>
          <w:color w:val="000000" w:themeColor="text1"/>
          <w:sz w:val="24"/>
          <w:lang w:val="es-EC" w:eastAsia="en-US"/>
        </w:rPr>
        <w:t xml:space="preserve"> Tree </w:t>
      </w:r>
      <w:proofErr w:type="spellStart"/>
      <w:r w:rsidRPr="00D52327">
        <w:rPr>
          <w:rFonts w:eastAsiaTheme="minorEastAsia"/>
          <w:color w:val="000000" w:themeColor="text1"/>
          <w:sz w:val="24"/>
          <w:lang w:val="es-EC" w:eastAsia="en-US"/>
        </w:rPr>
        <w:t>Regressor</w:t>
      </w:r>
      <w:proofErr w:type="spellEnd"/>
      <w:r w:rsidRPr="00D52327">
        <w:rPr>
          <w:rFonts w:eastAsiaTheme="minorEastAsia"/>
          <w:color w:val="000000" w:themeColor="text1"/>
          <w:sz w:val="24"/>
          <w:lang w:val="es-EC" w:eastAsia="en-US"/>
        </w:rPr>
        <w:t xml:space="preserve"> y Random Forest </w:t>
      </w:r>
      <w:proofErr w:type="spellStart"/>
      <w:r w:rsidRPr="00D52327">
        <w:rPr>
          <w:rFonts w:eastAsiaTheme="minorEastAsia"/>
          <w:color w:val="000000" w:themeColor="text1"/>
          <w:sz w:val="24"/>
          <w:lang w:val="es-EC" w:eastAsia="en-US"/>
        </w:rPr>
        <w:t>Regressor</w:t>
      </w:r>
      <w:proofErr w:type="spellEnd"/>
      <w:r w:rsidRPr="00D52327">
        <w:rPr>
          <w:rFonts w:eastAsiaTheme="minorEastAsia"/>
          <w:color w:val="000000" w:themeColor="text1"/>
          <w:sz w:val="24"/>
          <w:lang w:val="es-EC" w:eastAsia="en-US"/>
        </w:rPr>
        <w:t>. Estos modelos permiten capturar desde relaciones simples hasta patrones más complejos en los datos.</w:t>
      </w:r>
    </w:p>
    <w:p w14:paraId="7FA6A36B" w14:textId="77777777" w:rsidR="00D52327" w:rsidRDefault="00D52327" w:rsidP="00D52327">
      <w:pPr>
        <w:spacing w:line="480" w:lineRule="auto"/>
        <w:jc w:val="both"/>
        <w:rPr>
          <w:rFonts w:eastAsiaTheme="minorEastAsia"/>
          <w:color w:val="000000" w:themeColor="text1"/>
          <w:sz w:val="24"/>
          <w:lang w:val="es-EC" w:eastAsia="en-US"/>
        </w:rPr>
      </w:pPr>
      <w:r w:rsidRPr="00D52327">
        <w:rPr>
          <w:rFonts w:eastAsiaTheme="minorEastAsia"/>
          <w:color w:val="000000" w:themeColor="text1"/>
          <w:sz w:val="24"/>
          <w:lang w:val="es-EC" w:eastAsia="en-US"/>
        </w:rPr>
        <w:t>Es importante destacar que, debido a la alta precisión observada en los resultados, se recomienda complementar este enfoque con técnicas de validación cruzada (</w:t>
      </w:r>
      <w:proofErr w:type="spellStart"/>
      <w:r w:rsidRPr="00D52327">
        <w:rPr>
          <w:rFonts w:eastAsiaTheme="minorEastAsia"/>
          <w:color w:val="000000" w:themeColor="text1"/>
          <w:sz w:val="24"/>
          <w:lang w:val="es-EC" w:eastAsia="en-US"/>
        </w:rPr>
        <w:t>cross-validation</w:t>
      </w:r>
      <w:proofErr w:type="spellEnd"/>
      <w:r w:rsidRPr="00D52327">
        <w:rPr>
          <w:rFonts w:eastAsiaTheme="minorEastAsia"/>
          <w:color w:val="000000" w:themeColor="text1"/>
          <w:sz w:val="24"/>
          <w:lang w:val="es-EC" w:eastAsia="en-US"/>
        </w:rPr>
        <w:t>) en futuras iteraciones, con el fin de garantizar la robustez y generalización de los modelos en datos no vistos.</w:t>
      </w:r>
    </w:p>
    <w:p w14:paraId="0B96CD0A" w14:textId="77777777" w:rsidR="00F0371C" w:rsidRDefault="00F0371C" w:rsidP="00D52327">
      <w:pPr>
        <w:spacing w:line="480" w:lineRule="auto"/>
        <w:jc w:val="both"/>
        <w:rPr>
          <w:rFonts w:eastAsiaTheme="minorEastAsia"/>
          <w:color w:val="000000" w:themeColor="text1"/>
          <w:sz w:val="24"/>
          <w:lang w:val="es-EC" w:eastAsia="en-US"/>
        </w:rPr>
      </w:pP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977"/>
        <w:gridCol w:w="2268"/>
        <w:gridCol w:w="2268"/>
        <w:gridCol w:w="2500"/>
      </w:tblGrid>
      <w:tr w:rsidR="00965074" w14:paraId="669AB891" w14:textId="77777777" w:rsidTr="00796B8B">
        <w:trPr>
          <w:jc w:val="center"/>
        </w:trPr>
        <w:tc>
          <w:tcPr>
            <w:tcW w:w="1977" w:type="dxa"/>
            <w:shd w:val="clear" w:color="auto" w:fill="1F4E79"/>
            <w:vAlign w:val="center"/>
          </w:tcPr>
          <w:p w14:paraId="45B94B29" w14:textId="77777777" w:rsidR="00965074" w:rsidRPr="005D1EC4" w:rsidRDefault="00965074" w:rsidP="009D2227">
            <w:pPr>
              <w:rPr>
                <w:rFonts w:ascii="Arial" w:hAnsi="Arial" w:cs="Arial"/>
              </w:rPr>
            </w:pPr>
            <w:r w:rsidRPr="005D1EC4">
              <w:rPr>
                <w:rFonts w:ascii="Arial" w:hAnsi="Arial" w:cs="Arial"/>
                <w:b/>
                <w:color w:val="FFFFFF"/>
              </w:rPr>
              <w:t>Modelo</w:t>
            </w:r>
          </w:p>
        </w:tc>
        <w:tc>
          <w:tcPr>
            <w:tcW w:w="2268" w:type="dxa"/>
            <w:shd w:val="clear" w:color="auto" w:fill="1F4E79"/>
            <w:vAlign w:val="center"/>
          </w:tcPr>
          <w:p w14:paraId="70854CB7" w14:textId="170E0098" w:rsidR="00965074" w:rsidRPr="005D1EC4" w:rsidRDefault="00965074" w:rsidP="009D2227">
            <w:pPr>
              <w:rPr>
                <w:rFonts w:ascii="Arial" w:hAnsi="Arial" w:cs="Arial"/>
              </w:rPr>
            </w:pPr>
            <w:proofErr w:type="spellStart"/>
            <w:r w:rsidRPr="005D1EC4">
              <w:rPr>
                <w:rFonts w:ascii="Arial" w:hAnsi="Arial" w:cs="Arial"/>
                <w:b/>
                <w:color w:val="FFFFFF"/>
              </w:rPr>
              <w:t>Configuraci</w:t>
            </w:r>
            <w:r w:rsidR="00796B8B">
              <w:rPr>
                <w:rFonts w:ascii="Arial" w:hAnsi="Arial" w:cs="Arial"/>
                <w:b/>
                <w:color w:val="FFFFFF"/>
              </w:rPr>
              <w:t>ó</w:t>
            </w:r>
            <w:r w:rsidRPr="005D1EC4">
              <w:rPr>
                <w:rFonts w:ascii="Arial" w:hAnsi="Arial" w:cs="Arial"/>
                <w:b/>
                <w:color w:val="FFFFFF"/>
              </w:rPr>
              <w:t>n</w:t>
            </w:r>
            <w:proofErr w:type="spellEnd"/>
          </w:p>
        </w:tc>
        <w:tc>
          <w:tcPr>
            <w:tcW w:w="2268" w:type="dxa"/>
            <w:shd w:val="clear" w:color="auto" w:fill="1F4E79"/>
            <w:vAlign w:val="center"/>
          </w:tcPr>
          <w:p w14:paraId="44DD0D1B" w14:textId="77777777" w:rsidR="00965074" w:rsidRPr="005D1EC4" w:rsidRDefault="00965074" w:rsidP="009D2227">
            <w:pPr>
              <w:rPr>
                <w:rFonts w:ascii="Arial" w:hAnsi="Arial" w:cs="Arial"/>
              </w:rPr>
            </w:pPr>
            <w:r w:rsidRPr="005D1EC4">
              <w:rPr>
                <w:rFonts w:ascii="Arial" w:hAnsi="Arial" w:cs="Arial"/>
                <w:b/>
                <w:color w:val="FFFFFF"/>
              </w:rPr>
              <w:t>Fortaleza</w:t>
            </w:r>
          </w:p>
        </w:tc>
        <w:tc>
          <w:tcPr>
            <w:tcW w:w="2500" w:type="dxa"/>
            <w:shd w:val="clear" w:color="auto" w:fill="1F4E79"/>
            <w:vAlign w:val="center"/>
          </w:tcPr>
          <w:p w14:paraId="6F4C8BC3" w14:textId="2894C973" w:rsidR="00965074" w:rsidRPr="005D1EC4" w:rsidRDefault="00965074" w:rsidP="009D2227">
            <w:pPr>
              <w:rPr>
                <w:rFonts w:ascii="Arial" w:hAnsi="Arial" w:cs="Arial"/>
              </w:rPr>
            </w:pPr>
            <w:proofErr w:type="spellStart"/>
            <w:r w:rsidRPr="005D1EC4">
              <w:rPr>
                <w:rFonts w:ascii="Arial" w:hAnsi="Arial" w:cs="Arial"/>
                <w:b/>
                <w:color w:val="FFFFFF"/>
              </w:rPr>
              <w:t>Observaci</w:t>
            </w:r>
            <w:r w:rsidR="00796B8B">
              <w:rPr>
                <w:rFonts w:ascii="Arial" w:hAnsi="Arial" w:cs="Arial"/>
                <w:b/>
                <w:color w:val="FFFFFF"/>
              </w:rPr>
              <w:t>ó</w:t>
            </w:r>
            <w:r w:rsidRPr="005D1EC4">
              <w:rPr>
                <w:rFonts w:ascii="Arial" w:hAnsi="Arial" w:cs="Arial"/>
                <w:b/>
                <w:color w:val="FFFFFF"/>
              </w:rPr>
              <w:t>n</w:t>
            </w:r>
            <w:proofErr w:type="spellEnd"/>
            <w:r w:rsidRPr="005D1EC4">
              <w:rPr>
                <w:rFonts w:ascii="Arial" w:hAnsi="Arial" w:cs="Arial"/>
                <w:b/>
                <w:color w:val="FFFFFF"/>
              </w:rPr>
              <w:t xml:space="preserve"> </w:t>
            </w:r>
            <w:proofErr w:type="spellStart"/>
            <w:r w:rsidRPr="005D1EC4">
              <w:rPr>
                <w:rFonts w:ascii="Arial" w:hAnsi="Arial" w:cs="Arial"/>
                <w:b/>
                <w:color w:val="FFFFFF"/>
              </w:rPr>
              <w:t>t</w:t>
            </w:r>
            <w:r w:rsidR="00796B8B">
              <w:rPr>
                <w:rFonts w:ascii="Arial" w:hAnsi="Arial" w:cs="Arial"/>
                <w:b/>
                <w:color w:val="FFFFFF"/>
              </w:rPr>
              <w:t>é</w:t>
            </w:r>
            <w:r w:rsidRPr="005D1EC4">
              <w:rPr>
                <w:rFonts w:ascii="Arial" w:hAnsi="Arial" w:cs="Arial"/>
                <w:b/>
                <w:color w:val="FFFFFF"/>
              </w:rPr>
              <w:t>cnica</w:t>
            </w:r>
            <w:proofErr w:type="spellEnd"/>
          </w:p>
        </w:tc>
      </w:tr>
      <w:tr w:rsidR="00965074" w:rsidRPr="00421B9F" w14:paraId="6447EE45" w14:textId="77777777" w:rsidTr="00796B8B">
        <w:trPr>
          <w:jc w:val="center"/>
        </w:trPr>
        <w:tc>
          <w:tcPr>
            <w:tcW w:w="1977" w:type="dxa"/>
            <w:vAlign w:val="center"/>
          </w:tcPr>
          <w:p w14:paraId="58A76EE9" w14:textId="77777777" w:rsidR="00965074" w:rsidRPr="005D1EC4" w:rsidRDefault="00965074" w:rsidP="009D2227">
            <w:pPr>
              <w:rPr>
                <w:rFonts w:ascii="Arial" w:hAnsi="Arial" w:cs="Arial"/>
                <w:sz w:val="20"/>
                <w:szCs w:val="20"/>
              </w:rPr>
            </w:pPr>
            <w:r w:rsidRPr="005D1EC4">
              <w:rPr>
                <w:rFonts w:ascii="Arial" w:hAnsi="Arial" w:cs="Arial"/>
                <w:sz w:val="20"/>
                <w:szCs w:val="20"/>
              </w:rPr>
              <w:t>Logistic Regression</w:t>
            </w:r>
          </w:p>
        </w:tc>
        <w:tc>
          <w:tcPr>
            <w:tcW w:w="2268" w:type="dxa"/>
            <w:vAlign w:val="center"/>
          </w:tcPr>
          <w:p w14:paraId="2A56D17D" w14:textId="77777777" w:rsidR="00965074" w:rsidRPr="005D1EC4" w:rsidRDefault="00965074" w:rsidP="009D2227">
            <w:pPr>
              <w:rPr>
                <w:rFonts w:ascii="Arial" w:hAnsi="Arial" w:cs="Arial"/>
                <w:sz w:val="20"/>
                <w:szCs w:val="20"/>
              </w:rPr>
            </w:pPr>
            <w:proofErr w:type="spellStart"/>
            <w:r w:rsidRPr="005D1EC4">
              <w:rPr>
                <w:rFonts w:ascii="Arial" w:hAnsi="Arial" w:cs="Arial"/>
                <w:sz w:val="20"/>
                <w:szCs w:val="20"/>
              </w:rPr>
              <w:t>max_iter</w:t>
            </w:r>
            <w:proofErr w:type="spellEnd"/>
            <w:r w:rsidRPr="005D1EC4">
              <w:rPr>
                <w:rFonts w:ascii="Arial" w:hAnsi="Arial" w:cs="Arial"/>
                <w:sz w:val="20"/>
                <w:szCs w:val="20"/>
              </w:rPr>
              <w:t>=1000</w:t>
            </w:r>
          </w:p>
        </w:tc>
        <w:tc>
          <w:tcPr>
            <w:tcW w:w="2268" w:type="dxa"/>
            <w:vAlign w:val="center"/>
          </w:tcPr>
          <w:p w14:paraId="5FAF7104" w14:textId="77777777" w:rsidR="00965074" w:rsidRPr="005D1EC4" w:rsidRDefault="00965074" w:rsidP="009D2227">
            <w:pPr>
              <w:rPr>
                <w:rFonts w:ascii="Arial" w:hAnsi="Arial" w:cs="Arial"/>
                <w:sz w:val="20"/>
                <w:szCs w:val="20"/>
              </w:rPr>
            </w:pPr>
            <w:r w:rsidRPr="005D1EC4">
              <w:rPr>
                <w:rFonts w:ascii="Arial" w:hAnsi="Arial" w:cs="Arial"/>
                <w:sz w:val="20"/>
                <w:szCs w:val="20"/>
              </w:rPr>
              <w:t>Baseline interpretable</w:t>
            </w:r>
          </w:p>
        </w:tc>
        <w:tc>
          <w:tcPr>
            <w:tcW w:w="2500" w:type="dxa"/>
            <w:vAlign w:val="center"/>
          </w:tcPr>
          <w:p w14:paraId="688F80AA" w14:textId="0C0689B3" w:rsidR="00965074" w:rsidRPr="005D1EC4" w:rsidRDefault="00965074" w:rsidP="009D2227">
            <w:pPr>
              <w:rPr>
                <w:rFonts w:ascii="Arial" w:hAnsi="Arial" w:cs="Arial"/>
                <w:sz w:val="20"/>
                <w:szCs w:val="20"/>
                <w:lang w:val="es-EC"/>
              </w:rPr>
            </w:pPr>
            <w:r w:rsidRPr="005D1EC4">
              <w:rPr>
                <w:rFonts w:ascii="Arial" w:hAnsi="Arial" w:cs="Arial"/>
                <w:sz w:val="20"/>
                <w:szCs w:val="20"/>
                <w:lang w:val="es-EC"/>
              </w:rPr>
              <w:t>Sirve como punto de comparaci</w:t>
            </w:r>
            <w:r w:rsidR="005D1EC4">
              <w:rPr>
                <w:rFonts w:ascii="Arial" w:hAnsi="Arial" w:cs="Arial"/>
                <w:sz w:val="20"/>
                <w:szCs w:val="20"/>
                <w:lang w:val="es-EC"/>
              </w:rPr>
              <w:t>ó</w:t>
            </w:r>
            <w:r w:rsidRPr="005D1EC4">
              <w:rPr>
                <w:rFonts w:ascii="Arial" w:hAnsi="Arial" w:cs="Arial"/>
                <w:sz w:val="20"/>
                <w:szCs w:val="20"/>
                <w:lang w:val="es-EC"/>
              </w:rPr>
              <w:t>n lineal.</w:t>
            </w:r>
          </w:p>
        </w:tc>
      </w:tr>
      <w:tr w:rsidR="00965074" w:rsidRPr="00421B9F" w14:paraId="4C724057" w14:textId="77777777" w:rsidTr="00796B8B">
        <w:trPr>
          <w:jc w:val="center"/>
        </w:trPr>
        <w:tc>
          <w:tcPr>
            <w:tcW w:w="1977" w:type="dxa"/>
            <w:shd w:val="clear" w:color="auto" w:fill="F2F2F2" w:themeFill="background1" w:themeFillShade="F2"/>
            <w:vAlign w:val="center"/>
          </w:tcPr>
          <w:p w14:paraId="368CB837" w14:textId="77777777" w:rsidR="00965074" w:rsidRPr="005D1EC4" w:rsidRDefault="00965074" w:rsidP="009D2227">
            <w:pPr>
              <w:rPr>
                <w:rFonts w:ascii="Arial" w:hAnsi="Arial" w:cs="Arial"/>
                <w:sz w:val="20"/>
                <w:szCs w:val="20"/>
              </w:rPr>
            </w:pPr>
            <w:r w:rsidRPr="005D1EC4">
              <w:rPr>
                <w:rFonts w:ascii="Arial" w:hAnsi="Arial" w:cs="Arial"/>
                <w:sz w:val="20"/>
                <w:szCs w:val="20"/>
              </w:rPr>
              <w:t>Decision Tree</w:t>
            </w:r>
          </w:p>
        </w:tc>
        <w:tc>
          <w:tcPr>
            <w:tcW w:w="2268" w:type="dxa"/>
            <w:shd w:val="clear" w:color="auto" w:fill="F2F2F2" w:themeFill="background1" w:themeFillShade="F2"/>
            <w:vAlign w:val="center"/>
          </w:tcPr>
          <w:p w14:paraId="4F83E614" w14:textId="77777777" w:rsidR="00965074" w:rsidRPr="005D1EC4" w:rsidRDefault="00965074" w:rsidP="009D2227">
            <w:pPr>
              <w:rPr>
                <w:rFonts w:ascii="Arial" w:hAnsi="Arial" w:cs="Arial"/>
                <w:sz w:val="20"/>
                <w:szCs w:val="20"/>
              </w:rPr>
            </w:pPr>
            <w:proofErr w:type="spellStart"/>
            <w:r w:rsidRPr="005D1EC4">
              <w:rPr>
                <w:rFonts w:ascii="Arial" w:hAnsi="Arial" w:cs="Arial"/>
                <w:sz w:val="20"/>
                <w:szCs w:val="20"/>
              </w:rPr>
              <w:t>max_depth</w:t>
            </w:r>
            <w:proofErr w:type="spellEnd"/>
            <w:r w:rsidRPr="005D1EC4">
              <w:rPr>
                <w:rFonts w:ascii="Arial" w:hAnsi="Arial" w:cs="Arial"/>
                <w:sz w:val="20"/>
                <w:szCs w:val="20"/>
              </w:rPr>
              <w:t xml:space="preserve">=6, </w:t>
            </w:r>
            <w:proofErr w:type="spellStart"/>
            <w:r w:rsidRPr="005D1EC4">
              <w:rPr>
                <w:rFonts w:ascii="Arial" w:hAnsi="Arial" w:cs="Arial"/>
                <w:sz w:val="20"/>
                <w:szCs w:val="20"/>
              </w:rPr>
              <w:t>min_samples_leaf</w:t>
            </w:r>
            <w:proofErr w:type="spellEnd"/>
            <w:r w:rsidRPr="005D1EC4">
              <w:rPr>
                <w:rFonts w:ascii="Arial" w:hAnsi="Arial" w:cs="Arial"/>
                <w:sz w:val="20"/>
                <w:szCs w:val="20"/>
              </w:rPr>
              <w:t>=50</w:t>
            </w:r>
          </w:p>
        </w:tc>
        <w:tc>
          <w:tcPr>
            <w:tcW w:w="2268" w:type="dxa"/>
            <w:shd w:val="clear" w:color="auto" w:fill="F2F2F2" w:themeFill="background1" w:themeFillShade="F2"/>
            <w:vAlign w:val="center"/>
          </w:tcPr>
          <w:p w14:paraId="121E6DC7" w14:textId="77777777" w:rsidR="00965074" w:rsidRPr="005D1EC4" w:rsidRDefault="00965074" w:rsidP="009D2227">
            <w:pPr>
              <w:rPr>
                <w:rFonts w:ascii="Arial" w:hAnsi="Arial" w:cs="Arial"/>
                <w:sz w:val="20"/>
                <w:szCs w:val="20"/>
              </w:rPr>
            </w:pPr>
            <w:proofErr w:type="spellStart"/>
            <w:r w:rsidRPr="005D1EC4">
              <w:rPr>
                <w:rFonts w:ascii="Arial" w:hAnsi="Arial" w:cs="Arial"/>
                <w:sz w:val="20"/>
                <w:szCs w:val="20"/>
              </w:rPr>
              <w:t>Interpretabilidad</w:t>
            </w:r>
            <w:proofErr w:type="spellEnd"/>
            <w:r w:rsidRPr="005D1EC4">
              <w:rPr>
                <w:rFonts w:ascii="Arial" w:hAnsi="Arial" w:cs="Arial"/>
                <w:sz w:val="20"/>
                <w:szCs w:val="20"/>
              </w:rPr>
              <w:t xml:space="preserve"> y </w:t>
            </w:r>
            <w:proofErr w:type="spellStart"/>
            <w:r w:rsidRPr="005D1EC4">
              <w:rPr>
                <w:rFonts w:ascii="Arial" w:hAnsi="Arial" w:cs="Arial"/>
                <w:sz w:val="20"/>
                <w:szCs w:val="20"/>
              </w:rPr>
              <w:t>reglas</w:t>
            </w:r>
            <w:proofErr w:type="spellEnd"/>
            <w:r w:rsidRPr="005D1EC4">
              <w:rPr>
                <w:rFonts w:ascii="Arial" w:hAnsi="Arial" w:cs="Arial"/>
                <w:sz w:val="20"/>
                <w:szCs w:val="20"/>
              </w:rPr>
              <w:t xml:space="preserve"> </w:t>
            </w:r>
            <w:proofErr w:type="spellStart"/>
            <w:r w:rsidRPr="005D1EC4">
              <w:rPr>
                <w:rFonts w:ascii="Arial" w:hAnsi="Arial" w:cs="Arial"/>
                <w:sz w:val="20"/>
                <w:szCs w:val="20"/>
              </w:rPr>
              <w:t>visuales</w:t>
            </w:r>
            <w:proofErr w:type="spellEnd"/>
          </w:p>
        </w:tc>
        <w:tc>
          <w:tcPr>
            <w:tcW w:w="2500" w:type="dxa"/>
            <w:shd w:val="clear" w:color="auto" w:fill="F2F2F2" w:themeFill="background1" w:themeFillShade="F2"/>
            <w:vAlign w:val="center"/>
          </w:tcPr>
          <w:p w14:paraId="34661CF9" w14:textId="5438A7EB" w:rsidR="00965074" w:rsidRPr="005D1EC4" w:rsidRDefault="00965074" w:rsidP="009D2227">
            <w:pPr>
              <w:rPr>
                <w:rFonts w:ascii="Arial" w:hAnsi="Arial" w:cs="Arial"/>
                <w:sz w:val="20"/>
                <w:szCs w:val="20"/>
                <w:lang w:val="es-EC"/>
              </w:rPr>
            </w:pPr>
            <w:r w:rsidRPr="005D1EC4">
              <w:rPr>
                <w:rFonts w:ascii="Arial" w:hAnsi="Arial" w:cs="Arial"/>
                <w:sz w:val="20"/>
                <w:szCs w:val="20"/>
                <w:lang w:val="es-EC"/>
              </w:rPr>
              <w:t xml:space="preserve">Controla sobreajuste frente al </w:t>
            </w:r>
            <w:r w:rsidR="005D1EC4">
              <w:rPr>
                <w:rFonts w:ascii="Arial" w:hAnsi="Arial" w:cs="Arial"/>
                <w:sz w:val="20"/>
                <w:szCs w:val="20"/>
                <w:lang w:val="es-EC"/>
              </w:rPr>
              <w:t>á</w:t>
            </w:r>
            <w:r w:rsidRPr="005D1EC4">
              <w:rPr>
                <w:rFonts w:ascii="Arial" w:hAnsi="Arial" w:cs="Arial"/>
                <w:sz w:val="20"/>
                <w:szCs w:val="20"/>
                <w:lang w:val="es-EC"/>
              </w:rPr>
              <w:t>rbol sin poda.</w:t>
            </w:r>
          </w:p>
        </w:tc>
      </w:tr>
      <w:tr w:rsidR="00965074" w14:paraId="3135F5A6" w14:textId="77777777" w:rsidTr="00796B8B">
        <w:trPr>
          <w:jc w:val="center"/>
        </w:trPr>
        <w:tc>
          <w:tcPr>
            <w:tcW w:w="1977" w:type="dxa"/>
            <w:vAlign w:val="center"/>
          </w:tcPr>
          <w:p w14:paraId="561B392C" w14:textId="77777777" w:rsidR="00965074" w:rsidRPr="005D1EC4" w:rsidRDefault="00965074" w:rsidP="009D2227">
            <w:pPr>
              <w:rPr>
                <w:rFonts w:ascii="Arial" w:hAnsi="Arial" w:cs="Arial"/>
                <w:sz w:val="20"/>
                <w:szCs w:val="20"/>
              </w:rPr>
            </w:pPr>
            <w:r w:rsidRPr="005D1EC4">
              <w:rPr>
                <w:rFonts w:ascii="Arial" w:hAnsi="Arial" w:cs="Arial"/>
                <w:sz w:val="20"/>
                <w:szCs w:val="20"/>
              </w:rPr>
              <w:t>Random Forest</w:t>
            </w:r>
          </w:p>
        </w:tc>
        <w:tc>
          <w:tcPr>
            <w:tcW w:w="2268" w:type="dxa"/>
            <w:vAlign w:val="center"/>
          </w:tcPr>
          <w:p w14:paraId="6D6D3894" w14:textId="2D161B6D" w:rsidR="00965074" w:rsidRPr="005D1EC4" w:rsidRDefault="00965074" w:rsidP="009D2227">
            <w:pPr>
              <w:rPr>
                <w:rFonts w:ascii="Arial" w:hAnsi="Arial" w:cs="Arial"/>
                <w:sz w:val="20"/>
                <w:szCs w:val="20"/>
              </w:rPr>
            </w:pPr>
            <w:r w:rsidRPr="005D1EC4">
              <w:rPr>
                <w:rFonts w:ascii="Arial" w:hAnsi="Arial" w:cs="Arial"/>
                <w:sz w:val="20"/>
                <w:szCs w:val="20"/>
              </w:rPr>
              <w:t xml:space="preserve">100-200 </w:t>
            </w:r>
            <w:proofErr w:type="spellStart"/>
            <w:r w:rsidR="005D1EC4">
              <w:rPr>
                <w:rFonts w:ascii="Arial" w:hAnsi="Arial" w:cs="Arial"/>
                <w:sz w:val="20"/>
                <w:szCs w:val="20"/>
              </w:rPr>
              <w:t>á</w:t>
            </w:r>
            <w:r w:rsidRPr="005D1EC4">
              <w:rPr>
                <w:rFonts w:ascii="Arial" w:hAnsi="Arial" w:cs="Arial"/>
                <w:sz w:val="20"/>
                <w:szCs w:val="20"/>
              </w:rPr>
              <w:t>rboles</w:t>
            </w:r>
            <w:proofErr w:type="spellEnd"/>
            <w:r w:rsidRPr="005D1EC4">
              <w:rPr>
                <w:rFonts w:ascii="Arial" w:hAnsi="Arial" w:cs="Arial"/>
                <w:sz w:val="20"/>
                <w:szCs w:val="20"/>
              </w:rPr>
              <w:t xml:space="preserve">, </w:t>
            </w:r>
            <w:proofErr w:type="spellStart"/>
            <w:r w:rsidRPr="005D1EC4">
              <w:rPr>
                <w:rFonts w:ascii="Arial" w:hAnsi="Arial" w:cs="Arial"/>
                <w:sz w:val="20"/>
                <w:szCs w:val="20"/>
              </w:rPr>
              <w:t>max_depth</w:t>
            </w:r>
            <w:proofErr w:type="spellEnd"/>
            <w:r w:rsidRPr="005D1EC4">
              <w:rPr>
                <w:rFonts w:ascii="Arial" w:hAnsi="Arial" w:cs="Arial"/>
                <w:sz w:val="20"/>
                <w:szCs w:val="20"/>
              </w:rPr>
              <w:t>=10</w:t>
            </w:r>
          </w:p>
        </w:tc>
        <w:tc>
          <w:tcPr>
            <w:tcW w:w="2268" w:type="dxa"/>
            <w:vAlign w:val="center"/>
          </w:tcPr>
          <w:p w14:paraId="12207FAD" w14:textId="77777777" w:rsidR="00965074" w:rsidRPr="005D1EC4" w:rsidRDefault="00965074" w:rsidP="009D2227">
            <w:pPr>
              <w:rPr>
                <w:rFonts w:ascii="Arial" w:hAnsi="Arial" w:cs="Arial"/>
                <w:sz w:val="20"/>
                <w:szCs w:val="20"/>
              </w:rPr>
            </w:pPr>
            <w:proofErr w:type="spellStart"/>
            <w:r w:rsidRPr="005D1EC4">
              <w:rPr>
                <w:rFonts w:ascii="Arial" w:hAnsi="Arial" w:cs="Arial"/>
                <w:sz w:val="20"/>
                <w:szCs w:val="20"/>
              </w:rPr>
              <w:t>Robustez</w:t>
            </w:r>
            <w:proofErr w:type="spellEnd"/>
            <w:r w:rsidRPr="005D1EC4">
              <w:rPr>
                <w:rFonts w:ascii="Arial" w:hAnsi="Arial" w:cs="Arial"/>
                <w:sz w:val="20"/>
                <w:szCs w:val="20"/>
              </w:rPr>
              <w:t xml:space="preserve"> y </w:t>
            </w:r>
            <w:proofErr w:type="spellStart"/>
            <w:r w:rsidRPr="005D1EC4">
              <w:rPr>
                <w:rFonts w:ascii="Arial" w:hAnsi="Arial" w:cs="Arial"/>
                <w:sz w:val="20"/>
                <w:szCs w:val="20"/>
              </w:rPr>
              <w:t>menor</w:t>
            </w:r>
            <w:proofErr w:type="spellEnd"/>
            <w:r w:rsidRPr="005D1EC4">
              <w:rPr>
                <w:rFonts w:ascii="Arial" w:hAnsi="Arial" w:cs="Arial"/>
                <w:sz w:val="20"/>
                <w:szCs w:val="20"/>
              </w:rPr>
              <w:t xml:space="preserve"> </w:t>
            </w:r>
            <w:proofErr w:type="spellStart"/>
            <w:r w:rsidRPr="005D1EC4">
              <w:rPr>
                <w:rFonts w:ascii="Arial" w:hAnsi="Arial" w:cs="Arial"/>
                <w:sz w:val="20"/>
                <w:szCs w:val="20"/>
              </w:rPr>
              <w:t>varianza</w:t>
            </w:r>
            <w:proofErr w:type="spellEnd"/>
          </w:p>
        </w:tc>
        <w:tc>
          <w:tcPr>
            <w:tcW w:w="2500" w:type="dxa"/>
            <w:vAlign w:val="center"/>
          </w:tcPr>
          <w:p w14:paraId="03CED7B5" w14:textId="77777777" w:rsidR="00965074" w:rsidRPr="005D1EC4" w:rsidRDefault="00965074" w:rsidP="009D2227">
            <w:pPr>
              <w:rPr>
                <w:rFonts w:ascii="Arial" w:hAnsi="Arial" w:cs="Arial"/>
                <w:sz w:val="20"/>
                <w:szCs w:val="20"/>
              </w:rPr>
            </w:pPr>
            <w:proofErr w:type="spellStart"/>
            <w:r w:rsidRPr="005D1EC4">
              <w:rPr>
                <w:rFonts w:ascii="Arial" w:hAnsi="Arial" w:cs="Arial"/>
                <w:sz w:val="20"/>
                <w:szCs w:val="20"/>
              </w:rPr>
              <w:t>Permite</w:t>
            </w:r>
            <w:proofErr w:type="spellEnd"/>
            <w:r w:rsidRPr="005D1EC4">
              <w:rPr>
                <w:rFonts w:ascii="Arial" w:hAnsi="Arial" w:cs="Arial"/>
                <w:sz w:val="20"/>
                <w:szCs w:val="20"/>
              </w:rPr>
              <w:t xml:space="preserve"> </w:t>
            </w:r>
            <w:proofErr w:type="spellStart"/>
            <w:r w:rsidRPr="005D1EC4">
              <w:rPr>
                <w:rFonts w:ascii="Arial" w:hAnsi="Arial" w:cs="Arial"/>
                <w:sz w:val="20"/>
                <w:szCs w:val="20"/>
              </w:rPr>
              <w:t>importancia</w:t>
            </w:r>
            <w:proofErr w:type="spellEnd"/>
            <w:r w:rsidRPr="005D1EC4">
              <w:rPr>
                <w:rFonts w:ascii="Arial" w:hAnsi="Arial" w:cs="Arial"/>
                <w:sz w:val="20"/>
                <w:szCs w:val="20"/>
              </w:rPr>
              <w:t xml:space="preserve"> de variables.</w:t>
            </w:r>
          </w:p>
        </w:tc>
      </w:tr>
      <w:tr w:rsidR="00965074" w:rsidRPr="00421B9F" w14:paraId="6DE2B55C" w14:textId="77777777" w:rsidTr="00796B8B">
        <w:trPr>
          <w:jc w:val="center"/>
        </w:trPr>
        <w:tc>
          <w:tcPr>
            <w:tcW w:w="1977" w:type="dxa"/>
            <w:shd w:val="clear" w:color="auto" w:fill="F2F2F2" w:themeFill="background1" w:themeFillShade="F2"/>
            <w:vAlign w:val="center"/>
          </w:tcPr>
          <w:p w14:paraId="7E1DB24C" w14:textId="77777777" w:rsidR="00965074" w:rsidRPr="005D1EC4" w:rsidRDefault="00965074" w:rsidP="009D2227">
            <w:pPr>
              <w:rPr>
                <w:rFonts w:ascii="Arial" w:hAnsi="Arial" w:cs="Arial"/>
                <w:sz w:val="20"/>
                <w:szCs w:val="20"/>
              </w:rPr>
            </w:pPr>
            <w:r w:rsidRPr="005D1EC4">
              <w:rPr>
                <w:rFonts w:ascii="Arial" w:hAnsi="Arial" w:cs="Arial"/>
                <w:sz w:val="20"/>
                <w:szCs w:val="20"/>
              </w:rPr>
              <w:t>SVM</w:t>
            </w:r>
          </w:p>
        </w:tc>
        <w:tc>
          <w:tcPr>
            <w:tcW w:w="2268" w:type="dxa"/>
            <w:shd w:val="clear" w:color="auto" w:fill="F2F2F2" w:themeFill="background1" w:themeFillShade="F2"/>
            <w:vAlign w:val="center"/>
          </w:tcPr>
          <w:p w14:paraId="544E1B5F" w14:textId="77777777" w:rsidR="00965074" w:rsidRPr="005D1EC4" w:rsidRDefault="00965074" w:rsidP="009D2227">
            <w:pPr>
              <w:rPr>
                <w:rFonts w:ascii="Arial" w:hAnsi="Arial" w:cs="Arial"/>
                <w:sz w:val="20"/>
                <w:szCs w:val="20"/>
              </w:rPr>
            </w:pPr>
            <w:r w:rsidRPr="005D1EC4">
              <w:rPr>
                <w:rFonts w:ascii="Arial" w:hAnsi="Arial" w:cs="Arial"/>
                <w:sz w:val="20"/>
                <w:szCs w:val="20"/>
              </w:rPr>
              <w:t>kernel=</w:t>
            </w:r>
            <w:proofErr w:type="spellStart"/>
            <w:r w:rsidRPr="005D1EC4">
              <w:rPr>
                <w:rFonts w:ascii="Arial" w:hAnsi="Arial" w:cs="Arial"/>
                <w:sz w:val="20"/>
                <w:szCs w:val="20"/>
              </w:rPr>
              <w:t>rbf</w:t>
            </w:r>
            <w:proofErr w:type="spellEnd"/>
            <w:r w:rsidRPr="005D1EC4">
              <w:rPr>
                <w:rFonts w:ascii="Arial" w:hAnsi="Arial" w:cs="Arial"/>
                <w:sz w:val="20"/>
                <w:szCs w:val="20"/>
              </w:rPr>
              <w:t xml:space="preserve">, C=1.0, gamma=scale, </w:t>
            </w:r>
            <w:proofErr w:type="spellStart"/>
            <w:r w:rsidRPr="005D1EC4">
              <w:rPr>
                <w:rFonts w:ascii="Arial" w:hAnsi="Arial" w:cs="Arial"/>
                <w:sz w:val="20"/>
                <w:szCs w:val="20"/>
              </w:rPr>
              <w:t>muestra</w:t>
            </w:r>
            <w:proofErr w:type="spellEnd"/>
            <w:r w:rsidRPr="005D1EC4">
              <w:rPr>
                <w:rFonts w:ascii="Arial" w:hAnsi="Arial" w:cs="Arial"/>
                <w:sz w:val="20"/>
                <w:szCs w:val="20"/>
              </w:rPr>
              <w:t xml:space="preserve"> 20%</w:t>
            </w:r>
          </w:p>
        </w:tc>
        <w:tc>
          <w:tcPr>
            <w:tcW w:w="2268" w:type="dxa"/>
            <w:shd w:val="clear" w:color="auto" w:fill="F2F2F2" w:themeFill="background1" w:themeFillShade="F2"/>
            <w:vAlign w:val="center"/>
          </w:tcPr>
          <w:p w14:paraId="537CFED3" w14:textId="77777777" w:rsidR="00965074" w:rsidRPr="005D1EC4" w:rsidRDefault="00965074" w:rsidP="009D2227">
            <w:pPr>
              <w:rPr>
                <w:rFonts w:ascii="Arial" w:hAnsi="Arial" w:cs="Arial"/>
                <w:sz w:val="20"/>
                <w:szCs w:val="20"/>
                <w:lang w:val="es-EC"/>
              </w:rPr>
            </w:pPr>
            <w:r w:rsidRPr="005D1EC4">
              <w:rPr>
                <w:rFonts w:ascii="Arial" w:hAnsi="Arial" w:cs="Arial"/>
                <w:sz w:val="20"/>
                <w:szCs w:val="20"/>
                <w:lang w:val="es-EC"/>
              </w:rPr>
              <w:t>Frontera no lineal y mayor AUC</w:t>
            </w:r>
          </w:p>
        </w:tc>
        <w:tc>
          <w:tcPr>
            <w:tcW w:w="2500" w:type="dxa"/>
            <w:shd w:val="clear" w:color="auto" w:fill="F2F2F2" w:themeFill="background1" w:themeFillShade="F2"/>
            <w:vAlign w:val="center"/>
          </w:tcPr>
          <w:p w14:paraId="7D48D365" w14:textId="77777777" w:rsidR="00965074" w:rsidRPr="005D1EC4" w:rsidRDefault="00965074" w:rsidP="009D2227">
            <w:pPr>
              <w:rPr>
                <w:rFonts w:ascii="Arial" w:hAnsi="Arial" w:cs="Arial"/>
                <w:sz w:val="20"/>
                <w:szCs w:val="20"/>
                <w:lang w:val="es-EC"/>
              </w:rPr>
            </w:pPr>
            <w:r w:rsidRPr="005D1EC4">
              <w:rPr>
                <w:rFonts w:ascii="Arial" w:hAnsi="Arial" w:cs="Arial"/>
                <w:sz w:val="20"/>
                <w:szCs w:val="20"/>
                <w:lang w:val="es-EC"/>
              </w:rPr>
              <w:t xml:space="preserve">Requiere escalado y es costoso en </w:t>
            </w:r>
            <w:proofErr w:type="spellStart"/>
            <w:r w:rsidRPr="005D1EC4">
              <w:rPr>
                <w:rFonts w:ascii="Arial" w:hAnsi="Arial" w:cs="Arial"/>
                <w:sz w:val="20"/>
                <w:szCs w:val="20"/>
                <w:lang w:val="es-EC"/>
              </w:rPr>
              <w:t>datasets</w:t>
            </w:r>
            <w:proofErr w:type="spellEnd"/>
            <w:r w:rsidRPr="005D1EC4">
              <w:rPr>
                <w:rFonts w:ascii="Arial" w:hAnsi="Arial" w:cs="Arial"/>
                <w:sz w:val="20"/>
                <w:szCs w:val="20"/>
                <w:lang w:val="es-EC"/>
              </w:rPr>
              <w:t xml:space="preserve"> grandes.</w:t>
            </w:r>
          </w:p>
        </w:tc>
      </w:tr>
    </w:tbl>
    <w:p w14:paraId="4AE1AFE5" w14:textId="77777777" w:rsidR="00D52327" w:rsidRDefault="00D52327" w:rsidP="00D52327">
      <w:pPr>
        <w:spacing w:line="480" w:lineRule="auto"/>
        <w:jc w:val="both"/>
        <w:rPr>
          <w:rFonts w:eastAsiaTheme="minorEastAsia"/>
          <w:color w:val="000000" w:themeColor="text1"/>
          <w:sz w:val="24"/>
          <w:lang w:val="es-EC" w:eastAsia="en-US"/>
        </w:rPr>
      </w:pPr>
    </w:p>
    <w:p w14:paraId="771D3D62" w14:textId="77777777" w:rsidR="00D52327" w:rsidRDefault="00D52327" w:rsidP="00D52327">
      <w:pPr>
        <w:spacing w:line="480" w:lineRule="auto"/>
        <w:jc w:val="both"/>
        <w:rPr>
          <w:rFonts w:eastAsiaTheme="minorEastAsia"/>
          <w:color w:val="000000" w:themeColor="text1"/>
          <w:sz w:val="24"/>
          <w:lang w:val="es-EC" w:eastAsia="en-US"/>
        </w:rPr>
      </w:pPr>
    </w:p>
    <w:p w14:paraId="5763907C" w14:textId="26420023" w:rsidR="00F0371C" w:rsidRPr="006C7FAB" w:rsidRDefault="00F0371C" w:rsidP="00F0371C">
      <w:pPr>
        <w:keepNext/>
        <w:keepLines/>
        <w:spacing w:before="120" w:line="480" w:lineRule="auto"/>
        <w:outlineLvl w:val="1"/>
        <w:rPr>
          <w:rFonts w:eastAsiaTheme="majorEastAsia"/>
          <w:b/>
          <w:bCs/>
          <w:color w:val="000000" w:themeColor="text1"/>
          <w:sz w:val="24"/>
          <w:szCs w:val="26"/>
          <w:lang w:val="es-EC" w:eastAsia="en-US"/>
        </w:rPr>
      </w:pPr>
      <w:r w:rsidRPr="006C7FAB">
        <w:rPr>
          <w:rFonts w:eastAsiaTheme="majorEastAsia"/>
          <w:b/>
          <w:bCs/>
          <w:color w:val="000000" w:themeColor="text1"/>
          <w:sz w:val="24"/>
          <w:szCs w:val="26"/>
          <w:lang w:val="es-EC" w:eastAsia="en-US"/>
        </w:rPr>
        <w:t xml:space="preserve">6. </w:t>
      </w:r>
      <w:r>
        <w:rPr>
          <w:rFonts w:eastAsiaTheme="majorEastAsia"/>
          <w:b/>
          <w:bCs/>
          <w:color w:val="000000" w:themeColor="text1"/>
          <w:sz w:val="24"/>
          <w:szCs w:val="26"/>
          <w:lang w:val="es-EC" w:eastAsia="en-US"/>
        </w:rPr>
        <w:t>Co</w:t>
      </w:r>
      <w:r>
        <w:rPr>
          <w:rFonts w:eastAsiaTheme="majorEastAsia"/>
          <w:b/>
          <w:bCs/>
          <w:color w:val="000000" w:themeColor="text1"/>
          <w:sz w:val="24"/>
          <w:szCs w:val="26"/>
          <w:lang w:val="es-EC" w:eastAsia="en-US"/>
        </w:rPr>
        <w:t>ntrol de sobreajuste del árbol de decisión.</w:t>
      </w:r>
    </w:p>
    <w:p w14:paraId="374403B7" w14:textId="77777777" w:rsidR="00F0371C" w:rsidRDefault="00F0371C" w:rsidP="00F0371C">
      <w:pPr>
        <w:spacing w:line="480" w:lineRule="auto"/>
        <w:jc w:val="both"/>
        <w:rPr>
          <w:rFonts w:eastAsiaTheme="minorEastAsia"/>
          <w:color w:val="000000" w:themeColor="text1"/>
          <w:sz w:val="24"/>
          <w:lang w:val="es-EC" w:eastAsia="en-US"/>
        </w:rPr>
      </w:pPr>
      <w:r w:rsidRPr="00F0371C">
        <w:rPr>
          <w:rFonts w:eastAsiaTheme="minorEastAsia"/>
          <w:color w:val="000000" w:themeColor="text1"/>
          <w:sz w:val="24"/>
          <w:lang w:val="es-EC" w:eastAsia="en-US"/>
        </w:rPr>
        <w:t xml:space="preserve">El notebook compara un </w:t>
      </w:r>
      <w:r w:rsidRPr="00F0371C">
        <w:rPr>
          <w:rFonts w:eastAsiaTheme="minorEastAsia"/>
          <w:color w:val="000000" w:themeColor="text1"/>
          <w:sz w:val="24"/>
          <w:lang w:val="es-EC" w:eastAsia="en-US"/>
        </w:rPr>
        <w:t>árbol</w:t>
      </w:r>
      <w:r w:rsidRPr="00F0371C">
        <w:rPr>
          <w:rFonts w:eastAsiaTheme="minorEastAsia"/>
          <w:color w:val="000000" w:themeColor="text1"/>
          <w:sz w:val="24"/>
          <w:lang w:val="es-EC" w:eastAsia="en-US"/>
        </w:rPr>
        <w:t xml:space="preserve"> sin poda con un </w:t>
      </w:r>
      <w:r w:rsidRPr="00F0371C">
        <w:rPr>
          <w:rFonts w:eastAsiaTheme="minorEastAsia"/>
          <w:color w:val="000000" w:themeColor="text1"/>
          <w:sz w:val="24"/>
          <w:lang w:val="es-EC" w:eastAsia="en-US"/>
        </w:rPr>
        <w:t>árbol</w:t>
      </w:r>
      <w:r w:rsidRPr="00F0371C">
        <w:rPr>
          <w:rFonts w:eastAsiaTheme="minorEastAsia"/>
          <w:color w:val="000000" w:themeColor="text1"/>
          <w:sz w:val="24"/>
          <w:lang w:val="es-EC" w:eastAsia="en-US"/>
        </w:rPr>
        <w:t xml:space="preserve"> limitado a </w:t>
      </w:r>
      <w:proofErr w:type="spellStart"/>
      <w:r w:rsidRPr="00F0371C">
        <w:rPr>
          <w:rFonts w:eastAsiaTheme="minorEastAsia"/>
          <w:color w:val="000000" w:themeColor="text1"/>
          <w:sz w:val="24"/>
          <w:lang w:val="es-EC" w:eastAsia="en-US"/>
        </w:rPr>
        <w:t>max_depth</w:t>
      </w:r>
      <w:proofErr w:type="spellEnd"/>
      <w:r w:rsidRPr="00F0371C">
        <w:rPr>
          <w:rFonts w:eastAsiaTheme="minorEastAsia"/>
          <w:color w:val="000000" w:themeColor="text1"/>
          <w:sz w:val="24"/>
          <w:lang w:val="es-EC" w:eastAsia="en-US"/>
        </w:rPr>
        <w:t xml:space="preserve">=6. </w:t>
      </w:r>
    </w:p>
    <w:p w14:paraId="491107B4" w14:textId="77777777" w:rsidR="00F0371C" w:rsidRDefault="00F0371C" w:rsidP="00F0371C">
      <w:pPr>
        <w:spacing w:line="480" w:lineRule="auto"/>
        <w:jc w:val="both"/>
        <w:rPr>
          <w:rFonts w:eastAsiaTheme="minorEastAsia"/>
          <w:color w:val="000000" w:themeColor="text1"/>
          <w:sz w:val="24"/>
          <w:lang w:val="es-EC" w:eastAsia="en-US"/>
        </w:rPr>
      </w:pPr>
      <w:r w:rsidRPr="00F0371C">
        <w:rPr>
          <w:rFonts w:eastAsiaTheme="minorEastAsia"/>
          <w:color w:val="000000" w:themeColor="text1"/>
          <w:sz w:val="24"/>
          <w:lang w:val="es-EC" w:eastAsia="en-US"/>
        </w:rPr>
        <w:t xml:space="preserve">El </w:t>
      </w:r>
      <w:r w:rsidRPr="00F0371C">
        <w:rPr>
          <w:rFonts w:eastAsiaTheme="minorEastAsia"/>
          <w:color w:val="000000" w:themeColor="text1"/>
          <w:sz w:val="24"/>
          <w:lang w:val="es-EC" w:eastAsia="en-US"/>
        </w:rPr>
        <w:t>árbol</w:t>
      </w:r>
      <w:r w:rsidRPr="00F0371C">
        <w:rPr>
          <w:rFonts w:eastAsiaTheme="minorEastAsia"/>
          <w:color w:val="000000" w:themeColor="text1"/>
          <w:sz w:val="24"/>
          <w:lang w:val="es-EC" w:eastAsia="en-US"/>
        </w:rPr>
        <w:t xml:space="preserve"> sin </w:t>
      </w:r>
      <w:r w:rsidRPr="00F0371C">
        <w:rPr>
          <w:rFonts w:eastAsiaTheme="minorEastAsia"/>
          <w:color w:val="000000" w:themeColor="text1"/>
          <w:sz w:val="24"/>
          <w:lang w:val="es-EC" w:eastAsia="en-US"/>
        </w:rPr>
        <w:t>límite</w:t>
      </w:r>
      <w:r w:rsidRPr="00F0371C">
        <w:rPr>
          <w:rFonts w:eastAsiaTheme="minorEastAsia"/>
          <w:color w:val="000000" w:themeColor="text1"/>
          <w:sz w:val="24"/>
          <w:lang w:val="es-EC" w:eastAsia="en-US"/>
        </w:rPr>
        <w:t xml:space="preserve"> alcanza </w:t>
      </w:r>
      <w:proofErr w:type="spellStart"/>
      <w:r w:rsidRPr="00F0371C">
        <w:rPr>
          <w:rFonts w:eastAsiaTheme="minorEastAsia"/>
          <w:color w:val="000000" w:themeColor="text1"/>
          <w:sz w:val="24"/>
          <w:lang w:val="es-EC" w:eastAsia="en-US"/>
        </w:rPr>
        <w:t>accuracy</w:t>
      </w:r>
      <w:proofErr w:type="spellEnd"/>
      <w:r w:rsidRPr="00F0371C">
        <w:rPr>
          <w:rFonts w:eastAsiaTheme="minorEastAsia"/>
          <w:color w:val="000000" w:themeColor="text1"/>
          <w:sz w:val="24"/>
          <w:lang w:val="es-EC" w:eastAsia="en-US"/>
        </w:rPr>
        <w:t xml:space="preserve"> </w:t>
      </w:r>
      <w:proofErr w:type="spellStart"/>
      <w:r w:rsidRPr="00F0371C">
        <w:rPr>
          <w:rFonts w:eastAsiaTheme="minorEastAsia"/>
          <w:color w:val="000000" w:themeColor="text1"/>
          <w:sz w:val="24"/>
          <w:lang w:val="es-EC" w:eastAsia="en-US"/>
        </w:rPr>
        <w:t>train</w:t>
      </w:r>
      <w:proofErr w:type="spellEnd"/>
      <w:r w:rsidRPr="00F0371C">
        <w:rPr>
          <w:rFonts w:eastAsiaTheme="minorEastAsia"/>
          <w:color w:val="000000" w:themeColor="text1"/>
          <w:sz w:val="24"/>
          <w:lang w:val="es-EC" w:eastAsia="en-US"/>
        </w:rPr>
        <w:t xml:space="preserve"> = 1.0000 y test = 0.9940, mientras que el </w:t>
      </w:r>
      <w:r w:rsidRPr="00F0371C">
        <w:rPr>
          <w:rFonts w:eastAsiaTheme="minorEastAsia"/>
          <w:color w:val="000000" w:themeColor="text1"/>
          <w:sz w:val="24"/>
          <w:lang w:val="es-EC" w:eastAsia="en-US"/>
        </w:rPr>
        <w:t>árbol</w:t>
      </w:r>
      <w:r w:rsidRPr="00F0371C">
        <w:rPr>
          <w:rFonts w:eastAsiaTheme="minorEastAsia"/>
          <w:color w:val="000000" w:themeColor="text1"/>
          <w:sz w:val="24"/>
          <w:lang w:val="es-EC" w:eastAsia="en-US"/>
        </w:rPr>
        <w:t xml:space="preserve"> podado alcanza </w:t>
      </w:r>
      <w:proofErr w:type="spellStart"/>
      <w:r w:rsidRPr="00F0371C">
        <w:rPr>
          <w:rFonts w:eastAsiaTheme="minorEastAsia"/>
          <w:color w:val="000000" w:themeColor="text1"/>
          <w:sz w:val="24"/>
          <w:lang w:val="es-EC" w:eastAsia="en-US"/>
        </w:rPr>
        <w:t>train</w:t>
      </w:r>
      <w:proofErr w:type="spellEnd"/>
      <w:r w:rsidRPr="00F0371C">
        <w:rPr>
          <w:rFonts w:eastAsiaTheme="minorEastAsia"/>
          <w:color w:val="000000" w:themeColor="text1"/>
          <w:sz w:val="24"/>
          <w:lang w:val="es-EC" w:eastAsia="en-US"/>
        </w:rPr>
        <w:t xml:space="preserve"> = 0.9808 y test = 0.9809. </w:t>
      </w:r>
    </w:p>
    <w:p w14:paraId="02C19451" w14:textId="474F5231" w:rsidR="00F0371C" w:rsidRDefault="00F0371C" w:rsidP="00F0371C">
      <w:pPr>
        <w:spacing w:line="480" w:lineRule="auto"/>
        <w:jc w:val="both"/>
        <w:rPr>
          <w:rFonts w:eastAsiaTheme="minorEastAsia"/>
          <w:color w:val="000000" w:themeColor="text1"/>
          <w:sz w:val="24"/>
          <w:lang w:val="es-EC" w:eastAsia="en-US"/>
        </w:rPr>
      </w:pPr>
      <w:r w:rsidRPr="00F0371C">
        <w:rPr>
          <w:rFonts w:eastAsiaTheme="minorEastAsia"/>
          <w:color w:val="000000" w:themeColor="text1"/>
          <w:sz w:val="24"/>
          <w:lang w:val="es-EC" w:eastAsia="en-US"/>
        </w:rPr>
        <w:t xml:space="preserve">El gap casi nulo del </w:t>
      </w:r>
      <w:r w:rsidRPr="00F0371C">
        <w:rPr>
          <w:rFonts w:eastAsiaTheme="minorEastAsia"/>
          <w:color w:val="000000" w:themeColor="text1"/>
          <w:sz w:val="24"/>
          <w:lang w:val="es-EC" w:eastAsia="en-US"/>
        </w:rPr>
        <w:t>árbol</w:t>
      </w:r>
      <w:r w:rsidRPr="00F0371C">
        <w:rPr>
          <w:rFonts w:eastAsiaTheme="minorEastAsia"/>
          <w:color w:val="000000" w:themeColor="text1"/>
          <w:sz w:val="24"/>
          <w:lang w:val="es-EC" w:eastAsia="en-US"/>
        </w:rPr>
        <w:t xml:space="preserve"> podado indica menor riesgo de sobreajuste, aunque se debe considerar que la clase dominante facilita </w:t>
      </w:r>
      <w:r w:rsidRPr="00F0371C">
        <w:rPr>
          <w:rFonts w:eastAsiaTheme="minorEastAsia"/>
          <w:color w:val="000000" w:themeColor="text1"/>
          <w:sz w:val="24"/>
          <w:lang w:val="es-EC" w:eastAsia="en-US"/>
        </w:rPr>
        <w:t>métricas</w:t>
      </w:r>
      <w:r w:rsidRPr="00F0371C">
        <w:rPr>
          <w:rFonts w:eastAsiaTheme="minorEastAsia"/>
          <w:color w:val="000000" w:themeColor="text1"/>
          <w:sz w:val="24"/>
          <w:lang w:val="es-EC" w:eastAsia="en-US"/>
        </w:rPr>
        <w:t xml:space="preserve"> globales elevadas.</w:t>
      </w:r>
    </w:p>
    <w:p w14:paraId="6E182DFF" w14:textId="77777777" w:rsidR="00F0371C" w:rsidRDefault="00F0371C" w:rsidP="00F0371C">
      <w:pPr>
        <w:spacing w:line="480" w:lineRule="auto"/>
        <w:jc w:val="both"/>
        <w:rPr>
          <w:rFonts w:eastAsiaTheme="minorEastAsia"/>
          <w:color w:val="000000" w:themeColor="text1"/>
          <w:sz w:val="24"/>
          <w:lang w:val="es-EC" w:eastAsia="en-US"/>
        </w:rPr>
      </w:pPr>
    </w:p>
    <w:p w14:paraId="6F31B433" w14:textId="77777777" w:rsidR="00F0371C" w:rsidRDefault="00F0371C" w:rsidP="00F0371C">
      <w:pPr>
        <w:spacing w:line="480" w:lineRule="auto"/>
        <w:jc w:val="both"/>
        <w:rPr>
          <w:rFonts w:eastAsiaTheme="minorEastAsia"/>
          <w:color w:val="000000" w:themeColor="text1"/>
          <w:sz w:val="24"/>
          <w:lang w:val="es-EC" w:eastAsia="en-US"/>
        </w:rPr>
      </w:pPr>
    </w:p>
    <w:p w14:paraId="3FB14DD8" w14:textId="77777777" w:rsidR="00366CF8" w:rsidRDefault="00366CF8" w:rsidP="00F0371C">
      <w:pPr>
        <w:spacing w:line="480" w:lineRule="auto"/>
        <w:jc w:val="both"/>
        <w:rPr>
          <w:rFonts w:eastAsiaTheme="minorEastAsia"/>
          <w:color w:val="000000" w:themeColor="text1"/>
          <w:sz w:val="24"/>
          <w:lang w:val="es-EC" w:eastAsia="en-US"/>
        </w:rPr>
      </w:pPr>
    </w:p>
    <w:p w14:paraId="4EC2560E" w14:textId="77777777" w:rsidR="00F0371C" w:rsidRDefault="00F0371C" w:rsidP="00F0371C">
      <w:pPr>
        <w:spacing w:line="480" w:lineRule="auto"/>
        <w:jc w:val="both"/>
        <w:rPr>
          <w:rFonts w:eastAsiaTheme="minorEastAsia"/>
          <w:color w:val="000000" w:themeColor="text1"/>
          <w:sz w:val="24"/>
          <w:lang w:val="es-EC" w:eastAsia="en-US"/>
        </w:rPr>
      </w:pPr>
    </w:p>
    <w:p w14:paraId="234FD23E" w14:textId="335DBBC9" w:rsidR="00F0371C" w:rsidRDefault="00F0371C" w:rsidP="00F0371C">
      <w:pPr>
        <w:spacing w:line="480" w:lineRule="auto"/>
        <w:jc w:val="both"/>
        <w:rPr>
          <w:rFonts w:eastAsiaTheme="minorEastAsia"/>
          <w:color w:val="000000" w:themeColor="text1"/>
          <w:sz w:val="24"/>
          <w:lang w:val="es-EC" w:eastAsia="en-US"/>
        </w:rPr>
      </w:pPr>
      <w:r>
        <w:rPr>
          <w:noProof/>
        </w:rPr>
        <w:drawing>
          <wp:inline distT="0" distB="0" distL="0" distR="0" wp14:anchorId="2DF9DF05" wp14:editId="3B07B9F6">
            <wp:extent cx="5910570" cy="2405396"/>
            <wp:effectExtent l="0" t="0" r="0" b="0"/>
            <wp:docPr id="523681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rbol_decision.png"/>
                    <pic:cNvPicPr/>
                  </pic:nvPicPr>
                  <pic:blipFill rotWithShape="1">
                    <a:blip r:embed="rId11"/>
                    <a:srcRect l="4776" r="5328" b="5821"/>
                    <a:stretch>
                      <a:fillRect/>
                    </a:stretch>
                  </pic:blipFill>
                  <pic:spPr bwMode="auto">
                    <a:xfrm>
                      <a:off x="0" y="0"/>
                      <a:ext cx="5938824" cy="2416894"/>
                    </a:xfrm>
                    <a:prstGeom prst="rect">
                      <a:avLst/>
                    </a:prstGeom>
                    <a:ln>
                      <a:noFill/>
                    </a:ln>
                    <a:extLst>
                      <a:ext uri="{53640926-AAD7-44D8-BBD7-CCE9431645EC}">
                        <a14:shadowObscured xmlns:a14="http://schemas.microsoft.com/office/drawing/2010/main"/>
                      </a:ext>
                    </a:extLst>
                  </pic:spPr>
                </pic:pic>
              </a:graphicData>
            </a:graphic>
          </wp:inline>
        </w:drawing>
      </w:r>
    </w:p>
    <w:p w14:paraId="594C6E6E" w14:textId="04B68809" w:rsidR="00597824" w:rsidRPr="00597824" w:rsidRDefault="00597824" w:rsidP="00597824">
      <w:pPr>
        <w:pStyle w:val="Descripcin"/>
        <w:jc w:val="center"/>
        <w:rPr>
          <w:rFonts w:ascii="Arial" w:hAnsi="Arial" w:cs="Arial"/>
          <w:b w:val="0"/>
          <w:bCs w:val="0"/>
          <w:sz w:val="18"/>
          <w:lang w:val="es-EC"/>
        </w:rPr>
      </w:pPr>
      <w:r w:rsidRPr="00597824">
        <w:rPr>
          <w:rFonts w:ascii="Arial" w:hAnsi="Arial" w:cs="Arial"/>
          <w:b w:val="0"/>
          <w:bCs w:val="0"/>
          <w:sz w:val="18"/>
          <w:lang w:val="es-EC"/>
        </w:rPr>
        <w:t xml:space="preserve">Figura 5. </w:t>
      </w:r>
      <w:r w:rsidRPr="00597824">
        <w:rPr>
          <w:rFonts w:ascii="Arial" w:hAnsi="Arial" w:cs="Arial"/>
          <w:b w:val="0"/>
          <w:bCs w:val="0"/>
          <w:sz w:val="18"/>
          <w:lang w:val="es-EC"/>
        </w:rPr>
        <w:t>Visualización</w:t>
      </w:r>
      <w:r w:rsidRPr="00597824">
        <w:rPr>
          <w:rFonts w:ascii="Arial" w:hAnsi="Arial" w:cs="Arial"/>
          <w:b w:val="0"/>
          <w:bCs w:val="0"/>
          <w:sz w:val="18"/>
          <w:lang w:val="es-EC"/>
        </w:rPr>
        <w:t xml:space="preserve"> parcial del </w:t>
      </w:r>
      <w:r w:rsidRPr="00597824">
        <w:rPr>
          <w:rFonts w:ascii="Arial" w:hAnsi="Arial" w:cs="Arial"/>
          <w:b w:val="0"/>
          <w:bCs w:val="0"/>
          <w:sz w:val="18"/>
          <w:lang w:val="es-EC"/>
        </w:rPr>
        <w:t>Árbol</w:t>
      </w:r>
      <w:r w:rsidRPr="00597824">
        <w:rPr>
          <w:rFonts w:ascii="Arial" w:hAnsi="Arial" w:cs="Arial"/>
          <w:b w:val="0"/>
          <w:bCs w:val="0"/>
          <w:sz w:val="18"/>
          <w:lang w:val="es-EC"/>
        </w:rPr>
        <w:t xml:space="preserve"> de </w:t>
      </w:r>
      <w:r w:rsidRPr="00597824">
        <w:rPr>
          <w:rFonts w:ascii="Arial" w:hAnsi="Arial" w:cs="Arial"/>
          <w:b w:val="0"/>
          <w:bCs w:val="0"/>
          <w:sz w:val="18"/>
          <w:lang w:val="es-EC"/>
        </w:rPr>
        <w:t>Decisión</w:t>
      </w:r>
      <w:r w:rsidRPr="00597824">
        <w:rPr>
          <w:rFonts w:ascii="Arial" w:hAnsi="Arial" w:cs="Arial"/>
          <w:b w:val="0"/>
          <w:bCs w:val="0"/>
          <w:sz w:val="18"/>
          <w:lang w:val="es-EC"/>
        </w:rPr>
        <w:t xml:space="preserve"> podado.</w:t>
      </w:r>
    </w:p>
    <w:p w14:paraId="640D7C30" w14:textId="77777777" w:rsidR="00F0371C" w:rsidRDefault="00F0371C" w:rsidP="00F0371C">
      <w:pPr>
        <w:spacing w:line="480" w:lineRule="auto"/>
        <w:jc w:val="both"/>
        <w:rPr>
          <w:rFonts w:eastAsiaTheme="minorEastAsia"/>
          <w:color w:val="000000" w:themeColor="text1"/>
          <w:sz w:val="24"/>
          <w:lang w:val="es-EC" w:eastAsia="en-US"/>
        </w:rPr>
      </w:pPr>
    </w:p>
    <w:p w14:paraId="5B088B94" w14:textId="6B81547C" w:rsidR="006F727F" w:rsidRPr="006C7FAB" w:rsidRDefault="004623C9" w:rsidP="006F727F">
      <w:pPr>
        <w:keepNext/>
        <w:keepLines/>
        <w:spacing w:before="120" w:line="480" w:lineRule="auto"/>
        <w:outlineLvl w:val="1"/>
        <w:rPr>
          <w:rFonts w:eastAsiaTheme="majorEastAsia"/>
          <w:b/>
          <w:bCs/>
          <w:color w:val="000000" w:themeColor="text1"/>
          <w:sz w:val="24"/>
          <w:szCs w:val="26"/>
          <w:lang w:val="es-EC" w:eastAsia="en-US"/>
        </w:rPr>
      </w:pPr>
      <w:r>
        <w:rPr>
          <w:rFonts w:eastAsiaTheme="majorEastAsia"/>
          <w:b/>
          <w:bCs/>
          <w:color w:val="000000" w:themeColor="text1"/>
          <w:sz w:val="24"/>
          <w:szCs w:val="26"/>
          <w:lang w:val="es-EC" w:eastAsia="en-US"/>
        </w:rPr>
        <w:t>7</w:t>
      </w:r>
      <w:r w:rsidR="006F727F" w:rsidRPr="006C7FAB">
        <w:rPr>
          <w:rFonts w:eastAsiaTheme="majorEastAsia"/>
          <w:b/>
          <w:bCs/>
          <w:color w:val="000000" w:themeColor="text1"/>
          <w:sz w:val="24"/>
          <w:szCs w:val="26"/>
          <w:lang w:val="es-EC" w:eastAsia="en-US"/>
        </w:rPr>
        <w:t xml:space="preserve">. </w:t>
      </w:r>
      <w:r w:rsidR="00D52327">
        <w:rPr>
          <w:rFonts w:eastAsiaTheme="majorEastAsia"/>
          <w:b/>
          <w:bCs/>
          <w:color w:val="000000" w:themeColor="text1"/>
          <w:sz w:val="24"/>
          <w:szCs w:val="26"/>
          <w:lang w:val="es-EC" w:eastAsia="en-US"/>
        </w:rPr>
        <w:t xml:space="preserve">Comparación </w:t>
      </w:r>
      <w:r>
        <w:rPr>
          <w:rFonts w:eastAsiaTheme="majorEastAsia"/>
          <w:b/>
          <w:bCs/>
          <w:color w:val="000000" w:themeColor="text1"/>
          <w:sz w:val="24"/>
          <w:szCs w:val="26"/>
          <w:lang w:val="es-EC" w:eastAsia="en-US"/>
        </w:rPr>
        <w:t xml:space="preserve">experimental </w:t>
      </w:r>
      <w:r w:rsidR="00D52327">
        <w:rPr>
          <w:rFonts w:eastAsiaTheme="majorEastAsia"/>
          <w:b/>
          <w:bCs/>
          <w:color w:val="000000" w:themeColor="text1"/>
          <w:sz w:val="24"/>
          <w:szCs w:val="26"/>
          <w:lang w:val="es-EC" w:eastAsia="en-US"/>
        </w:rPr>
        <w:t>de clasificación</w:t>
      </w:r>
      <w:r w:rsidR="00F0371C">
        <w:rPr>
          <w:rFonts w:eastAsiaTheme="majorEastAsia"/>
          <w:b/>
          <w:bCs/>
          <w:color w:val="000000" w:themeColor="text1"/>
          <w:sz w:val="24"/>
          <w:szCs w:val="26"/>
          <w:lang w:val="es-EC" w:eastAsia="en-US"/>
        </w:rPr>
        <w:t>.</w:t>
      </w:r>
    </w:p>
    <w:p w14:paraId="18521FDF" w14:textId="1F0DFA3F" w:rsidR="004623C9" w:rsidRDefault="004623C9" w:rsidP="004623C9">
      <w:pPr>
        <w:spacing w:line="480" w:lineRule="auto"/>
        <w:jc w:val="both"/>
        <w:rPr>
          <w:rFonts w:eastAsiaTheme="minorEastAsia"/>
          <w:color w:val="000000" w:themeColor="text1"/>
          <w:sz w:val="24"/>
          <w:lang w:val="es-EC" w:eastAsia="en-US"/>
        </w:rPr>
      </w:pPr>
      <w:r w:rsidRPr="004623C9">
        <w:rPr>
          <w:rFonts w:eastAsiaTheme="minorEastAsia"/>
          <w:color w:val="000000" w:themeColor="text1"/>
          <w:sz w:val="24"/>
          <w:lang w:val="es-EC" w:eastAsia="en-US"/>
        </w:rPr>
        <w:t xml:space="preserve">La tabla siguiente reproduce las </w:t>
      </w:r>
      <w:proofErr w:type="spellStart"/>
      <w:r w:rsidRPr="004623C9">
        <w:rPr>
          <w:rFonts w:eastAsiaTheme="minorEastAsia"/>
          <w:color w:val="000000" w:themeColor="text1"/>
          <w:sz w:val="24"/>
          <w:lang w:val="es-EC" w:eastAsia="en-US"/>
        </w:rPr>
        <w:t>metricas</w:t>
      </w:r>
      <w:proofErr w:type="spellEnd"/>
      <w:r w:rsidRPr="004623C9">
        <w:rPr>
          <w:rFonts w:eastAsiaTheme="minorEastAsia"/>
          <w:color w:val="000000" w:themeColor="text1"/>
          <w:sz w:val="24"/>
          <w:lang w:val="es-EC" w:eastAsia="en-US"/>
        </w:rPr>
        <w:t xml:space="preserve"> consolidadas del notebook para el conjunto de prueba. Se reportan </w:t>
      </w:r>
      <w:proofErr w:type="spellStart"/>
      <w:r w:rsidRPr="004623C9">
        <w:rPr>
          <w:rFonts w:eastAsiaTheme="minorEastAsia"/>
          <w:color w:val="000000" w:themeColor="text1"/>
          <w:sz w:val="24"/>
          <w:lang w:val="es-EC" w:eastAsia="en-US"/>
        </w:rPr>
        <w:t>accuracy</w:t>
      </w:r>
      <w:proofErr w:type="spellEnd"/>
      <w:r w:rsidRPr="004623C9">
        <w:rPr>
          <w:rFonts w:eastAsiaTheme="minorEastAsia"/>
          <w:color w:val="000000" w:themeColor="text1"/>
          <w:sz w:val="24"/>
          <w:lang w:val="es-EC" w:eastAsia="en-US"/>
        </w:rPr>
        <w:t xml:space="preserve">, </w:t>
      </w:r>
      <w:proofErr w:type="spellStart"/>
      <w:r w:rsidRPr="004623C9">
        <w:rPr>
          <w:rFonts w:eastAsiaTheme="minorEastAsia"/>
          <w:color w:val="000000" w:themeColor="text1"/>
          <w:sz w:val="24"/>
          <w:lang w:val="es-EC" w:eastAsia="en-US"/>
        </w:rPr>
        <w:t>precision</w:t>
      </w:r>
      <w:proofErr w:type="spellEnd"/>
      <w:r w:rsidRPr="004623C9">
        <w:rPr>
          <w:rFonts w:eastAsiaTheme="minorEastAsia"/>
          <w:color w:val="000000" w:themeColor="text1"/>
          <w:sz w:val="24"/>
          <w:lang w:val="es-EC" w:eastAsia="en-US"/>
        </w:rPr>
        <w:t xml:space="preserve">, </w:t>
      </w:r>
      <w:proofErr w:type="spellStart"/>
      <w:r w:rsidRPr="004623C9">
        <w:rPr>
          <w:rFonts w:eastAsiaTheme="minorEastAsia"/>
          <w:color w:val="000000" w:themeColor="text1"/>
          <w:sz w:val="24"/>
          <w:lang w:val="es-EC" w:eastAsia="en-US"/>
        </w:rPr>
        <w:t>recall</w:t>
      </w:r>
      <w:proofErr w:type="spellEnd"/>
      <w:r w:rsidRPr="004623C9">
        <w:rPr>
          <w:rFonts w:eastAsiaTheme="minorEastAsia"/>
          <w:color w:val="000000" w:themeColor="text1"/>
          <w:sz w:val="24"/>
          <w:lang w:val="es-EC" w:eastAsia="en-US"/>
        </w:rPr>
        <w:t>, F1-score y AUC-ROC.</w:t>
      </w:r>
    </w:p>
    <w:p w14:paraId="0CD62AA9" w14:textId="77777777" w:rsidR="004623C9" w:rsidRDefault="004623C9" w:rsidP="004623C9">
      <w:pPr>
        <w:spacing w:line="480" w:lineRule="auto"/>
        <w:jc w:val="both"/>
        <w:rPr>
          <w:rFonts w:eastAsiaTheme="minorEastAsia"/>
          <w:color w:val="000000" w:themeColor="text1"/>
          <w:sz w:val="24"/>
          <w:lang w:val="es-EC" w:eastAsia="en-US"/>
        </w:rPr>
      </w:pPr>
    </w:p>
    <w:p w14:paraId="2607E2E6" w14:textId="45DCD6CF" w:rsidR="00D52327" w:rsidRPr="004623C9" w:rsidRDefault="00D52327" w:rsidP="00D52327">
      <w:pPr>
        <w:spacing w:after="200"/>
        <w:rPr>
          <w:rFonts w:eastAsiaTheme="minorEastAsia"/>
          <w:bCs/>
          <w:color w:val="000000" w:themeColor="text1"/>
          <w:sz w:val="20"/>
          <w:lang w:val="es-EC" w:eastAsia="en-US"/>
        </w:rPr>
      </w:pPr>
      <w:r w:rsidRPr="004623C9">
        <w:rPr>
          <w:rFonts w:eastAsiaTheme="minorEastAsia"/>
          <w:bCs/>
          <w:color w:val="000000" w:themeColor="text1"/>
          <w:sz w:val="20"/>
          <w:lang w:val="es-ES" w:eastAsia="en-US"/>
        </w:rPr>
        <w:t xml:space="preserve">Tabla 1. </w:t>
      </w:r>
      <w:r w:rsidRPr="004623C9">
        <w:rPr>
          <w:rFonts w:eastAsiaTheme="minorEastAsia"/>
          <w:bCs/>
          <w:color w:val="000000" w:themeColor="text1"/>
          <w:sz w:val="20"/>
          <w:lang w:val="es-EC" w:eastAsia="en-US"/>
        </w:rPr>
        <w:t>Métricas de clasificación</w:t>
      </w:r>
      <w:r w:rsidR="004623C9" w:rsidRPr="004623C9">
        <w:rPr>
          <w:rFonts w:eastAsiaTheme="minorEastAsia"/>
          <w:bCs/>
          <w:color w:val="000000" w:themeColor="text1"/>
          <w:sz w:val="20"/>
          <w:lang w:val="es-EC" w:eastAsia="en-US"/>
        </w:rPr>
        <w:t xml:space="preserve"> r</w:t>
      </w:r>
      <w:r w:rsidR="004623C9">
        <w:rPr>
          <w:rFonts w:eastAsiaTheme="minorEastAsia"/>
          <w:bCs/>
          <w:color w:val="000000" w:themeColor="text1"/>
          <w:sz w:val="20"/>
          <w:lang w:val="es-EC" w:eastAsia="en-US"/>
        </w:rPr>
        <w:t>eportadas en el notebook</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86"/>
        <w:gridCol w:w="1417"/>
        <w:gridCol w:w="1276"/>
        <w:gridCol w:w="992"/>
        <w:gridCol w:w="1276"/>
        <w:gridCol w:w="1366"/>
      </w:tblGrid>
      <w:tr w:rsidR="004623C9" w14:paraId="106E340C" w14:textId="77777777" w:rsidTr="004623C9">
        <w:trPr>
          <w:jc w:val="center"/>
        </w:trPr>
        <w:tc>
          <w:tcPr>
            <w:tcW w:w="2686" w:type="dxa"/>
            <w:shd w:val="clear" w:color="auto" w:fill="1F4E79"/>
            <w:vAlign w:val="center"/>
          </w:tcPr>
          <w:p w14:paraId="39D17D20" w14:textId="77777777" w:rsidR="004623C9" w:rsidRPr="004623C9" w:rsidRDefault="004623C9" w:rsidP="004623C9">
            <w:pPr>
              <w:jc w:val="center"/>
              <w:rPr>
                <w:rFonts w:ascii="Arial" w:hAnsi="Arial" w:cs="Arial"/>
              </w:rPr>
            </w:pPr>
            <w:r w:rsidRPr="004623C9">
              <w:rPr>
                <w:rFonts w:ascii="Arial" w:hAnsi="Arial" w:cs="Arial"/>
                <w:b/>
                <w:color w:val="FFFFFF"/>
              </w:rPr>
              <w:t>Modelo</w:t>
            </w:r>
          </w:p>
        </w:tc>
        <w:tc>
          <w:tcPr>
            <w:tcW w:w="1417" w:type="dxa"/>
            <w:shd w:val="clear" w:color="auto" w:fill="1F4E79"/>
            <w:vAlign w:val="center"/>
          </w:tcPr>
          <w:p w14:paraId="34BA19C7" w14:textId="77777777" w:rsidR="004623C9" w:rsidRPr="004623C9" w:rsidRDefault="004623C9" w:rsidP="004623C9">
            <w:pPr>
              <w:jc w:val="center"/>
              <w:rPr>
                <w:rFonts w:ascii="Arial" w:hAnsi="Arial" w:cs="Arial"/>
              </w:rPr>
            </w:pPr>
            <w:r w:rsidRPr="004623C9">
              <w:rPr>
                <w:rFonts w:ascii="Arial" w:hAnsi="Arial" w:cs="Arial"/>
                <w:b/>
                <w:color w:val="FFFFFF"/>
              </w:rPr>
              <w:t>Accuracy</w:t>
            </w:r>
          </w:p>
        </w:tc>
        <w:tc>
          <w:tcPr>
            <w:tcW w:w="1276" w:type="dxa"/>
            <w:shd w:val="clear" w:color="auto" w:fill="1F4E79"/>
            <w:vAlign w:val="center"/>
          </w:tcPr>
          <w:p w14:paraId="627BC95F" w14:textId="77777777" w:rsidR="004623C9" w:rsidRPr="004623C9" w:rsidRDefault="004623C9" w:rsidP="004623C9">
            <w:pPr>
              <w:jc w:val="center"/>
              <w:rPr>
                <w:rFonts w:ascii="Arial" w:hAnsi="Arial" w:cs="Arial"/>
              </w:rPr>
            </w:pPr>
            <w:r w:rsidRPr="004623C9">
              <w:rPr>
                <w:rFonts w:ascii="Arial" w:hAnsi="Arial" w:cs="Arial"/>
                <w:b/>
                <w:color w:val="FFFFFF"/>
              </w:rPr>
              <w:t>Precision</w:t>
            </w:r>
          </w:p>
        </w:tc>
        <w:tc>
          <w:tcPr>
            <w:tcW w:w="992" w:type="dxa"/>
            <w:shd w:val="clear" w:color="auto" w:fill="1F4E79"/>
            <w:vAlign w:val="center"/>
          </w:tcPr>
          <w:p w14:paraId="41E938CC" w14:textId="77777777" w:rsidR="004623C9" w:rsidRPr="004623C9" w:rsidRDefault="004623C9" w:rsidP="004623C9">
            <w:pPr>
              <w:jc w:val="center"/>
              <w:rPr>
                <w:rFonts w:ascii="Arial" w:hAnsi="Arial" w:cs="Arial"/>
              </w:rPr>
            </w:pPr>
            <w:r w:rsidRPr="004623C9">
              <w:rPr>
                <w:rFonts w:ascii="Arial" w:hAnsi="Arial" w:cs="Arial"/>
                <w:b/>
                <w:color w:val="FFFFFF"/>
              </w:rPr>
              <w:t>Recall</w:t>
            </w:r>
          </w:p>
        </w:tc>
        <w:tc>
          <w:tcPr>
            <w:tcW w:w="1276" w:type="dxa"/>
            <w:shd w:val="clear" w:color="auto" w:fill="1F4E79"/>
            <w:vAlign w:val="center"/>
          </w:tcPr>
          <w:p w14:paraId="2B34CA8B" w14:textId="77777777" w:rsidR="004623C9" w:rsidRPr="004623C9" w:rsidRDefault="004623C9" w:rsidP="004623C9">
            <w:pPr>
              <w:jc w:val="center"/>
              <w:rPr>
                <w:rFonts w:ascii="Arial" w:hAnsi="Arial" w:cs="Arial"/>
              </w:rPr>
            </w:pPr>
            <w:r w:rsidRPr="004623C9">
              <w:rPr>
                <w:rFonts w:ascii="Arial" w:hAnsi="Arial" w:cs="Arial"/>
                <w:b/>
                <w:color w:val="FFFFFF"/>
              </w:rPr>
              <w:t>F1-Score</w:t>
            </w:r>
          </w:p>
        </w:tc>
        <w:tc>
          <w:tcPr>
            <w:tcW w:w="1366" w:type="dxa"/>
            <w:shd w:val="clear" w:color="auto" w:fill="1F4E79"/>
            <w:vAlign w:val="center"/>
          </w:tcPr>
          <w:p w14:paraId="234B0792" w14:textId="77777777" w:rsidR="004623C9" w:rsidRPr="004623C9" w:rsidRDefault="004623C9" w:rsidP="004623C9">
            <w:pPr>
              <w:jc w:val="center"/>
              <w:rPr>
                <w:rFonts w:ascii="Arial" w:hAnsi="Arial" w:cs="Arial"/>
              </w:rPr>
            </w:pPr>
            <w:r w:rsidRPr="004623C9">
              <w:rPr>
                <w:rFonts w:ascii="Arial" w:hAnsi="Arial" w:cs="Arial"/>
                <w:b/>
                <w:color w:val="FFFFFF"/>
              </w:rPr>
              <w:t>AUC-ROC</w:t>
            </w:r>
          </w:p>
        </w:tc>
      </w:tr>
      <w:tr w:rsidR="004623C9" w14:paraId="721A6B88" w14:textId="77777777" w:rsidTr="004623C9">
        <w:trPr>
          <w:jc w:val="center"/>
        </w:trPr>
        <w:tc>
          <w:tcPr>
            <w:tcW w:w="2686" w:type="dxa"/>
            <w:vAlign w:val="center"/>
          </w:tcPr>
          <w:p w14:paraId="6ECF7930" w14:textId="77777777" w:rsidR="004623C9" w:rsidRPr="004623C9" w:rsidRDefault="004623C9" w:rsidP="009D2227">
            <w:pPr>
              <w:rPr>
                <w:rFonts w:ascii="Arial" w:hAnsi="Arial" w:cs="Arial"/>
                <w:sz w:val="20"/>
                <w:szCs w:val="20"/>
              </w:rPr>
            </w:pPr>
            <w:r w:rsidRPr="004623C9">
              <w:rPr>
                <w:rFonts w:ascii="Arial" w:hAnsi="Arial" w:cs="Arial"/>
                <w:sz w:val="20"/>
                <w:szCs w:val="20"/>
              </w:rPr>
              <w:t>Logistic Regression</w:t>
            </w:r>
          </w:p>
        </w:tc>
        <w:tc>
          <w:tcPr>
            <w:tcW w:w="1417" w:type="dxa"/>
            <w:vAlign w:val="center"/>
          </w:tcPr>
          <w:p w14:paraId="2869158F" w14:textId="77777777" w:rsidR="004623C9" w:rsidRPr="004623C9" w:rsidRDefault="004623C9" w:rsidP="009D2227">
            <w:pPr>
              <w:rPr>
                <w:rFonts w:ascii="Arial" w:hAnsi="Arial" w:cs="Arial"/>
                <w:sz w:val="20"/>
                <w:szCs w:val="20"/>
              </w:rPr>
            </w:pPr>
            <w:r w:rsidRPr="004623C9">
              <w:rPr>
                <w:rFonts w:ascii="Arial" w:hAnsi="Arial" w:cs="Arial"/>
                <w:sz w:val="20"/>
                <w:szCs w:val="20"/>
              </w:rPr>
              <w:t>0.9805</w:t>
            </w:r>
          </w:p>
        </w:tc>
        <w:tc>
          <w:tcPr>
            <w:tcW w:w="1276" w:type="dxa"/>
            <w:vAlign w:val="center"/>
          </w:tcPr>
          <w:p w14:paraId="626CD0CF" w14:textId="77777777" w:rsidR="004623C9" w:rsidRPr="004623C9" w:rsidRDefault="004623C9" w:rsidP="009D2227">
            <w:pPr>
              <w:rPr>
                <w:rFonts w:ascii="Arial" w:hAnsi="Arial" w:cs="Arial"/>
                <w:sz w:val="20"/>
                <w:szCs w:val="20"/>
              </w:rPr>
            </w:pPr>
            <w:r w:rsidRPr="004623C9">
              <w:rPr>
                <w:rFonts w:ascii="Arial" w:hAnsi="Arial" w:cs="Arial"/>
                <w:sz w:val="20"/>
                <w:szCs w:val="20"/>
              </w:rPr>
              <w:t>0.9817</w:t>
            </w:r>
          </w:p>
        </w:tc>
        <w:tc>
          <w:tcPr>
            <w:tcW w:w="992" w:type="dxa"/>
            <w:vAlign w:val="center"/>
          </w:tcPr>
          <w:p w14:paraId="03938871" w14:textId="77777777" w:rsidR="004623C9" w:rsidRPr="004623C9" w:rsidRDefault="004623C9" w:rsidP="009D2227">
            <w:pPr>
              <w:rPr>
                <w:rFonts w:ascii="Arial" w:hAnsi="Arial" w:cs="Arial"/>
                <w:sz w:val="20"/>
                <w:szCs w:val="20"/>
              </w:rPr>
            </w:pPr>
            <w:r w:rsidRPr="004623C9">
              <w:rPr>
                <w:rFonts w:ascii="Arial" w:hAnsi="Arial" w:cs="Arial"/>
                <w:sz w:val="20"/>
                <w:szCs w:val="20"/>
              </w:rPr>
              <w:t>0.9987</w:t>
            </w:r>
          </w:p>
        </w:tc>
        <w:tc>
          <w:tcPr>
            <w:tcW w:w="1276" w:type="dxa"/>
            <w:vAlign w:val="center"/>
          </w:tcPr>
          <w:p w14:paraId="4DE61876" w14:textId="77777777" w:rsidR="004623C9" w:rsidRPr="004623C9" w:rsidRDefault="004623C9" w:rsidP="009D2227">
            <w:pPr>
              <w:rPr>
                <w:rFonts w:ascii="Arial" w:hAnsi="Arial" w:cs="Arial"/>
                <w:sz w:val="20"/>
                <w:szCs w:val="20"/>
              </w:rPr>
            </w:pPr>
            <w:r w:rsidRPr="004623C9">
              <w:rPr>
                <w:rFonts w:ascii="Arial" w:hAnsi="Arial" w:cs="Arial"/>
                <w:sz w:val="20"/>
                <w:szCs w:val="20"/>
              </w:rPr>
              <w:t>0.9902</w:t>
            </w:r>
          </w:p>
        </w:tc>
        <w:tc>
          <w:tcPr>
            <w:tcW w:w="1366" w:type="dxa"/>
            <w:vAlign w:val="center"/>
          </w:tcPr>
          <w:p w14:paraId="0F4556AA" w14:textId="77777777" w:rsidR="004623C9" w:rsidRPr="004623C9" w:rsidRDefault="004623C9" w:rsidP="009D2227">
            <w:pPr>
              <w:rPr>
                <w:rFonts w:ascii="Arial" w:hAnsi="Arial" w:cs="Arial"/>
                <w:sz w:val="20"/>
                <w:szCs w:val="20"/>
              </w:rPr>
            </w:pPr>
            <w:r w:rsidRPr="004623C9">
              <w:rPr>
                <w:rFonts w:ascii="Arial" w:hAnsi="Arial" w:cs="Arial"/>
                <w:sz w:val="20"/>
                <w:szCs w:val="20"/>
              </w:rPr>
              <w:t>0.9451</w:t>
            </w:r>
          </w:p>
        </w:tc>
      </w:tr>
      <w:tr w:rsidR="004623C9" w14:paraId="376B61FC" w14:textId="77777777" w:rsidTr="004623C9">
        <w:trPr>
          <w:jc w:val="center"/>
        </w:trPr>
        <w:tc>
          <w:tcPr>
            <w:tcW w:w="2686" w:type="dxa"/>
            <w:shd w:val="clear" w:color="auto" w:fill="F2F2F2" w:themeFill="background1" w:themeFillShade="F2"/>
            <w:vAlign w:val="center"/>
          </w:tcPr>
          <w:p w14:paraId="7A9C2DF3" w14:textId="77777777" w:rsidR="004623C9" w:rsidRPr="004623C9" w:rsidRDefault="004623C9" w:rsidP="009D2227">
            <w:pPr>
              <w:rPr>
                <w:rFonts w:ascii="Arial" w:hAnsi="Arial" w:cs="Arial"/>
                <w:sz w:val="20"/>
                <w:szCs w:val="20"/>
              </w:rPr>
            </w:pPr>
            <w:r w:rsidRPr="004623C9">
              <w:rPr>
                <w:rFonts w:ascii="Arial" w:hAnsi="Arial" w:cs="Arial"/>
                <w:sz w:val="20"/>
                <w:szCs w:val="20"/>
              </w:rPr>
              <w:t>Decision Tree (d=6)</w:t>
            </w:r>
          </w:p>
        </w:tc>
        <w:tc>
          <w:tcPr>
            <w:tcW w:w="1417" w:type="dxa"/>
            <w:shd w:val="clear" w:color="auto" w:fill="F2F2F2" w:themeFill="background1" w:themeFillShade="F2"/>
            <w:vAlign w:val="center"/>
          </w:tcPr>
          <w:p w14:paraId="549BB2B2" w14:textId="77777777" w:rsidR="004623C9" w:rsidRPr="004623C9" w:rsidRDefault="004623C9" w:rsidP="009D2227">
            <w:pPr>
              <w:rPr>
                <w:rFonts w:ascii="Arial" w:hAnsi="Arial" w:cs="Arial"/>
                <w:sz w:val="20"/>
                <w:szCs w:val="20"/>
              </w:rPr>
            </w:pPr>
            <w:r w:rsidRPr="004623C9">
              <w:rPr>
                <w:rFonts w:ascii="Arial" w:hAnsi="Arial" w:cs="Arial"/>
                <w:sz w:val="20"/>
                <w:szCs w:val="20"/>
              </w:rPr>
              <w:t>0.9809</w:t>
            </w:r>
          </w:p>
        </w:tc>
        <w:tc>
          <w:tcPr>
            <w:tcW w:w="1276" w:type="dxa"/>
            <w:shd w:val="clear" w:color="auto" w:fill="F2F2F2" w:themeFill="background1" w:themeFillShade="F2"/>
            <w:vAlign w:val="center"/>
          </w:tcPr>
          <w:p w14:paraId="74233466" w14:textId="77777777" w:rsidR="004623C9" w:rsidRPr="004623C9" w:rsidRDefault="004623C9" w:rsidP="009D2227">
            <w:pPr>
              <w:rPr>
                <w:rFonts w:ascii="Arial" w:hAnsi="Arial" w:cs="Arial"/>
                <w:sz w:val="20"/>
                <w:szCs w:val="20"/>
              </w:rPr>
            </w:pPr>
            <w:r w:rsidRPr="004623C9">
              <w:rPr>
                <w:rFonts w:ascii="Arial" w:hAnsi="Arial" w:cs="Arial"/>
                <w:sz w:val="20"/>
                <w:szCs w:val="20"/>
              </w:rPr>
              <w:t>0.9809</w:t>
            </w:r>
          </w:p>
        </w:tc>
        <w:tc>
          <w:tcPr>
            <w:tcW w:w="992" w:type="dxa"/>
            <w:shd w:val="clear" w:color="auto" w:fill="F2F2F2" w:themeFill="background1" w:themeFillShade="F2"/>
            <w:vAlign w:val="center"/>
          </w:tcPr>
          <w:p w14:paraId="059E0FD0" w14:textId="77777777" w:rsidR="004623C9" w:rsidRPr="004623C9" w:rsidRDefault="004623C9" w:rsidP="009D2227">
            <w:pPr>
              <w:rPr>
                <w:rFonts w:ascii="Arial" w:hAnsi="Arial" w:cs="Arial"/>
                <w:sz w:val="20"/>
                <w:szCs w:val="20"/>
              </w:rPr>
            </w:pPr>
            <w:r w:rsidRPr="004623C9">
              <w:rPr>
                <w:rFonts w:ascii="Arial" w:hAnsi="Arial" w:cs="Arial"/>
                <w:sz w:val="20"/>
                <w:szCs w:val="20"/>
              </w:rPr>
              <w:t>1.0000</w:t>
            </w:r>
          </w:p>
        </w:tc>
        <w:tc>
          <w:tcPr>
            <w:tcW w:w="1276" w:type="dxa"/>
            <w:shd w:val="clear" w:color="auto" w:fill="F2F2F2" w:themeFill="background1" w:themeFillShade="F2"/>
            <w:vAlign w:val="center"/>
          </w:tcPr>
          <w:p w14:paraId="1BD161A0" w14:textId="77777777" w:rsidR="004623C9" w:rsidRPr="004623C9" w:rsidRDefault="004623C9" w:rsidP="009D2227">
            <w:pPr>
              <w:rPr>
                <w:rFonts w:ascii="Arial" w:hAnsi="Arial" w:cs="Arial"/>
                <w:sz w:val="20"/>
                <w:szCs w:val="20"/>
              </w:rPr>
            </w:pPr>
            <w:r w:rsidRPr="004623C9">
              <w:rPr>
                <w:rFonts w:ascii="Arial" w:hAnsi="Arial" w:cs="Arial"/>
                <w:sz w:val="20"/>
                <w:szCs w:val="20"/>
              </w:rPr>
              <w:t>0.9904</w:t>
            </w:r>
          </w:p>
        </w:tc>
        <w:tc>
          <w:tcPr>
            <w:tcW w:w="1366" w:type="dxa"/>
            <w:shd w:val="clear" w:color="auto" w:fill="F2F2F2" w:themeFill="background1" w:themeFillShade="F2"/>
            <w:vAlign w:val="center"/>
          </w:tcPr>
          <w:p w14:paraId="4A9B0068" w14:textId="77777777" w:rsidR="004623C9" w:rsidRPr="004623C9" w:rsidRDefault="004623C9" w:rsidP="009D2227">
            <w:pPr>
              <w:rPr>
                <w:rFonts w:ascii="Arial" w:hAnsi="Arial" w:cs="Arial"/>
                <w:sz w:val="20"/>
                <w:szCs w:val="20"/>
              </w:rPr>
            </w:pPr>
            <w:r w:rsidRPr="004623C9">
              <w:rPr>
                <w:rFonts w:ascii="Arial" w:hAnsi="Arial" w:cs="Arial"/>
                <w:sz w:val="20"/>
                <w:szCs w:val="20"/>
              </w:rPr>
              <w:t>0.7952</w:t>
            </w:r>
          </w:p>
        </w:tc>
      </w:tr>
      <w:tr w:rsidR="004623C9" w14:paraId="64D3E055" w14:textId="77777777" w:rsidTr="004623C9">
        <w:trPr>
          <w:jc w:val="center"/>
        </w:trPr>
        <w:tc>
          <w:tcPr>
            <w:tcW w:w="2686" w:type="dxa"/>
            <w:vAlign w:val="center"/>
          </w:tcPr>
          <w:p w14:paraId="2D9ACFF9" w14:textId="77777777" w:rsidR="004623C9" w:rsidRPr="004623C9" w:rsidRDefault="004623C9" w:rsidP="009D2227">
            <w:pPr>
              <w:rPr>
                <w:rFonts w:ascii="Arial" w:hAnsi="Arial" w:cs="Arial"/>
                <w:sz w:val="20"/>
                <w:szCs w:val="20"/>
              </w:rPr>
            </w:pPr>
            <w:r w:rsidRPr="004623C9">
              <w:rPr>
                <w:rFonts w:ascii="Arial" w:hAnsi="Arial" w:cs="Arial"/>
                <w:sz w:val="20"/>
                <w:szCs w:val="20"/>
              </w:rPr>
              <w:t>Random Forest</w:t>
            </w:r>
          </w:p>
        </w:tc>
        <w:tc>
          <w:tcPr>
            <w:tcW w:w="1417" w:type="dxa"/>
            <w:vAlign w:val="center"/>
          </w:tcPr>
          <w:p w14:paraId="27294B9D" w14:textId="77777777" w:rsidR="004623C9" w:rsidRPr="004623C9" w:rsidRDefault="004623C9" w:rsidP="009D2227">
            <w:pPr>
              <w:rPr>
                <w:rFonts w:ascii="Arial" w:hAnsi="Arial" w:cs="Arial"/>
                <w:sz w:val="20"/>
                <w:szCs w:val="20"/>
              </w:rPr>
            </w:pPr>
            <w:r w:rsidRPr="004623C9">
              <w:rPr>
                <w:rFonts w:ascii="Arial" w:hAnsi="Arial" w:cs="Arial"/>
                <w:sz w:val="20"/>
                <w:szCs w:val="20"/>
              </w:rPr>
              <w:t>0.9809</w:t>
            </w:r>
          </w:p>
        </w:tc>
        <w:tc>
          <w:tcPr>
            <w:tcW w:w="1276" w:type="dxa"/>
            <w:vAlign w:val="center"/>
          </w:tcPr>
          <w:p w14:paraId="76469CCD" w14:textId="77777777" w:rsidR="004623C9" w:rsidRPr="004623C9" w:rsidRDefault="004623C9" w:rsidP="009D2227">
            <w:pPr>
              <w:rPr>
                <w:rFonts w:ascii="Arial" w:hAnsi="Arial" w:cs="Arial"/>
                <w:sz w:val="20"/>
                <w:szCs w:val="20"/>
              </w:rPr>
            </w:pPr>
            <w:r w:rsidRPr="004623C9">
              <w:rPr>
                <w:rFonts w:ascii="Arial" w:hAnsi="Arial" w:cs="Arial"/>
                <w:sz w:val="20"/>
                <w:szCs w:val="20"/>
              </w:rPr>
              <w:t>0.9809</w:t>
            </w:r>
          </w:p>
        </w:tc>
        <w:tc>
          <w:tcPr>
            <w:tcW w:w="992" w:type="dxa"/>
            <w:vAlign w:val="center"/>
          </w:tcPr>
          <w:p w14:paraId="0DFA4B5A" w14:textId="77777777" w:rsidR="004623C9" w:rsidRPr="004623C9" w:rsidRDefault="004623C9" w:rsidP="009D2227">
            <w:pPr>
              <w:rPr>
                <w:rFonts w:ascii="Arial" w:hAnsi="Arial" w:cs="Arial"/>
                <w:sz w:val="20"/>
                <w:szCs w:val="20"/>
              </w:rPr>
            </w:pPr>
            <w:r w:rsidRPr="004623C9">
              <w:rPr>
                <w:rFonts w:ascii="Arial" w:hAnsi="Arial" w:cs="Arial"/>
                <w:sz w:val="20"/>
                <w:szCs w:val="20"/>
              </w:rPr>
              <w:t>1.0000</w:t>
            </w:r>
          </w:p>
        </w:tc>
        <w:tc>
          <w:tcPr>
            <w:tcW w:w="1276" w:type="dxa"/>
            <w:vAlign w:val="center"/>
          </w:tcPr>
          <w:p w14:paraId="56297E4E" w14:textId="77777777" w:rsidR="004623C9" w:rsidRPr="004623C9" w:rsidRDefault="004623C9" w:rsidP="009D2227">
            <w:pPr>
              <w:rPr>
                <w:rFonts w:ascii="Arial" w:hAnsi="Arial" w:cs="Arial"/>
                <w:sz w:val="20"/>
                <w:szCs w:val="20"/>
              </w:rPr>
            </w:pPr>
            <w:r w:rsidRPr="004623C9">
              <w:rPr>
                <w:rFonts w:ascii="Arial" w:hAnsi="Arial" w:cs="Arial"/>
                <w:sz w:val="20"/>
                <w:szCs w:val="20"/>
              </w:rPr>
              <w:t>0.9904</w:t>
            </w:r>
          </w:p>
        </w:tc>
        <w:tc>
          <w:tcPr>
            <w:tcW w:w="1366" w:type="dxa"/>
            <w:vAlign w:val="center"/>
          </w:tcPr>
          <w:p w14:paraId="10DF6289" w14:textId="77777777" w:rsidR="004623C9" w:rsidRPr="004623C9" w:rsidRDefault="004623C9" w:rsidP="009D2227">
            <w:pPr>
              <w:rPr>
                <w:rFonts w:ascii="Arial" w:hAnsi="Arial" w:cs="Arial"/>
                <w:sz w:val="20"/>
                <w:szCs w:val="20"/>
              </w:rPr>
            </w:pPr>
            <w:r w:rsidRPr="004623C9">
              <w:rPr>
                <w:rFonts w:ascii="Arial" w:hAnsi="Arial" w:cs="Arial"/>
                <w:sz w:val="20"/>
                <w:szCs w:val="20"/>
              </w:rPr>
              <w:t>0.9629</w:t>
            </w:r>
          </w:p>
        </w:tc>
      </w:tr>
      <w:tr w:rsidR="004623C9" w14:paraId="07F57F16" w14:textId="77777777" w:rsidTr="004623C9">
        <w:trPr>
          <w:jc w:val="center"/>
        </w:trPr>
        <w:tc>
          <w:tcPr>
            <w:tcW w:w="2686" w:type="dxa"/>
            <w:shd w:val="clear" w:color="auto" w:fill="F2F2F2" w:themeFill="background1" w:themeFillShade="F2"/>
            <w:vAlign w:val="center"/>
          </w:tcPr>
          <w:p w14:paraId="2F52106B" w14:textId="77777777" w:rsidR="004623C9" w:rsidRPr="004623C9" w:rsidRDefault="004623C9" w:rsidP="009D2227">
            <w:pPr>
              <w:rPr>
                <w:rFonts w:ascii="Arial" w:hAnsi="Arial" w:cs="Arial"/>
                <w:sz w:val="20"/>
                <w:szCs w:val="20"/>
              </w:rPr>
            </w:pPr>
            <w:r w:rsidRPr="004623C9">
              <w:rPr>
                <w:rFonts w:ascii="Arial" w:hAnsi="Arial" w:cs="Arial"/>
                <w:sz w:val="20"/>
                <w:szCs w:val="20"/>
              </w:rPr>
              <w:t>SVM (</w:t>
            </w:r>
            <w:proofErr w:type="spellStart"/>
            <w:r w:rsidRPr="004623C9">
              <w:rPr>
                <w:rFonts w:ascii="Arial" w:hAnsi="Arial" w:cs="Arial"/>
                <w:sz w:val="20"/>
                <w:szCs w:val="20"/>
              </w:rPr>
              <w:t>rbf</w:t>
            </w:r>
            <w:proofErr w:type="spellEnd"/>
            <w:r w:rsidRPr="004623C9">
              <w:rPr>
                <w:rFonts w:ascii="Arial" w:hAnsi="Arial" w:cs="Arial"/>
                <w:sz w:val="20"/>
                <w:szCs w:val="20"/>
              </w:rPr>
              <w:t>, 20%)</w:t>
            </w:r>
          </w:p>
        </w:tc>
        <w:tc>
          <w:tcPr>
            <w:tcW w:w="1417" w:type="dxa"/>
            <w:shd w:val="clear" w:color="auto" w:fill="F2F2F2" w:themeFill="background1" w:themeFillShade="F2"/>
            <w:vAlign w:val="center"/>
          </w:tcPr>
          <w:p w14:paraId="7A4CB627" w14:textId="77777777" w:rsidR="004623C9" w:rsidRPr="004623C9" w:rsidRDefault="004623C9" w:rsidP="009D2227">
            <w:pPr>
              <w:rPr>
                <w:rFonts w:ascii="Arial" w:hAnsi="Arial" w:cs="Arial"/>
                <w:sz w:val="20"/>
                <w:szCs w:val="20"/>
              </w:rPr>
            </w:pPr>
            <w:r w:rsidRPr="004623C9">
              <w:rPr>
                <w:rFonts w:ascii="Arial" w:hAnsi="Arial" w:cs="Arial"/>
                <w:sz w:val="20"/>
                <w:szCs w:val="20"/>
              </w:rPr>
              <w:t>0.9809</w:t>
            </w:r>
          </w:p>
        </w:tc>
        <w:tc>
          <w:tcPr>
            <w:tcW w:w="1276" w:type="dxa"/>
            <w:shd w:val="clear" w:color="auto" w:fill="F2F2F2" w:themeFill="background1" w:themeFillShade="F2"/>
            <w:vAlign w:val="center"/>
          </w:tcPr>
          <w:p w14:paraId="6BF4FBD6" w14:textId="77777777" w:rsidR="004623C9" w:rsidRPr="004623C9" w:rsidRDefault="004623C9" w:rsidP="009D2227">
            <w:pPr>
              <w:rPr>
                <w:rFonts w:ascii="Arial" w:hAnsi="Arial" w:cs="Arial"/>
                <w:sz w:val="20"/>
                <w:szCs w:val="20"/>
              </w:rPr>
            </w:pPr>
            <w:r w:rsidRPr="004623C9">
              <w:rPr>
                <w:rFonts w:ascii="Arial" w:hAnsi="Arial" w:cs="Arial"/>
                <w:sz w:val="20"/>
                <w:szCs w:val="20"/>
              </w:rPr>
              <w:t>0.9809</w:t>
            </w:r>
          </w:p>
        </w:tc>
        <w:tc>
          <w:tcPr>
            <w:tcW w:w="992" w:type="dxa"/>
            <w:shd w:val="clear" w:color="auto" w:fill="F2F2F2" w:themeFill="background1" w:themeFillShade="F2"/>
            <w:vAlign w:val="center"/>
          </w:tcPr>
          <w:p w14:paraId="306E42BE" w14:textId="77777777" w:rsidR="004623C9" w:rsidRPr="004623C9" w:rsidRDefault="004623C9" w:rsidP="009D2227">
            <w:pPr>
              <w:rPr>
                <w:rFonts w:ascii="Arial" w:hAnsi="Arial" w:cs="Arial"/>
                <w:sz w:val="20"/>
                <w:szCs w:val="20"/>
              </w:rPr>
            </w:pPr>
            <w:r w:rsidRPr="004623C9">
              <w:rPr>
                <w:rFonts w:ascii="Arial" w:hAnsi="Arial" w:cs="Arial"/>
                <w:sz w:val="20"/>
                <w:szCs w:val="20"/>
              </w:rPr>
              <w:t>1.0000</w:t>
            </w:r>
          </w:p>
        </w:tc>
        <w:tc>
          <w:tcPr>
            <w:tcW w:w="1276" w:type="dxa"/>
            <w:shd w:val="clear" w:color="auto" w:fill="F2F2F2" w:themeFill="background1" w:themeFillShade="F2"/>
            <w:vAlign w:val="center"/>
          </w:tcPr>
          <w:p w14:paraId="1103528F" w14:textId="77777777" w:rsidR="004623C9" w:rsidRPr="004623C9" w:rsidRDefault="004623C9" w:rsidP="009D2227">
            <w:pPr>
              <w:rPr>
                <w:rFonts w:ascii="Arial" w:hAnsi="Arial" w:cs="Arial"/>
                <w:sz w:val="20"/>
                <w:szCs w:val="20"/>
              </w:rPr>
            </w:pPr>
            <w:r w:rsidRPr="004623C9">
              <w:rPr>
                <w:rFonts w:ascii="Arial" w:hAnsi="Arial" w:cs="Arial"/>
                <w:sz w:val="20"/>
                <w:szCs w:val="20"/>
              </w:rPr>
              <w:t>0.9904</w:t>
            </w:r>
          </w:p>
        </w:tc>
        <w:tc>
          <w:tcPr>
            <w:tcW w:w="1366" w:type="dxa"/>
            <w:shd w:val="clear" w:color="auto" w:fill="F2F2F2" w:themeFill="background1" w:themeFillShade="F2"/>
            <w:vAlign w:val="center"/>
          </w:tcPr>
          <w:p w14:paraId="47830221" w14:textId="77777777" w:rsidR="004623C9" w:rsidRPr="004623C9" w:rsidRDefault="004623C9" w:rsidP="009D2227">
            <w:pPr>
              <w:rPr>
                <w:rFonts w:ascii="Arial" w:hAnsi="Arial" w:cs="Arial"/>
                <w:sz w:val="20"/>
                <w:szCs w:val="20"/>
              </w:rPr>
            </w:pPr>
            <w:r w:rsidRPr="004623C9">
              <w:rPr>
                <w:rFonts w:ascii="Arial" w:hAnsi="Arial" w:cs="Arial"/>
                <w:sz w:val="20"/>
                <w:szCs w:val="20"/>
              </w:rPr>
              <w:t>0.9924</w:t>
            </w:r>
          </w:p>
        </w:tc>
      </w:tr>
    </w:tbl>
    <w:p w14:paraId="45A815F2" w14:textId="77777777" w:rsidR="00FB5C15" w:rsidRDefault="00FB5C15" w:rsidP="00D52327">
      <w:pPr>
        <w:spacing w:after="200"/>
        <w:rPr>
          <w:rFonts w:eastAsiaTheme="minorEastAsia"/>
          <w:i/>
          <w:color w:val="000000" w:themeColor="text1"/>
          <w:sz w:val="18"/>
          <w:szCs w:val="18"/>
          <w:lang w:val="es-EC" w:eastAsia="en-US"/>
        </w:rPr>
      </w:pPr>
    </w:p>
    <w:p w14:paraId="65EAEB8C" w14:textId="24C09D20" w:rsidR="004623C9" w:rsidRDefault="004623C9" w:rsidP="004623C9">
      <w:pPr>
        <w:spacing w:line="480" w:lineRule="auto"/>
        <w:jc w:val="both"/>
        <w:rPr>
          <w:rFonts w:eastAsiaTheme="minorEastAsia"/>
          <w:color w:val="000000" w:themeColor="text1"/>
          <w:sz w:val="24"/>
          <w:lang w:val="es-EC" w:eastAsia="en-US"/>
        </w:rPr>
      </w:pPr>
      <w:r w:rsidRPr="004623C9">
        <w:rPr>
          <w:rFonts w:eastAsiaTheme="minorEastAsia"/>
          <w:color w:val="000000" w:themeColor="text1"/>
          <w:sz w:val="24"/>
          <w:lang w:val="es-EC" w:eastAsia="en-US"/>
        </w:rPr>
        <w:t xml:space="preserve">El mejor F1-score reportado corresponde a </w:t>
      </w:r>
      <w:proofErr w:type="spellStart"/>
      <w:r w:rsidRPr="004623C9">
        <w:rPr>
          <w:rFonts w:eastAsiaTheme="minorEastAsia"/>
          <w:color w:val="000000" w:themeColor="text1"/>
          <w:sz w:val="24"/>
          <w:lang w:val="es-EC" w:eastAsia="en-US"/>
        </w:rPr>
        <w:t>Decision</w:t>
      </w:r>
      <w:proofErr w:type="spellEnd"/>
      <w:r w:rsidRPr="004623C9">
        <w:rPr>
          <w:rFonts w:eastAsiaTheme="minorEastAsia"/>
          <w:color w:val="000000" w:themeColor="text1"/>
          <w:sz w:val="24"/>
          <w:lang w:val="es-EC" w:eastAsia="en-US"/>
        </w:rPr>
        <w:t xml:space="preserve"> Tree (d=6), empatado </w:t>
      </w:r>
      <w:r w:rsidR="00366CF8" w:rsidRPr="004623C9">
        <w:rPr>
          <w:rFonts w:eastAsiaTheme="minorEastAsia"/>
          <w:color w:val="000000" w:themeColor="text1"/>
          <w:sz w:val="24"/>
          <w:lang w:val="es-EC" w:eastAsia="en-US"/>
        </w:rPr>
        <w:t>numéricamente</w:t>
      </w:r>
      <w:r w:rsidRPr="004623C9">
        <w:rPr>
          <w:rFonts w:eastAsiaTheme="minorEastAsia"/>
          <w:color w:val="000000" w:themeColor="text1"/>
          <w:sz w:val="24"/>
          <w:lang w:val="es-EC" w:eastAsia="en-US"/>
        </w:rPr>
        <w:t xml:space="preserve"> con Random Forest y SVM en 0.9904, mientras que SVM obtiene el mayor AUC-ROC con 0.9924. La lectura </w:t>
      </w:r>
      <w:r w:rsidR="00366CF8" w:rsidRPr="004623C9">
        <w:rPr>
          <w:rFonts w:eastAsiaTheme="minorEastAsia"/>
          <w:color w:val="000000" w:themeColor="text1"/>
          <w:sz w:val="24"/>
          <w:lang w:val="es-EC" w:eastAsia="en-US"/>
        </w:rPr>
        <w:t>técnica</w:t>
      </w:r>
      <w:r w:rsidRPr="004623C9">
        <w:rPr>
          <w:rFonts w:eastAsiaTheme="minorEastAsia"/>
          <w:color w:val="000000" w:themeColor="text1"/>
          <w:sz w:val="24"/>
          <w:lang w:val="es-EC" w:eastAsia="en-US"/>
        </w:rPr>
        <w:t xml:space="preserve"> debe considerar que F1-score se calcula sobre la clase positiva Con </w:t>
      </w:r>
      <w:proofErr w:type="spellStart"/>
      <w:r w:rsidRPr="004623C9">
        <w:rPr>
          <w:rFonts w:eastAsiaTheme="minorEastAsia"/>
          <w:color w:val="000000" w:themeColor="text1"/>
          <w:sz w:val="24"/>
          <w:lang w:val="es-EC" w:eastAsia="en-US"/>
        </w:rPr>
        <w:t>overtime</w:t>
      </w:r>
      <w:proofErr w:type="spellEnd"/>
      <w:r w:rsidRPr="004623C9">
        <w:rPr>
          <w:rFonts w:eastAsiaTheme="minorEastAsia"/>
          <w:color w:val="000000" w:themeColor="text1"/>
          <w:sz w:val="24"/>
          <w:lang w:val="es-EC" w:eastAsia="en-US"/>
        </w:rPr>
        <w:t>, que es la clase mayoritaria.</w:t>
      </w:r>
    </w:p>
    <w:p w14:paraId="07B68298" w14:textId="30E4132B" w:rsidR="00D52327" w:rsidRDefault="00366CF8" w:rsidP="00FB5C15">
      <w:pPr>
        <w:spacing w:after="200"/>
        <w:jc w:val="center"/>
        <w:rPr>
          <w:rFonts w:eastAsiaTheme="minorEastAsia"/>
          <w:i/>
          <w:color w:val="000000" w:themeColor="text1"/>
          <w:sz w:val="18"/>
          <w:szCs w:val="18"/>
          <w:lang w:val="es-EC" w:eastAsia="en-US"/>
        </w:rPr>
      </w:pPr>
      <w:r>
        <w:rPr>
          <w:noProof/>
        </w:rPr>
        <w:lastRenderedPageBreak/>
        <w:drawing>
          <wp:inline distT="0" distB="0" distL="0" distR="0" wp14:anchorId="38C03815" wp14:editId="413440D7">
            <wp:extent cx="5669280" cy="3145782"/>
            <wp:effectExtent l="0" t="0" r="0" b="0"/>
            <wp:docPr id="2120844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mparacion_metricas_clf.png"/>
                    <pic:cNvPicPr/>
                  </pic:nvPicPr>
                  <pic:blipFill>
                    <a:blip r:embed="rId12"/>
                    <a:stretch>
                      <a:fillRect/>
                    </a:stretch>
                  </pic:blipFill>
                  <pic:spPr>
                    <a:xfrm>
                      <a:off x="0" y="0"/>
                      <a:ext cx="5669280" cy="3145782"/>
                    </a:xfrm>
                    <a:prstGeom prst="rect">
                      <a:avLst/>
                    </a:prstGeom>
                  </pic:spPr>
                </pic:pic>
              </a:graphicData>
            </a:graphic>
          </wp:inline>
        </w:drawing>
      </w:r>
    </w:p>
    <w:p w14:paraId="107A52FC" w14:textId="5543530E" w:rsidR="00FB5C15" w:rsidRDefault="00FB5C15" w:rsidP="00A22BAE">
      <w:pPr>
        <w:spacing w:after="200"/>
        <w:jc w:val="center"/>
        <w:rPr>
          <w:rFonts w:eastAsiaTheme="minorEastAsia"/>
          <w:i/>
          <w:color w:val="000000" w:themeColor="text1"/>
          <w:sz w:val="18"/>
          <w:szCs w:val="18"/>
          <w:lang w:val="es-EC" w:eastAsia="en-US"/>
        </w:rPr>
      </w:pPr>
      <w:r w:rsidRPr="00D52327">
        <w:rPr>
          <w:rFonts w:eastAsiaTheme="minorEastAsia"/>
          <w:i/>
          <w:color w:val="000000" w:themeColor="text1"/>
          <w:sz w:val="18"/>
          <w:szCs w:val="18"/>
          <w:lang w:val="es-EC" w:eastAsia="en-US"/>
        </w:rPr>
        <w:t xml:space="preserve">Figura </w:t>
      </w:r>
      <w:r w:rsidR="00366CF8">
        <w:rPr>
          <w:rFonts w:eastAsiaTheme="minorEastAsia"/>
          <w:i/>
          <w:color w:val="000000" w:themeColor="text1"/>
          <w:sz w:val="18"/>
          <w:szCs w:val="18"/>
          <w:lang w:val="es-EC" w:eastAsia="en-US"/>
        </w:rPr>
        <w:t>6</w:t>
      </w:r>
      <w:r w:rsidRPr="00D52327">
        <w:rPr>
          <w:rFonts w:eastAsiaTheme="minorEastAsia"/>
          <w:i/>
          <w:color w:val="000000" w:themeColor="text1"/>
          <w:sz w:val="18"/>
          <w:szCs w:val="18"/>
          <w:lang w:val="es-EC" w:eastAsia="en-US"/>
        </w:rPr>
        <w:t>. Comparación de métricas de clasificación</w:t>
      </w:r>
    </w:p>
    <w:p w14:paraId="52A93641" w14:textId="77777777" w:rsidR="00A22BAE" w:rsidRDefault="00A22BAE" w:rsidP="00A22BAE">
      <w:pPr>
        <w:spacing w:after="200"/>
        <w:jc w:val="center"/>
        <w:rPr>
          <w:rFonts w:eastAsiaTheme="minorEastAsia"/>
          <w:i/>
          <w:color w:val="000000" w:themeColor="text1"/>
          <w:sz w:val="18"/>
          <w:szCs w:val="18"/>
          <w:lang w:val="es-EC" w:eastAsia="en-US"/>
        </w:rPr>
      </w:pPr>
    </w:p>
    <w:p w14:paraId="133F3419" w14:textId="77777777" w:rsidR="00366CF8" w:rsidRDefault="00366CF8" w:rsidP="00A22BAE">
      <w:pPr>
        <w:spacing w:after="200"/>
        <w:jc w:val="center"/>
        <w:rPr>
          <w:rFonts w:eastAsiaTheme="minorEastAsia"/>
          <w:i/>
          <w:color w:val="000000" w:themeColor="text1"/>
          <w:sz w:val="18"/>
          <w:szCs w:val="18"/>
          <w:lang w:val="es-EC" w:eastAsia="en-US"/>
        </w:rPr>
      </w:pPr>
    </w:p>
    <w:p w14:paraId="65701A22" w14:textId="3D2C54A8" w:rsidR="00FB5C15" w:rsidRDefault="00FB5C15" w:rsidP="00FB5C15">
      <w:pPr>
        <w:spacing w:after="200"/>
        <w:jc w:val="center"/>
        <w:rPr>
          <w:rFonts w:asciiTheme="majorHAnsi" w:eastAsiaTheme="minorEastAsia" w:hAnsiTheme="majorHAnsi" w:cstheme="majorHAnsi"/>
          <w:i/>
          <w:color w:val="000000" w:themeColor="text1"/>
          <w:sz w:val="20"/>
          <w:lang w:val="es-EC" w:eastAsia="en-US"/>
        </w:rPr>
      </w:pPr>
      <w:r w:rsidRPr="00FB5C15">
        <w:rPr>
          <w:rFonts w:asciiTheme="majorHAnsi" w:eastAsiaTheme="minorEastAsia" w:hAnsiTheme="majorHAnsi" w:cstheme="majorHAnsi"/>
          <w:i/>
          <w:color w:val="000000" w:themeColor="text1"/>
          <w:sz w:val="20"/>
          <w:lang w:val="es-EC" w:eastAsia="en-US"/>
        </w:rPr>
        <w:t xml:space="preserve"> </w:t>
      </w:r>
      <w:r w:rsidR="00366CF8">
        <w:rPr>
          <w:noProof/>
        </w:rPr>
        <w:drawing>
          <wp:inline distT="0" distB="0" distL="0" distR="0" wp14:anchorId="68B893B6" wp14:editId="1B23DDF8">
            <wp:extent cx="5255202" cy="4000500"/>
            <wp:effectExtent l="0" t="0" r="3175" b="0"/>
            <wp:docPr id="653697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atriz_confusion_dt.png"/>
                    <pic:cNvPicPr/>
                  </pic:nvPicPr>
                  <pic:blipFill>
                    <a:blip r:embed="rId13"/>
                    <a:stretch>
                      <a:fillRect/>
                    </a:stretch>
                  </pic:blipFill>
                  <pic:spPr>
                    <a:xfrm>
                      <a:off x="0" y="0"/>
                      <a:ext cx="5266833" cy="4009354"/>
                    </a:xfrm>
                    <a:prstGeom prst="rect">
                      <a:avLst/>
                    </a:prstGeom>
                  </pic:spPr>
                </pic:pic>
              </a:graphicData>
            </a:graphic>
          </wp:inline>
        </w:drawing>
      </w:r>
    </w:p>
    <w:p w14:paraId="4457CC37" w14:textId="7E8713A0" w:rsidR="00366CF8" w:rsidRDefault="00366CF8" w:rsidP="00366CF8">
      <w:pPr>
        <w:pStyle w:val="Descripcin"/>
        <w:jc w:val="center"/>
        <w:rPr>
          <w:rFonts w:ascii="Arial" w:hAnsi="Arial" w:cs="Arial"/>
          <w:b w:val="0"/>
          <w:bCs w:val="0"/>
          <w:sz w:val="18"/>
          <w:lang w:val="es-EC"/>
        </w:rPr>
      </w:pPr>
      <w:r w:rsidRPr="00366CF8">
        <w:rPr>
          <w:rFonts w:ascii="Arial" w:hAnsi="Arial" w:cs="Arial"/>
          <w:b w:val="0"/>
          <w:bCs w:val="0"/>
          <w:sz w:val="18"/>
          <w:lang w:val="es-EC"/>
        </w:rPr>
        <w:t xml:space="preserve">Figura 7. Matriz de </w:t>
      </w:r>
      <w:r w:rsidRPr="00366CF8">
        <w:rPr>
          <w:rFonts w:ascii="Arial" w:hAnsi="Arial" w:cs="Arial"/>
          <w:b w:val="0"/>
          <w:bCs w:val="0"/>
          <w:sz w:val="18"/>
          <w:lang w:val="es-EC"/>
        </w:rPr>
        <w:t>confusión</w:t>
      </w:r>
      <w:r w:rsidRPr="00366CF8">
        <w:rPr>
          <w:rFonts w:ascii="Arial" w:hAnsi="Arial" w:cs="Arial"/>
          <w:b w:val="0"/>
          <w:bCs w:val="0"/>
          <w:sz w:val="18"/>
          <w:lang w:val="es-EC"/>
        </w:rPr>
        <w:t xml:space="preserve"> del modelo </w:t>
      </w:r>
      <w:r w:rsidRPr="00366CF8">
        <w:rPr>
          <w:rFonts w:ascii="Arial" w:hAnsi="Arial" w:cs="Arial"/>
          <w:b w:val="0"/>
          <w:bCs w:val="0"/>
          <w:sz w:val="18"/>
          <w:lang w:val="es-EC"/>
        </w:rPr>
        <w:t>Decisión</w:t>
      </w:r>
      <w:r w:rsidRPr="00366CF8">
        <w:rPr>
          <w:rFonts w:ascii="Arial" w:hAnsi="Arial" w:cs="Arial"/>
          <w:b w:val="0"/>
          <w:bCs w:val="0"/>
          <w:sz w:val="18"/>
          <w:lang w:val="es-EC"/>
        </w:rPr>
        <w:t xml:space="preserve"> Tree (d=6).</w:t>
      </w:r>
    </w:p>
    <w:p w14:paraId="72A12267" w14:textId="77777777" w:rsidR="00366CF8" w:rsidRPr="00366CF8" w:rsidRDefault="00366CF8" w:rsidP="00366CF8">
      <w:pPr>
        <w:rPr>
          <w:lang w:val="es-EC" w:eastAsia="en-US"/>
        </w:rPr>
      </w:pPr>
    </w:p>
    <w:p w14:paraId="5172D41E" w14:textId="77777777" w:rsidR="00366CF8" w:rsidRDefault="00366CF8" w:rsidP="00FB5C15">
      <w:pPr>
        <w:spacing w:after="200"/>
        <w:jc w:val="center"/>
        <w:rPr>
          <w:rFonts w:asciiTheme="majorHAnsi" w:eastAsiaTheme="minorEastAsia" w:hAnsiTheme="majorHAnsi" w:cstheme="majorHAnsi"/>
          <w:i/>
          <w:color w:val="000000" w:themeColor="text1"/>
          <w:sz w:val="20"/>
          <w:lang w:val="es-EC" w:eastAsia="en-US"/>
        </w:rPr>
      </w:pPr>
    </w:p>
    <w:p w14:paraId="6BD33211" w14:textId="40ED2E73" w:rsidR="00366CF8" w:rsidRDefault="00366CF8" w:rsidP="00FB5C15">
      <w:pPr>
        <w:spacing w:after="200"/>
        <w:jc w:val="center"/>
        <w:rPr>
          <w:rFonts w:asciiTheme="majorHAnsi" w:eastAsiaTheme="minorEastAsia" w:hAnsiTheme="majorHAnsi" w:cstheme="majorHAnsi"/>
          <w:i/>
          <w:color w:val="000000" w:themeColor="text1"/>
          <w:sz w:val="20"/>
          <w:lang w:val="es-EC" w:eastAsia="en-US"/>
        </w:rPr>
      </w:pPr>
      <w:r>
        <w:rPr>
          <w:noProof/>
        </w:rPr>
        <w:drawing>
          <wp:inline distT="0" distB="0" distL="0" distR="0" wp14:anchorId="661BC120" wp14:editId="5A387EB2">
            <wp:extent cx="5086350" cy="3871700"/>
            <wp:effectExtent l="0" t="0" r="0" b="0"/>
            <wp:docPr id="308875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urvas_roc.png"/>
                    <pic:cNvPicPr/>
                  </pic:nvPicPr>
                  <pic:blipFill>
                    <a:blip r:embed="rId14"/>
                    <a:stretch>
                      <a:fillRect/>
                    </a:stretch>
                  </pic:blipFill>
                  <pic:spPr>
                    <a:xfrm>
                      <a:off x="0" y="0"/>
                      <a:ext cx="5098787" cy="3881167"/>
                    </a:xfrm>
                    <a:prstGeom prst="rect">
                      <a:avLst/>
                    </a:prstGeom>
                  </pic:spPr>
                </pic:pic>
              </a:graphicData>
            </a:graphic>
          </wp:inline>
        </w:drawing>
      </w:r>
    </w:p>
    <w:p w14:paraId="02EBDF2E" w14:textId="2BF39719" w:rsidR="00D52327" w:rsidRPr="00D52327" w:rsidRDefault="00366CF8" w:rsidP="00A22BAE">
      <w:pPr>
        <w:spacing w:after="200"/>
        <w:jc w:val="center"/>
        <w:rPr>
          <w:rFonts w:asciiTheme="majorHAnsi" w:eastAsiaTheme="minorEastAsia" w:hAnsiTheme="majorHAnsi" w:cstheme="majorHAnsi"/>
          <w:color w:val="000000" w:themeColor="text1"/>
          <w:sz w:val="20"/>
          <w:lang w:val="es-EC" w:eastAsia="en-US"/>
        </w:rPr>
      </w:pPr>
      <w:r w:rsidRPr="00366CF8">
        <w:rPr>
          <w:rFonts w:asciiTheme="majorHAnsi" w:eastAsiaTheme="minorEastAsia" w:hAnsiTheme="majorHAnsi" w:cstheme="majorHAnsi"/>
          <w:i/>
          <w:color w:val="000000" w:themeColor="text1"/>
          <w:sz w:val="20"/>
          <w:lang w:val="es-EC" w:eastAsia="en-US"/>
        </w:rPr>
        <w:t xml:space="preserve">Figura 8. Curvas ROC comparativas de los modelos de </w:t>
      </w:r>
      <w:r w:rsidRPr="00366CF8">
        <w:rPr>
          <w:rFonts w:asciiTheme="majorHAnsi" w:eastAsiaTheme="minorEastAsia" w:hAnsiTheme="majorHAnsi" w:cstheme="majorHAnsi"/>
          <w:i/>
          <w:color w:val="000000" w:themeColor="text1"/>
          <w:sz w:val="20"/>
          <w:lang w:val="es-EC" w:eastAsia="en-US"/>
        </w:rPr>
        <w:t>clasificación</w:t>
      </w:r>
    </w:p>
    <w:p w14:paraId="2946D5BC" w14:textId="2AB1C846" w:rsidR="00D52327" w:rsidRDefault="00D52327" w:rsidP="00A22BAE">
      <w:pPr>
        <w:spacing w:after="200"/>
        <w:jc w:val="center"/>
        <w:rPr>
          <w:rFonts w:asciiTheme="majorHAnsi" w:eastAsiaTheme="minorEastAsia" w:hAnsiTheme="majorHAnsi" w:cstheme="majorHAnsi"/>
          <w:color w:val="000000" w:themeColor="text1"/>
          <w:sz w:val="20"/>
          <w:lang w:val="es-EC" w:eastAsia="en-US"/>
        </w:rPr>
      </w:pPr>
    </w:p>
    <w:p w14:paraId="26F1A939" w14:textId="4C5DA88D" w:rsidR="00626143" w:rsidRPr="00366CF8" w:rsidRDefault="00626143" w:rsidP="00A22BAE">
      <w:pPr>
        <w:spacing w:after="200"/>
        <w:jc w:val="center"/>
        <w:rPr>
          <w:rFonts w:asciiTheme="majorHAnsi" w:eastAsiaTheme="minorEastAsia" w:hAnsiTheme="majorHAnsi" w:cstheme="majorHAnsi"/>
          <w:color w:val="000000" w:themeColor="text1"/>
          <w:sz w:val="20"/>
          <w:lang w:val="es-EC" w:eastAsia="en-US"/>
        </w:rPr>
      </w:pPr>
      <w:r>
        <w:rPr>
          <w:noProof/>
        </w:rPr>
        <w:drawing>
          <wp:inline distT="0" distB="0" distL="0" distR="0" wp14:anchorId="40180931" wp14:editId="79465472">
            <wp:extent cx="5541601" cy="3533775"/>
            <wp:effectExtent l="0" t="0" r="2540" b="0"/>
            <wp:docPr id="1517860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mportancia_variables.png"/>
                    <pic:cNvPicPr/>
                  </pic:nvPicPr>
                  <pic:blipFill>
                    <a:blip r:embed="rId15"/>
                    <a:stretch>
                      <a:fillRect/>
                    </a:stretch>
                  </pic:blipFill>
                  <pic:spPr>
                    <a:xfrm>
                      <a:off x="0" y="0"/>
                      <a:ext cx="5549986" cy="3539122"/>
                    </a:xfrm>
                    <a:prstGeom prst="rect">
                      <a:avLst/>
                    </a:prstGeom>
                  </pic:spPr>
                </pic:pic>
              </a:graphicData>
            </a:graphic>
          </wp:inline>
        </w:drawing>
      </w:r>
    </w:p>
    <w:p w14:paraId="1D8257A1" w14:textId="3C5A923A" w:rsidR="00D52327" w:rsidRPr="00626143" w:rsidRDefault="00D52327" w:rsidP="00D52327">
      <w:pPr>
        <w:spacing w:after="200"/>
        <w:jc w:val="center"/>
        <w:rPr>
          <w:rFonts w:asciiTheme="majorHAnsi" w:eastAsiaTheme="minorEastAsia" w:hAnsiTheme="majorHAnsi" w:cstheme="majorHAnsi"/>
          <w:i/>
          <w:color w:val="000000" w:themeColor="text1"/>
          <w:sz w:val="20"/>
          <w:lang w:val="es-EC" w:eastAsia="en-US"/>
        </w:rPr>
      </w:pPr>
      <w:r w:rsidRPr="00626143">
        <w:rPr>
          <w:rFonts w:asciiTheme="majorHAnsi" w:eastAsiaTheme="minorEastAsia" w:hAnsiTheme="majorHAnsi" w:cstheme="majorHAnsi"/>
          <w:i/>
          <w:color w:val="000000" w:themeColor="text1"/>
          <w:sz w:val="20"/>
          <w:lang w:val="es-EC" w:eastAsia="en-US"/>
        </w:rPr>
        <w:t xml:space="preserve">Figura </w:t>
      </w:r>
      <w:r w:rsidR="00626143" w:rsidRPr="00626143">
        <w:rPr>
          <w:rFonts w:asciiTheme="majorHAnsi" w:eastAsiaTheme="minorEastAsia" w:hAnsiTheme="majorHAnsi" w:cstheme="majorHAnsi"/>
          <w:i/>
          <w:color w:val="000000" w:themeColor="text1"/>
          <w:sz w:val="20"/>
          <w:lang w:val="es-EC" w:eastAsia="en-US"/>
        </w:rPr>
        <w:t>9</w:t>
      </w:r>
      <w:r w:rsidRPr="00626143">
        <w:rPr>
          <w:rFonts w:asciiTheme="majorHAnsi" w:eastAsiaTheme="minorEastAsia" w:hAnsiTheme="majorHAnsi" w:cstheme="majorHAnsi"/>
          <w:i/>
          <w:color w:val="000000" w:themeColor="text1"/>
          <w:sz w:val="20"/>
          <w:lang w:val="es-EC" w:eastAsia="en-US"/>
        </w:rPr>
        <w:t xml:space="preserve">. </w:t>
      </w:r>
      <w:r w:rsidR="00626143" w:rsidRPr="00626143">
        <w:rPr>
          <w:rFonts w:asciiTheme="majorHAnsi" w:eastAsiaTheme="minorEastAsia" w:hAnsiTheme="majorHAnsi" w:cstheme="majorHAnsi"/>
          <w:i/>
          <w:color w:val="000000" w:themeColor="text1"/>
          <w:sz w:val="20"/>
          <w:lang w:val="es-EC" w:eastAsia="en-US"/>
        </w:rPr>
        <w:t>Importancia de variables calculada con Random Forest</w:t>
      </w:r>
    </w:p>
    <w:p w14:paraId="663AA4AE" w14:textId="72CC8C49" w:rsidR="00A2001A" w:rsidRPr="00BD52B6" w:rsidRDefault="00A2001A" w:rsidP="00A2001A">
      <w:pPr>
        <w:keepNext/>
        <w:keepLines/>
        <w:spacing w:before="480"/>
        <w:outlineLvl w:val="0"/>
        <w:rPr>
          <w:rFonts w:eastAsiaTheme="majorEastAsia"/>
          <w:b/>
          <w:bCs/>
          <w:color w:val="000000" w:themeColor="text1"/>
          <w:sz w:val="24"/>
          <w:szCs w:val="24"/>
          <w:lang w:val="es-EC" w:eastAsia="en-US"/>
        </w:rPr>
      </w:pPr>
      <w:r w:rsidRPr="00BD52B6">
        <w:rPr>
          <w:rFonts w:eastAsiaTheme="majorEastAsia"/>
          <w:b/>
          <w:bCs/>
          <w:color w:val="000000" w:themeColor="text1"/>
          <w:sz w:val="24"/>
          <w:szCs w:val="24"/>
          <w:lang w:val="es-EC" w:eastAsia="en-US"/>
        </w:rPr>
        <w:lastRenderedPageBreak/>
        <w:t>8. Comparación de modelos de regresión</w:t>
      </w:r>
    </w:p>
    <w:p w14:paraId="7AC65069" w14:textId="7D5FA332" w:rsidR="00A2001A" w:rsidRDefault="00A2001A" w:rsidP="00A2001A">
      <w:pPr>
        <w:spacing w:line="480" w:lineRule="auto"/>
        <w:jc w:val="both"/>
        <w:rPr>
          <w:rFonts w:eastAsiaTheme="minorEastAsia"/>
          <w:color w:val="000000" w:themeColor="text1"/>
          <w:sz w:val="24"/>
          <w:lang w:val="es-EC" w:eastAsia="en-US"/>
        </w:rPr>
      </w:pPr>
      <w:r w:rsidRPr="00A2001A">
        <w:rPr>
          <w:rFonts w:eastAsiaTheme="minorEastAsia"/>
          <w:color w:val="000000" w:themeColor="text1"/>
          <w:sz w:val="24"/>
          <w:lang w:val="es-EC" w:eastAsia="en-US"/>
        </w:rPr>
        <w:t xml:space="preserve">El notebook agrega </w:t>
      </w:r>
      <w:r w:rsidRPr="00A2001A">
        <w:rPr>
          <w:rFonts w:eastAsiaTheme="minorEastAsia"/>
          <w:color w:val="000000" w:themeColor="text1"/>
          <w:sz w:val="24"/>
          <w:lang w:val="es-EC" w:eastAsia="en-US"/>
        </w:rPr>
        <w:t>validación</w:t>
      </w:r>
      <w:r w:rsidRPr="00A2001A">
        <w:rPr>
          <w:rFonts w:eastAsiaTheme="minorEastAsia"/>
          <w:color w:val="000000" w:themeColor="text1"/>
          <w:sz w:val="24"/>
          <w:lang w:val="es-EC" w:eastAsia="en-US"/>
        </w:rPr>
        <w:t xml:space="preserve"> cruzada estratificada de 5 </w:t>
      </w:r>
      <w:proofErr w:type="spellStart"/>
      <w:r w:rsidRPr="00A2001A">
        <w:rPr>
          <w:rFonts w:eastAsiaTheme="minorEastAsia"/>
          <w:color w:val="000000" w:themeColor="text1"/>
          <w:sz w:val="24"/>
          <w:lang w:val="es-EC" w:eastAsia="en-US"/>
        </w:rPr>
        <w:t>folds</w:t>
      </w:r>
      <w:proofErr w:type="spellEnd"/>
      <w:r w:rsidRPr="00A2001A">
        <w:rPr>
          <w:rFonts w:eastAsiaTheme="minorEastAsia"/>
          <w:color w:val="000000" w:themeColor="text1"/>
          <w:sz w:val="24"/>
          <w:lang w:val="es-EC" w:eastAsia="en-US"/>
        </w:rPr>
        <w:t xml:space="preserve"> con F1-score para estimar de forma </w:t>
      </w:r>
      <w:r w:rsidRPr="00A2001A">
        <w:rPr>
          <w:rFonts w:eastAsiaTheme="minorEastAsia"/>
          <w:color w:val="000000" w:themeColor="text1"/>
          <w:sz w:val="24"/>
          <w:lang w:val="es-EC" w:eastAsia="en-US"/>
        </w:rPr>
        <w:t>más</w:t>
      </w:r>
      <w:r w:rsidRPr="00A2001A">
        <w:rPr>
          <w:rFonts w:eastAsiaTheme="minorEastAsia"/>
          <w:color w:val="000000" w:themeColor="text1"/>
          <w:sz w:val="24"/>
          <w:lang w:val="es-EC" w:eastAsia="en-US"/>
        </w:rPr>
        <w:t xml:space="preserve"> robusta el </w:t>
      </w:r>
      <w:r w:rsidRPr="00A2001A">
        <w:rPr>
          <w:rFonts w:eastAsiaTheme="minorEastAsia"/>
          <w:color w:val="000000" w:themeColor="text1"/>
          <w:sz w:val="24"/>
          <w:lang w:val="es-EC" w:eastAsia="en-US"/>
        </w:rPr>
        <w:t>desempeño</w:t>
      </w:r>
      <w:r w:rsidRPr="00A2001A">
        <w:rPr>
          <w:rFonts w:eastAsiaTheme="minorEastAsia"/>
          <w:color w:val="000000" w:themeColor="text1"/>
          <w:sz w:val="24"/>
          <w:lang w:val="es-EC" w:eastAsia="en-US"/>
        </w:rPr>
        <w:t xml:space="preserve">. </w:t>
      </w:r>
      <w:r w:rsidRPr="00A2001A">
        <w:rPr>
          <w:rFonts w:eastAsiaTheme="minorEastAsia"/>
          <w:color w:val="000000" w:themeColor="text1"/>
          <w:sz w:val="24"/>
          <w:lang w:val="es-EC" w:eastAsia="en-US"/>
        </w:rPr>
        <w:t>También</w:t>
      </w:r>
      <w:r w:rsidRPr="00A2001A">
        <w:rPr>
          <w:rFonts w:eastAsiaTheme="minorEastAsia"/>
          <w:color w:val="000000" w:themeColor="text1"/>
          <w:sz w:val="24"/>
          <w:lang w:val="es-EC" w:eastAsia="en-US"/>
        </w:rPr>
        <w:t xml:space="preserve"> incorpora </w:t>
      </w:r>
      <w:proofErr w:type="spellStart"/>
      <w:r w:rsidRPr="00A2001A">
        <w:rPr>
          <w:rFonts w:eastAsiaTheme="minorEastAsia"/>
          <w:color w:val="000000" w:themeColor="text1"/>
          <w:sz w:val="24"/>
          <w:lang w:val="es-EC" w:eastAsia="en-US"/>
        </w:rPr>
        <w:t>GridSearchCV</w:t>
      </w:r>
      <w:proofErr w:type="spellEnd"/>
      <w:r w:rsidRPr="00A2001A">
        <w:rPr>
          <w:rFonts w:eastAsiaTheme="minorEastAsia"/>
          <w:color w:val="000000" w:themeColor="text1"/>
          <w:sz w:val="24"/>
          <w:lang w:val="es-EC" w:eastAsia="en-US"/>
        </w:rPr>
        <w:t xml:space="preserve"> para Random Forest, usando F1 como </w:t>
      </w:r>
      <w:r w:rsidRPr="00A2001A">
        <w:rPr>
          <w:rFonts w:eastAsiaTheme="minorEastAsia"/>
          <w:color w:val="000000" w:themeColor="text1"/>
          <w:sz w:val="24"/>
          <w:lang w:val="es-EC" w:eastAsia="en-US"/>
        </w:rPr>
        <w:t>métrica</w:t>
      </w:r>
      <w:r w:rsidRPr="00A2001A">
        <w:rPr>
          <w:rFonts w:eastAsiaTheme="minorEastAsia"/>
          <w:color w:val="000000" w:themeColor="text1"/>
          <w:sz w:val="24"/>
          <w:lang w:val="es-EC" w:eastAsia="en-US"/>
        </w:rPr>
        <w:t xml:space="preserve"> de </w:t>
      </w:r>
      <w:r w:rsidRPr="00A2001A">
        <w:rPr>
          <w:rFonts w:eastAsiaTheme="minorEastAsia"/>
          <w:color w:val="000000" w:themeColor="text1"/>
          <w:sz w:val="24"/>
          <w:lang w:val="es-EC" w:eastAsia="en-US"/>
        </w:rPr>
        <w:t>búsqueda</w:t>
      </w:r>
      <w:r w:rsidRPr="00A2001A">
        <w:rPr>
          <w:rFonts w:eastAsiaTheme="minorEastAsia"/>
          <w:color w:val="000000" w:themeColor="text1"/>
          <w:sz w:val="24"/>
          <w:lang w:val="es-EC" w:eastAsia="en-US"/>
        </w:rPr>
        <w:t xml:space="preserve"> y evitando evaluar </w:t>
      </w:r>
      <w:proofErr w:type="spellStart"/>
      <w:r w:rsidRPr="00A2001A">
        <w:rPr>
          <w:rFonts w:eastAsiaTheme="minorEastAsia"/>
          <w:color w:val="000000" w:themeColor="text1"/>
          <w:sz w:val="24"/>
          <w:lang w:val="es-EC" w:eastAsia="en-US"/>
        </w:rPr>
        <w:t>hiperparametros</w:t>
      </w:r>
      <w:proofErr w:type="spellEnd"/>
      <w:r w:rsidRPr="00A2001A">
        <w:rPr>
          <w:rFonts w:eastAsiaTheme="minorEastAsia"/>
          <w:color w:val="000000" w:themeColor="text1"/>
          <w:sz w:val="24"/>
          <w:lang w:val="es-EC" w:eastAsia="en-US"/>
        </w:rPr>
        <w:t xml:space="preserve"> sobre el test set.</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536"/>
        <w:gridCol w:w="1701"/>
        <w:gridCol w:w="1418"/>
        <w:gridCol w:w="1134"/>
        <w:gridCol w:w="1224"/>
      </w:tblGrid>
      <w:tr w:rsidR="00375617" w14:paraId="49FD4755" w14:textId="77777777" w:rsidTr="00375617">
        <w:trPr>
          <w:jc w:val="center"/>
        </w:trPr>
        <w:tc>
          <w:tcPr>
            <w:tcW w:w="3536" w:type="dxa"/>
            <w:shd w:val="clear" w:color="auto" w:fill="1F4E79"/>
            <w:vAlign w:val="center"/>
          </w:tcPr>
          <w:p w14:paraId="7EC268E2" w14:textId="77777777" w:rsidR="00375617" w:rsidRPr="00375617" w:rsidRDefault="00375617" w:rsidP="00375617">
            <w:pPr>
              <w:jc w:val="center"/>
              <w:rPr>
                <w:rFonts w:ascii="Arial" w:hAnsi="Arial" w:cs="Arial"/>
              </w:rPr>
            </w:pPr>
            <w:r w:rsidRPr="00375617">
              <w:rPr>
                <w:rFonts w:ascii="Arial" w:hAnsi="Arial" w:cs="Arial"/>
                <w:b/>
                <w:color w:val="FFFFFF"/>
              </w:rPr>
              <w:t>Modelo</w:t>
            </w:r>
          </w:p>
        </w:tc>
        <w:tc>
          <w:tcPr>
            <w:tcW w:w="1701" w:type="dxa"/>
            <w:shd w:val="clear" w:color="auto" w:fill="1F4E79"/>
            <w:vAlign w:val="center"/>
          </w:tcPr>
          <w:p w14:paraId="033E8FF1" w14:textId="77777777" w:rsidR="00375617" w:rsidRPr="00375617" w:rsidRDefault="00375617" w:rsidP="00375617">
            <w:pPr>
              <w:jc w:val="center"/>
              <w:rPr>
                <w:rFonts w:ascii="Arial" w:hAnsi="Arial" w:cs="Arial"/>
              </w:rPr>
            </w:pPr>
            <w:r w:rsidRPr="00375617">
              <w:rPr>
                <w:rFonts w:ascii="Arial" w:hAnsi="Arial" w:cs="Arial"/>
                <w:b/>
                <w:color w:val="FFFFFF"/>
              </w:rPr>
              <w:t>Media F1</w:t>
            </w:r>
          </w:p>
        </w:tc>
        <w:tc>
          <w:tcPr>
            <w:tcW w:w="1418" w:type="dxa"/>
            <w:shd w:val="clear" w:color="auto" w:fill="1F4E79"/>
            <w:vAlign w:val="center"/>
          </w:tcPr>
          <w:p w14:paraId="1224C6BA" w14:textId="77777777" w:rsidR="00375617" w:rsidRPr="00375617" w:rsidRDefault="00375617" w:rsidP="00375617">
            <w:pPr>
              <w:jc w:val="center"/>
              <w:rPr>
                <w:rFonts w:ascii="Arial" w:hAnsi="Arial" w:cs="Arial"/>
              </w:rPr>
            </w:pPr>
            <w:r w:rsidRPr="00375617">
              <w:rPr>
                <w:rFonts w:ascii="Arial" w:hAnsi="Arial" w:cs="Arial"/>
                <w:b/>
                <w:color w:val="FFFFFF"/>
              </w:rPr>
              <w:t>Std F1</w:t>
            </w:r>
          </w:p>
        </w:tc>
        <w:tc>
          <w:tcPr>
            <w:tcW w:w="1134" w:type="dxa"/>
            <w:shd w:val="clear" w:color="auto" w:fill="1F4E79"/>
            <w:vAlign w:val="center"/>
          </w:tcPr>
          <w:p w14:paraId="27E88D90" w14:textId="77777777" w:rsidR="00375617" w:rsidRPr="00375617" w:rsidRDefault="00375617" w:rsidP="00375617">
            <w:pPr>
              <w:jc w:val="center"/>
              <w:rPr>
                <w:rFonts w:ascii="Arial" w:hAnsi="Arial" w:cs="Arial"/>
              </w:rPr>
            </w:pPr>
            <w:r w:rsidRPr="00375617">
              <w:rPr>
                <w:rFonts w:ascii="Arial" w:hAnsi="Arial" w:cs="Arial"/>
                <w:b/>
                <w:color w:val="FFFFFF"/>
              </w:rPr>
              <w:t>Min</w:t>
            </w:r>
          </w:p>
        </w:tc>
        <w:tc>
          <w:tcPr>
            <w:tcW w:w="1224" w:type="dxa"/>
            <w:shd w:val="clear" w:color="auto" w:fill="1F4E79"/>
            <w:vAlign w:val="center"/>
          </w:tcPr>
          <w:p w14:paraId="1F8B9C70" w14:textId="77777777" w:rsidR="00375617" w:rsidRPr="00375617" w:rsidRDefault="00375617" w:rsidP="00375617">
            <w:pPr>
              <w:jc w:val="center"/>
              <w:rPr>
                <w:rFonts w:ascii="Arial" w:hAnsi="Arial" w:cs="Arial"/>
              </w:rPr>
            </w:pPr>
            <w:r w:rsidRPr="00375617">
              <w:rPr>
                <w:rFonts w:ascii="Arial" w:hAnsi="Arial" w:cs="Arial"/>
                <w:b/>
                <w:color w:val="FFFFFF"/>
              </w:rPr>
              <w:t>Max</w:t>
            </w:r>
          </w:p>
        </w:tc>
      </w:tr>
      <w:tr w:rsidR="00375617" w14:paraId="6DBB3478" w14:textId="77777777" w:rsidTr="00375617">
        <w:trPr>
          <w:jc w:val="center"/>
        </w:trPr>
        <w:tc>
          <w:tcPr>
            <w:tcW w:w="3536" w:type="dxa"/>
            <w:vAlign w:val="center"/>
          </w:tcPr>
          <w:p w14:paraId="14A66F22" w14:textId="77777777" w:rsidR="00375617" w:rsidRPr="00375617" w:rsidRDefault="00375617" w:rsidP="009D2227">
            <w:pPr>
              <w:rPr>
                <w:rFonts w:ascii="Arial" w:hAnsi="Arial" w:cs="Arial"/>
                <w:sz w:val="20"/>
                <w:szCs w:val="20"/>
              </w:rPr>
            </w:pPr>
            <w:r w:rsidRPr="00375617">
              <w:rPr>
                <w:rFonts w:ascii="Arial" w:hAnsi="Arial" w:cs="Arial"/>
                <w:sz w:val="20"/>
                <w:szCs w:val="20"/>
              </w:rPr>
              <w:t>Logistic Regression</w:t>
            </w:r>
          </w:p>
        </w:tc>
        <w:tc>
          <w:tcPr>
            <w:tcW w:w="1701" w:type="dxa"/>
            <w:vAlign w:val="center"/>
          </w:tcPr>
          <w:p w14:paraId="50022A5E" w14:textId="77777777" w:rsidR="00375617" w:rsidRPr="00375617" w:rsidRDefault="00375617" w:rsidP="009D2227">
            <w:pPr>
              <w:rPr>
                <w:rFonts w:ascii="Arial" w:hAnsi="Arial" w:cs="Arial"/>
                <w:sz w:val="20"/>
                <w:szCs w:val="20"/>
              </w:rPr>
            </w:pPr>
            <w:r w:rsidRPr="00375617">
              <w:rPr>
                <w:rFonts w:ascii="Arial" w:hAnsi="Arial" w:cs="Arial"/>
                <w:sz w:val="20"/>
                <w:szCs w:val="20"/>
              </w:rPr>
              <w:t>0.9900</w:t>
            </w:r>
          </w:p>
        </w:tc>
        <w:tc>
          <w:tcPr>
            <w:tcW w:w="1418" w:type="dxa"/>
            <w:vAlign w:val="center"/>
          </w:tcPr>
          <w:p w14:paraId="7E2028C5" w14:textId="77777777" w:rsidR="00375617" w:rsidRPr="00375617" w:rsidRDefault="00375617" w:rsidP="009D2227">
            <w:pPr>
              <w:rPr>
                <w:rFonts w:ascii="Arial" w:hAnsi="Arial" w:cs="Arial"/>
                <w:sz w:val="20"/>
                <w:szCs w:val="20"/>
              </w:rPr>
            </w:pPr>
            <w:r w:rsidRPr="00375617">
              <w:rPr>
                <w:rFonts w:ascii="Arial" w:hAnsi="Arial" w:cs="Arial"/>
                <w:sz w:val="20"/>
                <w:szCs w:val="20"/>
              </w:rPr>
              <w:t>0.0005</w:t>
            </w:r>
          </w:p>
        </w:tc>
        <w:tc>
          <w:tcPr>
            <w:tcW w:w="1134" w:type="dxa"/>
            <w:vAlign w:val="center"/>
          </w:tcPr>
          <w:p w14:paraId="32C8F87D" w14:textId="77777777" w:rsidR="00375617" w:rsidRPr="00375617" w:rsidRDefault="00375617" w:rsidP="009D2227">
            <w:pPr>
              <w:rPr>
                <w:rFonts w:ascii="Arial" w:hAnsi="Arial" w:cs="Arial"/>
                <w:sz w:val="20"/>
                <w:szCs w:val="20"/>
              </w:rPr>
            </w:pPr>
            <w:r w:rsidRPr="00375617">
              <w:rPr>
                <w:rFonts w:ascii="Arial" w:hAnsi="Arial" w:cs="Arial"/>
                <w:sz w:val="20"/>
                <w:szCs w:val="20"/>
              </w:rPr>
              <w:t>0.9894</w:t>
            </w:r>
          </w:p>
        </w:tc>
        <w:tc>
          <w:tcPr>
            <w:tcW w:w="1224" w:type="dxa"/>
            <w:vAlign w:val="center"/>
          </w:tcPr>
          <w:p w14:paraId="62F1B50A" w14:textId="77777777" w:rsidR="00375617" w:rsidRPr="00375617" w:rsidRDefault="00375617" w:rsidP="009D2227">
            <w:pPr>
              <w:rPr>
                <w:rFonts w:ascii="Arial" w:hAnsi="Arial" w:cs="Arial"/>
                <w:sz w:val="20"/>
                <w:szCs w:val="20"/>
              </w:rPr>
            </w:pPr>
            <w:r w:rsidRPr="00375617">
              <w:rPr>
                <w:rFonts w:ascii="Arial" w:hAnsi="Arial" w:cs="Arial"/>
                <w:sz w:val="20"/>
                <w:szCs w:val="20"/>
              </w:rPr>
              <w:t>0.9908</w:t>
            </w:r>
          </w:p>
        </w:tc>
      </w:tr>
      <w:tr w:rsidR="00375617" w14:paraId="71393B06" w14:textId="77777777" w:rsidTr="00375617">
        <w:trPr>
          <w:jc w:val="center"/>
        </w:trPr>
        <w:tc>
          <w:tcPr>
            <w:tcW w:w="3536" w:type="dxa"/>
            <w:shd w:val="clear" w:color="auto" w:fill="F2F2F2" w:themeFill="background1" w:themeFillShade="F2"/>
            <w:vAlign w:val="center"/>
          </w:tcPr>
          <w:p w14:paraId="41D8D8C1" w14:textId="77777777" w:rsidR="00375617" w:rsidRPr="00375617" w:rsidRDefault="00375617" w:rsidP="009D2227">
            <w:pPr>
              <w:rPr>
                <w:rFonts w:ascii="Arial" w:hAnsi="Arial" w:cs="Arial"/>
                <w:sz w:val="20"/>
                <w:szCs w:val="20"/>
              </w:rPr>
            </w:pPr>
            <w:r w:rsidRPr="00375617">
              <w:rPr>
                <w:rFonts w:ascii="Arial" w:hAnsi="Arial" w:cs="Arial"/>
                <w:sz w:val="20"/>
                <w:szCs w:val="20"/>
              </w:rPr>
              <w:t>Decision Tree (d=6)</w:t>
            </w:r>
          </w:p>
        </w:tc>
        <w:tc>
          <w:tcPr>
            <w:tcW w:w="1701" w:type="dxa"/>
            <w:shd w:val="clear" w:color="auto" w:fill="F2F2F2" w:themeFill="background1" w:themeFillShade="F2"/>
            <w:vAlign w:val="center"/>
          </w:tcPr>
          <w:p w14:paraId="37003303" w14:textId="77777777" w:rsidR="00375617" w:rsidRPr="00375617" w:rsidRDefault="00375617" w:rsidP="009D2227">
            <w:pPr>
              <w:rPr>
                <w:rFonts w:ascii="Arial" w:hAnsi="Arial" w:cs="Arial"/>
                <w:sz w:val="20"/>
                <w:szCs w:val="20"/>
              </w:rPr>
            </w:pPr>
            <w:r w:rsidRPr="00375617">
              <w:rPr>
                <w:rFonts w:ascii="Arial" w:hAnsi="Arial" w:cs="Arial"/>
                <w:sz w:val="20"/>
                <w:szCs w:val="20"/>
              </w:rPr>
              <w:t>0.9903</w:t>
            </w:r>
          </w:p>
        </w:tc>
        <w:tc>
          <w:tcPr>
            <w:tcW w:w="1418" w:type="dxa"/>
            <w:shd w:val="clear" w:color="auto" w:fill="F2F2F2" w:themeFill="background1" w:themeFillShade="F2"/>
            <w:vAlign w:val="center"/>
          </w:tcPr>
          <w:p w14:paraId="1DB1DE32" w14:textId="77777777" w:rsidR="00375617" w:rsidRPr="00375617" w:rsidRDefault="00375617" w:rsidP="009D2227">
            <w:pPr>
              <w:rPr>
                <w:rFonts w:ascii="Arial" w:hAnsi="Arial" w:cs="Arial"/>
                <w:sz w:val="20"/>
                <w:szCs w:val="20"/>
              </w:rPr>
            </w:pPr>
            <w:r w:rsidRPr="00375617">
              <w:rPr>
                <w:rFonts w:ascii="Arial" w:hAnsi="Arial" w:cs="Arial"/>
                <w:sz w:val="20"/>
                <w:szCs w:val="20"/>
              </w:rPr>
              <w:t>0.0000</w:t>
            </w:r>
          </w:p>
        </w:tc>
        <w:tc>
          <w:tcPr>
            <w:tcW w:w="1134" w:type="dxa"/>
            <w:shd w:val="clear" w:color="auto" w:fill="F2F2F2" w:themeFill="background1" w:themeFillShade="F2"/>
            <w:vAlign w:val="center"/>
          </w:tcPr>
          <w:p w14:paraId="4BA5F16A" w14:textId="77777777" w:rsidR="00375617" w:rsidRPr="00375617" w:rsidRDefault="00375617" w:rsidP="009D2227">
            <w:pPr>
              <w:rPr>
                <w:rFonts w:ascii="Arial" w:hAnsi="Arial" w:cs="Arial"/>
                <w:sz w:val="20"/>
                <w:szCs w:val="20"/>
              </w:rPr>
            </w:pPr>
            <w:r w:rsidRPr="00375617">
              <w:rPr>
                <w:rFonts w:ascii="Arial" w:hAnsi="Arial" w:cs="Arial"/>
                <w:sz w:val="20"/>
                <w:szCs w:val="20"/>
              </w:rPr>
              <w:t>0.9903</w:t>
            </w:r>
          </w:p>
        </w:tc>
        <w:tc>
          <w:tcPr>
            <w:tcW w:w="1224" w:type="dxa"/>
            <w:shd w:val="clear" w:color="auto" w:fill="F2F2F2" w:themeFill="background1" w:themeFillShade="F2"/>
            <w:vAlign w:val="center"/>
          </w:tcPr>
          <w:p w14:paraId="382B53C3" w14:textId="77777777" w:rsidR="00375617" w:rsidRPr="00375617" w:rsidRDefault="00375617" w:rsidP="009D2227">
            <w:pPr>
              <w:rPr>
                <w:rFonts w:ascii="Arial" w:hAnsi="Arial" w:cs="Arial"/>
                <w:sz w:val="20"/>
                <w:szCs w:val="20"/>
              </w:rPr>
            </w:pPr>
            <w:r w:rsidRPr="00375617">
              <w:rPr>
                <w:rFonts w:ascii="Arial" w:hAnsi="Arial" w:cs="Arial"/>
                <w:sz w:val="20"/>
                <w:szCs w:val="20"/>
              </w:rPr>
              <w:t>0.9904</w:t>
            </w:r>
          </w:p>
        </w:tc>
      </w:tr>
      <w:tr w:rsidR="00375617" w14:paraId="00228D06" w14:textId="77777777" w:rsidTr="00375617">
        <w:trPr>
          <w:jc w:val="center"/>
        </w:trPr>
        <w:tc>
          <w:tcPr>
            <w:tcW w:w="3536" w:type="dxa"/>
            <w:vAlign w:val="center"/>
          </w:tcPr>
          <w:p w14:paraId="3B9A578E" w14:textId="77777777" w:rsidR="00375617" w:rsidRPr="00375617" w:rsidRDefault="00375617" w:rsidP="009D2227">
            <w:pPr>
              <w:rPr>
                <w:rFonts w:ascii="Arial" w:hAnsi="Arial" w:cs="Arial"/>
                <w:sz w:val="20"/>
                <w:szCs w:val="20"/>
              </w:rPr>
            </w:pPr>
            <w:r w:rsidRPr="00375617">
              <w:rPr>
                <w:rFonts w:ascii="Arial" w:hAnsi="Arial" w:cs="Arial"/>
                <w:sz w:val="20"/>
                <w:szCs w:val="20"/>
              </w:rPr>
              <w:t>Random Forest</w:t>
            </w:r>
          </w:p>
        </w:tc>
        <w:tc>
          <w:tcPr>
            <w:tcW w:w="1701" w:type="dxa"/>
            <w:vAlign w:val="center"/>
          </w:tcPr>
          <w:p w14:paraId="2B1DBE86" w14:textId="77777777" w:rsidR="00375617" w:rsidRPr="00375617" w:rsidRDefault="00375617" w:rsidP="009D2227">
            <w:pPr>
              <w:rPr>
                <w:rFonts w:ascii="Arial" w:hAnsi="Arial" w:cs="Arial"/>
                <w:sz w:val="20"/>
                <w:szCs w:val="20"/>
              </w:rPr>
            </w:pPr>
            <w:r w:rsidRPr="00375617">
              <w:rPr>
                <w:rFonts w:ascii="Arial" w:hAnsi="Arial" w:cs="Arial"/>
                <w:sz w:val="20"/>
                <w:szCs w:val="20"/>
              </w:rPr>
              <w:t>0.9913</w:t>
            </w:r>
          </w:p>
        </w:tc>
        <w:tc>
          <w:tcPr>
            <w:tcW w:w="1418" w:type="dxa"/>
            <w:vAlign w:val="center"/>
          </w:tcPr>
          <w:p w14:paraId="2F22EFA6" w14:textId="77777777" w:rsidR="00375617" w:rsidRPr="00375617" w:rsidRDefault="00375617" w:rsidP="009D2227">
            <w:pPr>
              <w:rPr>
                <w:rFonts w:ascii="Arial" w:hAnsi="Arial" w:cs="Arial"/>
                <w:sz w:val="20"/>
                <w:szCs w:val="20"/>
              </w:rPr>
            </w:pPr>
            <w:r w:rsidRPr="00375617">
              <w:rPr>
                <w:rFonts w:ascii="Arial" w:hAnsi="Arial" w:cs="Arial"/>
                <w:sz w:val="20"/>
                <w:szCs w:val="20"/>
              </w:rPr>
              <w:t>0.0003</w:t>
            </w:r>
          </w:p>
        </w:tc>
        <w:tc>
          <w:tcPr>
            <w:tcW w:w="1134" w:type="dxa"/>
            <w:vAlign w:val="center"/>
          </w:tcPr>
          <w:p w14:paraId="6A508C64" w14:textId="77777777" w:rsidR="00375617" w:rsidRPr="00375617" w:rsidRDefault="00375617" w:rsidP="009D2227">
            <w:pPr>
              <w:rPr>
                <w:rFonts w:ascii="Arial" w:hAnsi="Arial" w:cs="Arial"/>
                <w:sz w:val="20"/>
                <w:szCs w:val="20"/>
              </w:rPr>
            </w:pPr>
            <w:r w:rsidRPr="00375617">
              <w:rPr>
                <w:rFonts w:ascii="Arial" w:hAnsi="Arial" w:cs="Arial"/>
                <w:sz w:val="20"/>
                <w:szCs w:val="20"/>
              </w:rPr>
              <w:t>0.9910</w:t>
            </w:r>
          </w:p>
        </w:tc>
        <w:tc>
          <w:tcPr>
            <w:tcW w:w="1224" w:type="dxa"/>
            <w:vAlign w:val="center"/>
          </w:tcPr>
          <w:p w14:paraId="2F26D768" w14:textId="77777777" w:rsidR="00375617" w:rsidRPr="00375617" w:rsidRDefault="00375617" w:rsidP="009D2227">
            <w:pPr>
              <w:rPr>
                <w:rFonts w:ascii="Arial" w:hAnsi="Arial" w:cs="Arial"/>
                <w:sz w:val="20"/>
                <w:szCs w:val="20"/>
              </w:rPr>
            </w:pPr>
            <w:r w:rsidRPr="00375617">
              <w:rPr>
                <w:rFonts w:ascii="Arial" w:hAnsi="Arial" w:cs="Arial"/>
                <w:sz w:val="20"/>
                <w:szCs w:val="20"/>
              </w:rPr>
              <w:t>0.9917</w:t>
            </w:r>
          </w:p>
        </w:tc>
      </w:tr>
    </w:tbl>
    <w:p w14:paraId="70EE4D0B" w14:textId="77777777" w:rsidR="00375617" w:rsidRDefault="00375617" w:rsidP="00A2001A">
      <w:pPr>
        <w:spacing w:line="480" w:lineRule="auto"/>
        <w:jc w:val="both"/>
        <w:rPr>
          <w:rFonts w:eastAsiaTheme="minorEastAsia"/>
          <w:color w:val="000000" w:themeColor="text1"/>
          <w:sz w:val="24"/>
          <w:lang w:val="es-EC" w:eastAsia="en-US"/>
        </w:rPr>
      </w:pPr>
    </w:p>
    <w:p w14:paraId="1D474551" w14:textId="77777777" w:rsidR="0072286E" w:rsidRDefault="0072286E" w:rsidP="00A2001A">
      <w:pPr>
        <w:spacing w:line="480" w:lineRule="auto"/>
        <w:jc w:val="both"/>
        <w:rPr>
          <w:rFonts w:eastAsiaTheme="minorEastAsia"/>
          <w:color w:val="000000" w:themeColor="text1"/>
          <w:sz w:val="24"/>
          <w:lang w:val="es-EC" w:eastAsia="en-US"/>
        </w:rPr>
      </w:pPr>
      <w:r w:rsidRPr="0072286E">
        <w:rPr>
          <w:rFonts w:eastAsiaTheme="minorEastAsia"/>
          <w:color w:val="000000" w:themeColor="text1"/>
          <w:sz w:val="24"/>
          <w:lang w:val="es-EC" w:eastAsia="en-US"/>
        </w:rPr>
        <w:t xml:space="preserve">En </w:t>
      </w:r>
      <w:r w:rsidRPr="0072286E">
        <w:rPr>
          <w:rFonts w:eastAsiaTheme="minorEastAsia"/>
          <w:color w:val="000000" w:themeColor="text1"/>
          <w:sz w:val="24"/>
          <w:lang w:val="es-EC" w:eastAsia="en-US"/>
        </w:rPr>
        <w:t>validación</w:t>
      </w:r>
      <w:r w:rsidRPr="0072286E">
        <w:rPr>
          <w:rFonts w:eastAsiaTheme="minorEastAsia"/>
          <w:color w:val="000000" w:themeColor="text1"/>
          <w:sz w:val="24"/>
          <w:lang w:val="es-EC" w:eastAsia="en-US"/>
        </w:rPr>
        <w:t xml:space="preserve"> cruzada, Random Forest alcanza la mayor media F1 (0.9913) con </w:t>
      </w:r>
      <w:r w:rsidRPr="0072286E">
        <w:rPr>
          <w:rFonts w:eastAsiaTheme="minorEastAsia"/>
          <w:color w:val="000000" w:themeColor="text1"/>
          <w:sz w:val="24"/>
          <w:lang w:val="es-EC" w:eastAsia="en-US"/>
        </w:rPr>
        <w:t>desviación</w:t>
      </w:r>
      <w:r w:rsidRPr="0072286E">
        <w:rPr>
          <w:rFonts w:eastAsiaTheme="minorEastAsia"/>
          <w:color w:val="000000" w:themeColor="text1"/>
          <w:sz w:val="24"/>
          <w:lang w:val="es-EC" w:eastAsia="en-US"/>
        </w:rPr>
        <w:t xml:space="preserve"> </w:t>
      </w:r>
      <w:r w:rsidRPr="0072286E">
        <w:rPr>
          <w:rFonts w:eastAsiaTheme="minorEastAsia"/>
          <w:color w:val="000000" w:themeColor="text1"/>
          <w:sz w:val="24"/>
          <w:lang w:val="es-EC" w:eastAsia="en-US"/>
        </w:rPr>
        <w:t>estándar</w:t>
      </w:r>
      <w:r w:rsidRPr="0072286E">
        <w:rPr>
          <w:rFonts w:eastAsiaTheme="minorEastAsia"/>
          <w:color w:val="000000" w:themeColor="text1"/>
          <w:sz w:val="24"/>
          <w:lang w:val="es-EC" w:eastAsia="en-US"/>
        </w:rPr>
        <w:t xml:space="preserve"> baja (0.0003), lo que sugiere estabilidad entre particiones. El ajuste de </w:t>
      </w:r>
      <w:proofErr w:type="spellStart"/>
      <w:r w:rsidRPr="0072286E">
        <w:rPr>
          <w:rFonts w:eastAsiaTheme="minorEastAsia"/>
          <w:color w:val="000000" w:themeColor="text1"/>
          <w:sz w:val="24"/>
          <w:lang w:val="es-EC" w:eastAsia="en-US"/>
        </w:rPr>
        <w:t>hiperparametros</w:t>
      </w:r>
      <w:proofErr w:type="spellEnd"/>
      <w:r w:rsidRPr="0072286E">
        <w:rPr>
          <w:rFonts w:eastAsiaTheme="minorEastAsia"/>
          <w:color w:val="000000" w:themeColor="text1"/>
          <w:sz w:val="24"/>
          <w:lang w:val="es-EC" w:eastAsia="en-US"/>
        </w:rPr>
        <w:t xml:space="preserve"> del notebook selecciona </w:t>
      </w:r>
      <w:proofErr w:type="spellStart"/>
      <w:r w:rsidRPr="0072286E">
        <w:rPr>
          <w:rFonts w:eastAsiaTheme="minorEastAsia"/>
          <w:color w:val="000000" w:themeColor="text1"/>
          <w:sz w:val="24"/>
          <w:lang w:val="es-EC" w:eastAsia="en-US"/>
        </w:rPr>
        <w:t>n_estimators</w:t>
      </w:r>
      <w:proofErr w:type="spellEnd"/>
      <w:r w:rsidRPr="0072286E">
        <w:rPr>
          <w:rFonts w:eastAsiaTheme="minorEastAsia"/>
          <w:color w:val="000000" w:themeColor="text1"/>
          <w:sz w:val="24"/>
          <w:lang w:val="es-EC" w:eastAsia="en-US"/>
        </w:rPr>
        <w:t xml:space="preserve">=200, </w:t>
      </w:r>
      <w:proofErr w:type="spellStart"/>
      <w:r w:rsidRPr="0072286E">
        <w:rPr>
          <w:rFonts w:eastAsiaTheme="minorEastAsia"/>
          <w:color w:val="000000" w:themeColor="text1"/>
          <w:sz w:val="24"/>
          <w:lang w:val="es-EC" w:eastAsia="en-US"/>
        </w:rPr>
        <w:t>max_depth</w:t>
      </w:r>
      <w:proofErr w:type="spellEnd"/>
      <w:r w:rsidRPr="0072286E">
        <w:rPr>
          <w:rFonts w:eastAsiaTheme="minorEastAsia"/>
          <w:color w:val="000000" w:themeColor="text1"/>
          <w:sz w:val="24"/>
          <w:lang w:val="es-EC" w:eastAsia="en-US"/>
        </w:rPr>
        <w:t>=</w:t>
      </w:r>
      <w:proofErr w:type="spellStart"/>
      <w:r w:rsidRPr="0072286E">
        <w:rPr>
          <w:rFonts w:eastAsiaTheme="minorEastAsia"/>
          <w:color w:val="000000" w:themeColor="text1"/>
          <w:sz w:val="24"/>
          <w:lang w:val="es-EC" w:eastAsia="en-US"/>
        </w:rPr>
        <w:t>None</w:t>
      </w:r>
      <w:proofErr w:type="spellEnd"/>
      <w:r w:rsidRPr="0072286E">
        <w:rPr>
          <w:rFonts w:eastAsiaTheme="minorEastAsia"/>
          <w:color w:val="000000" w:themeColor="text1"/>
          <w:sz w:val="24"/>
          <w:lang w:val="es-EC" w:eastAsia="en-US"/>
        </w:rPr>
        <w:t xml:space="preserve"> y </w:t>
      </w:r>
      <w:proofErr w:type="spellStart"/>
      <w:r w:rsidRPr="0072286E">
        <w:rPr>
          <w:rFonts w:eastAsiaTheme="minorEastAsia"/>
          <w:color w:val="000000" w:themeColor="text1"/>
          <w:sz w:val="24"/>
          <w:lang w:val="es-EC" w:eastAsia="en-US"/>
        </w:rPr>
        <w:t>min_samples_leaf</w:t>
      </w:r>
      <w:proofErr w:type="spellEnd"/>
      <w:r w:rsidRPr="0072286E">
        <w:rPr>
          <w:rFonts w:eastAsiaTheme="minorEastAsia"/>
          <w:color w:val="000000" w:themeColor="text1"/>
          <w:sz w:val="24"/>
          <w:lang w:val="es-EC" w:eastAsia="en-US"/>
        </w:rPr>
        <w:t xml:space="preserve">=10, con F1 medio de </w:t>
      </w:r>
      <w:r w:rsidRPr="0072286E">
        <w:rPr>
          <w:rFonts w:eastAsiaTheme="minorEastAsia"/>
          <w:color w:val="000000" w:themeColor="text1"/>
          <w:sz w:val="24"/>
          <w:lang w:val="es-EC" w:eastAsia="en-US"/>
        </w:rPr>
        <w:t>validación</w:t>
      </w:r>
      <w:r w:rsidRPr="0072286E">
        <w:rPr>
          <w:rFonts w:eastAsiaTheme="minorEastAsia"/>
          <w:color w:val="000000" w:themeColor="text1"/>
          <w:sz w:val="24"/>
          <w:lang w:val="es-EC" w:eastAsia="en-US"/>
        </w:rPr>
        <w:t xml:space="preserve"> cruzada igual a 0.9903. </w:t>
      </w:r>
    </w:p>
    <w:p w14:paraId="4067DECF" w14:textId="60D9C429" w:rsidR="0072286E" w:rsidRDefault="0072286E" w:rsidP="00A2001A">
      <w:pPr>
        <w:spacing w:line="480" w:lineRule="auto"/>
        <w:jc w:val="both"/>
        <w:rPr>
          <w:rFonts w:eastAsiaTheme="minorEastAsia"/>
          <w:color w:val="000000" w:themeColor="text1"/>
          <w:sz w:val="24"/>
          <w:lang w:val="es-EC" w:eastAsia="en-US"/>
        </w:rPr>
      </w:pPr>
      <w:r w:rsidRPr="0072286E">
        <w:rPr>
          <w:rFonts w:eastAsiaTheme="minorEastAsia"/>
          <w:color w:val="000000" w:themeColor="text1"/>
          <w:sz w:val="24"/>
          <w:lang w:val="es-EC" w:eastAsia="en-US"/>
        </w:rPr>
        <w:t>En test, el mejor Random Forest ajustado obtiene F1 = 0.9905 y AUC-ROC = 0.9855</w:t>
      </w:r>
    </w:p>
    <w:p w14:paraId="64ED0AC6" w14:textId="1C40B1F4" w:rsidR="00D52327" w:rsidRPr="00BD52B6" w:rsidRDefault="00A2001A" w:rsidP="00D52327">
      <w:pPr>
        <w:keepNext/>
        <w:keepLines/>
        <w:spacing w:before="480"/>
        <w:outlineLvl w:val="0"/>
        <w:rPr>
          <w:rFonts w:eastAsiaTheme="majorEastAsia"/>
          <w:b/>
          <w:bCs/>
          <w:color w:val="000000" w:themeColor="text1"/>
          <w:sz w:val="24"/>
          <w:szCs w:val="24"/>
          <w:lang w:val="es-EC" w:eastAsia="en-US"/>
        </w:rPr>
      </w:pPr>
      <w:r w:rsidRPr="00BD52B6">
        <w:rPr>
          <w:rFonts w:eastAsiaTheme="majorEastAsia"/>
          <w:b/>
          <w:bCs/>
          <w:color w:val="000000" w:themeColor="text1"/>
          <w:sz w:val="24"/>
          <w:szCs w:val="24"/>
          <w:lang w:val="es-EC" w:eastAsia="en-US"/>
        </w:rPr>
        <w:t>9</w:t>
      </w:r>
      <w:r w:rsidR="00D52327" w:rsidRPr="00BD52B6">
        <w:rPr>
          <w:rFonts w:eastAsiaTheme="majorEastAsia"/>
          <w:b/>
          <w:bCs/>
          <w:color w:val="000000" w:themeColor="text1"/>
          <w:sz w:val="24"/>
          <w:szCs w:val="24"/>
          <w:lang w:val="es-EC" w:eastAsia="en-US"/>
        </w:rPr>
        <w:t>. Comparación de modelos de regresión</w:t>
      </w:r>
    </w:p>
    <w:p w14:paraId="03DAB228" w14:textId="77777777" w:rsidR="00BD52B6" w:rsidRDefault="00BD52B6" w:rsidP="00BD52B6">
      <w:pPr>
        <w:spacing w:line="480" w:lineRule="auto"/>
        <w:jc w:val="both"/>
        <w:rPr>
          <w:rFonts w:eastAsiaTheme="minorEastAsia"/>
          <w:b/>
          <w:color w:val="000000" w:themeColor="text1"/>
          <w:sz w:val="20"/>
          <w:lang w:val="es-EC" w:eastAsia="en-US"/>
        </w:rPr>
      </w:pPr>
    </w:p>
    <w:p w14:paraId="3081A6EC" w14:textId="1E493435" w:rsidR="00BD52B6" w:rsidRDefault="00BD52B6" w:rsidP="00BD52B6">
      <w:pPr>
        <w:spacing w:line="480" w:lineRule="auto"/>
        <w:jc w:val="both"/>
        <w:rPr>
          <w:rFonts w:eastAsiaTheme="minorEastAsia"/>
          <w:color w:val="000000" w:themeColor="text1"/>
          <w:sz w:val="24"/>
          <w:lang w:val="es-EC" w:eastAsia="en-US"/>
        </w:rPr>
      </w:pPr>
      <w:r w:rsidRPr="00BD52B6">
        <w:rPr>
          <w:rFonts w:eastAsiaTheme="minorEastAsia"/>
          <w:color w:val="000000" w:themeColor="text1"/>
          <w:sz w:val="24"/>
          <w:lang w:val="es-EC" w:eastAsia="en-US"/>
        </w:rPr>
        <w:t xml:space="preserve">La tarea de </w:t>
      </w:r>
      <w:r w:rsidRPr="00BD52B6">
        <w:rPr>
          <w:rFonts w:eastAsiaTheme="minorEastAsia"/>
          <w:color w:val="000000" w:themeColor="text1"/>
          <w:sz w:val="24"/>
          <w:lang w:val="es-EC" w:eastAsia="en-US"/>
        </w:rPr>
        <w:t>regresión</w:t>
      </w:r>
      <w:r w:rsidRPr="00BD52B6">
        <w:rPr>
          <w:rFonts w:eastAsiaTheme="minorEastAsia"/>
          <w:color w:val="000000" w:themeColor="text1"/>
          <w:sz w:val="24"/>
          <w:lang w:val="es-EC" w:eastAsia="en-US"/>
        </w:rPr>
        <w:t xml:space="preserve"> estima </w:t>
      </w:r>
      <w:proofErr w:type="spellStart"/>
      <w:r w:rsidRPr="00BD52B6">
        <w:rPr>
          <w:rFonts w:eastAsiaTheme="minorEastAsia"/>
          <w:color w:val="000000" w:themeColor="text1"/>
          <w:sz w:val="24"/>
          <w:lang w:val="es-EC" w:eastAsia="en-US"/>
        </w:rPr>
        <w:t>SalarioTotal</w:t>
      </w:r>
      <w:proofErr w:type="spellEnd"/>
      <w:r w:rsidRPr="00BD52B6">
        <w:rPr>
          <w:rFonts w:eastAsiaTheme="minorEastAsia"/>
          <w:color w:val="000000" w:themeColor="text1"/>
          <w:sz w:val="24"/>
          <w:lang w:val="es-EC" w:eastAsia="en-US"/>
        </w:rPr>
        <w:t xml:space="preserve"> a partir de Beneficios, Año, </w:t>
      </w:r>
      <w:proofErr w:type="spellStart"/>
      <w:r w:rsidRPr="00BD52B6">
        <w:rPr>
          <w:rFonts w:eastAsiaTheme="minorEastAsia"/>
          <w:color w:val="000000" w:themeColor="text1"/>
          <w:sz w:val="24"/>
          <w:lang w:val="es-EC" w:eastAsia="en-US"/>
        </w:rPr>
        <w:t>BeneficiosRatio</w:t>
      </w:r>
      <w:proofErr w:type="spellEnd"/>
      <w:r w:rsidRPr="00BD52B6">
        <w:rPr>
          <w:rFonts w:eastAsiaTheme="minorEastAsia"/>
          <w:color w:val="000000" w:themeColor="text1"/>
          <w:sz w:val="24"/>
          <w:lang w:val="es-EC" w:eastAsia="en-US"/>
        </w:rPr>
        <w:t xml:space="preserve"> y </w:t>
      </w:r>
      <w:proofErr w:type="spellStart"/>
      <w:r w:rsidRPr="00BD52B6">
        <w:rPr>
          <w:rFonts w:eastAsiaTheme="minorEastAsia"/>
          <w:color w:val="000000" w:themeColor="text1"/>
          <w:sz w:val="24"/>
          <w:lang w:val="es-EC" w:eastAsia="en-US"/>
        </w:rPr>
        <w:t>Cargo_LabelEncoded</w:t>
      </w:r>
      <w:proofErr w:type="spellEnd"/>
      <w:r w:rsidRPr="00BD52B6">
        <w:rPr>
          <w:rFonts w:eastAsiaTheme="minorEastAsia"/>
          <w:color w:val="000000" w:themeColor="text1"/>
          <w:sz w:val="24"/>
          <w:lang w:val="es-EC" w:eastAsia="en-US"/>
        </w:rPr>
        <w:t xml:space="preserve">. El notebook excluye </w:t>
      </w:r>
      <w:proofErr w:type="spellStart"/>
      <w:r w:rsidRPr="00BD52B6">
        <w:rPr>
          <w:rFonts w:eastAsiaTheme="minorEastAsia"/>
          <w:color w:val="000000" w:themeColor="text1"/>
          <w:sz w:val="24"/>
          <w:lang w:val="es-EC" w:eastAsia="en-US"/>
        </w:rPr>
        <w:t>SalarioBase</w:t>
      </w:r>
      <w:proofErr w:type="spellEnd"/>
      <w:r w:rsidRPr="00BD52B6">
        <w:rPr>
          <w:rFonts w:eastAsiaTheme="minorEastAsia"/>
          <w:color w:val="000000" w:themeColor="text1"/>
          <w:sz w:val="24"/>
          <w:lang w:val="es-EC" w:eastAsia="en-US"/>
        </w:rPr>
        <w:t xml:space="preserve">, </w:t>
      </w:r>
      <w:proofErr w:type="spellStart"/>
      <w:r w:rsidRPr="00BD52B6">
        <w:rPr>
          <w:rFonts w:eastAsiaTheme="minorEastAsia"/>
          <w:color w:val="000000" w:themeColor="text1"/>
          <w:sz w:val="24"/>
          <w:lang w:val="es-EC" w:eastAsia="en-US"/>
        </w:rPr>
        <w:t>HorasExtra</w:t>
      </w:r>
      <w:proofErr w:type="spellEnd"/>
      <w:r w:rsidRPr="00BD52B6">
        <w:rPr>
          <w:rFonts w:eastAsiaTheme="minorEastAsia"/>
          <w:color w:val="000000" w:themeColor="text1"/>
          <w:sz w:val="24"/>
          <w:lang w:val="es-EC" w:eastAsia="en-US"/>
        </w:rPr>
        <w:t xml:space="preserve"> y </w:t>
      </w:r>
      <w:proofErr w:type="spellStart"/>
      <w:r w:rsidRPr="00BD52B6">
        <w:rPr>
          <w:rFonts w:eastAsiaTheme="minorEastAsia"/>
          <w:color w:val="000000" w:themeColor="text1"/>
          <w:sz w:val="24"/>
          <w:lang w:val="es-EC" w:eastAsia="en-US"/>
        </w:rPr>
        <w:t>OtrosPagos</w:t>
      </w:r>
      <w:proofErr w:type="spellEnd"/>
      <w:r w:rsidRPr="00BD52B6">
        <w:rPr>
          <w:rFonts w:eastAsiaTheme="minorEastAsia"/>
          <w:color w:val="000000" w:themeColor="text1"/>
          <w:sz w:val="24"/>
          <w:lang w:val="es-EC" w:eastAsia="en-US"/>
        </w:rPr>
        <w:t xml:space="preserve"> del modelo de </w:t>
      </w:r>
      <w:r w:rsidRPr="00BD52B6">
        <w:rPr>
          <w:rFonts w:eastAsiaTheme="minorEastAsia"/>
          <w:color w:val="000000" w:themeColor="text1"/>
          <w:sz w:val="24"/>
          <w:lang w:val="es-EC" w:eastAsia="en-US"/>
        </w:rPr>
        <w:t>regresión</w:t>
      </w:r>
      <w:r w:rsidRPr="00BD52B6">
        <w:rPr>
          <w:rFonts w:eastAsiaTheme="minorEastAsia"/>
          <w:color w:val="000000" w:themeColor="text1"/>
          <w:sz w:val="24"/>
          <w:lang w:val="es-EC" w:eastAsia="en-US"/>
        </w:rPr>
        <w:t xml:space="preserve"> para evitar una </w:t>
      </w:r>
      <w:r w:rsidRPr="00BD52B6">
        <w:rPr>
          <w:rFonts w:eastAsiaTheme="minorEastAsia"/>
          <w:color w:val="000000" w:themeColor="text1"/>
          <w:sz w:val="24"/>
          <w:lang w:val="es-EC" w:eastAsia="en-US"/>
        </w:rPr>
        <w:t>predicción</w:t>
      </w:r>
      <w:r w:rsidRPr="00BD52B6">
        <w:rPr>
          <w:rFonts w:eastAsiaTheme="minorEastAsia"/>
          <w:color w:val="000000" w:themeColor="text1"/>
          <w:sz w:val="24"/>
          <w:lang w:val="es-EC" w:eastAsia="en-US"/>
        </w:rPr>
        <w:t xml:space="preserve"> trivial, ya que </w:t>
      </w:r>
      <w:proofErr w:type="spellStart"/>
      <w:r w:rsidRPr="00BD52B6">
        <w:rPr>
          <w:rFonts w:eastAsiaTheme="minorEastAsia"/>
          <w:color w:val="000000" w:themeColor="text1"/>
          <w:sz w:val="24"/>
          <w:lang w:val="es-EC" w:eastAsia="en-US"/>
        </w:rPr>
        <w:t>SalarioTotal</w:t>
      </w:r>
      <w:proofErr w:type="spellEnd"/>
      <w:r w:rsidRPr="00BD52B6">
        <w:rPr>
          <w:rFonts w:eastAsiaTheme="minorEastAsia"/>
          <w:color w:val="000000" w:themeColor="text1"/>
          <w:sz w:val="24"/>
          <w:lang w:val="es-EC" w:eastAsia="en-US"/>
        </w:rPr>
        <w:t xml:space="preserve"> se compone directamente de esos valores.</w:t>
      </w:r>
    </w:p>
    <w:p w14:paraId="56BD755C" w14:textId="77777777" w:rsidR="00D3307F" w:rsidRDefault="00D3307F" w:rsidP="00BD52B6">
      <w:pPr>
        <w:spacing w:line="480" w:lineRule="auto"/>
        <w:jc w:val="both"/>
        <w:rPr>
          <w:rFonts w:eastAsiaTheme="minorEastAsia"/>
          <w:color w:val="000000" w:themeColor="text1"/>
          <w:sz w:val="24"/>
          <w:lang w:val="es-EC" w:eastAsia="en-US"/>
        </w:rPr>
      </w:pPr>
    </w:p>
    <w:p w14:paraId="74C32AB0" w14:textId="02C93691" w:rsidR="00D52327" w:rsidRPr="00BD52B6" w:rsidRDefault="00D52327" w:rsidP="00D52327">
      <w:pPr>
        <w:spacing w:after="200"/>
        <w:rPr>
          <w:rFonts w:eastAsiaTheme="minorEastAsia"/>
          <w:bCs/>
          <w:color w:val="000000" w:themeColor="text1"/>
          <w:sz w:val="20"/>
          <w:lang w:val="es-EC" w:eastAsia="en-US"/>
        </w:rPr>
      </w:pPr>
      <w:r w:rsidRPr="00BD52B6">
        <w:rPr>
          <w:rFonts w:eastAsiaTheme="minorEastAsia"/>
          <w:bCs/>
          <w:color w:val="000000" w:themeColor="text1"/>
          <w:sz w:val="20"/>
          <w:lang w:val="es-EC" w:eastAsia="en-US"/>
        </w:rPr>
        <w:t xml:space="preserve">Tabla 2. Métricas de </w:t>
      </w:r>
      <w:r w:rsidR="00BD52B6" w:rsidRPr="00BD52B6">
        <w:rPr>
          <w:rFonts w:eastAsiaTheme="minorEastAsia"/>
          <w:bCs/>
          <w:color w:val="000000" w:themeColor="text1"/>
          <w:sz w:val="20"/>
          <w:lang w:val="es-EC" w:eastAsia="en-US"/>
        </w:rPr>
        <w:t>regresión reportadas en el notebook</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245"/>
        <w:gridCol w:w="1559"/>
        <w:gridCol w:w="1559"/>
        <w:gridCol w:w="1650"/>
      </w:tblGrid>
      <w:tr w:rsidR="00BD52B6" w14:paraId="79408B57" w14:textId="77777777" w:rsidTr="00D3307F">
        <w:trPr>
          <w:jc w:val="center"/>
        </w:trPr>
        <w:tc>
          <w:tcPr>
            <w:tcW w:w="4245" w:type="dxa"/>
            <w:shd w:val="clear" w:color="auto" w:fill="1F4E79"/>
            <w:vAlign w:val="center"/>
          </w:tcPr>
          <w:p w14:paraId="2854ED92" w14:textId="77777777" w:rsidR="00BD52B6" w:rsidRPr="00D3307F" w:rsidRDefault="00BD52B6" w:rsidP="00D3307F">
            <w:pPr>
              <w:jc w:val="center"/>
              <w:rPr>
                <w:rFonts w:ascii="Arial" w:hAnsi="Arial" w:cs="Arial"/>
                <w:sz w:val="20"/>
                <w:szCs w:val="20"/>
              </w:rPr>
            </w:pPr>
            <w:r w:rsidRPr="00D3307F">
              <w:rPr>
                <w:rFonts w:ascii="Arial" w:hAnsi="Arial" w:cs="Arial"/>
                <w:b/>
                <w:color w:val="FFFFFF"/>
                <w:sz w:val="20"/>
                <w:szCs w:val="20"/>
              </w:rPr>
              <w:t>Modelo</w:t>
            </w:r>
          </w:p>
        </w:tc>
        <w:tc>
          <w:tcPr>
            <w:tcW w:w="1559" w:type="dxa"/>
            <w:shd w:val="clear" w:color="auto" w:fill="1F4E79"/>
            <w:vAlign w:val="center"/>
          </w:tcPr>
          <w:p w14:paraId="5D2AB202" w14:textId="77777777" w:rsidR="00BD52B6" w:rsidRPr="00D3307F" w:rsidRDefault="00BD52B6" w:rsidP="00D3307F">
            <w:pPr>
              <w:jc w:val="center"/>
              <w:rPr>
                <w:rFonts w:ascii="Arial" w:hAnsi="Arial" w:cs="Arial"/>
                <w:sz w:val="20"/>
                <w:szCs w:val="20"/>
              </w:rPr>
            </w:pPr>
            <w:r w:rsidRPr="00D3307F">
              <w:rPr>
                <w:rFonts w:ascii="Arial" w:hAnsi="Arial" w:cs="Arial"/>
                <w:b/>
                <w:color w:val="FFFFFF"/>
                <w:sz w:val="20"/>
                <w:szCs w:val="20"/>
              </w:rPr>
              <w:t>MAE</w:t>
            </w:r>
          </w:p>
        </w:tc>
        <w:tc>
          <w:tcPr>
            <w:tcW w:w="1559" w:type="dxa"/>
            <w:shd w:val="clear" w:color="auto" w:fill="1F4E79"/>
            <w:vAlign w:val="center"/>
          </w:tcPr>
          <w:p w14:paraId="49FBEADD" w14:textId="77777777" w:rsidR="00BD52B6" w:rsidRPr="00D3307F" w:rsidRDefault="00BD52B6" w:rsidP="00D3307F">
            <w:pPr>
              <w:jc w:val="center"/>
              <w:rPr>
                <w:rFonts w:ascii="Arial" w:hAnsi="Arial" w:cs="Arial"/>
                <w:sz w:val="20"/>
                <w:szCs w:val="20"/>
              </w:rPr>
            </w:pPr>
            <w:r w:rsidRPr="00D3307F">
              <w:rPr>
                <w:rFonts w:ascii="Arial" w:hAnsi="Arial" w:cs="Arial"/>
                <w:b/>
                <w:color w:val="FFFFFF"/>
                <w:sz w:val="20"/>
                <w:szCs w:val="20"/>
              </w:rPr>
              <w:t>RMSE</w:t>
            </w:r>
          </w:p>
        </w:tc>
        <w:tc>
          <w:tcPr>
            <w:tcW w:w="1650" w:type="dxa"/>
            <w:shd w:val="clear" w:color="auto" w:fill="1F4E79"/>
            <w:vAlign w:val="center"/>
          </w:tcPr>
          <w:p w14:paraId="606E0EF4" w14:textId="77777777" w:rsidR="00BD52B6" w:rsidRPr="00D3307F" w:rsidRDefault="00BD52B6" w:rsidP="00D3307F">
            <w:pPr>
              <w:jc w:val="center"/>
              <w:rPr>
                <w:rFonts w:ascii="Arial" w:hAnsi="Arial" w:cs="Arial"/>
                <w:sz w:val="20"/>
                <w:szCs w:val="20"/>
              </w:rPr>
            </w:pPr>
            <w:r w:rsidRPr="00D3307F">
              <w:rPr>
                <w:rFonts w:ascii="Arial" w:hAnsi="Arial" w:cs="Arial"/>
                <w:b/>
                <w:color w:val="FFFFFF"/>
                <w:sz w:val="20"/>
                <w:szCs w:val="20"/>
              </w:rPr>
              <w:t>R²</w:t>
            </w:r>
          </w:p>
        </w:tc>
      </w:tr>
      <w:tr w:rsidR="00BD52B6" w14:paraId="103F7084" w14:textId="77777777" w:rsidTr="00D3307F">
        <w:trPr>
          <w:jc w:val="center"/>
        </w:trPr>
        <w:tc>
          <w:tcPr>
            <w:tcW w:w="4245" w:type="dxa"/>
            <w:vAlign w:val="center"/>
          </w:tcPr>
          <w:p w14:paraId="3C2E8D9B" w14:textId="77777777" w:rsidR="00BD52B6" w:rsidRPr="00D3307F" w:rsidRDefault="00BD52B6" w:rsidP="009D2227">
            <w:pPr>
              <w:rPr>
                <w:rFonts w:ascii="Arial" w:hAnsi="Arial" w:cs="Arial"/>
                <w:sz w:val="20"/>
                <w:szCs w:val="20"/>
              </w:rPr>
            </w:pPr>
            <w:proofErr w:type="spellStart"/>
            <w:r w:rsidRPr="00D3307F">
              <w:rPr>
                <w:rFonts w:ascii="Arial" w:hAnsi="Arial" w:cs="Arial"/>
                <w:sz w:val="20"/>
                <w:szCs w:val="20"/>
              </w:rPr>
              <w:t>Regresión</w:t>
            </w:r>
            <w:proofErr w:type="spellEnd"/>
            <w:r w:rsidRPr="00D3307F">
              <w:rPr>
                <w:rFonts w:ascii="Arial" w:hAnsi="Arial" w:cs="Arial"/>
                <w:sz w:val="20"/>
                <w:szCs w:val="20"/>
              </w:rPr>
              <w:t xml:space="preserve"> Lineal</w:t>
            </w:r>
          </w:p>
        </w:tc>
        <w:tc>
          <w:tcPr>
            <w:tcW w:w="1559" w:type="dxa"/>
            <w:vAlign w:val="center"/>
          </w:tcPr>
          <w:p w14:paraId="60FB36AB" w14:textId="77777777" w:rsidR="00BD52B6" w:rsidRPr="00D3307F" w:rsidRDefault="00BD52B6" w:rsidP="009D2227">
            <w:pPr>
              <w:rPr>
                <w:rFonts w:ascii="Arial" w:hAnsi="Arial" w:cs="Arial"/>
                <w:sz w:val="20"/>
                <w:szCs w:val="20"/>
              </w:rPr>
            </w:pPr>
            <w:r w:rsidRPr="00D3307F">
              <w:rPr>
                <w:rFonts w:ascii="Arial" w:hAnsi="Arial" w:cs="Arial"/>
                <w:sz w:val="20"/>
                <w:szCs w:val="20"/>
              </w:rPr>
              <w:t>551.15</w:t>
            </w:r>
          </w:p>
        </w:tc>
        <w:tc>
          <w:tcPr>
            <w:tcW w:w="1559" w:type="dxa"/>
            <w:vAlign w:val="center"/>
          </w:tcPr>
          <w:p w14:paraId="206D2347" w14:textId="77777777" w:rsidR="00BD52B6" w:rsidRPr="00D3307F" w:rsidRDefault="00BD52B6" w:rsidP="009D2227">
            <w:pPr>
              <w:rPr>
                <w:rFonts w:ascii="Arial" w:hAnsi="Arial" w:cs="Arial"/>
                <w:sz w:val="20"/>
                <w:szCs w:val="20"/>
              </w:rPr>
            </w:pPr>
            <w:r w:rsidRPr="00D3307F">
              <w:rPr>
                <w:rFonts w:ascii="Arial" w:hAnsi="Arial" w:cs="Arial"/>
                <w:sz w:val="20"/>
                <w:szCs w:val="20"/>
              </w:rPr>
              <w:t>723.78</w:t>
            </w:r>
          </w:p>
        </w:tc>
        <w:tc>
          <w:tcPr>
            <w:tcW w:w="1650" w:type="dxa"/>
            <w:vAlign w:val="center"/>
          </w:tcPr>
          <w:p w14:paraId="15EF1684" w14:textId="77777777" w:rsidR="00BD52B6" w:rsidRPr="00D3307F" w:rsidRDefault="00BD52B6" w:rsidP="009D2227">
            <w:pPr>
              <w:rPr>
                <w:rFonts w:ascii="Arial" w:hAnsi="Arial" w:cs="Arial"/>
                <w:sz w:val="20"/>
                <w:szCs w:val="20"/>
              </w:rPr>
            </w:pPr>
            <w:r w:rsidRPr="00D3307F">
              <w:rPr>
                <w:rFonts w:ascii="Arial" w:hAnsi="Arial" w:cs="Arial"/>
                <w:sz w:val="20"/>
                <w:szCs w:val="20"/>
              </w:rPr>
              <w:t>0.7028</w:t>
            </w:r>
          </w:p>
        </w:tc>
      </w:tr>
      <w:tr w:rsidR="00BD52B6" w14:paraId="3116C1B4" w14:textId="77777777" w:rsidTr="00D3307F">
        <w:trPr>
          <w:jc w:val="center"/>
        </w:trPr>
        <w:tc>
          <w:tcPr>
            <w:tcW w:w="4245" w:type="dxa"/>
            <w:shd w:val="clear" w:color="auto" w:fill="F2F2F2" w:themeFill="background1" w:themeFillShade="F2"/>
            <w:vAlign w:val="center"/>
          </w:tcPr>
          <w:p w14:paraId="6CCC3205" w14:textId="77777777" w:rsidR="00BD52B6" w:rsidRPr="00D3307F" w:rsidRDefault="00BD52B6" w:rsidP="009D2227">
            <w:pPr>
              <w:rPr>
                <w:rFonts w:ascii="Arial" w:hAnsi="Arial" w:cs="Arial"/>
                <w:sz w:val="20"/>
                <w:szCs w:val="20"/>
              </w:rPr>
            </w:pPr>
            <w:r w:rsidRPr="00D3307F">
              <w:rPr>
                <w:rFonts w:ascii="Arial" w:hAnsi="Arial" w:cs="Arial"/>
                <w:sz w:val="20"/>
                <w:szCs w:val="20"/>
              </w:rPr>
              <w:t>Ridge (alpha=10)</w:t>
            </w:r>
          </w:p>
        </w:tc>
        <w:tc>
          <w:tcPr>
            <w:tcW w:w="1559" w:type="dxa"/>
            <w:shd w:val="clear" w:color="auto" w:fill="F2F2F2" w:themeFill="background1" w:themeFillShade="F2"/>
            <w:vAlign w:val="center"/>
          </w:tcPr>
          <w:p w14:paraId="70A7E140" w14:textId="77777777" w:rsidR="00BD52B6" w:rsidRPr="00D3307F" w:rsidRDefault="00BD52B6" w:rsidP="009D2227">
            <w:pPr>
              <w:rPr>
                <w:rFonts w:ascii="Arial" w:hAnsi="Arial" w:cs="Arial"/>
                <w:sz w:val="20"/>
                <w:szCs w:val="20"/>
              </w:rPr>
            </w:pPr>
            <w:r w:rsidRPr="00D3307F">
              <w:rPr>
                <w:rFonts w:ascii="Arial" w:hAnsi="Arial" w:cs="Arial"/>
                <w:sz w:val="20"/>
                <w:szCs w:val="20"/>
              </w:rPr>
              <w:t>551.25</w:t>
            </w:r>
          </w:p>
        </w:tc>
        <w:tc>
          <w:tcPr>
            <w:tcW w:w="1559" w:type="dxa"/>
            <w:shd w:val="clear" w:color="auto" w:fill="F2F2F2" w:themeFill="background1" w:themeFillShade="F2"/>
            <w:vAlign w:val="center"/>
          </w:tcPr>
          <w:p w14:paraId="737942C4" w14:textId="77777777" w:rsidR="00BD52B6" w:rsidRPr="00D3307F" w:rsidRDefault="00BD52B6" w:rsidP="009D2227">
            <w:pPr>
              <w:rPr>
                <w:rFonts w:ascii="Arial" w:hAnsi="Arial" w:cs="Arial"/>
                <w:sz w:val="20"/>
                <w:szCs w:val="20"/>
              </w:rPr>
            </w:pPr>
            <w:r w:rsidRPr="00D3307F">
              <w:rPr>
                <w:rFonts w:ascii="Arial" w:hAnsi="Arial" w:cs="Arial"/>
                <w:sz w:val="20"/>
                <w:szCs w:val="20"/>
              </w:rPr>
              <w:t>723.75</w:t>
            </w:r>
          </w:p>
        </w:tc>
        <w:tc>
          <w:tcPr>
            <w:tcW w:w="1650" w:type="dxa"/>
            <w:shd w:val="clear" w:color="auto" w:fill="F2F2F2" w:themeFill="background1" w:themeFillShade="F2"/>
            <w:vAlign w:val="center"/>
          </w:tcPr>
          <w:p w14:paraId="0E035669" w14:textId="77777777" w:rsidR="00BD52B6" w:rsidRPr="00D3307F" w:rsidRDefault="00BD52B6" w:rsidP="009D2227">
            <w:pPr>
              <w:rPr>
                <w:rFonts w:ascii="Arial" w:hAnsi="Arial" w:cs="Arial"/>
                <w:sz w:val="20"/>
                <w:szCs w:val="20"/>
              </w:rPr>
            </w:pPr>
            <w:r w:rsidRPr="00D3307F">
              <w:rPr>
                <w:rFonts w:ascii="Arial" w:hAnsi="Arial" w:cs="Arial"/>
                <w:sz w:val="20"/>
                <w:szCs w:val="20"/>
              </w:rPr>
              <w:t>0.7028</w:t>
            </w:r>
          </w:p>
        </w:tc>
      </w:tr>
      <w:tr w:rsidR="00BD52B6" w14:paraId="22FB8022" w14:textId="77777777" w:rsidTr="00D3307F">
        <w:trPr>
          <w:jc w:val="center"/>
        </w:trPr>
        <w:tc>
          <w:tcPr>
            <w:tcW w:w="4245" w:type="dxa"/>
            <w:vAlign w:val="center"/>
          </w:tcPr>
          <w:p w14:paraId="5111DBC6" w14:textId="77777777" w:rsidR="00BD52B6" w:rsidRPr="00D3307F" w:rsidRDefault="00BD52B6" w:rsidP="009D2227">
            <w:pPr>
              <w:rPr>
                <w:rFonts w:ascii="Arial" w:hAnsi="Arial" w:cs="Arial"/>
                <w:sz w:val="20"/>
                <w:szCs w:val="20"/>
              </w:rPr>
            </w:pPr>
            <w:r w:rsidRPr="00D3307F">
              <w:rPr>
                <w:rFonts w:ascii="Arial" w:hAnsi="Arial" w:cs="Arial"/>
                <w:sz w:val="20"/>
                <w:szCs w:val="20"/>
              </w:rPr>
              <w:t>Decision Tree Regressor (d=8)</w:t>
            </w:r>
          </w:p>
        </w:tc>
        <w:tc>
          <w:tcPr>
            <w:tcW w:w="1559" w:type="dxa"/>
            <w:vAlign w:val="center"/>
          </w:tcPr>
          <w:p w14:paraId="35291C6A" w14:textId="77777777" w:rsidR="00BD52B6" w:rsidRPr="00D3307F" w:rsidRDefault="00BD52B6" w:rsidP="009D2227">
            <w:pPr>
              <w:rPr>
                <w:rFonts w:ascii="Arial" w:hAnsi="Arial" w:cs="Arial"/>
                <w:sz w:val="20"/>
                <w:szCs w:val="20"/>
              </w:rPr>
            </w:pPr>
            <w:r w:rsidRPr="00D3307F">
              <w:rPr>
                <w:rFonts w:ascii="Arial" w:hAnsi="Arial" w:cs="Arial"/>
                <w:sz w:val="20"/>
                <w:szCs w:val="20"/>
              </w:rPr>
              <w:t>196.05</w:t>
            </w:r>
          </w:p>
        </w:tc>
        <w:tc>
          <w:tcPr>
            <w:tcW w:w="1559" w:type="dxa"/>
            <w:vAlign w:val="center"/>
          </w:tcPr>
          <w:p w14:paraId="0533CE0D" w14:textId="77777777" w:rsidR="00BD52B6" w:rsidRPr="00D3307F" w:rsidRDefault="00BD52B6" w:rsidP="009D2227">
            <w:pPr>
              <w:rPr>
                <w:rFonts w:ascii="Arial" w:hAnsi="Arial" w:cs="Arial"/>
                <w:sz w:val="20"/>
                <w:szCs w:val="20"/>
              </w:rPr>
            </w:pPr>
            <w:r w:rsidRPr="00D3307F">
              <w:rPr>
                <w:rFonts w:ascii="Arial" w:hAnsi="Arial" w:cs="Arial"/>
                <w:sz w:val="20"/>
                <w:szCs w:val="20"/>
              </w:rPr>
              <w:t>306.05</w:t>
            </w:r>
          </w:p>
        </w:tc>
        <w:tc>
          <w:tcPr>
            <w:tcW w:w="1650" w:type="dxa"/>
            <w:vAlign w:val="center"/>
          </w:tcPr>
          <w:p w14:paraId="2F747D66" w14:textId="77777777" w:rsidR="00BD52B6" w:rsidRPr="00D3307F" w:rsidRDefault="00BD52B6" w:rsidP="009D2227">
            <w:pPr>
              <w:rPr>
                <w:rFonts w:ascii="Arial" w:hAnsi="Arial" w:cs="Arial"/>
                <w:sz w:val="20"/>
                <w:szCs w:val="20"/>
              </w:rPr>
            </w:pPr>
            <w:r w:rsidRPr="00D3307F">
              <w:rPr>
                <w:rFonts w:ascii="Arial" w:hAnsi="Arial" w:cs="Arial"/>
                <w:sz w:val="20"/>
                <w:szCs w:val="20"/>
              </w:rPr>
              <w:t>0.9469</w:t>
            </w:r>
          </w:p>
        </w:tc>
      </w:tr>
      <w:tr w:rsidR="00BD52B6" w14:paraId="4EE79BB2" w14:textId="77777777" w:rsidTr="00D3307F">
        <w:trPr>
          <w:jc w:val="center"/>
        </w:trPr>
        <w:tc>
          <w:tcPr>
            <w:tcW w:w="4245" w:type="dxa"/>
            <w:shd w:val="clear" w:color="auto" w:fill="F2F2F2" w:themeFill="background1" w:themeFillShade="F2"/>
            <w:vAlign w:val="center"/>
          </w:tcPr>
          <w:p w14:paraId="256F562B" w14:textId="77777777" w:rsidR="00BD52B6" w:rsidRPr="00D3307F" w:rsidRDefault="00BD52B6" w:rsidP="009D2227">
            <w:pPr>
              <w:rPr>
                <w:rFonts w:ascii="Arial" w:hAnsi="Arial" w:cs="Arial"/>
                <w:sz w:val="20"/>
                <w:szCs w:val="20"/>
              </w:rPr>
            </w:pPr>
            <w:r w:rsidRPr="00D3307F">
              <w:rPr>
                <w:rFonts w:ascii="Arial" w:hAnsi="Arial" w:cs="Arial"/>
                <w:sz w:val="20"/>
                <w:szCs w:val="20"/>
              </w:rPr>
              <w:t>Random Forest Regressor</w:t>
            </w:r>
          </w:p>
        </w:tc>
        <w:tc>
          <w:tcPr>
            <w:tcW w:w="1559" w:type="dxa"/>
            <w:shd w:val="clear" w:color="auto" w:fill="F2F2F2" w:themeFill="background1" w:themeFillShade="F2"/>
            <w:vAlign w:val="center"/>
          </w:tcPr>
          <w:p w14:paraId="3B4983D7" w14:textId="77777777" w:rsidR="00BD52B6" w:rsidRPr="00D3307F" w:rsidRDefault="00BD52B6" w:rsidP="009D2227">
            <w:pPr>
              <w:rPr>
                <w:rFonts w:ascii="Arial" w:hAnsi="Arial" w:cs="Arial"/>
                <w:sz w:val="20"/>
                <w:szCs w:val="20"/>
              </w:rPr>
            </w:pPr>
            <w:r w:rsidRPr="00D3307F">
              <w:rPr>
                <w:rFonts w:ascii="Arial" w:hAnsi="Arial" w:cs="Arial"/>
                <w:sz w:val="20"/>
                <w:szCs w:val="20"/>
              </w:rPr>
              <w:t>31.50</w:t>
            </w:r>
          </w:p>
        </w:tc>
        <w:tc>
          <w:tcPr>
            <w:tcW w:w="1559" w:type="dxa"/>
            <w:shd w:val="clear" w:color="auto" w:fill="F2F2F2" w:themeFill="background1" w:themeFillShade="F2"/>
            <w:vAlign w:val="center"/>
          </w:tcPr>
          <w:p w14:paraId="0E53AF3E" w14:textId="77777777" w:rsidR="00BD52B6" w:rsidRPr="00D3307F" w:rsidRDefault="00BD52B6" w:rsidP="009D2227">
            <w:pPr>
              <w:rPr>
                <w:rFonts w:ascii="Arial" w:hAnsi="Arial" w:cs="Arial"/>
                <w:sz w:val="20"/>
                <w:szCs w:val="20"/>
              </w:rPr>
            </w:pPr>
            <w:r w:rsidRPr="00D3307F">
              <w:rPr>
                <w:rFonts w:ascii="Arial" w:hAnsi="Arial" w:cs="Arial"/>
                <w:sz w:val="20"/>
                <w:szCs w:val="20"/>
              </w:rPr>
              <w:t>55.11</w:t>
            </w:r>
          </w:p>
        </w:tc>
        <w:tc>
          <w:tcPr>
            <w:tcW w:w="1650" w:type="dxa"/>
            <w:shd w:val="clear" w:color="auto" w:fill="F2F2F2" w:themeFill="background1" w:themeFillShade="F2"/>
            <w:vAlign w:val="center"/>
          </w:tcPr>
          <w:p w14:paraId="3B7692B9" w14:textId="77777777" w:rsidR="00BD52B6" w:rsidRPr="00D3307F" w:rsidRDefault="00BD52B6" w:rsidP="009D2227">
            <w:pPr>
              <w:rPr>
                <w:rFonts w:ascii="Arial" w:hAnsi="Arial" w:cs="Arial"/>
                <w:sz w:val="20"/>
                <w:szCs w:val="20"/>
              </w:rPr>
            </w:pPr>
            <w:r w:rsidRPr="00D3307F">
              <w:rPr>
                <w:rFonts w:ascii="Arial" w:hAnsi="Arial" w:cs="Arial"/>
                <w:sz w:val="20"/>
                <w:szCs w:val="20"/>
              </w:rPr>
              <w:t>0.9983</w:t>
            </w:r>
          </w:p>
        </w:tc>
      </w:tr>
    </w:tbl>
    <w:p w14:paraId="4FB11AA4" w14:textId="77777777" w:rsidR="00A22BAE" w:rsidRDefault="00A22BAE" w:rsidP="00D52327">
      <w:pPr>
        <w:spacing w:after="200"/>
        <w:rPr>
          <w:rFonts w:asciiTheme="majorHAnsi" w:eastAsiaTheme="minorEastAsia" w:hAnsiTheme="majorHAnsi" w:cstheme="majorHAnsi"/>
          <w:color w:val="000000" w:themeColor="text1"/>
          <w:sz w:val="20"/>
          <w:lang w:val="en-US" w:eastAsia="en-US"/>
        </w:rPr>
      </w:pPr>
    </w:p>
    <w:p w14:paraId="7702EDA4" w14:textId="4468F2C0" w:rsidR="004874C0" w:rsidRDefault="004874C0" w:rsidP="004874C0">
      <w:pPr>
        <w:spacing w:line="480" w:lineRule="auto"/>
        <w:jc w:val="both"/>
        <w:rPr>
          <w:rFonts w:eastAsiaTheme="minorEastAsia"/>
          <w:color w:val="000000" w:themeColor="text1"/>
          <w:sz w:val="24"/>
          <w:lang w:val="es-EC" w:eastAsia="en-US"/>
        </w:rPr>
      </w:pPr>
      <w:r w:rsidRPr="004874C0">
        <w:rPr>
          <w:rFonts w:eastAsiaTheme="minorEastAsia"/>
          <w:color w:val="000000" w:themeColor="text1"/>
          <w:sz w:val="24"/>
          <w:lang w:val="es-EC" w:eastAsia="en-US"/>
        </w:rPr>
        <w:lastRenderedPageBreak/>
        <w:t xml:space="preserve">Random Forest </w:t>
      </w:r>
      <w:proofErr w:type="spellStart"/>
      <w:r w:rsidRPr="004874C0">
        <w:rPr>
          <w:rFonts w:eastAsiaTheme="minorEastAsia"/>
          <w:color w:val="000000" w:themeColor="text1"/>
          <w:sz w:val="24"/>
          <w:lang w:val="es-EC" w:eastAsia="en-US"/>
        </w:rPr>
        <w:t>Regressor</w:t>
      </w:r>
      <w:proofErr w:type="spellEnd"/>
      <w:r w:rsidRPr="004874C0">
        <w:rPr>
          <w:rFonts w:eastAsiaTheme="minorEastAsia"/>
          <w:color w:val="000000" w:themeColor="text1"/>
          <w:sz w:val="24"/>
          <w:lang w:val="es-EC" w:eastAsia="en-US"/>
        </w:rPr>
        <w:t xml:space="preserve"> obtiene el mejor </w:t>
      </w:r>
      <w:r w:rsidRPr="004874C0">
        <w:rPr>
          <w:rFonts w:eastAsiaTheme="minorEastAsia"/>
          <w:color w:val="000000" w:themeColor="text1"/>
          <w:sz w:val="24"/>
          <w:lang w:val="es-EC" w:eastAsia="en-US"/>
        </w:rPr>
        <w:t>desempeño</w:t>
      </w:r>
      <w:r w:rsidRPr="004874C0">
        <w:rPr>
          <w:rFonts w:eastAsiaTheme="minorEastAsia"/>
          <w:color w:val="000000" w:themeColor="text1"/>
          <w:sz w:val="24"/>
          <w:lang w:val="es-EC" w:eastAsia="en-US"/>
        </w:rPr>
        <w:t xml:space="preserve"> general: MAE = 31.50, RMSE = 55.11 y R2 = 0.9983. Esto indica que el ensamble captura relaciones no lineales y estructura salarial con mayor </w:t>
      </w:r>
      <w:r w:rsidRPr="004874C0">
        <w:rPr>
          <w:rFonts w:eastAsiaTheme="minorEastAsia"/>
          <w:color w:val="000000" w:themeColor="text1"/>
          <w:sz w:val="24"/>
          <w:lang w:val="es-EC" w:eastAsia="en-US"/>
        </w:rPr>
        <w:t>precisión</w:t>
      </w:r>
      <w:r w:rsidRPr="004874C0">
        <w:rPr>
          <w:rFonts w:eastAsiaTheme="minorEastAsia"/>
          <w:color w:val="000000" w:themeColor="text1"/>
          <w:sz w:val="24"/>
          <w:lang w:val="es-EC" w:eastAsia="en-US"/>
        </w:rPr>
        <w:t xml:space="preserve"> que los modelos lineales y que el </w:t>
      </w:r>
      <w:r w:rsidRPr="004874C0">
        <w:rPr>
          <w:rFonts w:eastAsiaTheme="minorEastAsia"/>
          <w:color w:val="000000" w:themeColor="text1"/>
          <w:sz w:val="24"/>
          <w:lang w:val="es-EC" w:eastAsia="en-US"/>
        </w:rPr>
        <w:t>árbol</w:t>
      </w:r>
      <w:r w:rsidRPr="004874C0">
        <w:rPr>
          <w:rFonts w:eastAsiaTheme="minorEastAsia"/>
          <w:color w:val="000000" w:themeColor="text1"/>
          <w:sz w:val="24"/>
          <w:lang w:val="es-EC" w:eastAsia="en-US"/>
        </w:rPr>
        <w:t xml:space="preserve"> individual.</w:t>
      </w:r>
    </w:p>
    <w:p w14:paraId="2BE73DB9" w14:textId="77777777" w:rsidR="00D3307F" w:rsidRPr="004874C0" w:rsidRDefault="00D3307F" w:rsidP="00D52327">
      <w:pPr>
        <w:spacing w:after="200"/>
        <w:rPr>
          <w:rFonts w:asciiTheme="majorHAnsi" w:eastAsiaTheme="minorEastAsia" w:hAnsiTheme="majorHAnsi" w:cstheme="majorHAnsi"/>
          <w:color w:val="000000" w:themeColor="text1"/>
          <w:sz w:val="20"/>
          <w:lang w:val="es-EC" w:eastAsia="en-US"/>
        </w:rPr>
      </w:pPr>
    </w:p>
    <w:p w14:paraId="7C1E22BF" w14:textId="3648D22D" w:rsidR="00D52327" w:rsidRPr="00D52327" w:rsidRDefault="00357D31" w:rsidP="00D52327">
      <w:pPr>
        <w:spacing w:after="200"/>
        <w:rPr>
          <w:rFonts w:asciiTheme="majorHAnsi" w:eastAsiaTheme="minorEastAsia" w:hAnsiTheme="majorHAnsi" w:cstheme="majorHAnsi"/>
          <w:color w:val="000000" w:themeColor="text1"/>
          <w:sz w:val="20"/>
          <w:lang w:val="en-US" w:eastAsia="en-US"/>
        </w:rPr>
      </w:pPr>
      <w:r>
        <w:rPr>
          <w:noProof/>
        </w:rPr>
        <w:drawing>
          <wp:inline distT="0" distB="0" distL="0" distR="0" wp14:anchorId="22B3D8AD" wp14:editId="688C2489">
            <wp:extent cx="5303520" cy="31301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mparacion_r2_reg.png"/>
                    <pic:cNvPicPr/>
                  </pic:nvPicPr>
                  <pic:blipFill>
                    <a:blip r:embed="rId16"/>
                    <a:stretch>
                      <a:fillRect/>
                    </a:stretch>
                  </pic:blipFill>
                  <pic:spPr>
                    <a:xfrm>
                      <a:off x="0" y="0"/>
                      <a:ext cx="5303520" cy="3130196"/>
                    </a:xfrm>
                    <a:prstGeom prst="rect">
                      <a:avLst/>
                    </a:prstGeom>
                  </pic:spPr>
                </pic:pic>
              </a:graphicData>
            </a:graphic>
          </wp:inline>
        </w:drawing>
      </w:r>
    </w:p>
    <w:p w14:paraId="3DE3E859" w14:textId="77777777" w:rsidR="00946C46" w:rsidRDefault="00D52327" w:rsidP="00946C46">
      <w:pPr>
        <w:spacing w:after="200"/>
        <w:jc w:val="center"/>
        <w:rPr>
          <w:rFonts w:asciiTheme="majorHAnsi" w:eastAsiaTheme="minorEastAsia" w:hAnsiTheme="majorHAnsi" w:cstheme="majorHAnsi"/>
          <w:i/>
          <w:color w:val="000000" w:themeColor="text1"/>
          <w:sz w:val="20"/>
          <w:lang w:val="es-EC" w:eastAsia="en-US"/>
        </w:rPr>
      </w:pPr>
      <w:r w:rsidRPr="00D52327">
        <w:rPr>
          <w:rFonts w:asciiTheme="majorHAnsi" w:eastAsiaTheme="minorEastAsia" w:hAnsiTheme="majorHAnsi" w:cstheme="majorHAnsi"/>
          <w:i/>
          <w:color w:val="000000" w:themeColor="text1"/>
          <w:sz w:val="20"/>
          <w:lang w:val="es-EC" w:eastAsia="en-US"/>
        </w:rPr>
        <w:t xml:space="preserve">Figura </w:t>
      </w:r>
      <w:r w:rsidR="00357D31">
        <w:rPr>
          <w:rFonts w:asciiTheme="majorHAnsi" w:eastAsiaTheme="minorEastAsia" w:hAnsiTheme="majorHAnsi" w:cstheme="majorHAnsi"/>
          <w:i/>
          <w:color w:val="000000" w:themeColor="text1"/>
          <w:sz w:val="20"/>
          <w:lang w:val="es-EC" w:eastAsia="en-US"/>
        </w:rPr>
        <w:t>10</w:t>
      </w:r>
      <w:r w:rsidRPr="00D52327">
        <w:rPr>
          <w:rFonts w:asciiTheme="majorHAnsi" w:eastAsiaTheme="minorEastAsia" w:hAnsiTheme="majorHAnsi" w:cstheme="majorHAnsi"/>
          <w:i/>
          <w:color w:val="000000" w:themeColor="text1"/>
          <w:sz w:val="20"/>
          <w:lang w:val="es-EC" w:eastAsia="en-US"/>
        </w:rPr>
        <w:t>. Comparación de R² por modelo de regresión</w:t>
      </w:r>
    </w:p>
    <w:p w14:paraId="4740D50E" w14:textId="77777777" w:rsidR="00946C46" w:rsidRDefault="00946C46" w:rsidP="00946C46">
      <w:pPr>
        <w:spacing w:after="200"/>
        <w:jc w:val="center"/>
        <w:rPr>
          <w:rFonts w:asciiTheme="majorHAnsi" w:eastAsiaTheme="minorEastAsia" w:hAnsiTheme="majorHAnsi" w:cstheme="majorHAnsi"/>
          <w:i/>
          <w:color w:val="000000" w:themeColor="text1"/>
          <w:sz w:val="20"/>
          <w:lang w:val="es-EC" w:eastAsia="en-US"/>
        </w:rPr>
      </w:pPr>
    </w:p>
    <w:p w14:paraId="00219290" w14:textId="77777777" w:rsidR="00946C46" w:rsidRDefault="00357D31" w:rsidP="00946C46">
      <w:pPr>
        <w:spacing w:after="200"/>
        <w:rPr>
          <w:rFonts w:eastAsiaTheme="majorEastAsia"/>
          <w:b/>
          <w:bCs/>
          <w:color w:val="000000" w:themeColor="text1"/>
          <w:sz w:val="24"/>
          <w:szCs w:val="26"/>
          <w:lang w:val="es-EC" w:eastAsia="en-US"/>
        </w:rPr>
      </w:pPr>
      <w:r>
        <w:rPr>
          <w:rFonts w:eastAsiaTheme="majorEastAsia"/>
          <w:b/>
          <w:bCs/>
          <w:color w:val="000000" w:themeColor="text1"/>
          <w:sz w:val="24"/>
          <w:szCs w:val="26"/>
          <w:lang w:val="es-EC" w:eastAsia="en-US"/>
        </w:rPr>
        <w:t>10</w:t>
      </w:r>
      <w:r w:rsidR="006F727F" w:rsidRPr="00A22BAE">
        <w:rPr>
          <w:rFonts w:eastAsiaTheme="majorEastAsia"/>
          <w:b/>
          <w:bCs/>
          <w:color w:val="000000" w:themeColor="text1"/>
          <w:sz w:val="24"/>
          <w:szCs w:val="26"/>
          <w:lang w:val="es-EC" w:eastAsia="en-US"/>
        </w:rPr>
        <w:t xml:space="preserve">. </w:t>
      </w:r>
      <w:r w:rsidR="00A22BAE">
        <w:rPr>
          <w:rFonts w:eastAsiaTheme="majorEastAsia"/>
          <w:b/>
          <w:bCs/>
          <w:color w:val="000000" w:themeColor="text1"/>
          <w:sz w:val="24"/>
          <w:szCs w:val="26"/>
          <w:lang w:val="es-EC" w:eastAsia="en-US"/>
        </w:rPr>
        <w:t xml:space="preserve">Reflexión </w:t>
      </w:r>
      <w:r w:rsidR="00BE6217">
        <w:rPr>
          <w:rFonts w:eastAsiaTheme="majorEastAsia"/>
          <w:b/>
          <w:bCs/>
          <w:color w:val="000000" w:themeColor="text1"/>
          <w:sz w:val="24"/>
          <w:szCs w:val="26"/>
          <w:lang w:val="es-EC" w:eastAsia="en-US"/>
        </w:rPr>
        <w:t>t</w:t>
      </w:r>
      <w:r w:rsidR="00A22BAE">
        <w:rPr>
          <w:rFonts w:eastAsiaTheme="majorEastAsia"/>
          <w:b/>
          <w:bCs/>
          <w:color w:val="000000" w:themeColor="text1"/>
          <w:sz w:val="24"/>
          <w:szCs w:val="26"/>
          <w:lang w:val="es-EC" w:eastAsia="en-US"/>
        </w:rPr>
        <w:t xml:space="preserve">écnica y </w:t>
      </w:r>
      <w:r w:rsidR="00BE6217">
        <w:rPr>
          <w:rFonts w:eastAsiaTheme="majorEastAsia"/>
          <w:b/>
          <w:bCs/>
          <w:color w:val="000000" w:themeColor="text1"/>
          <w:sz w:val="24"/>
          <w:szCs w:val="26"/>
          <w:lang w:val="es-EC" w:eastAsia="en-US"/>
        </w:rPr>
        <w:t>c</w:t>
      </w:r>
      <w:r w:rsidR="00A22BAE">
        <w:rPr>
          <w:rFonts w:eastAsiaTheme="majorEastAsia"/>
          <w:b/>
          <w:bCs/>
          <w:color w:val="000000" w:themeColor="text1"/>
          <w:sz w:val="24"/>
          <w:szCs w:val="26"/>
          <w:lang w:val="es-EC" w:eastAsia="en-US"/>
        </w:rPr>
        <w:t>onclusiones</w:t>
      </w:r>
    </w:p>
    <w:p w14:paraId="14020209" w14:textId="77777777" w:rsidR="00946C46" w:rsidRDefault="00946C46" w:rsidP="00946C46">
      <w:pPr>
        <w:spacing w:after="200"/>
        <w:jc w:val="both"/>
        <w:rPr>
          <w:rFonts w:eastAsiaTheme="majorEastAsia"/>
          <w:b/>
          <w:bCs/>
          <w:color w:val="000000" w:themeColor="text1"/>
          <w:sz w:val="24"/>
          <w:szCs w:val="26"/>
          <w:lang w:val="es-EC" w:eastAsia="en-US"/>
        </w:rPr>
      </w:pPr>
    </w:p>
    <w:p w14:paraId="5098D270" w14:textId="6433D91E" w:rsidR="00946C46" w:rsidRDefault="00946C46" w:rsidP="00946C46">
      <w:pPr>
        <w:pStyle w:val="Prrafodelista"/>
        <w:numPr>
          <w:ilvl w:val="0"/>
          <w:numId w:val="12"/>
        </w:numPr>
        <w:spacing w:line="480" w:lineRule="auto"/>
        <w:jc w:val="both"/>
        <w:rPr>
          <w:rFonts w:eastAsiaTheme="minorEastAsia"/>
          <w:color w:val="000000" w:themeColor="text1"/>
          <w:sz w:val="24"/>
          <w:lang w:val="es-EC" w:eastAsia="en-US"/>
        </w:rPr>
      </w:pPr>
      <w:r w:rsidRPr="00946C46">
        <w:rPr>
          <w:rFonts w:eastAsiaTheme="minorEastAsia"/>
          <w:color w:val="000000" w:themeColor="text1"/>
          <w:sz w:val="24"/>
          <w:lang w:val="es-EC" w:eastAsia="en-US"/>
        </w:rPr>
        <w:t xml:space="preserve">El mejor F1-Score en clasificación fue alcanzado por el Árbol de Decisión con profundidad controlada, lo que evidencia un buen equilibrio entre desempeño e interpretabilidad. Sin embargo, dado el alto rendimiento general de todos los modelos, es importante considerar que este resultado puede estar influenciado por la estructura del </w:t>
      </w:r>
      <w:proofErr w:type="spellStart"/>
      <w:r w:rsidRPr="00946C46">
        <w:rPr>
          <w:rFonts w:eastAsiaTheme="minorEastAsia"/>
          <w:color w:val="000000" w:themeColor="text1"/>
          <w:sz w:val="24"/>
          <w:lang w:val="es-EC" w:eastAsia="en-US"/>
        </w:rPr>
        <w:t>dataset</w:t>
      </w:r>
      <w:proofErr w:type="spellEnd"/>
      <w:r w:rsidRPr="00946C46">
        <w:rPr>
          <w:rFonts w:eastAsiaTheme="minorEastAsia"/>
          <w:color w:val="000000" w:themeColor="text1"/>
          <w:sz w:val="24"/>
          <w:lang w:val="es-EC" w:eastAsia="en-US"/>
        </w:rPr>
        <w:t xml:space="preserve"> o por la presencia de variables altamente correlacionadas con la variable objetivo</w:t>
      </w:r>
      <w:r>
        <w:rPr>
          <w:rFonts w:eastAsiaTheme="minorEastAsia"/>
          <w:color w:val="000000" w:themeColor="text1"/>
          <w:sz w:val="24"/>
          <w:lang w:val="es-EC" w:eastAsia="en-US"/>
        </w:rPr>
        <w:t>.</w:t>
      </w:r>
    </w:p>
    <w:p w14:paraId="622232C8" w14:textId="478F0254" w:rsidR="00946C46" w:rsidRDefault="00946C46" w:rsidP="00946C46">
      <w:pPr>
        <w:pStyle w:val="Prrafodelista"/>
        <w:numPr>
          <w:ilvl w:val="0"/>
          <w:numId w:val="12"/>
        </w:numPr>
        <w:spacing w:line="480" w:lineRule="auto"/>
        <w:jc w:val="both"/>
        <w:rPr>
          <w:rFonts w:eastAsiaTheme="minorEastAsia"/>
          <w:color w:val="000000" w:themeColor="text1"/>
          <w:sz w:val="24"/>
          <w:lang w:val="es-EC" w:eastAsia="en-US"/>
        </w:rPr>
      </w:pPr>
      <w:r w:rsidRPr="00946C46">
        <w:rPr>
          <w:rFonts w:eastAsiaTheme="minorEastAsia"/>
          <w:color w:val="000000" w:themeColor="text1"/>
          <w:sz w:val="24"/>
          <w:lang w:val="es-EC" w:eastAsia="en-US"/>
        </w:rPr>
        <w:lastRenderedPageBreak/>
        <w:t xml:space="preserve">SVM con </w:t>
      </w:r>
      <w:proofErr w:type="spellStart"/>
      <w:r w:rsidRPr="00946C46">
        <w:rPr>
          <w:rFonts w:eastAsiaTheme="minorEastAsia"/>
          <w:color w:val="000000" w:themeColor="text1"/>
          <w:sz w:val="24"/>
          <w:lang w:val="es-EC" w:eastAsia="en-US"/>
        </w:rPr>
        <w:t>kernel</w:t>
      </w:r>
      <w:proofErr w:type="spellEnd"/>
      <w:r w:rsidRPr="00946C46">
        <w:rPr>
          <w:rFonts w:eastAsiaTheme="minorEastAsia"/>
          <w:color w:val="000000" w:themeColor="text1"/>
          <w:sz w:val="24"/>
          <w:lang w:val="es-EC" w:eastAsia="en-US"/>
        </w:rPr>
        <w:t xml:space="preserve"> RBF obtuvo el mejor AUC-ROC (0.9924), lo que demuestra una alta capacidad discriminativa al evaluar distintos umbrales de decisión. Este resultado sugiere que el modelo logra separar adecuadamente las clases incluso en escenarios donde el desbalance puede afectar otras métricas. Su limitación es el costo computacional, por lo cual fue entrenado con una muestra del 20% del set de entrenamiento.</w:t>
      </w:r>
    </w:p>
    <w:p w14:paraId="3E62C5C4" w14:textId="034C3061" w:rsidR="00F84391" w:rsidRDefault="00F84391" w:rsidP="00946C46">
      <w:pPr>
        <w:pStyle w:val="Prrafodelista"/>
        <w:numPr>
          <w:ilvl w:val="0"/>
          <w:numId w:val="12"/>
        </w:numPr>
        <w:spacing w:line="480" w:lineRule="auto"/>
        <w:jc w:val="both"/>
        <w:rPr>
          <w:rFonts w:eastAsiaTheme="minorEastAsia"/>
          <w:color w:val="000000" w:themeColor="text1"/>
          <w:sz w:val="24"/>
          <w:lang w:val="es-EC" w:eastAsia="en-US"/>
        </w:rPr>
      </w:pPr>
      <w:r w:rsidRPr="00F84391">
        <w:rPr>
          <w:rFonts w:eastAsiaTheme="minorEastAsia"/>
          <w:color w:val="000000" w:themeColor="text1"/>
          <w:sz w:val="24"/>
          <w:lang w:val="es-EC" w:eastAsia="en-US"/>
        </w:rPr>
        <w:t xml:space="preserve">El desbalance de clases es el principal condicionante de </w:t>
      </w:r>
      <w:r w:rsidRPr="00F84391">
        <w:rPr>
          <w:rFonts w:eastAsiaTheme="minorEastAsia"/>
          <w:color w:val="000000" w:themeColor="text1"/>
          <w:sz w:val="24"/>
          <w:lang w:val="es-EC" w:eastAsia="en-US"/>
        </w:rPr>
        <w:t>interpretación</w:t>
      </w:r>
      <w:r w:rsidRPr="00F84391">
        <w:rPr>
          <w:rFonts w:eastAsiaTheme="minorEastAsia"/>
          <w:color w:val="000000" w:themeColor="text1"/>
          <w:sz w:val="24"/>
          <w:lang w:val="es-EC" w:eastAsia="en-US"/>
        </w:rPr>
        <w:t xml:space="preserve">. Debido a que la clase Con </w:t>
      </w:r>
      <w:proofErr w:type="spellStart"/>
      <w:r w:rsidRPr="00F84391">
        <w:rPr>
          <w:rFonts w:eastAsiaTheme="minorEastAsia"/>
          <w:color w:val="000000" w:themeColor="text1"/>
          <w:sz w:val="24"/>
          <w:lang w:val="es-EC" w:eastAsia="en-US"/>
        </w:rPr>
        <w:t>overtime</w:t>
      </w:r>
      <w:proofErr w:type="spellEnd"/>
      <w:r w:rsidRPr="00F84391">
        <w:rPr>
          <w:rFonts w:eastAsiaTheme="minorEastAsia"/>
          <w:color w:val="000000" w:themeColor="text1"/>
          <w:sz w:val="24"/>
          <w:lang w:val="es-EC" w:eastAsia="en-US"/>
        </w:rPr>
        <w:t xml:space="preserve"> representa 98.1% de los datos, </w:t>
      </w:r>
      <w:proofErr w:type="spellStart"/>
      <w:r w:rsidRPr="00F84391">
        <w:rPr>
          <w:rFonts w:eastAsiaTheme="minorEastAsia"/>
          <w:color w:val="000000" w:themeColor="text1"/>
          <w:sz w:val="24"/>
          <w:lang w:val="es-EC" w:eastAsia="en-US"/>
        </w:rPr>
        <w:t>accuracy</w:t>
      </w:r>
      <w:proofErr w:type="spellEnd"/>
      <w:r w:rsidRPr="00F84391">
        <w:rPr>
          <w:rFonts w:eastAsiaTheme="minorEastAsia"/>
          <w:color w:val="000000" w:themeColor="text1"/>
          <w:sz w:val="24"/>
          <w:lang w:val="es-EC" w:eastAsia="en-US"/>
        </w:rPr>
        <w:t xml:space="preserve"> y F1 de la clase positiva pueden ser </w:t>
      </w:r>
      <w:r w:rsidRPr="00F84391">
        <w:rPr>
          <w:rFonts w:eastAsiaTheme="minorEastAsia"/>
          <w:color w:val="000000" w:themeColor="text1"/>
          <w:sz w:val="24"/>
          <w:lang w:val="es-EC" w:eastAsia="en-US"/>
        </w:rPr>
        <w:t>altos,</w:t>
      </w:r>
      <w:r w:rsidRPr="00F84391">
        <w:rPr>
          <w:rFonts w:eastAsiaTheme="minorEastAsia"/>
          <w:color w:val="000000" w:themeColor="text1"/>
          <w:sz w:val="24"/>
          <w:lang w:val="es-EC" w:eastAsia="en-US"/>
        </w:rPr>
        <w:t xml:space="preserve"> aunque la clase Sin </w:t>
      </w:r>
      <w:proofErr w:type="spellStart"/>
      <w:r w:rsidRPr="00F84391">
        <w:rPr>
          <w:rFonts w:eastAsiaTheme="minorEastAsia"/>
          <w:color w:val="000000" w:themeColor="text1"/>
          <w:sz w:val="24"/>
          <w:lang w:val="es-EC" w:eastAsia="en-US"/>
        </w:rPr>
        <w:t>overtime</w:t>
      </w:r>
      <w:proofErr w:type="spellEnd"/>
      <w:r w:rsidRPr="00F84391">
        <w:rPr>
          <w:rFonts w:eastAsiaTheme="minorEastAsia"/>
          <w:color w:val="000000" w:themeColor="text1"/>
          <w:sz w:val="24"/>
          <w:lang w:val="es-EC" w:eastAsia="en-US"/>
        </w:rPr>
        <w:t xml:space="preserve"> siga siendo </w:t>
      </w:r>
      <w:r>
        <w:rPr>
          <w:rFonts w:eastAsiaTheme="minorEastAsia"/>
          <w:color w:val="000000" w:themeColor="text1"/>
          <w:sz w:val="24"/>
          <w:lang w:val="es-EC" w:eastAsia="en-US"/>
        </w:rPr>
        <w:t>difícil.</w:t>
      </w:r>
    </w:p>
    <w:p w14:paraId="0EF9FA45" w14:textId="4AD395F2" w:rsidR="00F84391" w:rsidRDefault="00F84391" w:rsidP="00F84391">
      <w:pPr>
        <w:pStyle w:val="Prrafodelista"/>
        <w:numPr>
          <w:ilvl w:val="0"/>
          <w:numId w:val="12"/>
        </w:numPr>
        <w:spacing w:line="480" w:lineRule="auto"/>
        <w:jc w:val="both"/>
        <w:rPr>
          <w:rFonts w:eastAsiaTheme="minorEastAsia"/>
          <w:color w:val="000000" w:themeColor="text1"/>
          <w:sz w:val="24"/>
          <w:lang w:val="es-EC" w:eastAsia="en-US"/>
        </w:rPr>
      </w:pPr>
      <w:r>
        <w:rPr>
          <w:rFonts w:eastAsiaTheme="minorEastAsia"/>
          <w:color w:val="000000" w:themeColor="text1"/>
          <w:sz w:val="24"/>
          <w:lang w:val="es-EC" w:eastAsia="en-US"/>
        </w:rPr>
        <w:t xml:space="preserve"> El </w:t>
      </w:r>
      <w:r w:rsidRPr="00F84391">
        <w:rPr>
          <w:rFonts w:eastAsiaTheme="minorEastAsia"/>
          <w:color w:val="000000" w:themeColor="text1"/>
          <w:sz w:val="24"/>
          <w:lang w:val="es-EC" w:eastAsia="en-US"/>
        </w:rPr>
        <w:t>Árbol</w:t>
      </w:r>
      <w:r w:rsidRPr="00F84391">
        <w:rPr>
          <w:rFonts w:eastAsiaTheme="minorEastAsia"/>
          <w:color w:val="000000" w:themeColor="text1"/>
          <w:sz w:val="24"/>
          <w:lang w:val="es-EC" w:eastAsia="en-US"/>
        </w:rPr>
        <w:t xml:space="preserve"> de </w:t>
      </w:r>
      <w:r w:rsidRPr="00F84391">
        <w:rPr>
          <w:rFonts w:eastAsiaTheme="minorEastAsia"/>
          <w:color w:val="000000" w:themeColor="text1"/>
          <w:sz w:val="24"/>
          <w:lang w:val="es-EC" w:eastAsia="en-US"/>
        </w:rPr>
        <w:t>Decisión</w:t>
      </w:r>
      <w:r w:rsidRPr="00F84391">
        <w:rPr>
          <w:rFonts w:eastAsiaTheme="minorEastAsia"/>
          <w:color w:val="000000" w:themeColor="text1"/>
          <w:sz w:val="24"/>
          <w:lang w:val="es-EC" w:eastAsia="en-US"/>
        </w:rPr>
        <w:t xml:space="preserve"> podado </w:t>
      </w:r>
      <w:r>
        <w:rPr>
          <w:rFonts w:eastAsiaTheme="minorEastAsia"/>
          <w:color w:val="000000" w:themeColor="text1"/>
          <w:sz w:val="24"/>
          <w:lang w:val="es-EC" w:eastAsia="en-US"/>
        </w:rPr>
        <w:t>fue aplicado con un</w:t>
      </w:r>
      <w:r w:rsidRPr="00F84391">
        <w:rPr>
          <w:rFonts w:eastAsiaTheme="minorEastAsia"/>
          <w:color w:val="000000" w:themeColor="text1"/>
          <w:sz w:val="24"/>
          <w:lang w:val="es-EC" w:eastAsia="en-US"/>
        </w:rPr>
        <w:t xml:space="preserve"> criterio de interpretabilidad de </w:t>
      </w:r>
      <w:proofErr w:type="spellStart"/>
      <w:r w:rsidRPr="00F84391">
        <w:rPr>
          <w:rFonts w:eastAsiaTheme="minorEastAsia"/>
          <w:color w:val="000000" w:themeColor="text1"/>
          <w:sz w:val="24"/>
          <w:lang w:val="es-EC" w:eastAsia="en-US"/>
        </w:rPr>
        <w:t>max_depth</w:t>
      </w:r>
      <w:proofErr w:type="spellEnd"/>
      <w:r w:rsidRPr="00F84391">
        <w:rPr>
          <w:rFonts w:eastAsiaTheme="minorEastAsia"/>
          <w:color w:val="000000" w:themeColor="text1"/>
          <w:sz w:val="24"/>
          <w:lang w:val="es-EC" w:eastAsia="en-US"/>
        </w:rPr>
        <w:t xml:space="preserve">=6 y </w:t>
      </w:r>
      <w:proofErr w:type="spellStart"/>
      <w:r w:rsidRPr="00F84391">
        <w:rPr>
          <w:rFonts w:eastAsiaTheme="minorEastAsia"/>
          <w:color w:val="000000" w:themeColor="text1"/>
          <w:sz w:val="24"/>
          <w:lang w:val="es-EC" w:eastAsia="en-US"/>
        </w:rPr>
        <w:t>min_samples_leaf</w:t>
      </w:r>
      <w:proofErr w:type="spellEnd"/>
      <w:r w:rsidRPr="00F84391">
        <w:rPr>
          <w:rFonts w:eastAsiaTheme="minorEastAsia"/>
          <w:color w:val="000000" w:themeColor="text1"/>
          <w:sz w:val="24"/>
          <w:lang w:val="es-EC" w:eastAsia="en-US"/>
        </w:rPr>
        <w:t xml:space="preserve">=50 </w:t>
      </w:r>
      <w:r>
        <w:rPr>
          <w:rFonts w:eastAsiaTheme="minorEastAsia"/>
          <w:color w:val="000000" w:themeColor="text1"/>
          <w:sz w:val="24"/>
          <w:lang w:val="es-EC" w:eastAsia="en-US"/>
        </w:rPr>
        <w:t xml:space="preserve">reduciendo </w:t>
      </w:r>
      <w:r w:rsidRPr="00F84391">
        <w:rPr>
          <w:rFonts w:eastAsiaTheme="minorEastAsia"/>
          <w:color w:val="000000" w:themeColor="text1"/>
          <w:sz w:val="24"/>
          <w:lang w:val="es-EC" w:eastAsia="en-US"/>
        </w:rPr>
        <w:t>el riesgo de sobreajuste y permit</w:t>
      </w:r>
      <w:r>
        <w:rPr>
          <w:rFonts w:eastAsiaTheme="minorEastAsia"/>
          <w:color w:val="000000" w:themeColor="text1"/>
          <w:sz w:val="24"/>
          <w:lang w:val="es-EC" w:eastAsia="en-US"/>
        </w:rPr>
        <w:t>iendo</w:t>
      </w:r>
      <w:r w:rsidRPr="00F84391">
        <w:rPr>
          <w:rFonts w:eastAsiaTheme="minorEastAsia"/>
          <w:color w:val="000000" w:themeColor="text1"/>
          <w:sz w:val="24"/>
          <w:lang w:val="es-EC" w:eastAsia="en-US"/>
        </w:rPr>
        <w:t xml:space="preserve"> visualizar reglas comprensibles.</w:t>
      </w:r>
    </w:p>
    <w:p w14:paraId="522A09F7" w14:textId="29849978" w:rsidR="00F84391" w:rsidRPr="00F84391" w:rsidRDefault="00F84391" w:rsidP="00F84391">
      <w:pPr>
        <w:pStyle w:val="Prrafodelista"/>
        <w:numPr>
          <w:ilvl w:val="0"/>
          <w:numId w:val="12"/>
        </w:numPr>
        <w:spacing w:line="480" w:lineRule="auto"/>
        <w:jc w:val="both"/>
        <w:rPr>
          <w:rFonts w:eastAsiaTheme="minorEastAsia"/>
          <w:color w:val="000000" w:themeColor="text1"/>
          <w:sz w:val="24"/>
          <w:lang w:val="es-EC" w:eastAsia="en-US"/>
        </w:rPr>
      </w:pPr>
      <w:r w:rsidRPr="00F84391">
        <w:rPr>
          <w:rFonts w:eastAsiaTheme="minorEastAsia"/>
          <w:color w:val="000000" w:themeColor="text1"/>
          <w:sz w:val="24"/>
          <w:lang w:val="es-EC" w:eastAsia="en-US"/>
        </w:rPr>
        <w:t xml:space="preserve">En la tarea de regresión, Random Forest </w:t>
      </w:r>
      <w:proofErr w:type="spellStart"/>
      <w:r w:rsidRPr="00F84391">
        <w:rPr>
          <w:rFonts w:eastAsiaTheme="minorEastAsia"/>
          <w:color w:val="000000" w:themeColor="text1"/>
          <w:sz w:val="24"/>
          <w:lang w:val="es-EC" w:eastAsia="en-US"/>
        </w:rPr>
        <w:t>Regressor</w:t>
      </w:r>
      <w:proofErr w:type="spellEnd"/>
      <w:r w:rsidRPr="00F84391">
        <w:rPr>
          <w:rFonts w:eastAsiaTheme="minorEastAsia"/>
          <w:color w:val="000000" w:themeColor="text1"/>
          <w:sz w:val="24"/>
          <w:lang w:val="es-EC" w:eastAsia="en-US"/>
        </w:rPr>
        <w:t xml:space="preserve"> obtuvo el mejor desempeño general, alcanzando el mayor R² y el menor RMSE. Esto indica que los modelos basados en ensambles logran capturar de manera más efectiva las relaciones no lineales presentes en los datos salariales</w:t>
      </w:r>
    </w:p>
    <w:p w14:paraId="780E7507" w14:textId="2EE26D27" w:rsidR="00F84391" w:rsidRDefault="00F84391" w:rsidP="00F84391">
      <w:pPr>
        <w:pStyle w:val="Prrafodelista"/>
        <w:numPr>
          <w:ilvl w:val="0"/>
          <w:numId w:val="12"/>
        </w:numPr>
        <w:spacing w:line="480" w:lineRule="auto"/>
        <w:jc w:val="both"/>
        <w:rPr>
          <w:rFonts w:eastAsiaTheme="minorEastAsia"/>
          <w:color w:val="000000" w:themeColor="text1"/>
          <w:sz w:val="24"/>
          <w:lang w:val="es-EC" w:eastAsia="en-US"/>
        </w:rPr>
      </w:pPr>
      <w:r w:rsidRPr="00F84391">
        <w:rPr>
          <w:rFonts w:eastAsiaTheme="minorEastAsia"/>
          <w:color w:val="000000" w:themeColor="text1"/>
          <w:sz w:val="24"/>
          <w:lang w:val="es-EC" w:eastAsia="en-US"/>
        </w:rPr>
        <w:t xml:space="preserve">Para uso empresarial, estos modelos pueden apoyar la </w:t>
      </w:r>
      <w:r w:rsidRPr="00F84391">
        <w:rPr>
          <w:rFonts w:eastAsiaTheme="minorEastAsia"/>
          <w:color w:val="000000" w:themeColor="text1"/>
          <w:sz w:val="24"/>
          <w:lang w:val="es-EC" w:eastAsia="en-US"/>
        </w:rPr>
        <w:t>identificación</w:t>
      </w:r>
      <w:r w:rsidRPr="00F84391">
        <w:rPr>
          <w:rFonts w:eastAsiaTheme="minorEastAsia"/>
          <w:color w:val="000000" w:themeColor="text1"/>
          <w:sz w:val="24"/>
          <w:lang w:val="es-EC" w:eastAsia="en-US"/>
        </w:rPr>
        <w:t xml:space="preserve"> de cargas operativas, </w:t>
      </w:r>
      <w:r w:rsidRPr="00F84391">
        <w:rPr>
          <w:rFonts w:eastAsiaTheme="minorEastAsia"/>
          <w:color w:val="000000" w:themeColor="text1"/>
          <w:sz w:val="24"/>
          <w:lang w:val="es-EC" w:eastAsia="en-US"/>
        </w:rPr>
        <w:t>planificación</w:t>
      </w:r>
      <w:r w:rsidRPr="00F84391">
        <w:rPr>
          <w:rFonts w:eastAsiaTheme="minorEastAsia"/>
          <w:color w:val="000000" w:themeColor="text1"/>
          <w:sz w:val="24"/>
          <w:lang w:val="es-EC" w:eastAsia="en-US"/>
        </w:rPr>
        <w:t xml:space="preserve"> de personal y seguimiento de componentes salariales, siempre que se complementen con </w:t>
      </w:r>
      <w:r w:rsidRPr="00F84391">
        <w:rPr>
          <w:rFonts w:eastAsiaTheme="minorEastAsia"/>
          <w:color w:val="000000" w:themeColor="text1"/>
          <w:sz w:val="24"/>
          <w:lang w:val="es-EC" w:eastAsia="en-US"/>
        </w:rPr>
        <w:t>validación</w:t>
      </w:r>
      <w:r w:rsidRPr="00F84391">
        <w:rPr>
          <w:rFonts w:eastAsiaTheme="minorEastAsia"/>
          <w:color w:val="000000" w:themeColor="text1"/>
          <w:sz w:val="24"/>
          <w:lang w:val="es-EC" w:eastAsia="en-US"/>
        </w:rPr>
        <w:t xml:space="preserve"> operacional y criterios de recursos humanos</w:t>
      </w:r>
      <w:r>
        <w:rPr>
          <w:rFonts w:eastAsiaTheme="minorEastAsia"/>
          <w:color w:val="000000" w:themeColor="text1"/>
          <w:sz w:val="24"/>
          <w:lang w:val="es-EC" w:eastAsia="en-US"/>
        </w:rPr>
        <w:t>.</w:t>
      </w:r>
    </w:p>
    <w:p w14:paraId="378057E0" w14:textId="77777777" w:rsidR="00946C46" w:rsidRDefault="00946C46" w:rsidP="00946C46">
      <w:pPr>
        <w:spacing w:after="200"/>
        <w:jc w:val="both"/>
        <w:rPr>
          <w:rFonts w:eastAsiaTheme="majorEastAsia"/>
          <w:b/>
          <w:bCs/>
          <w:color w:val="000000" w:themeColor="text1"/>
          <w:sz w:val="24"/>
          <w:szCs w:val="26"/>
          <w:lang w:val="es-EC" w:eastAsia="en-US"/>
        </w:rPr>
      </w:pPr>
    </w:p>
    <w:p w14:paraId="43F5273F" w14:textId="77777777" w:rsidR="00BE6217" w:rsidRPr="00BE6217" w:rsidRDefault="00BE6217" w:rsidP="006F727F">
      <w:pPr>
        <w:keepNext/>
        <w:keepLines/>
        <w:spacing w:before="120" w:line="480" w:lineRule="auto"/>
        <w:outlineLvl w:val="1"/>
        <w:rPr>
          <w:rFonts w:eastAsiaTheme="majorEastAsia"/>
          <w:b/>
          <w:bCs/>
          <w:color w:val="000000" w:themeColor="text1"/>
          <w:sz w:val="24"/>
          <w:szCs w:val="26"/>
          <w:lang w:val="es-ES" w:eastAsia="en-US"/>
        </w:rPr>
      </w:pPr>
    </w:p>
    <w:p w14:paraId="29DB2A2E" w14:textId="77777777" w:rsidR="006F727F" w:rsidRPr="00D11531" w:rsidRDefault="006F727F" w:rsidP="006F727F">
      <w:pPr>
        <w:keepNext/>
        <w:keepLines/>
        <w:spacing w:before="240" w:line="480" w:lineRule="auto"/>
        <w:outlineLvl w:val="0"/>
        <w:rPr>
          <w:rFonts w:eastAsiaTheme="majorEastAsia"/>
          <w:b/>
          <w:bCs/>
          <w:color w:val="000000" w:themeColor="text1"/>
          <w:sz w:val="24"/>
          <w:szCs w:val="28"/>
          <w:lang w:val="es-EC" w:eastAsia="en-US"/>
        </w:rPr>
      </w:pPr>
      <w:r w:rsidRPr="00D11531">
        <w:rPr>
          <w:rFonts w:eastAsiaTheme="majorEastAsia"/>
          <w:b/>
          <w:bCs/>
          <w:color w:val="000000" w:themeColor="text1"/>
          <w:sz w:val="24"/>
          <w:szCs w:val="28"/>
          <w:lang w:val="es-EC" w:eastAsia="en-US"/>
        </w:rPr>
        <w:t>Referencias</w:t>
      </w:r>
    </w:p>
    <w:p w14:paraId="06EFFD17" w14:textId="77777777" w:rsidR="00BE6217" w:rsidRPr="00BE6217" w:rsidRDefault="006F727F" w:rsidP="00BE6217">
      <w:pPr>
        <w:pStyle w:val="Prrafodelista"/>
        <w:numPr>
          <w:ilvl w:val="0"/>
          <w:numId w:val="10"/>
        </w:numPr>
        <w:spacing w:line="480" w:lineRule="auto"/>
        <w:jc w:val="both"/>
        <w:rPr>
          <w:color w:val="000000" w:themeColor="text1"/>
          <w:sz w:val="24"/>
          <w:szCs w:val="24"/>
        </w:rPr>
      </w:pPr>
      <w:r w:rsidRPr="00BE6217">
        <w:rPr>
          <w:rFonts w:eastAsiaTheme="minorEastAsia"/>
          <w:color w:val="000000" w:themeColor="text1"/>
          <w:sz w:val="24"/>
          <w:szCs w:val="24"/>
          <w:lang w:val="es-EC" w:eastAsia="en-US"/>
        </w:rPr>
        <w:t xml:space="preserve">Cervecería Nacional. (s. f.). </w:t>
      </w:r>
      <w:proofErr w:type="spellStart"/>
      <w:r w:rsidRPr="00BE6217">
        <w:rPr>
          <w:rFonts w:eastAsiaTheme="minorEastAsia"/>
          <w:i/>
          <w:color w:val="000000" w:themeColor="text1"/>
          <w:sz w:val="24"/>
          <w:szCs w:val="24"/>
          <w:lang w:val="es-EC" w:eastAsia="en-US"/>
        </w:rPr>
        <w:t>Salarios_Cervecer</w:t>
      </w:r>
      <w:r w:rsidR="00D56BCE" w:rsidRPr="00BE6217">
        <w:rPr>
          <w:rFonts w:eastAsiaTheme="minorEastAsia"/>
          <w:i/>
          <w:color w:val="000000" w:themeColor="text1"/>
          <w:sz w:val="24"/>
          <w:szCs w:val="24"/>
          <w:lang w:val="es-EC" w:eastAsia="en-US"/>
        </w:rPr>
        <w:t>í</w:t>
      </w:r>
      <w:r w:rsidRPr="00BE6217">
        <w:rPr>
          <w:rFonts w:eastAsiaTheme="minorEastAsia"/>
          <w:i/>
          <w:color w:val="000000" w:themeColor="text1"/>
          <w:sz w:val="24"/>
          <w:szCs w:val="24"/>
          <w:lang w:val="es-EC" w:eastAsia="en-US"/>
        </w:rPr>
        <w:t>a</w:t>
      </w:r>
      <w:proofErr w:type="spellEnd"/>
      <w:r w:rsidRPr="00BE6217">
        <w:rPr>
          <w:rFonts w:eastAsiaTheme="minorEastAsia"/>
          <w:color w:val="000000" w:themeColor="text1"/>
          <w:sz w:val="24"/>
          <w:szCs w:val="24"/>
          <w:lang w:val="es-EC" w:eastAsia="en-US"/>
        </w:rPr>
        <w:t xml:space="preserve"> [Base de datos interna no</w:t>
      </w:r>
      <w:r w:rsidR="00D11531" w:rsidRPr="00BE6217">
        <w:rPr>
          <w:rFonts w:eastAsiaTheme="minorEastAsia"/>
          <w:color w:val="000000" w:themeColor="text1"/>
          <w:sz w:val="24"/>
          <w:szCs w:val="24"/>
          <w:lang w:val="es-EC" w:eastAsia="en-US"/>
        </w:rPr>
        <w:t xml:space="preserve"> </w:t>
      </w:r>
      <w:r w:rsidRPr="00BE6217">
        <w:rPr>
          <w:rFonts w:eastAsiaTheme="minorEastAsia"/>
          <w:color w:val="000000" w:themeColor="text1"/>
          <w:sz w:val="24"/>
          <w:szCs w:val="24"/>
          <w:lang w:val="es-EC" w:eastAsia="en-US"/>
        </w:rPr>
        <w:t>publicada].</w:t>
      </w:r>
    </w:p>
    <w:p w14:paraId="50422013" w14:textId="77777777" w:rsidR="00BE6217" w:rsidRPr="00BE6217" w:rsidRDefault="00BE6217" w:rsidP="00BE6217">
      <w:pPr>
        <w:pStyle w:val="Prrafodelista"/>
        <w:numPr>
          <w:ilvl w:val="0"/>
          <w:numId w:val="11"/>
        </w:numPr>
        <w:spacing w:line="480" w:lineRule="auto"/>
        <w:jc w:val="both"/>
        <w:rPr>
          <w:color w:val="000000" w:themeColor="text1"/>
          <w:sz w:val="24"/>
          <w:szCs w:val="24"/>
        </w:rPr>
      </w:pPr>
      <w:r w:rsidRPr="00696253">
        <w:rPr>
          <w:color w:val="000000" w:themeColor="text1"/>
          <w:sz w:val="24"/>
          <w:szCs w:val="24"/>
          <w:lang w:val="en-US"/>
        </w:rPr>
        <w:lastRenderedPageBreak/>
        <w:t xml:space="preserve">Scikit-learn developers. (s. f.). scikit-learn: Machine Learning in Python. </w:t>
      </w:r>
      <w:r w:rsidRPr="00BE6217">
        <w:rPr>
          <w:color w:val="000000" w:themeColor="text1"/>
          <w:sz w:val="24"/>
          <w:szCs w:val="24"/>
        </w:rPr>
        <w:t>Documentación oficial.</w:t>
      </w:r>
    </w:p>
    <w:p w14:paraId="5A9E6988" w14:textId="62BEE41D" w:rsidR="00BE6217" w:rsidRPr="00BE6217" w:rsidRDefault="00BE6217" w:rsidP="00BE6217">
      <w:pPr>
        <w:pStyle w:val="Prrafodelista"/>
        <w:numPr>
          <w:ilvl w:val="0"/>
          <w:numId w:val="11"/>
        </w:numPr>
        <w:spacing w:line="480" w:lineRule="auto"/>
        <w:jc w:val="both"/>
        <w:rPr>
          <w:color w:val="000000" w:themeColor="text1"/>
          <w:sz w:val="24"/>
          <w:szCs w:val="24"/>
        </w:rPr>
      </w:pPr>
      <w:proofErr w:type="gramStart"/>
      <w:r w:rsidRPr="00696253">
        <w:rPr>
          <w:color w:val="000000" w:themeColor="text1"/>
          <w:sz w:val="24"/>
          <w:szCs w:val="24"/>
          <w:lang w:val="en-US"/>
        </w:rPr>
        <w:t>Pandas</w:t>
      </w:r>
      <w:proofErr w:type="gramEnd"/>
      <w:r w:rsidRPr="00696253">
        <w:rPr>
          <w:color w:val="000000" w:themeColor="text1"/>
          <w:sz w:val="24"/>
          <w:szCs w:val="24"/>
          <w:lang w:val="en-US"/>
        </w:rPr>
        <w:t xml:space="preserve"> development team. (s. f.). </w:t>
      </w:r>
      <w:r w:rsidRPr="00BE6217">
        <w:rPr>
          <w:color w:val="000000" w:themeColor="text1"/>
          <w:sz w:val="24"/>
          <w:szCs w:val="24"/>
        </w:rPr>
        <w:t xml:space="preserve">pandas </w:t>
      </w:r>
      <w:proofErr w:type="spellStart"/>
      <w:r w:rsidRPr="00BE6217">
        <w:rPr>
          <w:color w:val="000000" w:themeColor="text1"/>
          <w:sz w:val="24"/>
          <w:szCs w:val="24"/>
        </w:rPr>
        <w:t>documentation</w:t>
      </w:r>
      <w:proofErr w:type="spellEnd"/>
      <w:r w:rsidRPr="00BE6217">
        <w:rPr>
          <w:color w:val="000000" w:themeColor="text1"/>
          <w:sz w:val="24"/>
          <w:szCs w:val="24"/>
        </w:rPr>
        <w:t>.</w:t>
      </w:r>
    </w:p>
    <w:p w14:paraId="0A4378C0" w14:textId="77777777" w:rsidR="00BE6217" w:rsidRPr="00BE6217" w:rsidRDefault="00BE6217" w:rsidP="00BE6217">
      <w:pPr>
        <w:pStyle w:val="Listaconvietas"/>
        <w:numPr>
          <w:ilvl w:val="0"/>
          <w:numId w:val="11"/>
        </w:numPr>
        <w:rPr>
          <w:rFonts w:cs="Arial"/>
          <w:color w:val="000000" w:themeColor="text1"/>
          <w:sz w:val="24"/>
          <w:szCs w:val="24"/>
        </w:rPr>
      </w:pPr>
      <w:r w:rsidRPr="00BE6217">
        <w:rPr>
          <w:rFonts w:cs="Arial"/>
          <w:color w:val="000000" w:themeColor="text1"/>
          <w:sz w:val="24"/>
          <w:szCs w:val="24"/>
        </w:rPr>
        <w:t>Matplotlib development team. (s. f.). Matplotlib documentation.</w:t>
      </w:r>
    </w:p>
    <w:p w14:paraId="47548406" w14:textId="77777777" w:rsidR="00BE6217" w:rsidRPr="00D11531" w:rsidRDefault="00BE6217" w:rsidP="00D11531">
      <w:pPr>
        <w:spacing w:line="480" w:lineRule="auto"/>
        <w:ind w:left="720" w:hanging="720"/>
        <w:jc w:val="both"/>
        <w:rPr>
          <w:rFonts w:eastAsiaTheme="minorEastAsia"/>
          <w:color w:val="000000" w:themeColor="text1"/>
          <w:sz w:val="24"/>
          <w:lang w:val="es-EC" w:eastAsia="en-US"/>
        </w:rPr>
      </w:pPr>
    </w:p>
    <w:p w14:paraId="087BB546" w14:textId="77777777" w:rsidR="004B749A" w:rsidRPr="004B749A" w:rsidRDefault="004B749A" w:rsidP="004B749A">
      <w:pPr>
        <w:rPr>
          <w:lang w:val="es-EC"/>
        </w:rPr>
      </w:pPr>
    </w:p>
    <w:p w14:paraId="7B85B3F6" w14:textId="77777777" w:rsidR="009821D6" w:rsidRDefault="009821D6" w:rsidP="004B749A">
      <w:pPr>
        <w:rPr>
          <w:lang w:val="es-EC"/>
        </w:rPr>
      </w:pPr>
    </w:p>
    <w:sectPr w:rsidR="009821D6">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E18B" w14:textId="77777777" w:rsidR="005025B1" w:rsidRDefault="005025B1">
      <w:pPr>
        <w:spacing w:line="240" w:lineRule="auto"/>
      </w:pPr>
      <w:r>
        <w:separator/>
      </w:r>
    </w:p>
  </w:endnote>
  <w:endnote w:type="continuationSeparator" w:id="0">
    <w:p w14:paraId="50CDFCD7" w14:textId="77777777" w:rsidR="005025B1" w:rsidRDefault="005025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6A65" w14:textId="77777777" w:rsidR="005025B1" w:rsidRDefault="005025B1">
      <w:pPr>
        <w:spacing w:line="240" w:lineRule="auto"/>
      </w:pPr>
      <w:r>
        <w:separator/>
      </w:r>
    </w:p>
  </w:footnote>
  <w:footnote w:type="continuationSeparator" w:id="0">
    <w:p w14:paraId="12CE43A1" w14:textId="77777777" w:rsidR="005025B1" w:rsidRDefault="005025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FE5A" w14:textId="77777777" w:rsidR="005415ED" w:rsidRDefault="00000000">
    <w:r>
      <w:rPr>
        <w:i/>
        <w:noProof/>
        <w:color w:val="999999"/>
        <w:sz w:val="20"/>
        <w:szCs w:val="20"/>
      </w:rPr>
      <w:drawing>
        <wp:anchor distT="114300" distB="114300" distL="114300" distR="114300" simplePos="0" relativeHeight="251657216" behindDoc="1" locked="0" layoutInCell="1" hidden="0" allowOverlap="1" wp14:anchorId="35E35283" wp14:editId="6CE1377D">
          <wp:simplePos x="0" y="0"/>
          <wp:positionH relativeFrom="page">
            <wp:posOffset>-19049</wp:posOffset>
          </wp:positionH>
          <wp:positionV relativeFrom="page">
            <wp:posOffset>-34296</wp:posOffset>
          </wp:positionV>
          <wp:extent cx="7614000" cy="10774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4000" cy="10774800"/>
                  </a:xfrm>
                  <a:prstGeom prst="rect">
                    <a:avLst/>
                  </a:prstGeom>
                  <a:ln/>
                </pic:spPr>
              </pic:pic>
            </a:graphicData>
          </a:graphic>
        </wp:anchor>
      </w:drawing>
    </w:r>
    <w:r>
      <w:rPr>
        <w:i/>
        <w:color w:val="999999"/>
        <w:sz w:val="20"/>
        <w:szCs w:val="20"/>
      </w:rPr>
      <w:pict w14:anchorId="171AB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240;mso-position-horizontal:absolute;mso-position-horizontal-relative:margin;mso-position-vertical:absolute;mso-position-vertical-relative:margin">
          <v:imagedata r:id="rId2" o:title="image2" gain="19661f" blacklevel="22938f"/>
          <w10:wrap anchorx="margin" anchory="margin"/>
        </v:shape>
      </w:pict>
    </w:r>
    <w:r>
      <w:rPr>
        <w:i/>
        <w:color w:val="999999"/>
        <w:sz w:val="20"/>
        <w:szCs w:val="20"/>
      </w:rPr>
      <w:t>Universidad de Especialidades Espíritu Santo</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E8FDD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CB7845"/>
    <w:multiLevelType w:val="hybridMultilevel"/>
    <w:tmpl w:val="988A8A8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8471096"/>
    <w:multiLevelType w:val="hybridMultilevel"/>
    <w:tmpl w:val="D81C40F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CEA670F"/>
    <w:multiLevelType w:val="hybridMultilevel"/>
    <w:tmpl w:val="E29AC95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0C42B9C"/>
    <w:multiLevelType w:val="hybridMultilevel"/>
    <w:tmpl w:val="AB22C79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370C01F0"/>
    <w:multiLevelType w:val="multilevel"/>
    <w:tmpl w:val="F6F8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A3CF9"/>
    <w:multiLevelType w:val="multilevel"/>
    <w:tmpl w:val="DE3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D6E73"/>
    <w:multiLevelType w:val="hybridMultilevel"/>
    <w:tmpl w:val="9C68F37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AA56A3B"/>
    <w:multiLevelType w:val="hybridMultilevel"/>
    <w:tmpl w:val="177A0AC0"/>
    <w:lvl w:ilvl="0" w:tplc="300A000F">
      <w:start w:val="1"/>
      <w:numFmt w:val="decimal"/>
      <w:lvlText w:val="%1."/>
      <w:lvlJc w:val="left"/>
      <w:pPr>
        <w:ind w:left="360" w:hanging="360"/>
      </w:pPr>
    </w:lvl>
    <w:lvl w:ilvl="1" w:tplc="300A000F">
      <w:start w:val="1"/>
      <w:numFmt w:val="decimal"/>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9" w15:restartNumberingAfterBreak="0">
    <w:nsid w:val="606C6530"/>
    <w:multiLevelType w:val="hybridMultilevel"/>
    <w:tmpl w:val="69AAF87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6B8C2DDF"/>
    <w:multiLevelType w:val="hybridMultilevel"/>
    <w:tmpl w:val="A528932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797004D7"/>
    <w:multiLevelType w:val="hybridMultilevel"/>
    <w:tmpl w:val="DBD86738"/>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16cid:durableId="1077629637">
    <w:abstractNumId w:val="6"/>
  </w:num>
  <w:num w:numId="2" w16cid:durableId="130489487">
    <w:abstractNumId w:val="5"/>
  </w:num>
  <w:num w:numId="3" w16cid:durableId="1778256864">
    <w:abstractNumId w:val="10"/>
  </w:num>
  <w:num w:numId="4" w16cid:durableId="607155756">
    <w:abstractNumId w:val="7"/>
  </w:num>
  <w:num w:numId="5" w16cid:durableId="407574494">
    <w:abstractNumId w:val="4"/>
  </w:num>
  <w:num w:numId="6" w16cid:durableId="955454052">
    <w:abstractNumId w:val="8"/>
  </w:num>
  <w:num w:numId="7" w16cid:durableId="2114547852">
    <w:abstractNumId w:val="1"/>
  </w:num>
  <w:num w:numId="8" w16cid:durableId="1426530970">
    <w:abstractNumId w:val="0"/>
  </w:num>
  <w:num w:numId="9" w16cid:durableId="452479264">
    <w:abstractNumId w:val="3"/>
  </w:num>
  <w:num w:numId="10" w16cid:durableId="1755011103">
    <w:abstractNumId w:val="9"/>
  </w:num>
  <w:num w:numId="11" w16cid:durableId="96145922">
    <w:abstractNumId w:val="2"/>
  </w:num>
  <w:num w:numId="12" w16cid:durableId="16607680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5ED"/>
    <w:rsid w:val="00095E62"/>
    <w:rsid w:val="000D41A4"/>
    <w:rsid w:val="00122CEE"/>
    <w:rsid w:val="00134D64"/>
    <w:rsid w:val="00140256"/>
    <w:rsid w:val="00147DF5"/>
    <w:rsid w:val="0015692F"/>
    <w:rsid w:val="001770BE"/>
    <w:rsid w:val="001A262C"/>
    <w:rsid w:val="0020064A"/>
    <w:rsid w:val="002129BF"/>
    <w:rsid w:val="00235D3E"/>
    <w:rsid w:val="002733B1"/>
    <w:rsid w:val="002C5D1F"/>
    <w:rsid w:val="00306031"/>
    <w:rsid w:val="00341F67"/>
    <w:rsid w:val="00357D31"/>
    <w:rsid w:val="003666C4"/>
    <w:rsid w:val="00366CF8"/>
    <w:rsid w:val="00375617"/>
    <w:rsid w:val="003E5BFE"/>
    <w:rsid w:val="003F29AA"/>
    <w:rsid w:val="00402540"/>
    <w:rsid w:val="0042258D"/>
    <w:rsid w:val="004623C9"/>
    <w:rsid w:val="004874C0"/>
    <w:rsid w:val="00487691"/>
    <w:rsid w:val="004929EE"/>
    <w:rsid w:val="004B69FA"/>
    <w:rsid w:val="004B749A"/>
    <w:rsid w:val="004C74DB"/>
    <w:rsid w:val="004D00CC"/>
    <w:rsid w:val="004F2910"/>
    <w:rsid w:val="005025B1"/>
    <w:rsid w:val="00503256"/>
    <w:rsid w:val="00505C3E"/>
    <w:rsid w:val="00535913"/>
    <w:rsid w:val="005415ED"/>
    <w:rsid w:val="00577A50"/>
    <w:rsid w:val="00597824"/>
    <w:rsid w:val="005D1EC4"/>
    <w:rsid w:val="00617F56"/>
    <w:rsid w:val="00626143"/>
    <w:rsid w:val="006520E3"/>
    <w:rsid w:val="00696253"/>
    <w:rsid w:val="006C7FAB"/>
    <w:rsid w:val="006F727F"/>
    <w:rsid w:val="0072286E"/>
    <w:rsid w:val="007403FF"/>
    <w:rsid w:val="0074482E"/>
    <w:rsid w:val="007670C8"/>
    <w:rsid w:val="0077674A"/>
    <w:rsid w:val="007820CB"/>
    <w:rsid w:val="00796B8B"/>
    <w:rsid w:val="007A2DF9"/>
    <w:rsid w:val="007F1B41"/>
    <w:rsid w:val="007F3073"/>
    <w:rsid w:val="0082580F"/>
    <w:rsid w:val="00857A76"/>
    <w:rsid w:val="00884534"/>
    <w:rsid w:val="00946C46"/>
    <w:rsid w:val="0095254C"/>
    <w:rsid w:val="00955A96"/>
    <w:rsid w:val="00965074"/>
    <w:rsid w:val="009821D6"/>
    <w:rsid w:val="00986928"/>
    <w:rsid w:val="009A4156"/>
    <w:rsid w:val="009C2467"/>
    <w:rsid w:val="009F20FF"/>
    <w:rsid w:val="009F6C8E"/>
    <w:rsid w:val="00A2001A"/>
    <w:rsid w:val="00A22BAE"/>
    <w:rsid w:val="00A67E56"/>
    <w:rsid w:val="00AC30B7"/>
    <w:rsid w:val="00AF6AE6"/>
    <w:rsid w:val="00B13BA5"/>
    <w:rsid w:val="00B4256A"/>
    <w:rsid w:val="00B664B5"/>
    <w:rsid w:val="00B87D31"/>
    <w:rsid w:val="00BA0608"/>
    <w:rsid w:val="00BD52B6"/>
    <w:rsid w:val="00BE6217"/>
    <w:rsid w:val="00BF40AA"/>
    <w:rsid w:val="00C13937"/>
    <w:rsid w:val="00C429CD"/>
    <w:rsid w:val="00C653A1"/>
    <w:rsid w:val="00C74C60"/>
    <w:rsid w:val="00C7559E"/>
    <w:rsid w:val="00CA16E9"/>
    <w:rsid w:val="00CB37DA"/>
    <w:rsid w:val="00CD09B4"/>
    <w:rsid w:val="00D07EA0"/>
    <w:rsid w:val="00D11531"/>
    <w:rsid w:val="00D3307F"/>
    <w:rsid w:val="00D335AC"/>
    <w:rsid w:val="00D52327"/>
    <w:rsid w:val="00D56BCE"/>
    <w:rsid w:val="00D6215B"/>
    <w:rsid w:val="00DA1FEF"/>
    <w:rsid w:val="00DA38EB"/>
    <w:rsid w:val="00DC407E"/>
    <w:rsid w:val="00E5256F"/>
    <w:rsid w:val="00E5771E"/>
    <w:rsid w:val="00E6308D"/>
    <w:rsid w:val="00E70C1A"/>
    <w:rsid w:val="00E73DEA"/>
    <w:rsid w:val="00E84BBF"/>
    <w:rsid w:val="00F0371C"/>
    <w:rsid w:val="00F43204"/>
    <w:rsid w:val="00F84391"/>
    <w:rsid w:val="00FB5C15"/>
    <w:rsid w:val="00FC2A2D"/>
    <w:rsid w:val="00FF65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E46E8"/>
  <w15:docId w15:val="{9581A0E5-A565-47B6-9D57-DBA7BD93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4C0"/>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4B749A"/>
    <w:pPr>
      <w:ind w:left="720"/>
      <w:contextualSpacing/>
    </w:pPr>
  </w:style>
  <w:style w:type="paragraph" w:styleId="NormalWeb">
    <w:name w:val="Normal (Web)"/>
    <w:basedOn w:val="Normal"/>
    <w:uiPriority w:val="99"/>
    <w:semiHidden/>
    <w:unhideWhenUsed/>
    <w:rsid w:val="00DA38EB"/>
    <w:pPr>
      <w:spacing w:before="100" w:beforeAutospacing="1" w:after="100" w:afterAutospacing="1" w:line="240" w:lineRule="auto"/>
    </w:pPr>
    <w:rPr>
      <w:rFonts w:ascii="Times New Roman" w:eastAsia="Times New Roman" w:hAnsi="Times New Roman" w:cs="Times New Roman"/>
      <w:sz w:val="24"/>
      <w:szCs w:val="24"/>
      <w:lang w:val="es-EC"/>
    </w:rPr>
  </w:style>
  <w:style w:type="table" w:styleId="Tablaconcuadrcula">
    <w:name w:val="Table Grid"/>
    <w:basedOn w:val="Tablanormal"/>
    <w:uiPriority w:val="59"/>
    <w:rsid w:val="00D52327"/>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BE6217"/>
    <w:pPr>
      <w:numPr>
        <w:numId w:val="8"/>
      </w:numPr>
      <w:tabs>
        <w:tab w:val="clear" w:pos="360"/>
      </w:tabs>
      <w:spacing w:after="200"/>
      <w:ind w:left="0" w:firstLine="0"/>
      <w:contextualSpacing/>
    </w:pPr>
    <w:rPr>
      <w:rFonts w:eastAsiaTheme="minorEastAsia" w:cstheme="minorBidi"/>
      <w:sz w:val="20"/>
      <w:lang w:val="en-US" w:eastAsia="en-US"/>
    </w:rPr>
  </w:style>
  <w:style w:type="paragraph" w:styleId="Descripcin">
    <w:name w:val="caption"/>
    <w:basedOn w:val="Normal"/>
    <w:next w:val="Normal"/>
    <w:uiPriority w:val="35"/>
    <w:semiHidden/>
    <w:unhideWhenUsed/>
    <w:qFormat/>
    <w:rsid w:val="004D00CC"/>
    <w:pPr>
      <w:spacing w:after="200" w:line="240" w:lineRule="auto"/>
    </w:pPr>
    <w:rPr>
      <w:rFonts w:ascii="Aptos" w:eastAsiaTheme="minorEastAsia" w:hAnsi="Aptos" w:cstheme="minorBidi"/>
      <w:b/>
      <w:bCs/>
      <w:i/>
      <w:color w:val="595959"/>
      <w:sz w:val="16"/>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14</Pages>
  <Words>2123</Words>
  <Characters>11679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SCHUBERT LOMBEIDA</dc:creator>
  <cp:lastModifiedBy>Schubert Lombeida</cp:lastModifiedBy>
  <cp:revision>81</cp:revision>
  <dcterms:created xsi:type="dcterms:W3CDTF">2026-01-10T06:55:00Z</dcterms:created>
  <dcterms:modified xsi:type="dcterms:W3CDTF">2026-05-03T22:16:00Z</dcterms:modified>
</cp:coreProperties>
</file>