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28E" w:rsidRDefault="00927E08">
      <w:pPr>
        <w:pStyle w:val="Title"/>
      </w:pPr>
      <w:r>
        <w:t>Exploring mediation through major bleeding between DOACs and CV events</w:t>
      </w:r>
    </w:p>
    <w:p w:rsidR="0090228E" w:rsidRDefault="00927E08">
      <w:pPr>
        <w:pStyle w:val="Author"/>
      </w:pPr>
      <w:r>
        <w:t>Martijn Schuemie, Zhong Yuan, Elliot Barnathan, Jamie Weaver</w:t>
      </w:r>
    </w:p>
    <w:p w:rsidR="0090228E" w:rsidRDefault="00927E08">
      <w:pPr>
        <w:pStyle w:val="Date"/>
      </w:pPr>
      <w:r>
        <w:t>2024-04-16</w:t>
      </w:r>
    </w:p>
    <w:sdt>
      <w:sdtPr>
        <w:rPr>
          <w:rFonts w:asciiTheme="minorHAnsi" w:eastAsiaTheme="minorHAnsi" w:hAnsiTheme="minorHAnsi" w:cstheme="minorBidi"/>
          <w:color w:val="auto"/>
          <w:sz w:val="24"/>
          <w:szCs w:val="24"/>
        </w:rPr>
        <w:id w:val="-2012364272"/>
        <w:docPartObj>
          <w:docPartGallery w:val="Table of Contents"/>
          <w:docPartUnique/>
        </w:docPartObj>
      </w:sdtPr>
      <w:sdtEndPr/>
      <w:sdtContent>
        <w:p w:rsidR="0090228E" w:rsidRDefault="00927E08">
          <w:pPr>
            <w:pStyle w:val="TOCHeading"/>
          </w:pPr>
          <w:r>
            <w:t>Table of Contents</w:t>
          </w:r>
        </w:p>
        <w:p w:rsidR="00DE2BEC" w:rsidRDefault="00927E08">
          <w:pPr>
            <w:pStyle w:val="TOC1"/>
            <w:tabs>
              <w:tab w:val="left" w:pos="440"/>
              <w:tab w:val="right" w:leader="dot" w:pos="9350"/>
            </w:tabs>
            <w:rPr>
              <w:noProof/>
            </w:rPr>
          </w:pPr>
          <w:r>
            <w:fldChar w:fldCharType="begin"/>
          </w:r>
          <w:r>
            <w:instrText>TOC \o "1-3" \h \z \u</w:instrText>
          </w:r>
          <w:r w:rsidR="00DE2BEC">
            <w:fldChar w:fldCharType="separate"/>
          </w:r>
          <w:hyperlink w:anchor="_Toc164140157" w:history="1">
            <w:r w:rsidR="00DE2BEC" w:rsidRPr="00C0503A">
              <w:rPr>
                <w:rStyle w:val="Hyperlink"/>
                <w:noProof/>
              </w:rPr>
              <w:t>1</w:t>
            </w:r>
            <w:r w:rsidR="00DE2BEC">
              <w:rPr>
                <w:noProof/>
              </w:rPr>
              <w:tab/>
            </w:r>
            <w:r w:rsidR="00DE2BEC" w:rsidRPr="00C0503A">
              <w:rPr>
                <w:rStyle w:val="Hyperlink"/>
                <w:noProof/>
              </w:rPr>
              <w:t>Introduction</w:t>
            </w:r>
            <w:r w:rsidR="00DE2BEC">
              <w:rPr>
                <w:noProof/>
                <w:webHidden/>
              </w:rPr>
              <w:tab/>
            </w:r>
            <w:r w:rsidR="00DE2BEC">
              <w:rPr>
                <w:noProof/>
                <w:webHidden/>
              </w:rPr>
              <w:fldChar w:fldCharType="begin"/>
            </w:r>
            <w:r w:rsidR="00DE2BEC">
              <w:rPr>
                <w:noProof/>
                <w:webHidden/>
              </w:rPr>
              <w:instrText xml:space="preserve"> PAGEREF _Toc164140157 \h </w:instrText>
            </w:r>
            <w:r w:rsidR="00DE2BEC">
              <w:rPr>
                <w:noProof/>
                <w:webHidden/>
              </w:rPr>
            </w:r>
            <w:r w:rsidR="00DE2BEC">
              <w:rPr>
                <w:noProof/>
                <w:webHidden/>
              </w:rPr>
              <w:fldChar w:fldCharType="separate"/>
            </w:r>
            <w:r w:rsidR="00DE2BEC">
              <w:rPr>
                <w:noProof/>
                <w:webHidden/>
              </w:rPr>
              <w:t>3</w:t>
            </w:r>
            <w:r w:rsidR="00DE2BEC">
              <w:rPr>
                <w:noProof/>
                <w:webHidden/>
              </w:rPr>
              <w:fldChar w:fldCharType="end"/>
            </w:r>
          </w:hyperlink>
        </w:p>
        <w:p w:rsidR="00DE2BEC" w:rsidRDefault="00DE2BEC">
          <w:pPr>
            <w:pStyle w:val="TOC1"/>
            <w:tabs>
              <w:tab w:val="left" w:pos="440"/>
              <w:tab w:val="right" w:leader="dot" w:pos="9350"/>
            </w:tabs>
            <w:rPr>
              <w:noProof/>
            </w:rPr>
          </w:pPr>
          <w:hyperlink w:anchor="_Toc164140158" w:history="1">
            <w:r w:rsidRPr="00C0503A">
              <w:rPr>
                <w:rStyle w:val="Hyperlink"/>
                <w:noProof/>
              </w:rPr>
              <w:t>2</w:t>
            </w:r>
            <w:r>
              <w:rPr>
                <w:noProof/>
              </w:rPr>
              <w:tab/>
            </w:r>
            <w:r w:rsidRPr="00C0503A">
              <w:rPr>
                <w:rStyle w:val="Hyperlink"/>
                <w:noProof/>
              </w:rPr>
              <w:t>Study design</w:t>
            </w:r>
            <w:r>
              <w:rPr>
                <w:noProof/>
                <w:webHidden/>
              </w:rPr>
              <w:tab/>
            </w:r>
            <w:r>
              <w:rPr>
                <w:noProof/>
                <w:webHidden/>
              </w:rPr>
              <w:fldChar w:fldCharType="begin"/>
            </w:r>
            <w:r>
              <w:rPr>
                <w:noProof/>
                <w:webHidden/>
              </w:rPr>
              <w:instrText xml:space="preserve"> PAGEREF _Toc164140158 \h </w:instrText>
            </w:r>
            <w:r>
              <w:rPr>
                <w:noProof/>
                <w:webHidden/>
              </w:rPr>
            </w:r>
            <w:r>
              <w:rPr>
                <w:noProof/>
                <w:webHidden/>
              </w:rPr>
              <w:fldChar w:fldCharType="separate"/>
            </w:r>
            <w:r>
              <w:rPr>
                <w:noProof/>
                <w:webHidden/>
              </w:rPr>
              <w:t>3</w:t>
            </w:r>
            <w:r>
              <w:rPr>
                <w:noProof/>
                <w:webHidden/>
              </w:rPr>
              <w:fldChar w:fldCharType="end"/>
            </w:r>
          </w:hyperlink>
        </w:p>
        <w:p w:rsidR="00DE2BEC" w:rsidRDefault="00DE2BEC">
          <w:pPr>
            <w:pStyle w:val="TOC2"/>
            <w:tabs>
              <w:tab w:val="left" w:pos="880"/>
              <w:tab w:val="right" w:leader="dot" w:pos="9350"/>
            </w:tabs>
            <w:rPr>
              <w:noProof/>
            </w:rPr>
          </w:pPr>
          <w:hyperlink w:anchor="_Toc164140159" w:history="1">
            <w:r w:rsidRPr="00C0503A">
              <w:rPr>
                <w:rStyle w:val="Hyperlink"/>
                <w:noProof/>
              </w:rPr>
              <w:t>2.1</w:t>
            </w:r>
            <w:r>
              <w:rPr>
                <w:noProof/>
              </w:rPr>
              <w:tab/>
            </w:r>
            <w:r w:rsidRPr="00C0503A">
              <w:rPr>
                <w:rStyle w:val="Hyperlink"/>
                <w:noProof/>
              </w:rPr>
              <w:t>Estimands of interest</w:t>
            </w:r>
            <w:r>
              <w:rPr>
                <w:noProof/>
                <w:webHidden/>
              </w:rPr>
              <w:tab/>
            </w:r>
            <w:r>
              <w:rPr>
                <w:noProof/>
                <w:webHidden/>
              </w:rPr>
              <w:fldChar w:fldCharType="begin"/>
            </w:r>
            <w:r>
              <w:rPr>
                <w:noProof/>
                <w:webHidden/>
              </w:rPr>
              <w:instrText xml:space="preserve"> PAGEREF _Toc164140159 \h </w:instrText>
            </w:r>
            <w:r>
              <w:rPr>
                <w:noProof/>
                <w:webHidden/>
              </w:rPr>
            </w:r>
            <w:r>
              <w:rPr>
                <w:noProof/>
                <w:webHidden/>
              </w:rPr>
              <w:fldChar w:fldCharType="separate"/>
            </w:r>
            <w:r>
              <w:rPr>
                <w:noProof/>
                <w:webHidden/>
              </w:rPr>
              <w:t>4</w:t>
            </w:r>
            <w:r>
              <w:rPr>
                <w:noProof/>
                <w:webHidden/>
              </w:rPr>
              <w:fldChar w:fldCharType="end"/>
            </w:r>
          </w:hyperlink>
        </w:p>
        <w:p w:rsidR="00DE2BEC" w:rsidRDefault="00DE2BEC">
          <w:pPr>
            <w:pStyle w:val="TOC2"/>
            <w:tabs>
              <w:tab w:val="left" w:pos="880"/>
              <w:tab w:val="right" w:leader="dot" w:pos="9350"/>
            </w:tabs>
            <w:rPr>
              <w:noProof/>
            </w:rPr>
          </w:pPr>
          <w:hyperlink w:anchor="_Toc164140160" w:history="1">
            <w:r w:rsidRPr="00C0503A">
              <w:rPr>
                <w:rStyle w:val="Hyperlink"/>
                <w:noProof/>
              </w:rPr>
              <w:t>2.2</w:t>
            </w:r>
            <w:r>
              <w:rPr>
                <w:noProof/>
              </w:rPr>
              <w:tab/>
            </w:r>
            <w:r w:rsidRPr="00C0503A">
              <w:rPr>
                <w:rStyle w:val="Hyperlink"/>
                <w:noProof/>
              </w:rPr>
              <w:t>Confounding adjustment</w:t>
            </w:r>
            <w:r>
              <w:rPr>
                <w:noProof/>
                <w:webHidden/>
              </w:rPr>
              <w:tab/>
            </w:r>
            <w:r>
              <w:rPr>
                <w:noProof/>
                <w:webHidden/>
              </w:rPr>
              <w:fldChar w:fldCharType="begin"/>
            </w:r>
            <w:r>
              <w:rPr>
                <w:noProof/>
                <w:webHidden/>
              </w:rPr>
              <w:instrText xml:space="preserve"> PAGEREF _Toc164140160 \h </w:instrText>
            </w:r>
            <w:r>
              <w:rPr>
                <w:noProof/>
                <w:webHidden/>
              </w:rPr>
            </w:r>
            <w:r>
              <w:rPr>
                <w:noProof/>
                <w:webHidden/>
              </w:rPr>
              <w:fldChar w:fldCharType="separate"/>
            </w:r>
            <w:r>
              <w:rPr>
                <w:noProof/>
                <w:webHidden/>
              </w:rPr>
              <w:t>4</w:t>
            </w:r>
            <w:r>
              <w:rPr>
                <w:noProof/>
                <w:webHidden/>
              </w:rPr>
              <w:fldChar w:fldCharType="end"/>
            </w:r>
          </w:hyperlink>
        </w:p>
        <w:p w:rsidR="00DE2BEC" w:rsidRDefault="00DE2BEC">
          <w:pPr>
            <w:pStyle w:val="TOC2"/>
            <w:tabs>
              <w:tab w:val="left" w:pos="880"/>
              <w:tab w:val="right" w:leader="dot" w:pos="9350"/>
            </w:tabs>
            <w:rPr>
              <w:noProof/>
            </w:rPr>
          </w:pPr>
          <w:hyperlink w:anchor="_Toc164140161" w:history="1">
            <w:r w:rsidRPr="00C0503A">
              <w:rPr>
                <w:rStyle w:val="Hyperlink"/>
                <w:noProof/>
              </w:rPr>
              <w:t>2.3</w:t>
            </w:r>
            <w:r>
              <w:rPr>
                <w:noProof/>
              </w:rPr>
              <w:tab/>
            </w:r>
            <w:r w:rsidRPr="00C0503A">
              <w:rPr>
                <w:rStyle w:val="Hyperlink"/>
                <w:noProof/>
              </w:rPr>
              <w:t>Negative controls</w:t>
            </w:r>
            <w:r>
              <w:rPr>
                <w:noProof/>
                <w:webHidden/>
              </w:rPr>
              <w:tab/>
            </w:r>
            <w:r>
              <w:rPr>
                <w:noProof/>
                <w:webHidden/>
              </w:rPr>
              <w:fldChar w:fldCharType="begin"/>
            </w:r>
            <w:r>
              <w:rPr>
                <w:noProof/>
                <w:webHidden/>
              </w:rPr>
              <w:instrText xml:space="preserve"> PAGEREF _Toc164140161 \h </w:instrText>
            </w:r>
            <w:r>
              <w:rPr>
                <w:noProof/>
                <w:webHidden/>
              </w:rPr>
            </w:r>
            <w:r>
              <w:rPr>
                <w:noProof/>
                <w:webHidden/>
              </w:rPr>
              <w:fldChar w:fldCharType="separate"/>
            </w:r>
            <w:r>
              <w:rPr>
                <w:noProof/>
                <w:webHidden/>
              </w:rPr>
              <w:t>4</w:t>
            </w:r>
            <w:r>
              <w:rPr>
                <w:noProof/>
                <w:webHidden/>
              </w:rPr>
              <w:fldChar w:fldCharType="end"/>
            </w:r>
          </w:hyperlink>
        </w:p>
        <w:p w:rsidR="00DE2BEC" w:rsidRDefault="00DE2BEC">
          <w:pPr>
            <w:pStyle w:val="TOC1"/>
            <w:tabs>
              <w:tab w:val="left" w:pos="440"/>
              <w:tab w:val="right" w:leader="dot" w:pos="9350"/>
            </w:tabs>
            <w:rPr>
              <w:noProof/>
            </w:rPr>
          </w:pPr>
          <w:hyperlink w:anchor="_Toc164140162" w:history="1">
            <w:r w:rsidRPr="00C0503A">
              <w:rPr>
                <w:rStyle w:val="Hyperlink"/>
                <w:noProof/>
              </w:rPr>
              <w:t>3</w:t>
            </w:r>
            <w:r>
              <w:rPr>
                <w:noProof/>
              </w:rPr>
              <w:tab/>
            </w:r>
            <w:r w:rsidRPr="00C0503A">
              <w:rPr>
                <w:rStyle w:val="Hyperlink"/>
                <w:noProof/>
              </w:rPr>
              <w:t>Data sources</w:t>
            </w:r>
            <w:r>
              <w:rPr>
                <w:noProof/>
                <w:webHidden/>
              </w:rPr>
              <w:tab/>
            </w:r>
            <w:r>
              <w:rPr>
                <w:noProof/>
                <w:webHidden/>
              </w:rPr>
              <w:fldChar w:fldCharType="begin"/>
            </w:r>
            <w:r>
              <w:rPr>
                <w:noProof/>
                <w:webHidden/>
              </w:rPr>
              <w:instrText xml:space="preserve"> PAGEREF _Toc164140162 \h </w:instrText>
            </w:r>
            <w:r>
              <w:rPr>
                <w:noProof/>
                <w:webHidden/>
              </w:rPr>
            </w:r>
            <w:r>
              <w:rPr>
                <w:noProof/>
                <w:webHidden/>
              </w:rPr>
              <w:fldChar w:fldCharType="separate"/>
            </w:r>
            <w:r>
              <w:rPr>
                <w:noProof/>
                <w:webHidden/>
              </w:rPr>
              <w:t>4</w:t>
            </w:r>
            <w:r>
              <w:rPr>
                <w:noProof/>
                <w:webHidden/>
              </w:rPr>
              <w:fldChar w:fldCharType="end"/>
            </w:r>
          </w:hyperlink>
        </w:p>
        <w:p w:rsidR="00DE2BEC" w:rsidRDefault="00DE2BEC">
          <w:pPr>
            <w:pStyle w:val="TOC2"/>
            <w:tabs>
              <w:tab w:val="left" w:pos="880"/>
              <w:tab w:val="right" w:leader="dot" w:pos="9350"/>
            </w:tabs>
            <w:rPr>
              <w:noProof/>
            </w:rPr>
          </w:pPr>
          <w:hyperlink w:anchor="_Toc164140163" w:history="1">
            <w:r w:rsidRPr="00C0503A">
              <w:rPr>
                <w:rStyle w:val="Hyperlink"/>
                <w:noProof/>
              </w:rPr>
              <w:t>3.1</w:t>
            </w:r>
            <w:r>
              <w:rPr>
                <w:noProof/>
              </w:rPr>
              <w:tab/>
            </w:r>
            <w:r w:rsidRPr="00C0503A">
              <w:rPr>
                <w:rStyle w:val="Hyperlink"/>
                <w:noProof/>
              </w:rPr>
              <w:t>IBM Health MarketScan® Commercial Claims and Encounters Database</w:t>
            </w:r>
            <w:r>
              <w:rPr>
                <w:noProof/>
                <w:webHidden/>
              </w:rPr>
              <w:tab/>
            </w:r>
            <w:r>
              <w:rPr>
                <w:noProof/>
                <w:webHidden/>
              </w:rPr>
              <w:fldChar w:fldCharType="begin"/>
            </w:r>
            <w:r>
              <w:rPr>
                <w:noProof/>
                <w:webHidden/>
              </w:rPr>
              <w:instrText xml:space="preserve"> PAGEREF _Toc164140163 \h </w:instrText>
            </w:r>
            <w:r>
              <w:rPr>
                <w:noProof/>
                <w:webHidden/>
              </w:rPr>
            </w:r>
            <w:r>
              <w:rPr>
                <w:noProof/>
                <w:webHidden/>
              </w:rPr>
              <w:fldChar w:fldCharType="separate"/>
            </w:r>
            <w:r>
              <w:rPr>
                <w:noProof/>
                <w:webHidden/>
              </w:rPr>
              <w:t>5</w:t>
            </w:r>
            <w:r>
              <w:rPr>
                <w:noProof/>
                <w:webHidden/>
              </w:rPr>
              <w:fldChar w:fldCharType="end"/>
            </w:r>
          </w:hyperlink>
        </w:p>
        <w:p w:rsidR="00DE2BEC" w:rsidRDefault="00DE2BEC">
          <w:pPr>
            <w:pStyle w:val="TOC2"/>
            <w:tabs>
              <w:tab w:val="left" w:pos="880"/>
              <w:tab w:val="right" w:leader="dot" w:pos="9350"/>
            </w:tabs>
            <w:rPr>
              <w:noProof/>
            </w:rPr>
          </w:pPr>
          <w:hyperlink w:anchor="_Toc164140164" w:history="1">
            <w:r w:rsidRPr="00C0503A">
              <w:rPr>
                <w:rStyle w:val="Hyperlink"/>
                <w:noProof/>
              </w:rPr>
              <w:t>3.2</w:t>
            </w:r>
            <w:r>
              <w:rPr>
                <w:noProof/>
              </w:rPr>
              <w:tab/>
            </w:r>
            <w:r w:rsidRPr="00C0503A">
              <w:rPr>
                <w:rStyle w:val="Hyperlink"/>
                <w:noProof/>
              </w:rPr>
              <w:t>IBM Health MarketScan® Medicare Supplemental and Coordination of Benefits Database</w:t>
            </w:r>
            <w:r>
              <w:rPr>
                <w:noProof/>
                <w:webHidden/>
              </w:rPr>
              <w:tab/>
            </w:r>
            <w:r>
              <w:rPr>
                <w:noProof/>
                <w:webHidden/>
              </w:rPr>
              <w:fldChar w:fldCharType="begin"/>
            </w:r>
            <w:r>
              <w:rPr>
                <w:noProof/>
                <w:webHidden/>
              </w:rPr>
              <w:instrText xml:space="preserve"> PAGEREF _Toc164140164 \h </w:instrText>
            </w:r>
            <w:r>
              <w:rPr>
                <w:noProof/>
                <w:webHidden/>
              </w:rPr>
            </w:r>
            <w:r>
              <w:rPr>
                <w:noProof/>
                <w:webHidden/>
              </w:rPr>
              <w:fldChar w:fldCharType="separate"/>
            </w:r>
            <w:r>
              <w:rPr>
                <w:noProof/>
                <w:webHidden/>
              </w:rPr>
              <w:t>5</w:t>
            </w:r>
            <w:r>
              <w:rPr>
                <w:noProof/>
                <w:webHidden/>
              </w:rPr>
              <w:fldChar w:fldCharType="end"/>
            </w:r>
          </w:hyperlink>
        </w:p>
        <w:p w:rsidR="00DE2BEC" w:rsidRDefault="00DE2BEC">
          <w:pPr>
            <w:pStyle w:val="TOC2"/>
            <w:tabs>
              <w:tab w:val="left" w:pos="880"/>
              <w:tab w:val="right" w:leader="dot" w:pos="9350"/>
            </w:tabs>
            <w:rPr>
              <w:noProof/>
            </w:rPr>
          </w:pPr>
          <w:hyperlink w:anchor="_Toc164140165" w:history="1">
            <w:r w:rsidRPr="00C0503A">
              <w:rPr>
                <w:rStyle w:val="Hyperlink"/>
                <w:noProof/>
              </w:rPr>
              <w:t>3.3</w:t>
            </w:r>
            <w:r>
              <w:rPr>
                <w:noProof/>
              </w:rPr>
              <w:tab/>
            </w:r>
            <w:r w:rsidRPr="00C0503A">
              <w:rPr>
                <w:rStyle w:val="Hyperlink"/>
                <w:noProof/>
              </w:rPr>
              <w:t>Optum EHR</w:t>
            </w:r>
            <w:r>
              <w:rPr>
                <w:noProof/>
                <w:webHidden/>
              </w:rPr>
              <w:tab/>
            </w:r>
            <w:r>
              <w:rPr>
                <w:noProof/>
                <w:webHidden/>
              </w:rPr>
              <w:fldChar w:fldCharType="begin"/>
            </w:r>
            <w:r>
              <w:rPr>
                <w:noProof/>
                <w:webHidden/>
              </w:rPr>
              <w:instrText xml:space="preserve"> PAGEREF _Toc164140165 \h </w:instrText>
            </w:r>
            <w:r>
              <w:rPr>
                <w:noProof/>
                <w:webHidden/>
              </w:rPr>
            </w:r>
            <w:r>
              <w:rPr>
                <w:noProof/>
                <w:webHidden/>
              </w:rPr>
              <w:fldChar w:fldCharType="separate"/>
            </w:r>
            <w:r>
              <w:rPr>
                <w:noProof/>
                <w:webHidden/>
              </w:rPr>
              <w:t>5</w:t>
            </w:r>
            <w:r>
              <w:rPr>
                <w:noProof/>
                <w:webHidden/>
              </w:rPr>
              <w:fldChar w:fldCharType="end"/>
            </w:r>
          </w:hyperlink>
        </w:p>
        <w:p w:rsidR="00DE2BEC" w:rsidRDefault="00DE2BEC">
          <w:pPr>
            <w:pStyle w:val="TOC2"/>
            <w:tabs>
              <w:tab w:val="left" w:pos="880"/>
              <w:tab w:val="right" w:leader="dot" w:pos="9350"/>
            </w:tabs>
            <w:rPr>
              <w:noProof/>
            </w:rPr>
          </w:pPr>
          <w:hyperlink w:anchor="_Toc164140166" w:history="1">
            <w:r w:rsidRPr="00C0503A">
              <w:rPr>
                <w:rStyle w:val="Hyperlink"/>
                <w:noProof/>
              </w:rPr>
              <w:t>3.4</w:t>
            </w:r>
            <w:r>
              <w:rPr>
                <w:noProof/>
              </w:rPr>
              <w:tab/>
            </w:r>
            <w:r w:rsidRPr="00C0503A">
              <w:rPr>
                <w:rStyle w:val="Hyperlink"/>
                <w:noProof/>
              </w:rPr>
              <w:t>Optum’s Clinformatics® Extended Data Mart – Date of Death (DOD)</w:t>
            </w:r>
            <w:r>
              <w:rPr>
                <w:noProof/>
                <w:webHidden/>
              </w:rPr>
              <w:tab/>
            </w:r>
            <w:r>
              <w:rPr>
                <w:noProof/>
                <w:webHidden/>
              </w:rPr>
              <w:fldChar w:fldCharType="begin"/>
            </w:r>
            <w:r>
              <w:rPr>
                <w:noProof/>
                <w:webHidden/>
              </w:rPr>
              <w:instrText xml:space="preserve"> PAGEREF _Toc164140166 \h </w:instrText>
            </w:r>
            <w:r>
              <w:rPr>
                <w:noProof/>
                <w:webHidden/>
              </w:rPr>
            </w:r>
            <w:r>
              <w:rPr>
                <w:noProof/>
                <w:webHidden/>
              </w:rPr>
              <w:fldChar w:fldCharType="separate"/>
            </w:r>
            <w:r>
              <w:rPr>
                <w:noProof/>
                <w:webHidden/>
              </w:rPr>
              <w:t>5</w:t>
            </w:r>
            <w:r>
              <w:rPr>
                <w:noProof/>
                <w:webHidden/>
              </w:rPr>
              <w:fldChar w:fldCharType="end"/>
            </w:r>
          </w:hyperlink>
        </w:p>
        <w:p w:rsidR="00DE2BEC" w:rsidRDefault="00DE2BEC">
          <w:pPr>
            <w:pStyle w:val="TOC2"/>
            <w:tabs>
              <w:tab w:val="left" w:pos="880"/>
              <w:tab w:val="right" w:leader="dot" w:pos="9350"/>
            </w:tabs>
            <w:rPr>
              <w:noProof/>
            </w:rPr>
          </w:pPr>
          <w:hyperlink w:anchor="_Toc164140167" w:history="1">
            <w:r w:rsidRPr="00C0503A">
              <w:rPr>
                <w:rStyle w:val="Hyperlink"/>
                <w:noProof/>
              </w:rPr>
              <w:t>3.5</w:t>
            </w:r>
            <w:r>
              <w:rPr>
                <w:noProof/>
              </w:rPr>
              <w:tab/>
            </w:r>
            <w:r w:rsidRPr="00C0503A">
              <w:rPr>
                <w:rStyle w:val="Hyperlink"/>
                <w:noProof/>
              </w:rPr>
              <w:t>PharMetrics Plus</w:t>
            </w:r>
            <w:r>
              <w:rPr>
                <w:noProof/>
                <w:webHidden/>
              </w:rPr>
              <w:tab/>
            </w:r>
            <w:r>
              <w:rPr>
                <w:noProof/>
                <w:webHidden/>
              </w:rPr>
              <w:fldChar w:fldCharType="begin"/>
            </w:r>
            <w:r>
              <w:rPr>
                <w:noProof/>
                <w:webHidden/>
              </w:rPr>
              <w:instrText xml:space="preserve"> PAGEREF _Toc164140167 \h </w:instrText>
            </w:r>
            <w:r>
              <w:rPr>
                <w:noProof/>
                <w:webHidden/>
              </w:rPr>
            </w:r>
            <w:r>
              <w:rPr>
                <w:noProof/>
                <w:webHidden/>
              </w:rPr>
              <w:fldChar w:fldCharType="separate"/>
            </w:r>
            <w:r>
              <w:rPr>
                <w:noProof/>
                <w:webHidden/>
              </w:rPr>
              <w:t>6</w:t>
            </w:r>
            <w:r>
              <w:rPr>
                <w:noProof/>
                <w:webHidden/>
              </w:rPr>
              <w:fldChar w:fldCharType="end"/>
            </w:r>
          </w:hyperlink>
        </w:p>
        <w:p w:rsidR="00DE2BEC" w:rsidRDefault="00DE2BEC">
          <w:pPr>
            <w:pStyle w:val="TOC1"/>
            <w:tabs>
              <w:tab w:val="left" w:pos="440"/>
              <w:tab w:val="right" w:leader="dot" w:pos="9350"/>
            </w:tabs>
            <w:rPr>
              <w:noProof/>
            </w:rPr>
          </w:pPr>
          <w:hyperlink w:anchor="_Toc164140168" w:history="1">
            <w:r w:rsidRPr="00C0503A">
              <w:rPr>
                <w:rStyle w:val="Hyperlink"/>
                <w:noProof/>
              </w:rPr>
              <w:t>4</w:t>
            </w:r>
            <w:r>
              <w:rPr>
                <w:noProof/>
              </w:rPr>
              <w:tab/>
            </w:r>
            <w:r w:rsidRPr="00C0503A">
              <w:rPr>
                <w:rStyle w:val="Hyperlink"/>
                <w:noProof/>
              </w:rPr>
              <w:t>References</w:t>
            </w:r>
            <w:r>
              <w:rPr>
                <w:noProof/>
                <w:webHidden/>
              </w:rPr>
              <w:tab/>
            </w:r>
            <w:r>
              <w:rPr>
                <w:noProof/>
                <w:webHidden/>
              </w:rPr>
              <w:fldChar w:fldCharType="begin"/>
            </w:r>
            <w:r>
              <w:rPr>
                <w:noProof/>
                <w:webHidden/>
              </w:rPr>
              <w:instrText xml:space="preserve"> PAGEREF _Toc164140168 \h </w:instrText>
            </w:r>
            <w:r>
              <w:rPr>
                <w:noProof/>
                <w:webHidden/>
              </w:rPr>
            </w:r>
            <w:r>
              <w:rPr>
                <w:noProof/>
                <w:webHidden/>
              </w:rPr>
              <w:fldChar w:fldCharType="separate"/>
            </w:r>
            <w:r>
              <w:rPr>
                <w:noProof/>
                <w:webHidden/>
              </w:rPr>
              <w:t>6</w:t>
            </w:r>
            <w:r>
              <w:rPr>
                <w:noProof/>
                <w:webHidden/>
              </w:rPr>
              <w:fldChar w:fldCharType="end"/>
            </w:r>
          </w:hyperlink>
        </w:p>
        <w:p w:rsidR="00DE2BEC" w:rsidRDefault="00DE2BEC">
          <w:pPr>
            <w:pStyle w:val="TOC1"/>
            <w:tabs>
              <w:tab w:val="left" w:pos="440"/>
              <w:tab w:val="right" w:leader="dot" w:pos="9350"/>
            </w:tabs>
            <w:rPr>
              <w:noProof/>
            </w:rPr>
          </w:pPr>
          <w:hyperlink w:anchor="_Toc164140169" w:history="1">
            <w:r w:rsidRPr="00C0503A">
              <w:rPr>
                <w:rStyle w:val="Hyperlink"/>
                <w:noProof/>
              </w:rPr>
              <w:t>5</w:t>
            </w:r>
            <w:r>
              <w:rPr>
                <w:noProof/>
              </w:rPr>
              <w:tab/>
            </w:r>
            <w:r w:rsidRPr="00C0503A">
              <w:rPr>
                <w:rStyle w:val="Hyperlink"/>
                <w:noProof/>
              </w:rPr>
              <w:t>Appendix A: Cohort Definitions</w:t>
            </w:r>
            <w:r>
              <w:rPr>
                <w:noProof/>
                <w:webHidden/>
              </w:rPr>
              <w:tab/>
            </w:r>
            <w:r>
              <w:rPr>
                <w:noProof/>
                <w:webHidden/>
              </w:rPr>
              <w:fldChar w:fldCharType="begin"/>
            </w:r>
            <w:r>
              <w:rPr>
                <w:noProof/>
                <w:webHidden/>
              </w:rPr>
              <w:instrText xml:space="preserve"> PAGEREF _Toc164140169 \h </w:instrText>
            </w:r>
            <w:r>
              <w:rPr>
                <w:noProof/>
                <w:webHidden/>
              </w:rPr>
            </w:r>
            <w:r>
              <w:rPr>
                <w:noProof/>
                <w:webHidden/>
              </w:rPr>
              <w:fldChar w:fldCharType="separate"/>
            </w:r>
            <w:r>
              <w:rPr>
                <w:noProof/>
                <w:webHidden/>
              </w:rPr>
              <w:t>6</w:t>
            </w:r>
            <w:r>
              <w:rPr>
                <w:noProof/>
                <w:webHidden/>
              </w:rPr>
              <w:fldChar w:fldCharType="end"/>
            </w:r>
          </w:hyperlink>
        </w:p>
        <w:p w:rsidR="00DE2BEC" w:rsidRDefault="00DE2BEC">
          <w:pPr>
            <w:pStyle w:val="TOC2"/>
            <w:tabs>
              <w:tab w:val="left" w:pos="880"/>
              <w:tab w:val="right" w:leader="dot" w:pos="9350"/>
            </w:tabs>
            <w:rPr>
              <w:noProof/>
            </w:rPr>
          </w:pPr>
          <w:hyperlink w:anchor="_Toc164140170" w:history="1">
            <w:r w:rsidRPr="00C0503A">
              <w:rPr>
                <w:rStyle w:val="Hyperlink"/>
                <w:noProof/>
              </w:rPr>
              <w:t>5.1</w:t>
            </w:r>
            <w:r>
              <w:rPr>
                <w:noProof/>
              </w:rPr>
              <w:tab/>
            </w:r>
            <w:r w:rsidRPr="00C0503A">
              <w:rPr>
                <w:rStyle w:val="Hyperlink"/>
                <w:noProof/>
              </w:rPr>
              <w:t>Target: Rivaroxaban</w:t>
            </w:r>
            <w:r>
              <w:rPr>
                <w:noProof/>
                <w:webHidden/>
              </w:rPr>
              <w:tab/>
            </w:r>
            <w:r>
              <w:rPr>
                <w:noProof/>
                <w:webHidden/>
              </w:rPr>
              <w:fldChar w:fldCharType="begin"/>
            </w:r>
            <w:r>
              <w:rPr>
                <w:noProof/>
                <w:webHidden/>
              </w:rPr>
              <w:instrText xml:space="preserve"> PAGEREF _Toc164140170 \h </w:instrText>
            </w:r>
            <w:r>
              <w:rPr>
                <w:noProof/>
                <w:webHidden/>
              </w:rPr>
            </w:r>
            <w:r>
              <w:rPr>
                <w:noProof/>
                <w:webHidden/>
              </w:rPr>
              <w:fldChar w:fldCharType="separate"/>
            </w:r>
            <w:r>
              <w:rPr>
                <w:noProof/>
                <w:webHidden/>
              </w:rPr>
              <w:t>6</w:t>
            </w:r>
            <w:r>
              <w:rPr>
                <w:noProof/>
                <w:webHidden/>
              </w:rPr>
              <w:fldChar w:fldCharType="end"/>
            </w:r>
          </w:hyperlink>
        </w:p>
        <w:p w:rsidR="00DE2BEC" w:rsidRDefault="00DE2BEC">
          <w:pPr>
            <w:pStyle w:val="TOC3"/>
            <w:tabs>
              <w:tab w:val="left" w:pos="1320"/>
              <w:tab w:val="right" w:leader="dot" w:pos="9350"/>
            </w:tabs>
            <w:rPr>
              <w:noProof/>
            </w:rPr>
          </w:pPr>
          <w:hyperlink w:anchor="_Toc164140171" w:history="1">
            <w:r w:rsidRPr="00C0503A">
              <w:rPr>
                <w:rStyle w:val="Hyperlink"/>
                <w:noProof/>
              </w:rPr>
              <w:t>5.1.1</w:t>
            </w:r>
            <w:r>
              <w:rPr>
                <w:noProof/>
              </w:rPr>
              <w:tab/>
            </w:r>
            <w:r w:rsidRPr="00C0503A">
              <w:rPr>
                <w:rStyle w:val="Hyperlink"/>
                <w:noProof/>
              </w:rPr>
              <w:t>Cohort Entry Events</w:t>
            </w:r>
            <w:r>
              <w:rPr>
                <w:noProof/>
                <w:webHidden/>
              </w:rPr>
              <w:tab/>
            </w:r>
            <w:r>
              <w:rPr>
                <w:noProof/>
                <w:webHidden/>
              </w:rPr>
              <w:fldChar w:fldCharType="begin"/>
            </w:r>
            <w:r>
              <w:rPr>
                <w:noProof/>
                <w:webHidden/>
              </w:rPr>
              <w:instrText xml:space="preserve"> PAGEREF _Toc164140171 \h </w:instrText>
            </w:r>
            <w:r>
              <w:rPr>
                <w:noProof/>
                <w:webHidden/>
              </w:rPr>
            </w:r>
            <w:r>
              <w:rPr>
                <w:noProof/>
                <w:webHidden/>
              </w:rPr>
              <w:fldChar w:fldCharType="separate"/>
            </w:r>
            <w:r>
              <w:rPr>
                <w:noProof/>
                <w:webHidden/>
              </w:rPr>
              <w:t>6</w:t>
            </w:r>
            <w:r>
              <w:rPr>
                <w:noProof/>
                <w:webHidden/>
              </w:rPr>
              <w:fldChar w:fldCharType="end"/>
            </w:r>
          </w:hyperlink>
        </w:p>
        <w:p w:rsidR="00DE2BEC" w:rsidRDefault="00DE2BEC">
          <w:pPr>
            <w:pStyle w:val="TOC3"/>
            <w:tabs>
              <w:tab w:val="left" w:pos="1320"/>
              <w:tab w:val="right" w:leader="dot" w:pos="9350"/>
            </w:tabs>
            <w:rPr>
              <w:noProof/>
            </w:rPr>
          </w:pPr>
          <w:hyperlink w:anchor="_Toc164140172" w:history="1">
            <w:r w:rsidRPr="00C0503A">
              <w:rPr>
                <w:rStyle w:val="Hyperlink"/>
                <w:noProof/>
              </w:rPr>
              <w:t>5.1.2</w:t>
            </w:r>
            <w:r>
              <w:rPr>
                <w:noProof/>
              </w:rPr>
              <w:tab/>
            </w:r>
            <w:r w:rsidRPr="00C0503A">
              <w:rPr>
                <w:rStyle w:val="Hyperlink"/>
                <w:noProof/>
              </w:rPr>
              <w:t>Inclusion Criteria</w:t>
            </w:r>
            <w:r>
              <w:rPr>
                <w:noProof/>
                <w:webHidden/>
              </w:rPr>
              <w:tab/>
            </w:r>
            <w:r>
              <w:rPr>
                <w:noProof/>
                <w:webHidden/>
              </w:rPr>
              <w:fldChar w:fldCharType="begin"/>
            </w:r>
            <w:r>
              <w:rPr>
                <w:noProof/>
                <w:webHidden/>
              </w:rPr>
              <w:instrText xml:space="preserve"> PAGEREF _Toc164140172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73" w:history="1">
            <w:r w:rsidRPr="00C0503A">
              <w:rPr>
                <w:rStyle w:val="Hyperlink"/>
                <w:noProof/>
              </w:rPr>
              <w:t>5.1.3</w:t>
            </w:r>
            <w:r>
              <w:rPr>
                <w:noProof/>
              </w:rPr>
              <w:tab/>
            </w:r>
            <w:r w:rsidRPr="00C0503A">
              <w:rPr>
                <w:rStyle w:val="Hyperlink"/>
                <w:noProof/>
              </w:rPr>
              <w:t>Cohort Exit</w:t>
            </w:r>
            <w:r>
              <w:rPr>
                <w:noProof/>
                <w:webHidden/>
              </w:rPr>
              <w:tab/>
            </w:r>
            <w:r>
              <w:rPr>
                <w:noProof/>
                <w:webHidden/>
              </w:rPr>
              <w:fldChar w:fldCharType="begin"/>
            </w:r>
            <w:r>
              <w:rPr>
                <w:noProof/>
                <w:webHidden/>
              </w:rPr>
              <w:instrText xml:space="preserve"> PAGEREF _Toc164140173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74" w:history="1">
            <w:r w:rsidRPr="00C0503A">
              <w:rPr>
                <w:rStyle w:val="Hyperlink"/>
                <w:noProof/>
              </w:rPr>
              <w:t>5.1.4</w:t>
            </w:r>
            <w:r>
              <w:rPr>
                <w:noProof/>
              </w:rPr>
              <w:tab/>
            </w:r>
            <w:r w:rsidRPr="00C0503A">
              <w:rPr>
                <w:rStyle w:val="Hyperlink"/>
                <w:noProof/>
              </w:rPr>
              <w:t>Cohort Eras</w:t>
            </w:r>
            <w:r>
              <w:rPr>
                <w:noProof/>
                <w:webHidden/>
              </w:rPr>
              <w:tab/>
            </w:r>
            <w:r>
              <w:rPr>
                <w:noProof/>
                <w:webHidden/>
              </w:rPr>
              <w:fldChar w:fldCharType="begin"/>
            </w:r>
            <w:r>
              <w:rPr>
                <w:noProof/>
                <w:webHidden/>
              </w:rPr>
              <w:instrText xml:space="preserve"> PAGEREF _Toc164140174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75" w:history="1">
            <w:r w:rsidRPr="00C0503A">
              <w:rPr>
                <w:rStyle w:val="Hyperlink"/>
                <w:noProof/>
              </w:rPr>
              <w:t>5.1.5</w:t>
            </w:r>
            <w:r>
              <w:rPr>
                <w:noProof/>
              </w:rPr>
              <w:tab/>
            </w:r>
            <w:r w:rsidRPr="00C0503A">
              <w:rPr>
                <w:rStyle w:val="Hyperlink"/>
                <w:noProof/>
              </w:rPr>
              <w:t>Atrial fibrillation</w:t>
            </w:r>
            <w:r>
              <w:rPr>
                <w:noProof/>
                <w:webHidden/>
              </w:rPr>
              <w:tab/>
            </w:r>
            <w:r>
              <w:rPr>
                <w:noProof/>
                <w:webHidden/>
              </w:rPr>
              <w:fldChar w:fldCharType="begin"/>
            </w:r>
            <w:r>
              <w:rPr>
                <w:noProof/>
                <w:webHidden/>
              </w:rPr>
              <w:instrText xml:space="preserve"> PAGEREF _Toc164140175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76" w:history="1">
            <w:r w:rsidRPr="00C0503A">
              <w:rPr>
                <w:rStyle w:val="Hyperlink"/>
                <w:noProof/>
              </w:rPr>
              <w:t>5.1.6</w:t>
            </w:r>
            <w:r>
              <w:rPr>
                <w:noProof/>
              </w:rPr>
              <w:tab/>
            </w:r>
            <w:r w:rsidRPr="00C0503A">
              <w:rPr>
                <w:rStyle w:val="Hyperlink"/>
                <w:noProof/>
              </w:rPr>
              <w:t>rivaroxaban</w:t>
            </w:r>
            <w:r>
              <w:rPr>
                <w:noProof/>
                <w:webHidden/>
              </w:rPr>
              <w:tab/>
            </w:r>
            <w:r>
              <w:rPr>
                <w:noProof/>
                <w:webHidden/>
              </w:rPr>
              <w:fldChar w:fldCharType="begin"/>
            </w:r>
            <w:r>
              <w:rPr>
                <w:noProof/>
                <w:webHidden/>
              </w:rPr>
              <w:instrText xml:space="preserve"> PAGEREF _Toc164140176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2"/>
            <w:tabs>
              <w:tab w:val="left" w:pos="880"/>
              <w:tab w:val="right" w:leader="dot" w:pos="9350"/>
            </w:tabs>
            <w:rPr>
              <w:noProof/>
            </w:rPr>
          </w:pPr>
          <w:hyperlink w:anchor="_Toc164140177" w:history="1">
            <w:r w:rsidRPr="00C0503A">
              <w:rPr>
                <w:rStyle w:val="Hyperlink"/>
                <w:noProof/>
              </w:rPr>
              <w:t>5.2</w:t>
            </w:r>
            <w:r>
              <w:rPr>
                <w:noProof/>
              </w:rPr>
              <w:tab/>
            </w:r>
            <w:r w:rsidRPr="00C0503A">
              <w:rPr>
                <w:rStyle w:val="Hyperlink"/>
                <w:noProof/>
              </w:rPr>
              <w:t>Target: DOACs</w:t>
            </w:r>
            <w:r>
              <w:rPr>
                <w:noProof/>
                <w:webHidden/>
              </w:rPr>
              <w:tab/>
            </w:r>
            <w:r>
              <w:rPr>
                <w:noProof/>
                <w:webHidden/>
              </w:rPr>
              <w:fldChar w:fldCharType="begin"/>
            </w:r>
            <w:r>
              <w:rPr>
                <w:noProof/>
                <w:webHidden/>
              </w:rPr>
              <w:instrText xml:space="preserve"> PAGEREF _Toc164140177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78" w:history="1">
            <w:r w:rsidRPr="00C0503A">
              <w:rPr>
                <w:rStyle w:val="Hyperlink"/>
                <w:noProof/>
              </w:rPr>
              <w:t>5.2.1</w:t>
            </w:r>
            <w:r>
              <w:rPr>
                <w:noProof/>
              </w:rPr>
              <w:tab/>
            </w:r>
            <w:r w:rsidRPr="00C0503A">
              <w:rPr>
                <w:rStyle w:val="Hyperlink"/>
                <w:noProof/>
              </w:rPr>
              <w:t>Cohort Entry Events</w:t>
            </w:r>
            <w:r>
              <w:rPr>
                <w:noProof/>
                <w:webHidden/>
              </w:rPr>
              <w:tab/>
            </w:r>
            <w:r>
              <w:rPr>
                <w:noProof/>
                <w:webHidden/>
              </w:rPr>
              <w:fldChar w:fldCharType="begin"/>
            </w:r>
            <w:r>
              <w:rPr>
                <w:noProof/>
                <w:webHidden/>
              </w:rPr>
              <w:instrText xml:space="preserve"> PAGEREF _Toc164140178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79" w:history="1">
            <w:r w:rsidRPr="00C0503A">
              <w:rPr>
                <w:rStyle w:val="Hyperlink"/>
                <w:noProof/>
              </w:rPr>
              <w:t>5.2.2</w:t>
            </w:r>
            <w:r>
              <w:rPr>
                <w:noProof/>
              </w:rPr>
              <w:tab/>
            </w:r>
            <w:r w:rsidRPr="00C0503A">
              <w:rPr>
                <w:rStyle w:val="Hyperlink"/>
                <w:noProof/>
              </w:rPr>
              <w:t>Inclusion Criteria</w:t>
            </w:r>
            <w:r>
              <w:rPr>
                <w:noProof/>
                <w:webHidden/>
              </w:rPr>
              <w:tab/>
            </w:r>
            <w:r>
              <w:rPr>
                <w:noProof/>
                <w:webHidden/>
              </w:rPr>
              <w:fldChar w:fldCharType="begin"/>
            </w:r>
            <w:r>
              <w:rPr>
                <w:noProof/>
                <w:webHidden/>
              </w:rPr>
              <w:instrText xml:space="preserve"> PAGEREF _Toc164140179 \h </w:instrText>
            </w:r>
            <w:r>
              <w:rPr>
                <w:noProof/>
                <w:webHidden/>
              </w:rPr>
            </w:r>
            <w:r>
              <w:rPr>
                <w:noProof/>
                <w:webHidden/>
              </w:rPr>
              <w:fldChar w:fldCharType="separate"/>
            </w:r>
            <w:r>
              <w:rPr>
                <w:noProof/>
                <w:webHidden/>
              </w:rPr>
              <w:t>7</w:t>
            </w:r>
            <w:r>
              <w:rPr>
                <w:noProof/>
                <w:webHidden/>
              </w:rPr>
              <w:fldChar w:fldCharType="end"/>
            </w:r>
          </w:hyperlink>
        </w:p>
        <w:p w:rsidR="00DE2BEC" w:rsidRDefault="00DE2BEC">
          <w:pPr>
            <w:pStyle w:val="TOC3"/>
            <w:tabs>
              <w:tab w:val="left" w:pos="1320"/>
              <w:tab w:val="right" w:leader="dot" w:pos="9350"/>
            </w:tabs>
            <w:rPr>
              <w:noProof/>
            </w:rPr>
          </w:pPr>
          <w:hyperlink w:anchor="_Toc164140180" w:history="1">
            <w:r w:rsidRPr="00C0503A">
              <w:rPr>
                <w:rStyle w:val="Hyperlink"/>
                <w:noProof/>
              </w:rPr>
              <w:t>5.2.3</w:t>
            </w:r>
            <w:r>
              <w:rPr>
                <w:noProof/>
              </w:rPr>
              <w:tab/>
            </w:r>
            <w:r w:rsidRPr="00C0503A">
              <w:rPr>
                <w:rStyle w:val="Hyperlink"/>
                <w:noProof/>
              </w:rPr>
              <w:t>Cohort Exit</w:t>
            </w:r>
            <w:r>
              <w:rPr>
                <w:noProof/>
                <w:webHidden/>
              </w:rPr>
              <w:tab/>
            </w:r>
            <w:r>
              <w:rPr>
                <w:noProof/>
                <w:webHidden/>
              </w:rPr>
              <w:fldChar w:fldCharType="begin"/>
            </w:r>
            <w:r>
              <w:rPr>
                <w:noProof/>
                <w:webHidden/>
              </w:rPr>
              <w:instrText xml:space="preserve"> PAGEREF _Toc164140180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3"/>
            <w:tabs>
              <w:tab w:val="left" w:pos="1320"/>
              <w:tab w:val="right" w:leader="dot" w:pos="9350"/>
            </w:tabs>
            <w:rPr>
              <w:noProof/>
            </w:rPr>
          </w:pPr>
          <w:hyperlink w:anchor="_Toc164140181" w:history="1">
            <w:r w:rsidRPr="00C0503A">
              <w:rPr>
                <w:rStyle w:val="Hyperlink"/>
                <w:noProof/>
              </w:rPr>
              <w:t>5.2.4</w:t>
            </w:r>
            <w:r>
              <w:rPr>
                <w:noProof/>
              </w:rPr>
              <w:tab/>
            </w:r>
            <w:r w:rsidRPr="00C0503A">
              <w:rPr>
                <w:rStyle w:val="Hyperlink"/>
                <w:noProof/>
              </w:rPr>
              <w:t>Cohort Eras</w:t>
            </w:r>
            <w:r>
              <w:rPr>
                <w:noProof/>
                <w:webHidden/>
              </w:rPr>
              <w:tab/>
            </w:r>
            <w:r>
              <w:rPr>
                <w:noProof/>
                <w:webHidden/>
              </w:rPr>
              <w:fldChar w:fldCharType="begin"/>
            </w:r>
            <w:r>
              <w:rPr>
                <w:noProof/>
                <w:webHidden/>
              </w:rPr>
              <w:instrText xml:space="preserve"> PAGEREF _Toc164140181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3"/>
            <w:tabs>
              <w:tab w:val="left" w:pos="1320"/>
              <w:tab w:val="right" w:leader="dot" w:pos="9350"/>
            </w:tabs>
            <w:rPr>
              <w:noProof/>
            </w:rPr>
          </w:pPr>
          <w:hyperlink w:anchor="_Toc164140182" w:history="1">
            <w:r w:rsidRPr="00C0503A">
              <w:rPr>
                <w:rStyle w:val="Hyperlink"/>
                <w:noProof/>
              </w:rPr>
              <w:t>5.2.5</w:t>
            </w:r>
            <w:r>
              <w:rPr>
                <w:noProof/>
              </w:rPr>
              <w:tab/>
            </w:r>
            <w:r w:rsidRPr="00C0503A">
              <w:rPr>
                <w:rStyle w:val="Hyperlink"/>
                <w:noProof/>
              </w:rPr>
              <w:t>DOAC</w:t>
            </w:r>
            <w:r>
              <w:rPr>
                <w:noProof/>
                <w:webHidden/>
              </w:rPr>
              <w:tab/>
            </w:r>
            <w:r>
              <w:rPr>
                <w:noProof/>
                <w:webHidden/>
              </w:rPr>
              <w:fldChar w:fldCharType="begin"/>
            </w:r>
            <w:r>
              <w:rPr>
                <w:noProof/>
                <w:webHidden/>
              </w:rPr>
              <w:instrText xml:space="preserve"> PAGEREF _Toc164140182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3"/>
            <w:tabs>
              <w:tab w:val="left" w:pos="1320"/>
              <w:tab w:val="right" w:leader="dot" w:pos="9350"/>
            </w:tabs>
            <w:rPr>
              <w:noProof/>
            </w:rPr>
          </w:pPr>
          <w:hyperlink w:anchor="_Toc164140183" w:history="1">
            <w:r w:rsidRPr="00C0503A">
              <w:rPr>
                <w:rStyle w:val="Hyperlink"/>
                <w:noProof/>
              </w:rPr>
              <w:t>5.2.6</w:t>
            </w:r>
            <w:r>
              <w:rPr>
                <w:noProof/>
              </w:rPr>
              <w:tab/>
            </w:r>
            <w:r w:rsidRPr="00C0503A">
              <w:rPr>
                <w:rStyle w:val="Hyperlink"/>
                <w:noProof/>
              </w:rPr>
              <w:t>Atrial fibrillation</w:t>
            </w:r>
            <w:r>
              <w:rPr>
                <w:noProof/>
                <w:webHidden/>
              </w:rPr>
              <w:tab/>
            </w:r>
            <w:r>
              <w:rPr>
                <w:noProof/>
                <w:webHidden/>
              </w:rPr>
              <w:fldChar w:fldCharType="begin"/>
            </w:r>
            <w:r>
              <w:rPr>
                <w:noProof/>
                <w:webHidden/>
              </w:rPr>
              <w:instrText xml:space="preserve"> PAGEREF _Toc164140183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2"/>
            <w:tabs>
              <w:tab w:val="left" w:pos="880"/>
              <w:tab w:val="right" w:leader="dot" w:pos="9350"/>
            </w:tabs>
            <w:rPr>
              <w:noProof/>
            </w:rPr>
          </w:pPr>
          <w:hyperlink w:anchor="_Toc164140184" w:history="1">
            <w:r w:rsidRPr="00C0503A">
              <w:rPr>
                <w:rStyle w:val="Hyperlink"/>
                <w:noProof/>
              </w:rPr>
              <w:t>5.3</w:t>
            </w:r>
            <w:r>
              <w:rPr>
                <w:noProof/>
              </w:rPr>
              <w:tab/>
            </w:r>
            <w:r w:rsidRPr="00C0503A">
              <w:rPr>
                <w:rStyle w:val="Hyperlink"/>
                <w:noProof/>
              </w:rPr>
              <w:t>Comparator: Warfarin</w:t>
            </w:r>
            <w:r>
              <w:rPr>
                <w:noProof/>
                <w:webHidden/>
              </w:rPr>
              <w:tab/>
            </w:r>
            <w:r>
              <w:rPr>
                <w:noProof/>
                <w:webHidden/>
              </w:rPr>
              <w:fldChar w:fldCharType="begin"/>
            </w:r>
            <w:r>
              <w:rPr>
                <w:noProof/>
                <w:webHidden/>
              </w:rPr>
              <w:instrText xml:space="preserve"> PAGEREF _Toc164140184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3"/>
            <w:tabs>
              <w:tab w:val="left" w:pos="1320"/>
              <w:tab w:val="right" w:leader="dot" w:pos="9350"/>
            </w:tabs>
            <w:rPr>
              <w:noProof/>
            </w:rPr>
          </w:pPr>
          <w:hyperlink w:anchor="_Toc164140185" w:history="1">
            <w:r w:rsidRPr="00C0503A">
              <w:rPr>
                <w:rStyle w:val="Hyperlink"/>
                <w:noProof/>
              </w:rPr>
              <w:t>5.3.1</w:t>
            </w:r>
            <w:r>
              <w:rPr>
                <w:noProof/>
              </w:rPr>
              <w:tab/>
            </w:r>
            <w:r w:rsidRPr="00C0503A">
              <w:rPr>
                <w:rStyle w:val="Hyperlink"/>
                <w:noProof/>
              </w:rPr>
              <w:t>Cohort Entry Events</w:t>
            </w:r>
            <w:r>
              <w:rPr>
                <w:noProof/>
                <w:webHidden/>
              </w:rPr>
              <w:tab/>
            </w:r>
            <w:r>
              <w:rPr>
                <w:noProof/>
                <w:webHidden/>
              </w:rPr>
              <w:fldChar w:fldCharType="begin"/>
            </w:r>
            <w:r>
              <w:rPr>
                <w:noProof/>
                <w:webHidden/>
              </w:rPr>
              <w:instrText xml:space="preserve"> PAGEREF _Toc164140185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3"/>
            <w:tabs>
              <w:tab w:val="left" w:pos="1320"/>
              <w:tab w:val="right" w:leader="dot" w:pos="9350"/>
            </w:tabs>
            <w:rPr>
              <w:noProof/>
            </w:rPr>
          </w:pPr>
          <w:hyperlink w:anchor="_Toc164140186" w:history="1">
            <w:r w:rsidRPr="00C0503A">
              <w:rPr>
                <w:rStyle w:val="Hyperlink"/>
                <w:noProof/>
              </w:rPr>
              <w:t>5.3.2</w:t>
            </w:r>
            <w:r>
              <w:rPr>
                <w:noProof/>
              </w:rPr>
              <w:tab/>
            </w:r>
            <w:r w:rsidRPr="00C0503A">
              <w:rPr>
                <w:rStyle w:val="Hyperlink"/>
                <w:noProof/>
              </w:rPr>
              <w:t>Inclusion Criteria</w:t>
            </w:r>
            <w:r>
              <w:rPr>
                <w:noProof/>
                <w:webHidden/>
              </w:rPr>
              <w:tab/>
            </w:r>
            <w:r>
              <w:rPr>
                <w:noProof/>
                <w:webHidden/>
              </w:rPr>
              <w:fldChar w:fldCharType="begin"/>
            </w:r>
            <w:r>
              <w:rPr>
                <w:noProof/>
                <w:webHidden/>
              </w:rPr>
              <w:instrText xml:space="preserve"> PAGEREF _Toc164140186 \h </w:instrText>
            </w:r>
            <w:r>
              <w:rPr>
                <w:noProof/>
                <w:webHidden/>
              </w:rPr>
            </w:r>
            <w:r>
              <w:rPr>
                <w:noProof/>
                <w:webHidden/>
              </w:rPr>
              <w:fldChar w:fldCharType="separate"/>
            </w:r>
            <w:r>
              <w:rPr>
                <w:noProof/>
                <w:webHidden/>
              </w:rPr>
              <w:t>8</w:t>
            </w:r>
            <w:r>
              <w:rPr>
                <w:noProof/>
                <w:webHidden/>
              </w:rPr>
              <w:fldChar w:fldCharType="end"/>
            </w:r>
          </w:hyperlink>
        </w:p>
        <w:p w:rsidR="00DE2BEC" w:rsidRDefault="00DE2BEC">
          <w:pPr>
            <w:pStyle w:val="TOC3"/>
            <w:tabs>
              <w:tab w:val="left" w:pos="1320"/>
              <w:tab w:val="right" w:leader="dot" w:pos="9350"/>
            </w:tabs>
            <w:rPr>
              <w:noProof/>
            </w:rPr>
          </w:pPr>
          <w:hyperlink w:anchor="_Toc164140187" w:history="1">
            <w:r w:rsidRPr="00C0503A">
              <w:rPr>
                <w:rStyle w:val="Hyperlink"/>
                <w:noProof/>
              </w:rPr>
              <w:t>5.3.3</w:t>
            </w:r>
            <w:r>
              <w:rPr>
                <w:noProof/>
              </w:rPr>
              <w:tab/>
            </w:r>
            <w:r w:rsidRPr="00C0503A">
              <w:rPr>
                <w:rStyle w:val="Hyperlink"/>
                <w:noProof/>
              </w:rPr>
              <w:t>Cohort Exit</w:t>
            </w:r>
            <w:r>
              <w:rPr>
                <w:noProof/>
                <w:webHidden/>
              </w:rPr>
              <w:tab/>
            </w:r>
            <w:r>
              <w:rPr>
                <w:noProof/>
                <w:webHidden/>
              </w:rPr>
              <w:fldChar w:fldCharType="begin"/>
            </w:r>
            <w:r>
              <w:rPr>
                <w:noProof/>
                <w:webHidden/>
              </w:rPr>
              <w:instrText xml:space="preserve"> PAGEREF _Toc164140187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88" w:history="1">
            <w:r w:rsidRPr="00C0503A">
              <w:rPr>
                <w:rStyle w:val="Hyperlink"/>
                <w:noProof/>
              </w:rPr>
              <w:t>5.3.4</w:t>
            </w:r>
            <w:r>
              <w:rPr>
                <w:noProof/>
              </w:rPr>
              <w:tab/>
            </w:r>
            <w:r w:rsidRPr="00C0503A">
              <w:rPr>
                <w:rStyle w:val="Hyperlink"/>
                <w:noProof/>
              </w:rPr>
              <w:t>Cohort Eras</w:t>
            </w:r>
            <w:r>
              <w:rPr>
                <w:noProof/>
                <w:webHidden/>
              </w:rPr>
              <w:tab/>
            </w:r>
            <w:r>
              <w:rPr>
                <w:noProof/>
                <w:webHidden/>
              </w:rPr>
              <w:fldChar w:fldCharType="begin"/>
            </w:r>
            <w:r>
              <w:rPr>
                <w:noProof/>
                <w:webHidden/>
              </w:rPr>
              <w:instrText xml:space="preserve"> PAGEREF _Toc164140188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89" w:history="1">
            <w:r w:rsidRPr="00C0503A">
              <w:rPr>
                <w:rStyle w:val="Hyperlink"/>
                <w:noProof/>
              </w:rPr>
              <w:t>5.3.5</w:t>
            </w:r>
            <w:r>
              <w:rPr>
                <w:noProof/>
              </w:rPr>
              <w:tab/>
            </w:r>
            <w:r w:rsidRPr="00C0503A">
              <w:rPr>
                <w:rStyle w:val="Hyperlink"/>
                <w:noProof/>
              </w:rPr>
              <w:t>Warfarin</w:t>
            </w:r>
            <w:r>
              <w:rPr>
                <w:noProof/>
                <w:webHidden/>
              </w:rPr>
              <w:tab/>
            </w:r>
            <w:r>
              <w:rPr>
                <w:noProof/>
                <w:webHidden/>
              </w:rPr>
              <w:fldChar w:fldCharType="begin"/>
            </w:r>
            <w:r>
              <w:rPr>
                <w:noProof/>
                <w:webHidden/>
              </w:rPr>
              <w:instrText xml:space="preserve"> PAGEREF _Toc164140189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90" w:history="1">
            <w:r w:rsidRPr="00C0503A">
              <w:rPr>
                <w:rStyle w:val="Hyperlink"/>
                <w:noProof/>
              </w:rPr>
              <w:t>5.3.6</w:t>
            </w:r>
            <w:r>
              <w:rPr>
                <w:noProof/>
              </w:rPr>
              <w:tab/>
            </w:r>
            <w:r w:rsidRPr="00C0503A">
              <w:rPr>
                <w:rStyle w:val="Hyperlink"/>
                <w:noProof/>
              </w:rPr>
              <w:t>Atrial fibrillation</w:t>
            </w:r>
            <w:r>
              <w:rPr>
                <w:noProof/>
                <w:webHidden/>
              </w:rPr>
              <w:tab/>
            </w:r>
            <w:r>
              <w:rPr>
                <w:noProof/>
                <w:webHidden/>
              </w:rPr>
              <w:fldChar w:fldCharType="begin"/>
            </w:r>
            <w:r>
              <w:rPr>
                <w:noProof/>
                <w:webHidden/>
              </w:rPr>
              <w:instrText xml:space="preserve"> PAGEREF _Toc164140190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2"/>
            <w:tabs>
              <w:tab w:val="left" w:pos="880"/>
              <w:tab w:val="right" w:leader="dot" w:pos="9350"/>
            </w:tabs>
            <w:rPr>
              <w:noProof/>
            </w:rPr>
          </w:pPr>
          <w:hyperlink w:anchor="_Toc164140191" w:history="1">
            <w:r w:rsidRPr="00C0503A">
              <w:rPr>
                <w:rStyle w:val="Hyperlink"/>
                <w:noProof/>
              </w:rPr>
              <w:t>5.4</w:t>
            </w:r>
            <w:r>
              <w:rPr>
                <w:noProof/>
              </w:rPr>
              <w:tab/>
            </w:r>
            <w:r w:rsidRPr="00C0503A">
              <w:rPr>
                <w:rStyle w:val="Hyperlink"/>
                <w:noProof/>
              </w:rPr>
              <w:t>Mediator: Major bleeding</w:t>
            </w:r>
            <w:r>
              <w:rPr>
                <w:noProof/>
                <w:webHidden/>
              </w:rPr>
              <w:tab/>
            </w:r>
            <w:r>
              <w:rPr>
                <w:noProof/>
                <w:webHidden/>
              </w:rPr>
              <w:fldChar w:fldCharType="begin"/>
            </w:r>
            <w:r>
              <w:rPr>
                <w:noProof/>
                <w:webHidden/>
              </w:rPr>
              <w:instrText xml:space="preserve"> PAGEREF _Toc164140191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92" w:history="1">
            <w:r w:rsidRPr="00C0503A">
              <w:rPr>
                <w:rStyle w:val="Hyperlink"/>
                <w:noProof/>
              </w:rPr>
              <w:t>5.4.1</w:t>
            </w:r>
            <w:r>
              <w:rPr>
                <w:noProof/>
              </w:rPr>
              <w:tab/>
            </w:r>
            <w:r w:rsidRPr="00C0503A">
              <w:rPr>
                <w:rStyle w:val="Hyperlink"/>
                <w:noProof/>
              </w:rPr>
              <w:t>Cohort Entry Events</w:t>
            </w:r>
            <w:r>
              <w:rPr>
                <w:noProof/>
                <w:webHidden/>
              </w:rPr>
              <w:tab/>
            </w:r>
            <w:r>
              <w:rPr>
                <w:noProof/>
                <w:webHidden/>
              </w:rPr>
              <w:fldChar w:fldCharType="begin"/>
            </w:r>
            <w:r>
              <w:rPr>
                <w:noProof/>
                <w:webHidden/>
              </w:rPr>
              <w:instrText xml:space="preserve"> PAGEREF _Toc164140192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93" w:history="1">
            <w:r w:rsidRPr="00C0503A">
              <w:rPr>
                <w:rStyle w:val="Hyperlink"/>
                <w:noProof/>
              </w:rPr>
              <w:t>5.4.2</w:t>
            </w:r>
            <w:r>
              <w:rPr>
                <w:noProof/>
              </w:rPr>
              <w:tab/>
            </w:r>
            <w:r w:rsidRPr="00C0503A">
              <w:rPr>
                <w:rStyle w:val="Hyperlink"/>
                <w:noProof/>
              </w:rPr>
              <w:t>Inclusion Criteria</w:t>
            </w:r>
            <w:r>
              <w:rPr>
                <w:noProof/>
                <w:webHidden/>
              </w:rPr>
              <w:tab/>
            </w:r>
            <w:r>
              <w:rPr>
                <w:noProof/>
                <w:webHidden/>
              </w:rPr>
              <w:fldChar w:fldCharType="begin"/>
            </w:r>
            <w:r>
              <w:rPr>
                <w:noProof/>
                <w:webHidden/>
              </w:rPr>
              <w:instrText xml:space="preserve"> PAGEREF _Toc164140193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94" w:history="1">
            <w:r w:rsidRPr="00C0503A">
              <w:rPr>
                <w:rStyle w:val="Hyperlink"/>
                <w:noProof/>
              </w:rPr>
              <w:t>5.4.3</w:t>
            </w:r>
            <w:r>
              <w:rPr>
                <w:noProof/>
              </w:rPr>
              <w:tab/>
            </w:r>
            <w:r w:rsidRPr="00C0503A">
              <w:rPr>
                <w:rStyle w:val="Hyperlink"/>
                <w:noProof/>
              </w:rPr>
              <w:t>Cohort Exit</w:t>
            </w:r>
            <w:r>
              <w:rPr>
                <w:noProof/>
                <w:webHidden/>
              </w:rPr>
              <w:tab/>
            </w:r>
            <w:r>
              <w:rPr>
                <w:noProof/>
                <w:webHidden/>
              </w:rPr>
              <w:fldChar w:fldCharType="begin"/>
            </w:r>
            <w:r>
              <w:rPr>
                <w:noProof/>
                <w:webHidden/>
              </w:rPr>
              <w:instrText xml:space="preserve"> PAGEREF _Toc164140194 \h </w:instrText>
            </w:r>
            <w:r>
              <w:rPr>
                <w:noProof/>
                <w:webHidden/>
              </w:rPr>
            </w:r>
            <w:r>
              <w:rPr>
                <w:noProof/>
                <w:webHidden/>
              </w:rPr>
              <w:fldChar w:fldCharType="separate"/>
            </w:r>
            <w:r>
              <w:rPr>
                <w:noProof/>
                <w:webHidden/>
              </w:rPr>
              <w:t>9</w:t>
            </w:r>
            <w:r>
              <w:rPr>
                <w:noProof/>
                <w:webHidden/>
              </w:rPr>
              <w:fldChar w:fldCharType="end"/>
            </w:r>
          </w:hyperlink>
        </w:p>
        <w:p w:rsidR="00DE2BEC" w:rsidRDefault="00DE2BEC">
          <w:pPr>
            <w:pStyle w:val="TOC3"/>
            <w:tabs>
              <w:tab w:val="left" w:pos="1320"/>
              <w:tab w:val="right" w:leader="dot" w:pos="9350"/>
            </w:tabs>
            <w:rPr>
              <w:noProof/>
            </w:rPr>
          </w:pPr>
          <w:hyperlink w:anchor="_Toc164140195" w:history="1">
            <w:r w:rsidRPr="00C0503A">
              <w:rPr>
                <w:rStyle w:val="Hyperlink"/>
                <w:noProof/>
              </w:rPr>
              <w:t>5.4.4</w:t>
            </w:r>
            <w:r>
              <w:rPr>
                <w:noProof/>
              </w:rPr>
              <w:tab/>
            </w:r>
            <w:r w:rsidRPr="00C0503A">
              <w:rPr>
                <w:rStyle w:val="Hyperlink"/>
                <w:noProof/>
              </w:rPr>
              <w:t>Cohort Eras</w:t>
            </w:r>
            <w:r>
              <w:rPr>
                <w:noProof/>
                <w:webHidden/>
              </w:rPr>
              <w:tab/>
            </w:r>
            <w:r>
              <w:rPr>
                <w:noProof/>
                <w:webHidden/>
              </w:rPr>
              <w:fldChar w:fldCharType="begin"/>
            </w:r>
            <w:r>
              <w:rPr>
                <w:noProof/>
                <w:webHidden/>
              </w:rPr>
              <w:instrText xml:space="preserve"> PAGEREF _Toc164140195 \h </w:instrText>
            </w:r>
            <w:r>
              <w:rPr>
                <w:noProof/>
                <w:webHidden/>
              </w:rPr>
            </w:r>
            <w:r>
              <w:rPr>
                <w:noProof/>
                <w:webHidden/>
              </w:rPr>
              <w:fldChar w:fldCharType="separate"/>
            </w:r>
            <w:r>
              <w:rPr>
                <w:noProof/>
                <w:webHidden/>
              </w:rPr>
              <w:t>10</w:t>
            </w:r>
            <w:r>
              <w:rPr>
                <w:noProof/>
                <w:webHidden/>
              </w:rPr>
              <w:fldChar w:fldCharType="end"/>
            </w:r>
          </w:hyperlink>
        </w:p>
        <w:p w:rsidR="00DE2BEC" w:rsidRDefault="00DE2BEC">
          <w:pPr>
            <w:pStyle w:val="TOC3"/>
            <w:tabs>
              <w:tab w:val="left" w:pos="1320"/>
              <w:tab w:val="right" w:leader="dot" w:pos="9350"/>
            </w:tabs>
            <w:rPr>
              <w:noProof/>
            </w:rPr>
          </w:pPr>
          <w:hyperlink w:anchor="_Toc164140196" w:history="1">
            <w:r w:rsidRPr="00C0503A">
              <w:rPr>
                <w:rStyle w:val="Hyperlink"/>
                <w:noProof/>
              </w:rPr>
              <w:t>5.4.5</w:t>
            </w:r>
            <w:r>
              <w:rPr>
                <w:noProof/>
              </w:rPr>
              <w:tab/>
            </w:r>
            <w:r w:rsidRPr="00C0503A">
              <w:rPr>
                <w:rStyle w:val="Hyperlink"/>
                <w:noProof/>
              </w:rPr>
              <w:t>[EPI_1001] Bleeding</w:t>
            </w:r>
            <w:r>
              <w:rPr>
                <w:noProof/>
                <w:webHidden/>
              </w:rPr>
              <w:tab/>
            </w:r>
            <w:r>
              <w:rPr>
                <w:noProof/>
                <w:webHidden/>
              </w:rPr>
              <w:fldChar w:fldCharType="begin"/>
            </w:r>
            <w:r>
              <w:rPr>
                <w:noProof/>
                <w:webHidden/>
              </w:rPr>
              <w:instrText xml:space="preserve"> PAGEREF _Toc164140196 \h </w:instrText>
            </w:r>
            <w:r>
              <w:rPr>
                <w:noProof/>
                <w:webHidden/>
              </w:rPr>
            </w:r>
            <w:r>
              <w:rPr>
                <w:noProof/>
                <w:webHidden/>
              </w:rPr>
              <w:fldChar w:fldCharType="separate"/>
            </w:r>
            <w:r>
              <w:rPr>
                <w:noProof/>
                <w:webHidden/>
              </w:rPr>
              <w:t>10</w:t>
            </w:r>
            <w:r>
              <w:rPr>
                <w:noProof/>
                <w:webHidden/>
              </w:rPr>
              <w:fldChar w:fldCharType="end"/>
            </w:r>
          </w:hyperlink>
        </w:p>
        <w:p w:rsidR="00DE2BEC" w:rsidRDefault="00DE2BEC">
          <w:pPr>
            <w:pStyle w:val="TOC3"/>
            <w:tabs>
              <w:tab w:val="left" w:pos="1320"/>
              <w:tab w:val="right" w:leader="dot" w:pos="9350"/>
            </w:tabs>
            <w:rPr>
              <w:noProof/>
            </w:rPr>
          </w:pPr>
          <w:hyperlink w:anchor="_Toc164140197" w:history="1">
            <w:r w:rsidRPr="00C0503A">
              <w:rPr>
                <w:rStyle w:val="Hyperlink"/>
                <w:noProof/>
              </w:rPr>
              <w:t>5.4.6</w:t>
            </w:r>
            <w:r>
              <w:rPr>
                <w:noProof/>
              </w:rPr>
              <w:tab/>
            </w:r>
            <w:r w:rsidRPr="00C0503A">
              <w:rPr>
                <w:rStyle w:val="Hyperlink"/>
                <w:noProof/>
              </w:rPr>
              <w:t>Inpatient or ER</w:t>
            </w:r>
            <w:r>
              <w:rPr>
                <w:noProof/>
                <w:webHidden/>
              </w:rPr>
              <w:tab/>
            </w:r>
            <w:r>
              <w:rPr>
                <w:noProof/>
                <w:webHidden/>
              </w:rPr>
              <w:fldChar w:fldCharType="begin"/>
            </w:r>
            <w:r>
              <w:rPr>
                <w:noProof/>
                <w:webHidden/>
              </w:rPr>
              <w:instrText xml:space="preserve"> PAGEREF _Toc164140197 \h </w:instrText>
            </w:r>
            <w:r>
              <w:rPr>
                <w:noProof/>
                <w:webHidden/>
              </w:rPr>
            </w:r>
            <w:r>
              <w:rPr>
                <w:noProof/>
                <w:webHidden/>
              </w:rPr>
              <w:fldChar w:fldCharType="separate"/>
            </w:r>
            <w:r>
              <w:rPr>
                <w:noProof/>
                <w:webHidden/>
              </w:rPr>
              <w:t>10</w:t>
            </w:r>
            <w:r>
              <w:rPr>
                <w:noProof/>
                <w:webHidden/>
              </w:rPr>
              <w:fldChar w:fldCharType="end"/>
            </w:r>
          </w:hyperlink>
        </w:p>
        <w:p w:rsidR="00DE2BEC" w:rsidRDefault="00DE2BEC">
          <w:pPr>
            <w:pStyle w:val="TOC3"/>
            <w:tabs>
              <w:tab w:val="left" w:pos="1320"/>
              <w:tab w:val="right" w:leader="dot" w:pos="9350"/>
            </w:tabs>
            <w:rPr>
              <w:noProof/>
            </w:rPr>
          </w:pPr>
          <w:hyperlink w:anchor="_Toc164140198" w:history="1">
            <w:r w:rsidRPr="00C0503A">
              <w:rPr>
                <w:rStyle w:val="Hyperlink"/>
                <w:noProof/>
              </w:rPr>
              <w:t>5.4.7</w:t>
            </w:r>
            <w:r>
              <w:rPr>
                <w:noProof/>
              </w:rPr>
              <w:tab/>
            </w:r>
            <w:r w:rsidRPr="00C0503A">
              <w:rPr>
                <w:rStyle w:val="Hyperlink"/>
                <w:noProof/>
              </w:rPr>
              <w:t>[EPI_1001] Bleeding related disorders</w:t>
            </w:r>
            <w:r>
              <w:rPr>
                <w:noProof/>
                <w:webHidden/>
              </w:rPr>
              <w:tab/>
            </w:r>
            <w:r>
              <w:rPr>
                <w:noProof/>
                <w:webHidden/>
              </w:rPr>
              <w:fldChar w:fldCharType="begin"/>
            </w:r>
            <w:r>
              <w:rPr>
                <w:noProof/>
                <w:webHidden/>
              </w:rPr>
              <w:instrText xml:space="preserve"> PAGEREF _Toc164140198 \h </w:instrText>
            </w:r>
            <w:r>
              <w:rPr>
                <w:noProof/>
                <w:webHidden/>
              </w:rPr>
            </w:r>
            <w:r>
              <w:rPr>
                <w:noProof/>
                <w:webHidden/>
              </w:rPr>
              <w:fldChar w:fldCharType="separate"/>
            </w:r>
            <w:r>
              <w:rPr>
                <w:noProof/>
                <w:webHidden/>
              </w:rPr>
              <w:t>10</w:t>
            </w:r>
            <w:r>
              <w:rPr>
                <w:noProof/>
                <w:webHidden/>
              </w:rPr>
              <w:fldChar w:fldCharType="end"/>
            </w:r>
          </w:hyperlink>
        </w:p>
        <w:p w:rsidR="00DE2BEC" w:rsidRDefault="00DE2BEC">
          <w:pPr>
            <w:pStyle w:val="TOC2"/>
            <w:tabs>
              <w:tab w:val="left" w:pos="880"/>
              <w:tab w:val="right" w:leader="dot" w:pos="9350"/>
            </w:tabs>
            <w:rPr>
              <w:noProof/>
            </w:rPr>
          </w:pPr>
          <w:hyperlink w:anchor="_Toc164140199" w:history="1">
            <w:r w:rsidRPr="00C0503A">
              <w:rPr>
                <w:rStyle w:val="Hyperlink"/>
                <w:noProof/>
              </w:rPr>
              <w:t>5.5</w:t>
            </w:r>
            <w:r>
              <w:rPr>
                <w:noProof/>
              </w:rPr>
              <w:tab/>
            </w:r>
            <w:r w:rsidRPr="00C0503A">
              <w:rPr>
                <w:rStyle w:val="Hyperlink"/>
                <w:noProof/>
              </w:rPr>
              <w:t>Outcome: Acute MI</w:t>
            </w:r>
            <w:r>
              <w:rPr>
                <w:noProof/>
                <w:webHidden/>
              </w:rPr>
              <w:tab/>
            </w:r>
            <w:r>
              <w:rPr>
                <w:noProof/>
                <w:webHidden/>
              </w:rPr>
              <w:fldChar w:fldCharType="begin"/>
            </w:r>
            <w:r>
              <w:rPr>
                <w:noProof/>
                <w:webHidden/>
              </w:rPr>
              <w:instrText xml:space="preserve"> PAGEREF _Toc164140199 \h </w:instrText>
            </w:r>
            <w:r>
              <w:rPr>
                <w:noProof/>
                <w:webHidden/>
              </w:rPr>
            </w:r>
            <w:r>
              <w:rPr>
                <w:noProof/>
                <w:webHidden/>
              </w:rPr>
              <w:fldChar w:fldCharType="separate"/>
            </w:r>
            <w:r>
              <w:rPr>
                <w:noProof/>
                <w:webHidden/>
              </w:rPr>
              <w:t>10</w:t>
            </w:r>
            <w:r>
              <w:rPr>
                <w:noProof/>
                <w:webHidden/>
              </w:rPr>
              <w:fldChar w:fldCharType="end"/>
            </w:r>
          </w:hyperlink>
        </w:p>
        <w:p w:rsidR="00DE2BEC" w:rsidRDefault="00DE2BEC">
          <w:pPr>
            <w:pStyle w:val="TOC3"/>
            <w:tabs>
              <w:tab w:val="left" w:pos="1320"/>
              <w:tab w:val="right" w:leader="dot" w:pos="9350"/>
            </w:tabs>
            <w:rPr>
              <w:noProof/>
            </w:rPr>
          </w:pPr>
          <w:hyperlink w:anchor="_Toc164140200" w:history="1">
            <w:r w:rsidRPr="00C0503A">
              <w:rPr>
                <w:rStyle w:val="Hyperlink"/>
                <w:noProof/>
              </w:rPr>
              <w:t>5.5.1</w:t>
            </w:r>
            <w:r>
              <w:rPr>
                <w:noProof/>
              </w:rPr>
              <w:tab/>
            </w:r>
            <w:r w:rsidRPr="00C0503A">
              <w:rPr>
                <w:rStyle w:val="Hyperlink"/>
                <w:noProof/>
              </w:rPr>
              <w:t>Cohort Entry Events</w:t>
            </w:r>
            <w:r>
              <w:rPr>
                <w:noProof/>
                <w:webHidden/>
              </w:rPr>
              <w:tab/>
            </w:r>
            <w:r>
              <w:rPr>
                <w:noProof/>
                <w:webHidden/>
              </w:rPr>
              <w:fldChar w:fldCharType="begin"/>
            </w:r>
            <w:r>
              <w:rPr>
                <w:noProof/>
                <w:webHidden/>
              </w:rPr>
              <w:instrText xml:space="preserve"> PAGEREF _Toc164140200 \h </w:instrText>
            </w:r>
            <w:r>
              <w:rPr>
                <w:noProof/>
                <w:webHidden/>
              </w:rPr>
            </w:r>
            <w:r>
              <w:rPr>
                <w:noProof/>
                <w:webHidden/>
              </w:rPr>
              <w:fldChar w:fldCharType="separate"/>
            </w:r>
            <w:r>
              <w:rPr>
                <w:noProof/>
                <w:webHidden/>
              </w:rPr>
              <w:t>10</w:t>
            </w:r>
            <w:r>
              <w:rPr>
                <w:noProof/>
                <w:webHidden/>
              </w:rPr>
              <w:fldChar w:fldCharType="end"/>
            </w:r>
          </w:hyperlink>
        </w:p>
        <w:p w:rsidR="00DE2BEC" w:rsidRDefault="00DE2BEC">
          <w:pPr>
            <w:pStyle w:val="TOC3"/>
            <w:tabs>
              <w:tab w:val="left" w:pos="1320"/>
              <w:tab w:val="right" w:leader="dot" w:pos="9350"/>
            </w:tabs>
            <w:rPr>
              <w:noProof/>
            </w:rPr>
          </w:pPr>
          <w:hyperlink w:anchor="_Toc164140201" w:history="1">
            <w:r w:rsidRPr="00C0503A">
              <w:rPr>
                <w:rStyle w:val="Hyperlink"/>
                <w:noProof/>
              </w:rPr>
              <w:t>5.5.2</w:t>
            </w:r>
            <w:r>
              <w:rPr>
                <w:noProof/>
              </w:rPr>
              <w:tab/>
            </w:r>
            <w:r w:rsidRPr="00C0503A">
              <w:rPr>
                <w:rStyle w:val="Hyperlink"/>
                <w:noProof/>
              </w:rPr>
              <w:t>Inclusion Criteria</w:t>
            </w:r>
            <w:r>
              <w:rPr>
                <w:noProof/>
                <w:webHidden/>
              </w:rPr>
              <w:tab/>
            </w:r>
            <w:r>
              <w:rPr>
                <w:noProof/>
                <w:webHidden/>
              </w:rPr>
              <w:fldChar w:fldCharType="begin"/>
            </w:r>
            <w:r>
              <w:rPr>
                <w:noProof/>
                <w:webHidden/>
              </w:rPr>
              <w:instrText xml:space="preserve"> PAGEREF _Toc164140201 \h </w:instrText>
            </w:r>
            <w:r>
              <w:rPr>
                <w:noProof/>
                <w:webHidden/>
              </w:rPr>
            </w:r>
            <w:r>
              <w:rPr>
                <w:noProof/>
                <w:webHidden/>
              </w:rPr>
              <w:fldChar w:fldCharType="separate"/>
            </w:r>
            <w:r>
              <w:rPr>
                <w:noProof/>
                <w:webHidden/>
              </w:rPr>
              <w:t>11</w:t>
            </w:r>
            <w:r>
              <w:rPr>
                <w:noProof/>
                <w:webHidden/>
              </w:rPr>
              <w:fldChar w:fldCharType="end"/>
            </w:r>
          </w:hyperlink>
        </w:p>
        <w:p w:rsidR="00DE2BEC" w:rsidRDefault="00DE2BEC">
          <w:pPr>
            <w:pStyle w:val="TOC3"/>
            <w:tabs>
              <w:tab w:val="left" w:pos="1320"/>
              <w:tab w:val="right" w:leader="dot" w:pos="9350"/>
            </w:tabs>
            <w:rPr>
              <w:noProof/>
            </w:rPr>
          </w:pPr>
          <w:hyperlink w:anchor="_Toc164140202" w:history="1">
            <w:r w:rsidRPr="00C0503A">
              <w:rPr>
                <w:rStyle w:val="Hyperlink"/>
                <w:noProof/>
              </w:rPr>
              <w:t>5.5.3</w:t>
            </w:r>
            <w:r>
              <w:rPr>
                <w:noProof/>
              </w:rPr>
              <w:tab/>
            </w:r>
            <w:r w:rsidRPr="00C0503A">
              <w:rPr>
                <w:rStyle w:val="Hyperlink"/>
                <w:noProof/>
              </w:rPr>
              <w:t>Cohort Exit</w:t>
            </w:r>
            <w:r>
              <w:rPr>
                <w:noProof/>
                <w:webHidden/>
              </w:rPr>
              <w:tab/>
            </w:r>
            <w:r>
              <w:rPr>
                <w:noProof/>
                <w:webHidden/>
              </w:rPr>
              <w:fldChar w:fldCharType="begin"/>
            </w:r>
            <w:r>
              <w:rPr>
                <w:noProof/>
                <w:webHidden/>
              </w:rPr>
              <w:instrText xml:space="preserve"> PAGEREF _Toc164140202 \h </w:instrText>
            </w:r>
            <w:r>
              <w:rPr>
                <w:noProof/>
                <w:webHidden/>
              </w:rPr>
            </w:r>
            <w:r>
              <w:rPr>
                <w:noProof/>
                <w:webHidden/>
              </w:rPr>
              <w:fldChar w:fldCharType="separate"/>
            </w:r>
            <w:r>
              <w:rPr>
                <w:noProof/>
                <w:webHidden/>
              </w:rPr>
              <w:t>11</w:t>
            </w:r>
            <w:r>
              <w:rPr>
                <w:noProof/>
                <w:webHidden/>
              </w:rPr>
              <w:fldChar w:fldCharType="end"/>
            </w:r>
          </w:hyperlink>
        </w:p>
        <w:p w:rsidR="00DE2BEC" w:rsidRDefault="00DE2BEC">
          <w:pPr>
            <w:pStyle w:val="TOC3"/>
            <w:tabs>
              <w:tab w:val="left" w:pos="1320"/>
              <w:tab w:val="right" w:leader="dot" w:pos="9350"/>
            </w:tabs>
            <w:rPr>
              <w:noProof/>
            </w:rPr>
          </w:pPr>
          <w:hyperlink w:anchor="_Toc164140203" w:history="1">
            <w:r w:rsidRPr="00C0503A">
              <w:rPr>
                <w:rStyle w:val="Hyperlink"/>
                <w:noProof/>
              </w:rPr>
              <w:t>5.5.4</w:t>
            </w:r>
            <w:r>
              <w:rPr>
                <w:noProof/>
              </w:rPr>
              <w:tab/>
            </w:r>
            <w:r w:rsidRPr="00C0503A">
              <w:rPr>
                <w:rStyle w:val="Hyperlink"/>
                <w:noProof/>
              </w:rPr>
              <w:t>Cohort Eras</w:t>
            </w:r>
            <w:r>
              <w:rPr>
                <w:noProof/>
                <w:webHidden/>
              </w:rPr>
              <w:tab/>
            </w:r>
            <w:r>
              <w:rPr>
                <w:noProof/>
                <w:webHidden/>
              </w:rPr>
              <w:fldChar w:fldCharType="begin"/>
            </w:r>
            <w:r>
              <w:rPr>
                <w:noProof/>
                <w:webHidden/>
              </w:rPr>
              <w:instrText xml:space="preserve"> PAGEREF _Toc164140203 \h </w:instrText>
            </w:r>
            <w:r>
              <w:rPr>
                <w:noProof/>
                <w:webHidden/>
              </w:rPr>
            </w:r>
            <w:r>
              <w:rPr>
                <w:noProof/>
                <w:webHidden/>
              </w:rPr>
              <w:fldChar w:fldCharType="separate"/>
            </w:r>
            <w:r>
              <w:rPr>
                <w:noProof/>
                <w:webHidden/>
              </w:rPr>
              <w:t>11</w:t>
            </w:r>
            <w:r>
              <w:rPr>
                <w:noProof/>
                <w:webHidden/>
              </w:rPr>
              <w:fldChar w:fldCharType="end"/>
            </w:r>
          </w:hyperlink>
        </w:p>
        <w:p w:rsidR="00DE2BEC" w:rsidRDefault="00DE2BEC">
          <w:pPr>
            <w:pStyle w:val="TOC3"/>
            <w:tabs>
              <w:tab w:val="left" w:pos="1320"/>
              <w:tab w:val="right" w:leader="dot" w:pos="9350"/>
            </w:tabs>
            <w:rPr>
              <w:noProof/>
            </w:rPr>
          </w:pPr>
          <w:hyperlink w:anchor="_Toc164140204" w:history="1">
            <w:r w:rsidRPr="00C0503A">
              <w:rPr>
                <w:rStyle w:val="Hyperlink"/>
                <w:noProof/>
              </w:rPr>
              <w:t>5.5.5</w:t>
            </w:r>
            <w:r>
              <w:rPr>
                <w:noProof/>
              </w:rPr>
              <w:tab/>
            </w:r>
            <w:r w:rsidRPr="00C0503A">
              <w:rPr>
                <w:rStyle w:val="Hyperlink"/>
                <w:noProof/>
              </w:rPr>
              <w:t>Inpatient or Inpatient/ER visit</w:t>
            </w:r>
            <w:r>
              <w:rPr>
                <w:noProof/>
                <w:webHidden/>
              </w:rPr>
              <w:tab/>
            </w:r>
            <w:r>
              <w:rPr>
                <w:noProof/>
                <w:webHidden/>
              </w:rPr>
              <w:fldChar w:fldCharType="begin"/>
            </w:r>
            <w:r>
              <w:rPr>
                <w:noProof/>
                <w:webHidden/>
              </w:rPr>
              <w:instrText xml:space="preserve"> PAGEREF _Toc164140204 \h </w:instrText>
            </w:r>
            <w:r>
              <w:rPr>
                <w:noProof/>
                <w:webHidden/>
              </w:rPr>
            </w:r>
            <w:r>
              <w:rPr>
                <w:noProof/>
                <w:webHidden/>
              </w:rPr>
              <w:fldChar w:fldCharType="separate"/>
            </w:r>
            <w:r>
              <w:rPr>
                <w:noProof/>
                <w:webHidden/>
              </w:rPr>
              <w:t>11</w:t>
            </w:r>
            <w:r>
              <w:rPr>
                <w:noProof/>
                <w:webHidden/>
              </w:rPr>
              <w:fldChar w:fldCharType="end"/>
            </w:r>
          </w:hyperlink>
        </w:p>
        <w:p w:rsidR="00DE2BEC" w:rsidRDefault="00DE2BEC">
          <w:pPr>
            <w:pStyle w:val="TOC3"/>
            <w:tabs>
              <w:tab w:val="left" w:pos="1320"/>
              <w:tab w:val="right" w:leader="dot" w:pos="9350"/>
            </w:tabs>
            <w:rPr>
              <w:noProof/>
            </w:rPr>
          </w:pPr>
          <w:hyperlink w:anchor="_Toc164140205" w:history="1">
            <w:r w:rsidRPr="00C0503A">
              <w:rPr>
                <w:rStyle w:val="Hyperlink"/>
                <w:noProof/>
              </w:rPr>
              <w:t>5.5.6</w:t>
            </w:r>
            <w:r>
              <w:rPr>
                <w:noProof/>
              </w:rPr>
              <w:tab/>
            </w:r>
            <w:r w:rsidRPr="00C0503A">
              <w:rPr>
                <w:rStyle w:val="Hyperlink"/>
                <w:noProof/>
              </w:rPr>
              <w:t>Myocardial Infarction and complication</w:t>
            </w:r>
            <w:r>
              <w:rPr>
                <w:noProof/>
                <w:webHidden/>
              </w:rPr>
              <w:tab/>
            </w:r>
            <w:r>
              <w:rPr>
                <w:noProof/>
                <w:webHidden/>
              </w:rPr>
              <w:fldChar w:fldCharType="begin"/>
            </w:r>
            <w:r>
              <w:rPr>
                <w:noProof/>
                <w:webHidden/>
              </w:rPr>
              <w:instrText xml:space="preserve"> PAGEREF _Toc164140205 \h </w:instrText>
            </w:r>
            <w:r>
              <w:rPr>
                <w:noProof/>
                <w:webHidden/>
              </w:rPr>
            </w:r>
            <w:r>
              <w:rPr>
                <w:noProof/>
                <w:webHidden/>
              </w:rPr>
              <w:fldChar w:fldCharType="separate"/>
            </w:r>
            <w:r>
              <w:rPr>
                <w:noProof/>
                <w:webHidden/>
              </w:rPr>
              <w:t>11</w:t>
            </w:r>
            <w:r>
              <w:rPr>
                <w:noProof/>
                <w:webHidden/>
              </w:rPr>
              <w:fldChar w:fldCharType="end"/>
            </w:r>
          </w:hyperlink>
        </w:p>
        <w:p w:rsidR="00DE2BEC" w:rsidRDefault="00DE2BEC">
          <w:pPr>
            <w:pStyle w:val="TOC2"/>
            <w:tabs>
              <w:tab w:val="left" w:pos="880"/>
              <w:tab w:val="right" w:leader="dot" w:pos="9350"/>
            </w:tabs>
            <w:rPr>
              <w:noProof/>
            </w:rPr>
          </w:pPr>
          <w:hyperlink w:anchor="_Toc164140206" w:history="1">
            <w:r w:rsidRPr="00C0503A">
              <w:rPr>
                <w:rStyle w:val="Hyperlink"/>
                <w:noProof/>
              </w:rPr>
              <w:t>5.6</w:t>
            </w:r>
            <w:r>
              <w:rPr>
                <w:noProof/>
              </w:rPr>
              <w:tab/>
            </w:r>
            <w:r w:rsidRPr="00C0503A">
              <w:rPr>
                <w:rStyle w:val="Hyperlink"/>
                <w:noProof/>
              </w:rPr>
              <w:t>Outcome: Ischemic stroke</w:t>
            </w:r>
            <w:r>
              <w:rPr>
                <w:noProof/>
                <w:webHidden/>
              </w:rPr>
              <w:tab/>
            </w:r>
            <w:r>
              <w:rPr>
                <w:noProof/>
                <w:webHidden/>
              </w:rPr>
              <w:fldChar w:fldCharType="begin"/>
            </w:r>
            <w:r>
              <w:rPr>
                <w:noProof/>
                <w:webHidden/>
              </w:rPr>
              <w:instrText xml:space="preserve"> PAGEREF _Toc164140206 \h </w:instrText>
            </w:r>
            <w:r>
              <w:rPr>
                <w:noProof/>
                <w:webHidden/>
              </w:rPr>
            </w:r>
            <w:r>
              <w:rPr>
                <w:noProof/>
                <w:webHidden/>
              </w:rPr>
              <w:fldChar w:fldCharType="separate"/>
            </w:r>
            <w:r>
              <w:rPr>
                <w:noProof/>
                <w:webHidden/>
              </w:rPr>
              <w:t>12</w:t>
            </w:r>
            <w:r>
              <w:rPr>
                <w:noProof/>
                <w:webHidden/>
              </w:rPr>
              <w:fldChar w:fldCharType="end"/>
            </w:r>
          </w:hyperlink>
        </w:p>
        <w:p w:rsidR="00DE2BEC" w:rsidRDefault="00DE2BEC">
          <w:pPr>
            <w:pStyle w:val="TOC3"/>
            <w:tabs>
              <w:tab w:val="left" w:pos="1320"/>
              <w:tab w:val="right" w:leader="dot" w:pos="9350"/>
            </w:tabs>
            <w:rPr>
              <w:noProof/>
            </w:rPr>
          </w:pPr>
          <w:hyperlink w:anchor="_Toc164140207" w:history="1">
            <w:r w:rsidRPr="00C0503A">
              <w:rPr>
                <w:rStyle w:val="Hyperlink"/>
                <w:noProof/>
              </w:rPr>
              <w:t>5.6.1</w:t>
            </w:r>
            <w:r>
              <w:rPr>
                <w:noProof/>
              </w:rPr>
              <w:tab/>
            </w:r>
            <w:r w:rsidRPr="00C0503A">
              <w:rPr>
                <w:rStyle w:val="Hyperlink"/>
                <w:noProof/>
              </w:rPr>
              <w:t>Cohort Entry Events</w:t>
            </w:r>
            <w:r>
              <w:rPr>
                <w:noProof/>
                <w:webHidden/>
              </w:rPr>
              <w:tab/>
            </w:r>
            <w:r>
              <w:rPr>
                <w:noProof/>
                <w:webHidden/>
              </w:rPr>
              <w:fldChar w:fldCharType="begin"/>
            </w:r>
            <w:r>
              <w:rPr>
                <w:noProof/>
                <w:webHidden/>
              </w:rPr>
              <w:instrText xml:space="preserve"> PAGEREF _Toc164140207 \h </w:instrText>
            </w:r>
            <w:r>
              <w:rPr>
                <w:noProof/>
                <w:webHidden/>
              </w:rPr>
            </w:r>
            <w:r>
              <w:rPr>
                <w:noProof/>
                <w:webHidden/>
              </w:rPr>
              <w:fldChar w:fldCharType="separate"/>
            </w:r>
            <w:r>
              <w:rPr>
                <w:noProof/>
                <w:webHidden/>
              </w:rPr>
              <w:t>12</w:t>
            </w:r>
            <w:r>
              <w:rPr>
                <w:noProof/>
                <w:webHidden/>
              </w:rPr>
              <w:fldChar w:fldCharType="end"/>
            </w:r>
          </w:hyperlink>
        </w:p>
        <w:p w:rsidR="00DE2BEC" w:rsidRDefault="00DE2BEC">
          <w:pPr>
            <w:pStyle w:val="TOC3"/>
            <w:tabs>
              <w:tab w:val="left" w:pos="1320"/>
              <w:tab w:val="right" w:leader="dot" w:pos="9350"/>
            </w:tabs>
            <w:rPr>
              <w:noProof/>
            </w:rPr>
          </w:pPr>
          <w:hyperlink w:anchor="_Toc164140208" w:history="1">
            <w:r w:rsidRPr="00C0503A">
              <w:rPr>
                <w:rStyle w:val="Hyperlink"/>
                <w:noProof/>
              </w:rPr>
              <w:t>5.6.2</w:t>
            </w:r>
            <w:r>
              <w:rPr>
                <w:noProof/>
              </w:rPr>
              <w:tab/>
            </w:r>
            <w:r w:rsidRPr="00C0503A">
              <w:rPr>
                <w:rStyle w:val="Hyperlink"/>
                <w:noProof/>
              </w:rPr>
              <w:t>Inclusion Criteria</w:t>
            </w:r>
            <w:r>
              <w:rPr>
                <w:noProof/>
                <w:webHidden/>
              </w:rPr>
              <w:tab/>
            </w:r>
            <w:r>
              <w:rPr>
                <w:noProof/>
                <w:webHidden/>
              </w:rPr>
              <w:fldChar w:fldCharType="begin"/>
            </w:r>
            <w:r>
              <w:rPr>
                <w:noProof/>
                <w:webHidden/>
              </w:rPr>
              <w:instrText xml:space="preserve"> PAGEREF _Toc164140208 \h </w:instrText>
            </w:r>
            <w:r>
              <w:rPr>
                <w:noProof/>
                <w:webHidden/>
              </w:rPr>
            </w:r>
            <w:r>
              <w:rPr>
                <w:noProof/>
                <w:webHidden/>
              </w:rPr>
              <w:fldChar w:fldCharType="separate"/>
            </w:r>
            <w:r>
              <w:rPr>
                <w:noProof/>
                <w:webHidden/>
              </w:rPr>
              <w:t>13</w:t>
            </w:r>
            <w:r>
              <w:rPr>
                <w:noProof/>
                <w:webHidden/>
              </w:rPr>
              <w:fldChar w:fldCharType="end"/>
            </w:r>
          </w:hyperlink>
        </w:p>
        <w:p w:rsidR="00DE2BEC" w:rsidRDefault="00DE2BEC">
          <w:pPr>
            <w:pStyle w:val="TOC3"/>
            <w:tabs>
              <w:tab w:val="left" w:pos="1320"/>
              <w:tab w:val="right" w:leader="dot" w:pos="9350"/>
            </w:tabs>
            <w:rPr>
              <w:noProof/>
            </w:rPr>
          </w:pPr>
          <w:hyperlink w:anchor="_Toc164140209" w:history="1">
            <w:r w:rsidRPr="00C0503A">
              <w:rPr>
                <w:rStyle w:val="Hyperlink"/>
                <w:noProof/>
              </w:rPr>
              <w:t>5.6.3</w:t>
            </w:r>
            <w:r>
              <w:rPr>
                <w:noProof/>
              </w:rPr>
              <w:tab/>
            </w:r>
            <w:r w:rsidRPr="00C0503A">
              <w:rPr>
                <w:rStyle w:val="Hyperlink"/>
                <w:noProof/>
              </w:rPr>
              <w:t>Cohort Exit</w:t>
            </w:r>
            <w:r>
              <w:rPr>
                <w:noProof/>
                <w:webHidden/>
              </w:rPr>
              <w:tab/>
            </w:r>
            <w:r>
              <w:rPr>
                <w:noProof/>
                <w:webHidden/>
              </w:rPr>
              <w:fldChar w:fldCharType="begin"/>
            </w:r>
            <w:r>
              <w:rPr>
                <w:noProof/>
                <w:webHidden/>
              </w:rPr>
              <w:instrText xml:space="preserve"> PAGEREF _Toc164140209 \h </w:instrText>
            </w:r>
            <w:r>
              <w:rPr>
                <w:noProof/>
                <w:webHidden/>
              </w:rPr>
            </w:r>
            <w:r>
              <w:rPr>
                <w:noProof/>
                <w:webHidden/>
              </w:rPr>
              <w:fldChar w:fldCharType="separate"/>
            </w:r>
            <w:r>
              <w:rPr>
                <w:noProof/>
                <w:webHidden/>
              </w:rPr>
              <w:t>13</w:t>
            </w:r>
            <w:r>
              <w:rPr>
                <w:noProof/>
                <w:webHidden/>
              </w:rPr>
              <w:fldChar w:fldCharType="end"/>
            </w:r>
          </w:hyperlink>
        </w:p>
        <w:p w:rsidR="00DE2BEC" w:rsidRDefault="00DE2BEC">
          <w:pPr>
            <w:pStyle w:val="TOC3"/>
            <w:tabs>
              <w:tab w:val="left" w:pos="1320"/>
              <w:tab w:val="right" w:leader="dot" w:pos="9350"/>
            </w:tabs>
            <w:rPr>
              <w:noProof/>
            </w:rPr>
          </w:pPr>
          <w:hyperlink w:anchor="_Toc164140210" w:history="1">
            <w:r w:rsidRPr="00C0503A">
              <w:rPr>
                <w:rStyle w:val="Hyperlink"/>
                <w:noProof/>
              </w:rPr>
              <w:t>5.6.4</w:t>
            </w:r>
            <w:r>
              <w:rPr>
                <w:noProof/>
              </w:rPr>
              <w:tab/>
            </w:r>
            <w:r w:rsidRPr="00C0503A">
              <w:rPr>
                <w:rStyle w:val="Hyperlink"/>
                <w:noProof/>
              </w:rPr>
              <w:t>Cohort Eras</w:t>
            </w:r>
            <w:r>
              <w:rPr>
                <w:noProof/>
                <w:webHidden/>
              </w:rPr>
              <w:tab/>
            </w:r>
            <w:r>
              <w:rPr>
                <w:noProof/>
                <w:webHidden/>
              </w:rPr>
              <w:fldChar w:fldCharType="begin"/>
            </w:r>
            <w:r>
              <w:rPr>
                <w:noProof/>
                <w:webHidden/>
              </w:rPr>
              <w:instrText xml:space="preserve"> PAGEREF _Toc164140210 \h </w:instrText>
            </w:r>
            <w:r>
              <w:rPr>
                <w:noProof/>
                <w:webHidden/>
              </w:rPr>
            </w:r>
            <w:r>
              <w:rPr>
                <w:noProof/>
                <w:webHidden/>
              </w:rPr>
              <w:fldChar w:fldCharType="separate"/>
            </w:r>
            <w:r>
              <w:rPr>
                <w:noProof/>
                <w:webHidden/>
              </w:rPr>
              <w:t>13</w:t>
            </w:r>
            <w:r>
              <w:rPr>
                <w:noProof/>
                <w:webHidden/>
              </w:rPr>
              <w:fldChar w:fldCharType="end"/>
            </w:r>
          </w:hyperlink>
        </w:p>
        <w:p w:rsidR="00DE2BEC" w:rsidRDefault="00DE2BEC">
          <w:pPr>
            <w:pStyle w:val="TOC3"/>
            <w:tabs>
              <w:tab w:val="left" w:pos="1320"/>
              <w:tab w:val="right" w:leader="dot" w:pos="9350"/>
            </w:tabs>
            <w:rPr>
              <w:noProof/>
            </w:rPr>
          </w:pPr>
          <w:hyperlink w:anchor="_Toc164140211" w:history="1">
            <w:r w:rsidRPr="00C0503A">
              <w:rPr>
                <w:rStyle w:val="Hyperlink"/>
                <w:noProof/>
              </w:rPr>
              <w:t>5.6.5</w:t>
            </w:r>
            <w:r>
              <w:rPr>
                <w:noProof/>
              </w:rPr>
              <w:tab/>
            </w:r>
            <w:r w:rsidRPr="00C0503A">
              <w:rPr>
                <w:rStyle w:val="Hyperlink"/>
                <w:noProof/>
              </w:rPr>
              <w:t>Inpatient or Inpatient/ER visit</w:t>
            </w:r>
            <w:r>
              <w:rPr>
                <w:noProof/>
                <w:webHidden/>
              </w:rPr>
              <w:tab/>
            </w:r>
            <w:r>
              <w:rPr>
                <w:noProof/>
                <w:webHidden/>
              </w:rPr>
              <w:fldChar w:fldCharType="begin"/>
            </w:r>
            <w:r>
              <w:rPr>
                <w:noProof/>
                <w:webHidden/>
              </w:rPr>
              <w:instrText xml:space="preserve"> PAGEREF _Toc164140211 \h </w:instrText>
            </w:r>
            <w:r>
              <w:rPr>
                <w:noProof/>
                <w:webHidden/>
              </w:rPr>
            </w:r>
            <w:r>
              <w:rPr>
                <w:noProof/>
                <w:webHidden/>
              </w:rPr>
              <w:fldChar w:fldCharType="separate"/>
            </w:r>
            <w:r>
              <w:rPr>
                <w:noProof/>
                <w:webHidden/>
              </w:rPr>
              <w:t>13</w:t>
            </w:r>
            <w:r>
              <w:rPr>
                <w:noProof/>
                <w:webHidden/>
              </w:rPr>
              <w:fldChar w:fldCharType="end"/>
            </w:r>
          </w:hyperlink>
        </w:p>
        <w:p w:rsidR="00DE2BEC" w:rsidRDefault="00DE2BEC">
          <w:pPr>
            <w:pStyle w:val="TOC3"/>
            <w:tabs>
              <w:tab w:val="left" w:pos="1320"/>
              <w:tab w:val="right" w:leader="dot" w:pos="9350"/>
            </w:tabs>
            <w:rPr>
              <w:noProof/>
            </w:rPr>
          </w:pPr>
          <w:hyperlink w:anchor="_Toc164140212" w:history="1">
            <w:r w:rsidRPr="00C0503A">
              <w:rPr>
                <w:rStyle w:val="Hyperlink"/>
                <w:noProof/>
              </w:rPr>
              <w:t>5.6.6</w:t>
            </w:r>
            <w:r>
              <w:rPr>
                <w:noProof/>
              </w:rPr>
              <w:tab/>
            </w:r>
            <w:r w:rsidRPr="00C0503A">
              <w:rPr>
                <w:rStyle w:val="Hyperlink"/>
                <w:noProof/>
              </w:rPr>
              <w:t>Cerebral infarction</w:t>
            </w:r>
            <w:r>
              <w:rPr>
                <w:noProof/>
                <w:webHidden/>
              </w:rPr>
              <w:tab/>
            </w:r>
            <w:r>
              <w:rPr>
                <w:noProof/>
                <w:webHidden/>
              </w:rPr>
              <w:fldChar w:fldCharType="begin"/>
            </w:r>
            <w:r>
              <w:rPr>
                <w:noProof/>
                <w:webHidden/>
              </w:rPr>
              <w:instrText xml:space="preserve"> PAGEREF _Toc164140212 \h </w:instrText>
            </w:r>
            <w:r>
              <w:rPr>
                <w:noProof/>
                <w:webHidden/>
              </w:rPr>
            </w:r>
            <w:r>
              <w:rPr>
                <w:noProof/>
                <w:webHidden/>
              </w:rPr>
              <w:fldChar w:fldCharType="separate"/>
            </w:r>
            <w:r>
              <w:rPr>
                <w:noProof/>
                <w:webHidden/>
              </w:rPr>
              <w:t>13</w:t>
            </w:r>
            <w:r>
              <w:rPr>
                <w:noProof/>
                <w:webHidden/>
              </w:rPr>
              <w:fldChar w:fldCharType="end"/>
            </w:r>
          </w:hyperlink>
        </w:p>
        <w:p w:rsidR="00DE2BEC" w:rsidRDefault="00DE2BEC">
          <w:pPr>
            <w:pStyle w:val="TOC1"/>
            <w:tabs>
              <w:tab w:val="left" w:pos="480"/>
              <w:tab w:val="right" w:leader="dot" w:pos="9350"/>
            </w:tabs>
            <w:rPr>
              <w:noProof/>
            </w:rPr>
          </w:pPr>
          <w:hyperlink w:anchor="_Toc164140213" w:history="1">
            <w:r w:rsidRPr="00C0503A">
              <w:rPr>
                <w:rStyle w:val="Hyperlink"/>
                <w:noProof/>
              </w:rPr>
              <w:t>6</w:t>
            </w:r>
            <w:r>
              <w:rPr>
                <w:noProof/>
              </w:rPr>
              <w:tab/>
            </w:r>
            <w:r w:rsidRPr="00C0503A">
              <w:rPr>
                <w:rStyle w:val="Hyperlink"/>
                <w:noProof/>
              </w:rPr>
              <w:t>Appendix B: Negative controls</w:t>
            </w:r>
            <w:r>
              <w:rPr>
                <w:noProof/>
                <w:webHidden/>
              </w:rPr>
              <w:tab/>
            </w:r>
            <w:r>
              <w:rPr>
                <w:noProof/>
                <w:webHidden/>
              </w:rPr>
              <w:fldChar w:fldCharType="begin"/>
            </w:r>
            <w:r>
              <w:rPr>
                <w:noProof/>
                <w:webHidden/>
              </w:rPr>
              <w:instrText xml:space="preserve"> PAGEREF _Toc164140213 \h </w:instrText>
            </w:r>
            <w:r>
              <w:rPr>
                <w:noProof/>
                <w:webHidden/>
              </w:rPr>
            </w:r>
            <w:r>
              <w:rPr>
                <w:noProof/>
                <w:webHidden/>
              </w:rPr>
              <w:fldChar w:fldCharType="separate"/>
            </w:r>
            <w:r>
              <w:rPr>
                <w:noProof/>
                <w:webHidden/>
              </w:rPr>
              <w:t>14</w:t>
            </w:r>
            <w:r>
              <w:rPr>
                <w:noProof/>
                <w:webHidden/>
              </w:rPr>
              <w:fldChar w:fldCharType="end"/>
            </w:r>
          </w:hyperlink>
        </w:p>
        <w:p w:rsidR="0090228E" w:rsidRDefault="00927E08">
          <w:r>
            <w:fldChar w:fldCharType="end"/>
          </w:r>
        </w:p>
      </w:sdtContent>
    </w:sdt>
    <w:p w:rsidR="0090228E" w:rsidRDefault="00927E08">
      <w:pPr>
        <w:pStyle w:val="Heading1"/>
      </w:pPr>
      <w:bookmarkStart w:id="0" w:name="introduction"/>
      <w:bookmarkStart w:id="1" w:name="_Toc164140157"/>
      <w:bookmarkStart w:id="2" w:name="_GoBack"/>
      <w:bookmarkEnd w:id="2"/>
      <w:r>
        <w:rPr>
          <w:rStyle w:val="SectionNumber"/>
        </w:rPr>
        <w:lastRenderedPageBreak/>
        <w:t>1</w:t>
      </w:r>
      <w:r>
        <w:tab/>
        <w:t>Introduction</w:t>
      </w:r>
      <w:bookmarkEnd w:id="1"/>
    </w:p>
    <w:p w:rsidR="0090228E" w:rsidRDefault="00927E08">
      <w:pPr>
        <w:pStyle w:val="FirstParagraph"/>
      </w:pPr>
      <w:r>
        <w:t xml:space="preserve">Anticoagulant therapies have undergone significant evolution with the development of direct oral anticoagulants (DOACs), which have been increasingly favored over traditional warfarin due to their promising safety profiles, fewer dietary restrictions, and </w:t>
      </w:r>
      <w:r>
        <w:t>reduced need for monitoring. While DOACs are associated with a lower risk of major bleeding compared to warfarin, their overall impact on cardiovascular (CV) outcomes remains a subject of intense research. Major bleeding is a critical concern in anticoagul</w:t>
      </w:r>
      <w:r>
        <w:t>ant therapy and can profoundly influence patient outcomes and treatment efficacy.</w:t>
      </w:r>
    </w:p>
    <w:p w:rsidR="0090228E" w:rsidRDefault="00927E08">
      <w:pPr>
        <w:pStyle w:val="BodyText"/>
      </w:pPr>
      <w:r>
        <w:t>This real-world study aims to dissect the complex interplay between anticoagulant type, major bleeding events, and cardiovascular outcomes. This protocol outlines the methodo</w:t>
      </w:r>
      <w:r>
        <w:t>logy for an observational study that will estimate the extent to which the effect of DOACs versus warfarin on cardiovascular outcomes is mediated through their differential impact on major bleeding rates. By leveraging real-world data, the study will contr</w:t>
      </w:r>
      <w:r>
        <w:t>ibute valuable insights into the comparative effectiveness and safety of these anticoagulants, guiding clinical decision-making and potentially informing future guidelines.</w:t>
      </w:r>
    </w:p>
    <w:p w:rsidR="0090228E" w:rsidRDefault="00927E08">
      <w:pPr>
        <w:pStyle w:val="BodyText"/>
      </w:pPr>
      <w:r>
        <w:t>This study will utilize novel advanced statistical techniques to model the mediatio</w:t>
      </w:r>
      <w:r>
        <w:t>n effects, controlling for a range of confounding factors that could influence both bleeding risk and cardiovascular outcomes.</w:t>
      </w:r>
    </w:p>
    <w:p w:rsidR="0090228E" w:rsidRDefault="00927E08">
      <w:pPr>
        <w:pStyle w:val="Heading1"/>
      </w:pPr>
      <w:bookmarkStart w:id="3" w:name="study-design"/>
      <w:bookmarkStart w:id="4" w:name="_Toc164140158"/>
      <w:bookmarkEnd w:id="0"/>
      <w:r>
        <w:rPr>
          <w:rStyle w:val="SectionNumber"/>
        </w:rPr>
        <w:t>2</w:t>
      </w:r>
      <w:r>
        <w:tab/>
        <w:t>Study design</w:t>
      </w:r>
      <w:bookmarkEnd w:id="4"/>
    </w:p>
    <w:p w:rsidR="0090228E" w:rsidRDefault="00927E08">
      <w:pPr>
        <w:pStyle w:val="FirstParagraph"/>
      </w:pPr>
      <w:r>
        <w:t xml:space="preserve">This study will employ a new-user comparative cohort design, comparing a target cohort (rivaroxaban or the entire </w:t>
      </w:r>
      <w:r>
        <w:t>class of DOACs) to a comparator cohort (warfarin). Both target and cohort are defined as first exposure to drug of interest, requiring 365 days of prior observation. Followup starts on the day of treatment initiation, and ends at end of continuous exposure</w:t>
      </w:r>
      <w:r>
        <w:t xml:space="preserve"> (allowing for 30-day gaps) or occurrence of the outcome, whichever comes first. A single mediator - major bleeding - is defined and included in the model. This table lists all the comparisons that will be made:</w:t>
      </w:r>
    </w:p>
    <w:tbl>
      <w:tblPr>
        <w:tblStyle w:val="Table"/>
        <w:tblW w:w="0" w:type="auto"/>
        <w:tblLook w:val="0020" w:firstRow="1" w:lastRow="0" w:firstColumn="0" w:lastColumn="0" w:noHBand="0" w:noVBand="0"/>
      </w:tblPr>
      <w:tblGrid>
        <w:gridCol w:w="1513"/>
        <w:gridCol w:w="1454"/>
        <w:gridCol w:w="1756"/>
        <w:gridCol w:w="1832"/>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Target</w:t>
            </w:r>
          </w:p>
        </w:tc>
        <w:tc>
          <w:tcPr>
            <w:tcW w:w="0" w:type="auto"/>
          </w:tcPr>
          <w:p w:rsidR="0090228E" w:rsidRDefault="00927E08">
            <w:pPr>
              <w:pStyle w:val="Compact"/>
            </w:pPr>
            <w:r>
              <w:t>Comparator</w:t>
            </w:r>
          </w:p>
        </w:tc>
        <w:tc>
          <w:tcPr>
            <w:tcW w:w="0" w:type="auto"/>
          </w:tcPr>
          <w:p w:rsidR="0090228E" w:rsidRDefault="00927E08">
            <w:pPr>
              <w:pStyle w:val="Compact"/>
            </w:pPr>
            <w:r>
              <w:t>Mediator</w:t>
            </w:r>
          </w:p>
        </w:tc>
        <w:tc>
          <w:tcPr>
            <w:tcW w:w="0" w:type="auto"/>
          </w:tcPr>
          <w:p w:rsidR="0090228E" w:rsidRDefault="00927E08">
            <w:pPr>
              <w:pStyle w:val="Compact"/>
            </w:pPr>
            <w:r>
              <w:t>Outcome</w:t>
            </w:r>
          </w:p>
        </w:tc>
      </w:tr>
      <w:tr w:rsidR="0090228E">
        <w:tc>
          <w:tcPr>
            <w:tcW w:w="0" w:type="auto"/>
          </w:tcPr>
          <w:p w:rsidR="0090228E" w:rsidRDefault="00927E08">
            <w:pPr>
              <w:pStyle w:val="Compact"/>
            </w:pPr>
            <w:r>
              <w:t>Rivaroxa</w:t>
            </w:r>
            <w:r>
              <w:t>ban</w:t>
            </w:r>
          </w:p>
        </w:tc>
        <w:tc>
          <w:tcPr>
            <w:tcW w:w="0" w:type="auto"/>
          </w:tcPr>
          <w:p w:rsidR="0090228E" w:rsidRDefault="00927E08">
            <w:pPr>
              <w:pStyle w:val="Compact"/>
            </w:pPr>
            <w:r>
              <w:t>Warfarin</w:t>
            </w:r>
          </w:p>
        </w:tc>
        <w:tc>
          <w:tcPr>
            <w:tcW w:w="0" w:type="auto"/>
          </w:tcPr>
          <w:p w:rsidR="0090228E" w:rsidRDefault="00927E08">
            <w:pPr>
              <w:pStyle w:val="Compact"/>
            </w:pPr>
            <w:r>
              <w:t>Major bleeding</w:t>
            </w:r>
          </w:p>
        </w:tc>
        <w:tc>
          <w:tcPr>
            <w:tcW w:w="0" w:type="auto"/>
          </w:tcPr>
          <w:p w:rsidR="0090228E" w:rsidRDefault="00927E08">
            <w:pPr>
              <w:pStyle w:val="Compact"/>
            </w:pPr>
            <w:r>
              <w:t>Acute MI</w:t>
            </w:r>
          </w:p>
        </w:tc>
      </w:tr>
      <w:tr w:rsidR="0090228E">
        <w:tc>
          <w:tcPr>
            <w:tcW w:w="0" w:type="auto"/>
          </w:tcPr>
          <w:p w:rsidR="0090228E" w:rsidRDefault="00927E08">
            <w:pPr>
              <w:pStyle w:val="Compact"/>
            </w:pPr>
            <w:r>
              <w:t>Rivaroxaban</w:t>
            </w:r>
          </w:p>
        </w:tc>
        <w:tc>
          <w:tcPr>
            <w:tcW w:w="0" w:type="auto"/>
          </w:tcPr>
          <w:p w:rsidR="0090228E" w:rsidRDefault="00927E08">
            <w:pPr>
              <w:pStyle w:val="Compact"/>
            </w:pPr>
            <w:r>
              <w:t>Warfarin</w:t>
            </w:r>
          </w:p>
        </w:tc>
        <w:tc>
          <w:tcPr>
            <w:tcW w:w="0" w:type="auto"/>
          </w:tcPr>
          <w:p w:rsidR="0090228E" w:rsidRDefault="00927E08">
            <w:pPr>
              <w:pStyle w:val="Compact"/>
            </w:pPr>
            <w:r>
              <w:t>Major bleeding</w:t>
            </w:r>
          </w:p>
        </w:tc>
        <w:tc>
          <w:tcPr>
            <w:tcW w:w="0" w:type="auto"/>
          </w:tcPr>
          <w:p w:rsidR="0090228E" w:rsidRDefault="00927E08">
            <w:pPr>
              <w:pStyle w:val="Compact"/>
            </w:pPr>
            <w:r>
              <w:t>Ischemic stroke</w:t>
            </w:r>
          </w:p>
        </w:tc>
      </w:tr>
      <w:tr w:rsidR="0090228E">
        <w:tc>
          <w:tcPr>
            <w:tcW w:w="0" w:type="auto"/>
          </w:tcPr>
          <w:p w:rsidR="0090228E" w:rsidRDefault="00927E08">
            <w:pPr>
              <w:pStyle w:val="Compact"/>
            </w:pPr>
            <w:r>
              <w:t>DOACs</w:t>
            </w:r>
          </w:p>
        </w:tc>
        <w:tc>
          <w:tcPr>
            <w:tcW w:w="0" w:type="auto"/>
          </w:tcPr>
          <w:p w:rsidR="0090228E" w:rsidRDefault="00927E08">
            <w:pPr>
              <w:pStyle w:val="Compact"/>
            </w:pPr>
            <w:r>
              <w:t>Warfarin</w:t>
            </w:r>
          </w:p>
        </w:tc>
        <w:tc>
          <w:tcPr>
            <w:tcW w:w="0" w:type="auto"/>
          </w:tcPr>
          <w:p w:rsidR="0090228E" w:rsidRDefault="00927E08">
            <w:pPr>
              <w:pStyle w:val="Compact"/>
            </w:pPr>
            <w:r>
              <w:t>Major bleeding</w:t>
            </w:r>
          </w:p>
        </w:tc>
        <w:tc>
          <w:tcPr>
            <w:tcW w:w="0" w:type="auto"/>
          </w:tcPr>
          <w:p w:rsidR="0090228E" w:rsidRDefault="00927E08">
            <w:pPr>
              <w:pStyle w:val="Compact"/>
            </w:pPr>
            <w:r>
              <w:t>Acute MI</w:t>
            </w:r>
          </w:p>
        </w:tc>
      </w:tr>
      <w:tr w:rsidR="0090228E">
        <w:tc>
          <w:tcPr>
            <w:tcW w:w="0" w:type="auto"/>
          </w:tcPr>
          <w:p w:rsidR="0090228E" w:rsidRDefault="00927E08">
            <w:pPr>
              <w:pStyle w:val="Compact"/>
            </w:pPr>
            <w:r>
              <w:t>DOACs</w:t>
            </w:r>
          </w:p>
        </w:tc>
        <w:tc>
          <w:tcPr>
            <w:tcW w:w="0" w:type="auto"/>
          </w:tcPr>
          <w:p w:rsidR="0090228E" w:rsidRDefault="00927E08">
            <w:pPr>
              <w:pStyle w:val="Compact"/>
            </w:pPr>
            <w:r>
              <w:t>Warfarin</w:t>
            </w:r>
          </w:p>
        </w:tc>
        <w:tc>
          <w:tcPr>
            <w:tcW w:w="0" w:type="auto"/>
          </w:tcPr>
          <w:p w:rsidR="0090228E" w:rsidRDefault="00927E08">
            <w:pPr>
              <w:pStyle w:val="Compact"/>
            </w:pPr>
            <w:r>
              <w:t>Major bleeding</w:t>
            </w:r>
          </w:p>
        </w:tc>
        <w:tc>
          <w:tcPr>
            <w:tcW w:w="0" w:type="auto"/>
          </w:tcPr>
          <w:p w:rsidR="0090228E" w:rsidRDefault="00927E08">
            <w:pPr>
              <w:pStyle w:val="Compact"/>
            </w:pPr>
            <w:r>
              <w:t>Ischemic stroke</w:t>
            </w:r>
          </w:p>
        </w:tc>
      </w:tr>
    </w:tbl>
    <w:p w:rsidR="0090228E" w:rsidRDefault="00927E08">
      <w:pPr>
        <w:pStyle w:val="BodyText"/>
      </w:pPr>
      <w:r>
        <w:t>The model is a Cox proportional hazards model, with the mediator as time-varying covariate. Cohort definitions of the targets, comparator, mediator and outcomes are provided in Appendix A.</w:t>
      </w:r>
    </w:p>
    <w:p w:rsidR="0090228E" w:rsidRDefault="00927E08">
      <w:pPr>
        <w:pStyle w:val="Heading2"/>
      </w:pPr>
      <w:bookmarkStart w:id="5" w:name="estimands-of-interest"/>
      <w:bookmarkStart w:id="6" w:name="_Toc164140159"/>
      <w:r>
        <w:rPr>
          <w:rStyle w:val="SectionNumber"/>
        </w:rPr>
        <w:lastRenderedPageBreak/>
        <w:t>2.1</w:t>
      </w:r>
      <w:r>
        <w:tab/>
        <w:t>Estimands of interest</w:t>
      </w:r>
      <w:bookmarkEnd w:id="6"/>
    </w:p>
    <w:p w:rsidR="0090228E" w:rsidRDefault="00927E08">
      <w:pPr>
        <w:pStyle w:val="FirstParagraph"/>
      </w:pPr>
      <w:r>
        <w:t>For each target-comparator-outcome triple</w:t>
      </w:r>
      <w:r>
        <w:t>t, two Cox modes will be fitted, one with the mediator and one without. From these two models, the following estimands will be reported, each on the hazard ratio scale, including their 95% confidence intervals: (VanderWeele 2011)</w:t>
      </w:r>
    </w:p>
    <w:p w:rsidR="0090228E" w:rsidRDefault="00927E08">
      <w:pPr>
        <w:pStyle w:val="Compact"/>
        <w:numPr>
          <w:ilvl w:val="0"/>
          <w:numId w:val="2"/>
        </w:numPr>
      </w:pPr>
      <w:r>
        <w:rPr>
          <w:b/>
          <w:bCs/>
        </w:rPr>
        <w:t>Main effect</w:t>
      </w:r>
      <w:r>
        <w:t>: The effect of</w:t>
      </w:r>
      <w:r>
        <w:t xml:space="preserve"> the target on the outcome, relative to the comparator.</w:t>
      </w:r>
    </w:p>
    <w:p w:rsidR="0090228E" w:rsidRDefault="00927E08">
      <w:pPr>
        <w:pStyle w:val="Compact"/>
        <w:numPr>
          <w:ilvl w:val="0"/>
          <w:numId w:val="2"/>
        </w:numPr>
      </w:pPr>
      <w:r>
        <w:rPr>
          <w:b/>
          <w:bCs/>
        </w:rPr>
        <w:t>Direct effect</w:t>
      </w:r>
      <w:r>
        <w:t xml:space="preserve">: The effect of the target on the outcome, relative to the comparator, </w:t>
      </w:r>
      <w:r>
        <w:rPr>
          <w:i/>
          <w:iCs/>
        </w:rPr>
        <w:t>not</w:t>
      </w:r>
      <w:r>
        <w:t xml:space="preserve"> mediated by the mediator.</w:t>
      </w:r>
    </w:p>
    <w:p w:rsidR="0090228E" w:rsidRDefault="00927E08">
      <w:pPr>
        <w:pStyle w:val="Compact"/>
        <w:numPr>
          <w:ilvl w:val="0"/>
          <w:numId w:val="2"/>
        </w:numPr>
      </w:pPr>
      <w:r>
        <w:rPr>
          <w:b/>
          <w:bCs/>
        </w:rPr>
        <w:t>Indirect effect</w:t>
      </w:r>
      <w:r>
        <w:t>: The effect of the target on the outcome, relative to the comparator, mediated by the mediator.</w:t>
      </w:r>
    </w:p>
    <w:p w:rsidR="0090228E" w:rsidRDefault="00927E08">
      <w:pPr>
        <w:pStyle w:val="FirstParagraph"/>
      </w:pPr>
      <w:r>
        <w:t>The indirect effect is estimated using the difference method, subtracting the (log) direct effect from the (log) main effect.</w:t>
      </w:r>
    </w:p>
    <w:p w:rsidR="0090228E" w:rsidRDefault="00927E08">
      <w:pPr>
        <w:pStyle w:val="Heading2"/>
      </w:pPr>
      <w:bookmarkStart w:id="7" w:name="confounding-adjustment"/>
      <w:bookmarkStart w:id="8" w:name="_Toc164140160"/>
      <w:bookmarkEnd w:id="5"/>
      <w:r>
        <w:rPr>
          <w:rStyle w:val="SectionNumber"/>
        </w:rPr>
        <w:t>2.2</w:t>
      </w:r>
      <w:r>
        <w:tab/>
        <w:t>Confounding adjustment</w:t>
      </w:r>
      <w:bookmarkEnd w:id="8"/>
    </w:p>
    <w:p w:rsidR="0090228E" w:rsidRDefault="00927E08">
      <w:pPr>
        <w:pStyle w:val="FirstParagraph"/>
      </w:pPr>
      <w:r>
        <w:t>Adjustment for confounding between target and comparator is achieved by large-scale propensity scores (LSPS), (Tian, Schuemie, and Suchard 2018) used for variable ratio PS matching. (Rassen et al. 2012)</w:t>
      </w:r>
    </w:p>
    <w:p w:rsidR="0090228E" w:rsidRDefault="00927E08">
      <w:pPr>
        <w:pStyle w:val="BodyText"/>
      </w:pPr>
      <w:r>
        <w:t>Adjustment for confounding between those with the med</w:t>
      </w:r>
      <w:r>
        <w:t>iator and those without is achieved by a large-scale mediator risk score (MRS). The MRS is fitted as a Poisson regression by using the same set of baseline covariates used in the LSPS, including all demographics, drug exposures, conditions, procedures, etc</w:t>
      </w:r>
      <w:r>
        <w:t>. observed on or in the year prior to treatment initiation. Similar to the LSPS, the MRS model is fitted using L2 regularization, using 10-fold cross-validation to select the optimal hyperparameter by optimizing out-of-sample likelihood. The MRS is include</w:t>
      </w:r>
      <w:r>
        <w:t>d in the outcome model using a 5-knot bicubic spline.</w:t>
      </w:r>
    </w:p>
    <w:p w:rsidR="0090228E" w:rsidRDefault="00927E08">
      <w:pPr>
        <w:pStyle w:val="Heading2"/>
      </w:pPr>
      <w:bookmarkStart w:id="9" w:name="negative-controls"/>
      <w:bookmarkStart w:id="10" w:name="_Toc164140161"/>
      <w:bookmarkEnd w:id="7"/>
      <w:r>
        <w:rPr>
          <w:rStyle w:val="SectionNumber"/>
        </w:rPr>
        <w:t>2.3</w:t>
      </w:r>
      <w:r>
        <w:tab/>
        <w:t>Negative controls</w:t>
      </w:r>
      <w:bookmarkEnd w:id="10"/>
    </w:p>
    <w:p w:rsidR="0090228E" w:rsidRDefault="00927E08">
      <w:pPr>
        <w:pStyle w:val="FirstParagraph"/>
      </w:pPr>
      <w:r>
        <w:t xml:space="preserve">A set of 50 negative control outcomes - outcomes believed to be caused by neither the target nor the comparator - has been defined. (See Appendix B). We assume that these controls </w:t>
      </w:r>
      <w:r>
        <w:t>are negative both for the direct effect and the mediated effect. The negative control summary estimates will be used to estimate residual systematic error for all estimands of interest.</w:t>
      </w:r>
    </w:p>
    <w:p w:rsidR="0090228E" w:rsidRDefault="00927E08">
      <w:pPr>
        <w:pStyle w:val="Heading1"/>
      </w:pPr>
      <w:bookmarkStart w:id="11" w:name="data-sources"/>
      <w:bookmarkStart w:id="12" w:name="_Toc164140162"/>
      <w:bookmarkEnd w:id="3"/>
      <w:bookmarkEnd w:id="9"/>
      <w:r>
        <w:rPr>
          <w:rStyle w:val="SectionNumber"/>
        </w:rPr>
        <w:t>3</w:t>
      </w:r>
      <w:r>
        <w:tab/>
        <w:t>Data sources</w:t>
      </w:r>
      <w:bookmarkEnd w:id="12"/>
    </w:p>
    <w:p w:rsidR="0090228E" w:rsidRDefault="00927E08">
      <w:pPr>
        <w:pStyle w:val="FirstParagraph"/>
      </w:pPr>
      <w:r>
        <w:t>The DatabaseDiagnostics package was used to select thos</w:t>
      </w:r>
      <w:r>
        <w:t>e databases that appear to have the elements needed for the example estimation questions:</w:t>
      </w:r>
    </w:p>
    <w:p w:rsidR="0090228E" w:rsidRDefault="00927E08">
      <w:pPr>
        <w:pStyle w:val="Heading2"/>
      </w:pPr>
      <w:bookmarkStart w:id="13" w:name="X162f471f537a3bd3bc4fd0920654d109b1592eb"/>
      <w:bookmarkStart w:id="14" w:name="_Toc164140163"/>
      <w:r>
        <w:rPr>
          <w:rStyle w:val="SectionNumber"/>
        </w:rPr>
        <w:lastRenderedPageBreak/>
        <w:t>3.1</w:t>
      </w:r>
      <w:r>
        <w:tab/>
        <w:t>IBM Health MarketScan® Commercial Claims and Encounters Database</w:t>
      </w:r>
      <w:bookmarkEnd w:id="14"/>
    </w:p>
    <w:p w:rsidR="0090228E" w:rsidRDefault="00927E08">
      <w:pPr>
        <w:pStyle w:val="FirstParagraph"/>
      </w:pPr>
      <w:r>
        <w:t>The IBM(R) MarketScan(R) Commercial Database (CCAE) includes health insurance claims across the c</w:t>
      </w:r>
      <w:r>
        <w:t xml:space="preserve">ontinuum of care (e.g. inpatient, outpatient, outpatient pharmacy, carve-out behavioral healthcare) as well as enrollment data from large employers and health plans across the United States who provide private healthcare coverage for more than 155 million </w:t>
      </w:r>
      <w:r>
        <w:t>employees, their spouses, and dependents. This administrative claims database includes a variety of fee- for-service, preferred provider organizations, and capitated health plans.</w:t>
      </w:r>
    </w:p>
    <w:p w:rsidR="0090228E" w:rsidRDefault="00927E08">
      <w:pPr>
        <w:pStyle w:val="Heading2"/>
      </w:pPr>
      <w:bookmarkStart w:id="15" w:name="Xcfb0ac1f915deda90d6ce249726195a49cf136e"/>
      <w:bookmarkStart w:id="16" w:name="_Toc164140164"/>
      <w:bookmarkEnd w:id="13"/>
      <w:r>
        <w:rPr>
          <w:rStyle w:val="SectionNumber"/>
        </w:rPr>
        <w:t>3.2</w:t>
      </w:r>
      <w:r>
        <w:tab/>
        <w:t>IBM Health MarketScan® Medicare Supplemental and Coordination of Benefit</w:t>
      </w:r>
      <w:r>
        <w:t>s Database</w:t>
      </w:r>
      <w:bookmarkEnd w:id="16"/>
    </w:p>
    <w:p w:rsidR="0090228E" w:rsidRDefault="00927E08">
      <w:pPr>
        <w:pStyle w:val="FirstParagraph"/>
      </w:pPr>
      <w:r>
        <w:t xml:space="preserve">The IBM(R) MarketScan(R) Medicare Supplemental Database (MDCR) represents the health services of approximately 10 million retirees in the United States with Medicare supplemental coverage through employer-sponsored plans. This database contains </w:t>
      </w:r>
      <w:r>
        <w:t>primarily fee-for-service plans and includes health insurance claims across the continuum of care (e.g. inpatient, outpatient and outpatient pharmacy).</w:t>
      </w:r>
    </w:p>
    <w:p w:rsidR="0090228E" w:rsidRDefault="00927E08">
      <w:pPr>
        <w:pStyle w:val="Heading2"/>
      </w:pPr>
      <w:bookmarkStart w:id="17" w:name="optum-ehr"/>
      <w:bookmarkStart w:id="18" w:name="_Toc164140165"/>
      <w:bookmarkEnd w:id="15"/>
      <w:r>
        <w:rPr>
          <w:rStyle w:val="SectionNumber"/>
        </w:rPr>
        <w:t>3.3</w:t>
      </w:r>
      <w:r>
        <w:tab/>
        <w:t>Optum EHR</w:t>
      </w:r>
      <w:bookmarkEnd w:id="18"/>
    </w:p>
    <w:p w:rsidR="0090228E" w:rsidRDefault="00927E08">
      <w:pPr>
        <w:pStyle w:val="FirstParagraph"/>
      </w:pPr>
      <w:r>
        <w:t>Optum‘s longitudinal EHR repository is derived from dozens of healthcare provider organiza</w:t>
      </w:r>
      <w:r>
        <w:t>tions in the United States, that include more than 700 Hospitals and 7000 Clinics; treating more than 102 million patients receiving care in the United States. The data is certified as de-identified by an independent statistical expert following HIPAA stat</w:t>
      </w:r>
      <w:r>
        <w:t>istical de-identification rules, and managed according to Optum(R) customer data use agreements. Clinical, claims and other medical administrative data is obtained from both Inpatient and Ambulatory electronic health records (EHRs), practice management sys</w:t>
      </w:r>
      <w:r>
        <w:t>tems and numerous other internal systems. Information is processed, normalized, and standardized across the continuum of care from both acute inpatient stays and outpatient visits. Optum(R) data elements include: demographics, medications prescribed and ad</w:t>
      </w:r>
      <w:r>
        <w:t>ministered, immunizations, allergies, lab results (including microbiology), vital signs and other observable measurements, clinical and inpatient stay administrative data and coded diagnoses and procedures. In addition, Optum(R) uses natural language proce</w:t>
      </w:r>
      <w:r>
        <w:t>ssing (NLP) computing technology to transform critical facts from physician notes into usable datasets. The NLP data provides detailed information regarding signs and symptoms, family history, disease related scores (i.e. RAPID3 for RA, or CHADS2 for strok</w:t>
      </w:r>
      <w:r>
        <w:t>e risk), genetic testing, medication changes, and physician rationale behind prescribing decisions that might never be recorded in the EHR.</w:t>
      </w:r>
    </w:p>
    <w:p w:rsidR="0090228E" w:rsidRDefault="00927E08">
      <w:pPr>
        <w:pStyle w:val="Heading2"/>
      </w:pPr>
      <w:bookmarkStart w:id="19" w:name="X9930fb259d937615eb40dd452976b282fab720f"/>
      <w:bookmarkStart w:id="20" w:name="_Toc164140166"/>
      <w:bookmarkEnd w:id="17"/>
      <w:r>
        <w:rPr>
          <w:rStyle w:val="SectionNumber"/>
        </w:rPr>
        <w:t>3.4</w:t>
      </w:r>
      <w:r>
        <w:tab/>
        <w:t>Optum’s Clinformatics® Extended Data Mart – Date of Death (DOD)</w:t>
      </w:r>
      <w:bookmarkEnd w:id="20"/>
    </w:p>
    <w:p w:rsidR="0090228E" w:rsidRDefault="00927E08">
      <w:pPr>
        <w:pStyle w:val="FirstParagraph"/>
      </w:pPr>
      <w:r>
        <w:t>Optum‘s Clinformatics(R) Data Mart is derived fr</w:t>
      </w:r>
      <w:r>
        <w:t>om a database of administrative health claims for members of large commercial and Medicare Advantage health plans.The database includes approximately 17-19 million annual covered lives, for a total of over 65 million unique lives over a 12 year period (1/2</w:t>
      </w:r>
      <w:r>
        <w:t xml:space="preserve">007 through 12/2019). Clinformatics(R) Data Mart is statistically de-identified under the Expert Determination method consistent </w:t>
      </w:r>
      <w:r>
        <w:lastRenderedPageBreak/>
        <w:t>with HIPAA and managed according to Optum(R) customer data use agreements. CDM administrative claims submitted for payment by p</w:t>
      </w:r>
      <w:r>
        <w:t>roviders and pharmacies are verified, adjudicated and de-identified prior to inclusion. This data, including patient-level enrollment information, is derived from claims submitted for all medical and pharmacy health care services with information related t</w:t>
      </w:r>
      <w:r>
        <w:t>o healthcare costs and resource utilization. The population is geographically diverse, spanning all 50 states. Optum Clinformatics(R) Data Mart Data of Death (Optum DOD) also provides date of death (month and year only) for members with both medical and ph</w:t>
      </w:r>
      <w:r>
        <w:t>armacy coverage from the Social Security Death Master File (however after 2011 reporting frequency changed due to changes in reporting requirements) and location information for patients is at the US state level.</w:t>
      </w:r>
    </w:p>
    <w:p w:rsidR="0090228E" w:rsidRDefault="00927E08">
      <w:pPr>
        <w:pStyle w:val="Heading2"/>
      </w:pPr>
      <w:bookmarkStart w:id="21" w:name="pharmetrics-plus"/>
      <w:bookmarkStart w:id="22" w:name="_Toc164140167"/>
      <w:bookmarkEnd w:id="19"/>
      <w:r>
        <w:rPr>
          <w:rStyle w:val="SectionNumber"/>
        </w:rPr>
        <w:t>3.5</w:t>
      </w:r>
      <w:r>
        <w:tab/>
        <w:t>PharMetrics Plus</w:t>
      </w:r>
      <w:bookmarkEnd w:id="22"/>
    </w:p>
    <w:p w:rsidR="0090228E" w:rsidRDefault="00927E08">
      <w:pPr>
        <w:pStyle w:val="FirstParagraph"/>
      </w:pPr>
      <w:r>
        <w:t>Data is from 2015 - 20</w:t>
      </w:r>
      <w:r>
        <w:t xml:space="preserve">23 and comprises of fully adjudicated medical and pharmacy claims. It contains a longitudinal view of inpatient and outpatient services, prescription and office/outpatient administered drugs, costs and enrollment information. With IQVIA Adjudicated Health </w:t>
      </w:r>
      <w:r>
        <w:t>Plan Claims, an enrolled patient can be tracked across all sites of care: hospital, specialist, emergency room, pharmacy, primary care, and more.&lt;U+FFFD&gt;</w:t>
      </w:r>
    </w:p>
    <w:p w:rsidR="0090228E" w:rsidRDefault="00927E08">
      <w:pPr>
        <w:pStyle w:val="Heading1"/>
      </w:pPr>
      <w:bookmarkStart w:id="23" w:name="references"/>
      <w:bookmarkStart w:id="24" w:name="_Toc164140168"/>
      <w:bookmarkEnd w:id="11"/>
      <w:bookmarkEnd w:id="21"/>
      <w:r>
        <w:rPr>
          <w:rStyle w:val="SectionNumber"/>
        </w:rPr>
        <w:t>4</w:t>
      </w:r>
      <w:r>
        <w:tab/>
        <w:t>References</w:t>
      </w:r>
      <w:bookmarkEnd w:id="24"/>
    </w:p>
    <w:p w:rsidR="0090228E" w:rsidRDefault="00927E08">
      <w:pPr>
        <w:pStyle w:val="Bibliography"/>
      </w:pPr>
      <w:bookmarkStart w:id="25" w:name="ref-rassen_2012"/>
      <w:bookmarkStart w:id="26" w:name="refs"/>
      <w:r>
        <w:t>Rassen, Jeremy A, Abhi A Shelat, Jessica Myers, Robert J Glynn, Kenneth J Rothman, and Se</w:t>
      </w:r>
      <w:r>
        <w:t xml:space="preserve">bastian Schneeweiss. 2012. “One-to-Many Propensity Score Matching in Cohort Studies.” </w:t>
      </w:r>
      <w:r>
        <w:rPr>
          <w:i/>
          <w:iCs/>
        </w:rPr>
        <w:t>Pharmacoepidemiol. Drug Saf.</w:t>
      </w:r>
      <w:r>
        <w:t xml:space="preserve"> 21 Suppl 2 (May): 69–80.</w:t>
      </w:r>
    </w:p>
    <w:p w:rsidR="0090228E" w:rsidRDefault="00927E08">
      <w:pPr>
        <w:pStyle w:val="Bibliography"/>
      </w:pPr>
      <w:bookmarkStart w:id="27" w:name="ref-tian_2018"/>
      <w:bookmarkEnd w:id="25"/>
      <w:r>
        <w:t>Tian, Yuxi, Martijn J Schuemie, and Marc A Suchard. 2018. “Evaluating Large-Scale Propensity Score Performance Throu</w:t>
      </w:r>
      <w:r>
        <w:t xml:space="preserve">gh Real-World and Synthetic Data Experiments.” </w:t>
      </w:r>
      <w:r>
        <w:rPr>
          <w:i/>
          <w:iCs/>
        </w:rPr>
        <w:t>Int. J. Epidemiol.</w:t>
      </w:r>
      <w:r>
        <w:t xml:space="preserve"> 47 (6): 2005–14.</w:t>
      </w:r>
    </w:p>
    <w:p w:rsidR="0090228E" w:rsidRDefault="00927E08">
      <w:pPr>
        <w:pStyle w:val="Bibliography"/>
      </w:pPr>
      <w:bookmarkStart w:id="28" w:name="ref-vanderWeele_2011"/>
      <w:bookmarkEnd w:id="27"/>
      <w:r>
        <w:t xml:space="preserve">VanderWeele, Tyler J. 2011. “Causal Mediation Analysis with Survival Data.” </w:t>
      </w:r>
      <w:r>
        <w:rPr>
          <w:i/>
          <w:iCs/>
        </w:rPr>
        <w:t>Epidemiology</w:t>
      </w:r>
      <w:r>
        <w:t xml:space="preserve"> 22 (4): 582–85.</w:t>
      </w:r>
    </w:p>
    <w:p w:rsidR="0090228E" w:rsidRDefault="00927E08">
      <w:pPr>
        <w:pStyle w:val="Heading1"/>
      </w:pPr>
      <w:bookmarkStart w:id="29" w:name="appendix-a-cohort-definitions"/>
      <w:bookmarkStart w:id="30" w:name="_Toc164140169"/>
      <w:bookmarkEnd w:id="23"/>
      <w:bookmarkEnd w:id="26"/>
      <w:bookmarkEnd w:id="28"/>
      <w:r>
        <w:rPr>
          <w:rStyle w:val="SectionNumber"/>
        </w:rPr>
        <w:t>5</w:t>
      </w:r>
      <w:r>
        <w:tab/>
        <w:t>Appendix A: Cohort Definitions</w:t>
      </w:r>
      <w:bookmarkEnd w:id="30"/>
    </w:p>
    <w:p w:rsidR="0090228E" w:rsidRDefault="00927E08">
      <w:pPr>
        <w:pStyle w:val="Heading2"/>
      </w:pPr>
      <w:bookmarkStart w:id="31" w:name="target-rivaroxaban"/>
      <w:bookmarkStart w:id="32" w:name="_Toc164140170"/>
      <w:r>
        <w:rPr>
          <w:rStyle w:val="SectionNumber"/>
        </w:rPr>
        <w:t>5.1</w:t>
      </w:r>
      <w:r>
        <w:tab/>
        <w:t>Target: Rivaroxaban</w:t>
      </w:r>
      <w:bookmarkEnd w:id="32"/>
    </w:p>
    <w:p w:rsidR="0090228E" w:rsidRDefault="00927E08">
      <w:pPr>
        <w:pStyle w:val="Heading3"/>
      </w:pPr>
      <w:bookmarkStart w:id="33" w:name="cohort-entry-events"/>
      <w:bookmarkStart w:id="34" w:name="_Toc164140171"/>
      <w:r>
        <w:rPr>
          <w:rStyle w:val="SectionNumber"/>
        </w:rPr>
        <w:t>5.1.1</w:t>
      </w:r>
      <w:r>
        <w:tab/>
        <w:t>Cohor</w:t>
      </w:r>
      <w:r>
        <w:t>t Entry Events</w:t>
      </w:r>
      <w:bookmarkEnd w:id="34"/>
    </w:p>
    <w:p w:rsidR="0090228E" w:rsidRDefault="00927E08">
      <w:pPr>
        <w:pStyle w:val="FirstParagraph"/>
      </w:pPr>
      <w:r>
        <w:t>People with continuous observation of 365 days before event may enter the cohort when observing any of the following:</w:t>
      </w:r>
    </w:p>
    <w:p w:rsidR="0090228E" w:rsidRDefault="00927E08">
      <w:pPr>
        <w:pStyle w:val="Compact"/>
        <w:numPr>
          <w:ilvl w:val="0"/>
          <w:numId w:val="3"/>
        </w:numPr>
      </w:pPr>
      <w:r>
        <w:t>drug exposure of ‘rivaroxaban’ for the first time in the person’s history.</w:t>
      </w:r>
    </w:p>
    <w:p w:rsidR="0090228E" w:rsidRDefault="00927E08">
      <w:pPr>
        <w:pStyle w:val="FirstParagraph"/>
      </w:pPr>
      <w:r>
        <w:t xml:space="preserve">Limit cohort entry events to the earliest event </w:t>
      </w:r>
      <w:r>
        <w:t>per person.</w:t>
      </w:r>
    </w:p>
    <w:p w:rsidR="0090228E" w:rsidRDefault="00927E08">
      <w:pPr>
        <w:pStyle w:val="Heading3"/>
      </w:pPr>
      <w:bookmarkStart w:id="35" w:name="inclusion-criteria"/>
      <w:bookmarkStart w:id="36" w:name="_Toc164140172"/>
      <w:bookmarkEnd w:id="33"/>
      <w:r>
        <w:rPr>
          <w:rStyle w:val="SectionNumber"/>
        </w:rPr>
        <w:lastRenderedPageBreak/>
        <w:t>5.1.2</w:t>
      </w:r>
      <w:r>
        <w:tab/>
        <w:t>Inclusion Criteria</w:t>
      </w:r>
      <w:bookmarkEnd w:id="36"/>
    </w:p>
    <w:p w:rsidR="0090228E" w:rsidRDefault="00927E08">
      <w:pPr>
        <w:pStyle w:val="Heading4"/>
      </w:pPr>
      <w:bookmarkStart w:id="37" w:name="X1ad01ad88277f2df3b2cae1a83930dbcdef0b0b"/>
      <w:r>
        <w:rPr>
          <w:rStyle w:val="SectionNumber"/>
        </w:rPr>
        <w:t>5.1.2.1</w:t>
      </w:r>
      <w:r>
        <w:tab/>
        <w:t>1. has diagnosis of Atrial fibrillation in prior 365d</w:t>
      </w:r>
    </w:p>
    <w:p w:rsidR="0090228E" w:rsidRDefault="00927E08">
      <w:pPr>
        <w:pStyle w:val="FirstParagraph"/>
      </w:pPr>
      <w:r>
        <w:t>Entry events having at least 1 condition occurrence of ‘Atrial fibrillation’, starting between 365 days before and 0 days after cohort entry start date.</w:t>
      </w:r>
    </w:p>
    <w:p w:rsidR="0090228E" w:rsidRDefault="00927E08">
      <w:pPr>
        <w:pStyle w:val="Heading3"/>
      </w:pPr>
      <w:bookmarkStart w:id="38" w:name="cohort-exit"/>
      <w:bookmarkStart w:id="39" w:name="_Toc164140173"/>
      <w:bookmarkEnd w:id="35"/>
      <w:bookmarkEnd w:id="37"/>
      <w:r>
        <w:rPr>
          <w:rStyle w:val="SectionNumber"/>
        </w:rPr>
        <w:t>5.1.3</w:t>
      </w:r>
      <w:r>
        <w:tab/>
        <w:t>Cohort Exit</w:t>
      </w:r>
      <w:bookmarkEnd w:id="39"/>
    </w:p>
    <w:p w:rsidR="0090228E" w:rsidRDefault="00927E08">
      <w:pPr>
        <w:pStyle w:val="FirstParagraph"/>
      </w:pPr>
      <w:r>
        <w:t>The cohort end date will be based on a continuous exposure to ‘rivaroxaban’: allowing 30 days between exposures, adding 0 days after exposure ends, and using days supply and exposure end date for exposure duration.</w:t>
      </w:r>
    </w:p>
    <w:p w:rsidR="0090228E" w:rsidRDefault="00927E08">
      <w:pPr>
        <w:pStyle w:val="Heading3"/>
      </w:pPr>
      <w:bookmarkStart w:id="40" w:name="cohort-eras"/>
      <w:bookmarkStart w:id="41" w:name="_Toc164140174"/>
      <w:bookmarkEnd w:id="38"/>
      <w:r>
        <w:rPr>
          <w:rStyle w:val="SectionNumber"/>
        </w:rPr>
        <w:t>5.1.4</w:t>
      </w:r>
      <w:r>
        <w:tab/>
        <w:t>Cohort Eras</w:t>
      </w:r>
      <w:bookmarkEnd w:id="41"/>
    </w:p>
    <w:p w:rsidR="0090228E" w:rsidRDefault="00927E08">
      <w:pPr>
        <w:pStyle w:val="FirstParagraph"/>
      </w:pPr>
      <w:r>
        <w:t>Remai</w:t>
      </w:r>
      <w:r>
        <w:t>ning events will be combined into cohort eras if they are within 0 days of each other.</w:t>
      </w:r>
    </w:p>
    <w:p w:rsidR="0090228E" w:rsidRDefault="00927E08">
      <w:pPr>
        <w:pStyle w:val="Heading3"/>
      </w:pPr>
      <w:bookmarkStart w:id="42" w:name="atrial-fibrillation"/>
      <w:bookmarkStart w:id="43" w:name="_Toc164140175"/>
      <w:bookmarkEnd w:id="40"/>
      <w:r>
        <w:rPr>
          <w:rStyle w:val="SectionNumber"/>
        </w:rPr>
        <w:t>5.1.5</w:t>
      </w:r>
      <w:r>
        <w:tab/>
        <w:t>Atrial fibrillation</w:t>
      </w:r>
      <w:bookmarkEnd w:id="43"/>
    </w:p>
    <w:tbl>
      <w:tblPr>
        <w:tblStyle w:val="Table"/>
        <w:tblW w:w="5000" w:type="pct"/>
        <w:tblLook w:val="0020" w:firstRow="1" w:lastRow="0" w:firstColumn="0" w:lastColumn="0" w:noHBand="0" w:noVBand="0"/>
      </w:tblPr>
      <w:tblGrid>
        <w:gridCol w:w="1298"/>
        <w:gridCol w:w="1762"/>
        <w:gridCol w:w="1413"/>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313217</w:t>
            </w:r>
          </w:p>
        </w:tc>
        <w:tc>
          <w:tcPr>
            <w:tcW w:w="0" w:type="auto"/>
          </w:tcPr>
          <w:p w:rsidR="0090228E" w:rsidRDefault="00927E08">
            <w:pPr>
              <w:pStyle w:val="Compact"/>
            </w:pPr>
            <w:r>
              <w:t>Atrial fibrillation</w:t>
            </w:r>
          </w:p>
        </w:tc>
        <w:tc>
          <w:tcPr>
            <w:tcW w:w="0" w:type="auto"/>
          </w:tcPr>
          <w:p w:rsidR="0090228E" w:rsidRDefault="00927E08">
            <w:pPr>
              <w:pStyle w:val="Compact"/>
            </w:pPr>
            <w:r>
              <w:t>49436004</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37395820</w:t>
            </w:r>
          </w:p>
        </w:tc>
        <w:tc>
          <w:tcPr>
            <w:tcW w:w="0" w:type="auto"/>
          </w:tcPr>
          <w:p w:rsidR="0090228E" w:rsidRDefault="00927E08">
            <w:pPr>
              <w:pStyle w:val="Compact"/>
            </w:pPr>
            <w:r>
              <w:t>Familial atrial fibrillation</w:t>
            </w:r>
          </w:p>
        </w:tc>
        <w:tc>
          <w:tcPr>
            <w:tcW w:w="0" w:type="auto"/>
          </w:tcPr>
          <w:p w:rsidR="0090228E" w:rsidRDefault="00927E08">
            <w:pPr>
              <w:pStyle w:val="Compact"/>
            </w:pPr>
            <w:r>
              <w:t>715395008</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44" w:name="rivaroxaban"/>
      <w:bookmarkStart w:id="45" w:name="_Toc164140176"/>
      <w:bookmarkEnd w:id="42"/>
      <w:r>
        <w:rPr>
          <w:rStyle w:val="SectionNumber"/>
        </w:rPr>
        <w:t>5.1.6</w:t>
      </w:r>
      <w:r>
        <w:tab/>
        <w:t>rivaroxaban</w:t>
      </w:r>
      <w:bookmarkEnd w:id="45"/>
    </w:p>
    <w:tbl>
      <w:tblPr>
        <w:tblStyle w:val="Table"/>
        <w:tblW w:w="5000" w:type="pct"/>
        <w:tblLook w:val="0020" w:firstRow="1" w:lastRow="0" w:firstColumn="0" w:lastColumn="0" w:noHBand="0" w:noVBand="0"/>
      </w:tblPr>
      <w:tblGrid>
        <w:gridCol w:w="1382"/>
        <w:gridCol w:w="1753"/>
        <w:gridCol w:w="1182"/>
        <w:gridCol w:w="1420"/>
        <w:gridCol w:w="1192"/>
        <w:gridCol w:w="1568"/>
        <w:gridCol w:w="1079"/>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40241330</w:t>
            </w:r>
          </w:p>
        </w:tc>
        <w:tc>
          <w:tcPr>
            <w:tcW w:w="0" w:type="auto"/>
          </w:tcPr>
          <w:p w:rsidR="0090228E" w:rsidRDefault="00927E08">
            <w:pPr>
              <w:pStyle w:val="Compact"/>
            </w:pPr>
            <w:r>
              <w:t>rivaroxaban</w:t>
            </w:r>
          </w:p>
        </w:tc>
        <w:tc>
          <w:tcPr>
            <w:tcW w:w="0" w:type="auto"/>
          </w:tcPr>
          <w:p w:rsidR="0090228E" w:rsidRDefault="00927E08">
            <w:pPr>
              <w:pStyle w:val="Compact"/>
            </w:pPr>
            <w:r>
              <w:t>1114195</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r>
        <w:pict>
          <v:rect id="_x0000_i1025" style="width:0;height:1.5pt" o:hralign="center" o:hrstd="t" o:hr="t"/>
        </w:pict>
      </w:r>
    </w:p>
    <w:p w:rsidR="0090228E" w:rsidRDefault="00927E08">
      <w:pPr>
        <w:pStyle w:val="Heading2"/>
      </w:pPr>
      <w:bookmarkStart w:id="46" w:name="target-doacs"/>
      <w:bookmarkStart w:id="47" w:name="_Toc164140177"/>
      <w:bookmarkEnd w:id="31"/>
      <w:bookmarkEnd w:id="44"/>
      <w:r>
        <w:rPr>
          <w:rStyle w:val="SectionNumber"/>
        </w:rPr>
        <w:t>5.2</w:t>
      </w:r>
      <w:r>
        <w:tab/>
        <w:t>Target: DOACs</w:t>
      </w:r>
      <w:bookmarkEnd w:id="47"/>
    </w:p>
    <w:p w:rsidR="0090228E" w:rsidRDefault="00927E08">
      <w:pPr>
        <w:pStyle w:val="Heading3"/>
      </w:pPr>
      <w:bookmarkStart w:id="48" w:name="cohort-entry-events-1"/>
      <w:bookmarkStart w:id="49" w:name="_Toc164140178"/>
      <w:r>
        <w:rPr>
          <w:rStyle w:val="SectionNumber"/>
        </w:rPr>
        <w:t>5.2.1</w:t>
      </w:r>
      <w:r>
        <w:tab/>
        <w:t>Cohort Entry Events</w:t>
      </w:r>
      <w:bookmarkEnd w:id="49"/>
    </w:p>
    <w:p w:rsidR="0090228E" w:rsidRDefault="00927E08">
      <w:pPr>
        <w:pStyle w:val="FirstParagraph"/>
      </w:pPr>
      <w:r>
        <w:t>People with continuous observation of 365 days before event may enter the cohort when observing any of the following:</w:t>
      </w:r>
    </w:p>
    <w:p w:rsidR="0090228E" w:rsidRDefault="00927E08">
      <w:pPr>
        <w:pStyle w:val="Compact"/>
        <w:numPr>
          <w:ilvl w:val="0"/>
          <w:numId w:val="4"/>
        </w:numPr>
      </w:pPr>
      <w:r>
        <w:t>drug era of ‘DOAC’ for the first time in the person’s history.</w:t>
      </w:r>
    </w:p>
    <w:p w:rsidR="0090228E" w:rsidRDefault="00927E08">
      <w:pPr>
        <w:pStyle w:val="Heading3"/>
      </w:pPr>
      <w:bookmarkStart w:id="50" w:name="inclusion-criteria-1"/>
      <w:bookmarkStart w:id="51" w:name="_Toc164140179"/>
      <w:bookmarkEnd w:id="48"/>
      <w:r>
        <w:rPr>
          <w:rStyle w:val="SectionNumber"/>
        </w:rPr>
        <w:t>5.2.2</w:t>
      </w:r>
      <w:r>
        <w:tab/>
        <w:t>Inclusion Criteria</w:t>
      </w:r>
      <w:bookmarkEnd w:id="51"/>
    </w:p>
    <w:p w:rsidR="0090228E" w:rsidRDefault="00927E08">
      <w:pPr>
        <w:pStyle w:val="Heading4"/>
      </w:pPr>
      <w:bookmarkStart w:id="52" w:name="prior-atrial-fibrillation"/>
      <w:r>
        <w:rPr>
          <w:rStyle w:val="SectionNumber"/>
        </w:rPr>
        <w:t>5.2.2.1</w:t>
      </w:r>
      <w:r>
        <w:tab/>
        <w:t>1. Prior Atrial Fibrillation</w:t>
      </w:r>
    </w:p>
    <w:p w:rsidR="0090228E" w:rsidRDefault="00927E08">
      <w:pPr>
        <w:pStyle w:val="FirstParagraph"/>
      </w:pPr>
      <w:r>
        <w:t>Entry events having at least 1 condition occurrence of ‘Atrial fibrillation’, starting anytime on or before cohort entry start date.</w:t>
      </w:r>
    </w:p>
    <w:p w:rsidR="0090228E" w:rsidRDefault="00927E08">
      <w:pPr>
        <w:pStyle w:val="Heading3"/>
      </w:pPr>
      <w:bookmarkStart w:id="53" w:name="cohort-exit-1"/>
      <w:bookmarkStart w:id="54" w:name="_Toc164140180"/>
      <w:bookmarkEnd w:id="50"/>
      <w:bookmarkEnd w:id="52"/>
      <w:r>
        <w:rPr>
          <w:rStyle w:val="SectionNumber"/>
        </w:rPr>
        <w:lastRenderedPageBreak/>
        <w:t>5.2.3</w:t>
      </w:r>
      <w:r>
        <w:tab/>
        <w:t>Cohort Exit</w:t>
      </w:r>
      <w:bookmarkEnd w:id="54"/>
    </w:p>
    <w:p w:rsidR="0090228E" w:rsidRDefault="00927E08">
      <w:pPr>
        <w:pStyle w:val="FirstParagraph"/>
      </w:pPr>
      <w:r>
        <w:t>The cohort end date will be based on a continuous exposure to ‘DOAC’: allowing 30 days between exposures,</w:t>
      </w:r>
      <w:r>
        <w:t xml:space="preserve"> adding 0 days after exposure ends, and using days supply and exposure end date for exposure duration.</w:t>
      </w:r>
    </w:p>
    <w:p w:rsidR="0090228E" w:rsidRDefault="00927E08">
      <w:pPr>
        <w:pStyle w:val="Heading3"/>
      </w:pPr>
      <w:bookmarkStart w:id="55" w:name="cohort-eras-1"/>
      <w:bookmarkStart w:id="56" w:name="_Toc164140181"/>
      <w:bookmarkEnd w:id="53"/>
      <w:r>
        <w:rPr>
          <w:rStyle w:val="SectionNumber"/>
        </w:rPr>
        <w:t>5.2.4</w:t>
      </w:r>
      <w:r>
        <w:tab/>
        <w:t>Cohort Eras</w:t>
      </w:r>
      <w:bookmarkEnd w:id="56"/>
    </w:p>
    <w:p w:rsidR="0090228E" w:rsidRDefault="00927E08">
      <w:pPr>
        <w:pStyle w:val="FirstParagraph"/>
      </w:pPr>
      <w:r>
        <w:t>Remaining events will be combined into cohort eras if they are within 0 days of each other.</w:t>
      </w:r>
    </w:p>
    <w:p w:rsidR="0090228E" w:rsidRDefault="00927E08">
      <w:pPr>
        <w:pStyle w:val="Heading3"/>
      </w:pPr>
      <w:bookmarkStart w:id="57" w:name="doac"/>
      <w:bookmarkStart w:id="58" w:name="_Toc164140182"/>
      <w:bookmarkEnd w:id="55"/>
      <w:r>
        <w:rPr>
          <w:rStyle w:val="SectionNumber"/>
        </w:rPr>
        <w:t>5.2.5</w:t>
      </w:r>
      <w:r>
        <w:tab/>
        <w:t>DOAC</w:t>
      </w:r>
      <w:bookmarkEnd w:id="58"/>
    </w:p>
    <w:tbl>
      <w:tblPr>
        <w:tblStyle w:val="Table"/>
        <w:tblW w:w="5000" w:type="pct"/>
        <w:tblLook w:val="0020" w:firstRow="1" w:lastRow="0" w:firstColumn="0" w:lastColumn="0" w:noHBand="0" w:noVBand="0"/>
      </w:tblPr>
      <w:tblGrid>
        <w:gridCol w:w="1321"/>
        <w:gridCol w:w="2005"/>
        <w:gridCol w:w="1147"/>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w:t>
            </w:r>
            <w:r>
              <w:t>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43013020</w:t>
            </w:r>
          </w:p>
        </w:tc>
        <w:tc>
          <w:tcPr>
            <w:tcW w:w="0" w:type="auto"/>
          </w:tcPr>
          <w:p w:rsidR="0090228E" w:rsidRDefault="00927E08">
            <w:pPr>
              <w:pStyle w:val="Compact"/>
            </w:pPr>
            <w:r>
              <w:t>apixaban</w:t>
            </w:r>
          </w:p>
        </w:tc>
        <w:tc>
          <w:tcPr>
            <w:tcW w:w="0" w:type="auto"/>
          </w:tcPr>
          <w:p w:rsidR="0090228E" w:rsidRDefault="00927E08">
            <w:pPr>
              <w:pStyle w:val="Compact"/>
            </w:pPr>
            <w:r>
              <w:t>1364430</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45892850</w:t>
            </w:r>
          </w:p>
        </w:tc>
        <w:tc>
          <w:tcPr>
            <w:tcW w:w="0" w:type="auto"/>
          </w:tcPr>
          <w:p w:rsidR="0090228E" w:rsidRDefault="00927E08">
            <w:pPr>
              <w:pStyle w:val="Compact"/>
            </w:pPr>
            <w:r>
              <w:t>edoxaban</w:t>
            </w:r>
          </w:p>
        </w:tc>
        <w:tc>
          <w:tcPr>
            <w:tcW w:w="0" w:type="auto"/>
          </w:tcPr>
          <w:p w:rsidR="0090228E" w:rsidRDefault="00927E08">
            <w:pPr>
              <w:pStyle w:val="Compact"/>
            </w:pPr>
            <w:r>
              <w:t>1599538</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45775370</w:t>
            </w:r>
          </w:p>
        </w:tc>
        <w:tc>
          <w:tcPr>
            <w:tcW w:w="0" w:type="auto"/>
          </w:tcPr>
          <w:p w:rsidR="0090228E" w:rsidRDefault="00927E08">
            <w:pPr>
              <w:pStyle w:val="Compact"/>
            </w:pPr>
            <w:r>
              <w:t>dabigatran</w:t>
            </w:r>
          </w:p>
        </w:tc>
        <w:tc>
          <w:tcPr>
            <w:tcW w:w="0" w:type="auto"/>
          </w:tcPr>
          <w:p w:rsidR="0090228E" w:rsidRDefault="00927E08">
            <w:pPr>
              <w:pStyle w:val="Compact"/>
            </w:pPr>
            <w:r>
              <w:t>1546356</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40241330</w:t>
            </w:r>
          </w:p>
        </w:tc>
        <w:tc>
          <w:tcPr>
            <w:tcW w:w="0" w:type="auto"/>
          </w:tcPr>
          <w:p w:rsidR="0090228E" w:rsidRDefault="00927E08">
            <w:pPr>
              <w:pStyle w:val="Compact"/>
            </w:pPr>
            <w:r>
              <w:t>rivaroxaban</w:t>
            </w:r>
          </w:p>
        </w:tc>
        <w:tc>
          <w:tcPr>
            <w:tcW w:w="0" w:type="auto"/>
          </w:tcPr>
          <w:p w:rsidR="0090228E" w:rsidRDefault="00927E08">
            <w:pPr>
              <w:pStyle w:val="Compact"/>
            </w:pPr>
            <w:r>
              <w:t>1114195</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1592988</w:t>
            </w:r>
          </w:p>
        </w:tc>
        <w:tc>
          <w:tcPr>
            <w:tcW w:w="0" w:type="auto"/>
          </w:tcPr>
          <w:p w:rsidR="0090228E" w:rsidRDefault="00927E08">
            <w:pPr>
              <w:pStyle w:val="Compact"/>
            </w:pPr>
            <w:r>
              <w:t>betrixaban</w:t>
            </w:r>
          </w:p>
        </w:tc>
        <w:tc>
          <w:tcPr>
            <w:tcW w:w="0" w:type="auto"/>
          </w:tcPr>
          <w:p w:rsidR="0090228E" w:rsidRDefault="00927E08">
            <w:pPr>
              <w:pStyle w:val="Compact"/>
            </w:pPr>
            <w:r>
              <w:t>1927851</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40228150</w:t>
            </w:r>
          </w:p>
        </w:tc>
        <w:tc>
          <w:tcPr>
            <w:tcW w:w="0" w:type="auto"/>
          </w:tcPr>
          <w:p w:rsidR="0090228E" w:rsidRDefault="00927E08">
            <w:pPr>
              <w:pStyle w:val="Compact"/>
            </w:pPr>
            <w:r>
              <w:t>dabigatran etexilate</w:t>
            </w:r>
          </w:p>
        </w:tc>
        <w:tc>
          <w:tcPr>
            <w:tcW w:w="0" w:type="auto"/>
          </w:tcPr>
          <w:p w:rsidR="0090228E" w:rsidRDefault="00927E08">
            <w:pPr>
              <w:pStyle w:val="Compact"/>
            </w:pPr>
            <w:r>
              <w:t>1037042</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59" w:name="atrial-fibrillation-1"/>
      <w:bookmarkStart w:id="60" w:name="_Toc164140183"/>
      <w:bookmarkEnd w:id="57"/>
      <w:r>
        <w:rPr>
          <w:rStyle w:val="SectionNumber"/>
        </w:rPr>
        <w:t>5.2.6</w:t>
      </w:r>
      <w:r>
        <w:tab/>
        <w:t>Atrial fibrillation</w:t>
      </w:r>
      <w:bookmarkEnd w:id="60"/>
    </w:p>
    <w:tbl>
      <w:tblPr>
        <w:tblStyle w:val="Table"/>
        <w:tblW w:w="5000" w:type="pct"/>
        <w:tblLook w:val="0020" w:firstRow="1" w:lastRow="0" w:firstColumn="0" w:lastColumn="0" w:noHBand="0" w:noVBand="0"/>
      </w:tblPr>
      <w:tblGrid>
        <w:gridCol w:w="1312"/>
        <w:gridCol w:w="1881"/>
        <w:gridCol w:w="1280"/>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313217</w:t>
            </w:r>
          </w:p>
        </w:tc>
        <w:tc>
          <w:tcPr>
            <w:tcW w:w="0" w:type="auto"/>
          </w:tcPr>
          <w:p w:rsidR="0090228E" w:rsidRDefault="00927E08">
            <w:pPr>
              <w:pStyle w:val="Compact"/>
            </w:pPr>
            <w:r>
              <w:t>Atrial fibrillation</w:t>
            </w:r>
          </w:p>
        </w:tc>
        <w:tc>
          <w:tcPr>
            <w:tcW w:w="0" w:type="auto"/>
          </w:tcPr>
          <w:p w:rsidR="0090228E" w:rsidRDefault="00927E08">
            <w:pPr>
              <w:pStyle w:val="Compact"/>
            </w:pPr>
            <w:r>
              <w:t>49436004</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r>
        <w:pict>
          <v:rect id="_x0000_i1026" style="width:0;height:1.5pt" o:hralign="center" o:hrstd="t" o:hr="t"/>
        </w:pict>
      </w:r>
    </w:p>
    <w:p w:rsidR="0090228E" w:rsidRDefault="00927E08">
      <w:pPr>
        <w:pStyle w:val="Heading2"/>
      </w:pPr>
      <w:bookmarkStart w:id="61" w:name="comparator-warfarin"/>
      <w:bookmarkStart w:id="62" w:name="_Toc164140184"/>
      <w:bookmarkEnd w:id="46"/>
      <w:bookmarkEnd w:id="59"/>
      <w:r>
        <w:rPr>
          <w:rStyle w:val="SectionNumber"/>
        </w:rPr>
        <w:t>5.3</w:t>
      </w:r>
      <w:r>
        <w:tab/>
        <w:t>Comparator: Warfarin</w:t>
      </w:r>
      <w:bookmarkEnd w:id="62"/>
    </w:p>
    <w:p w:rsidR="0090228E" w:rsidRDefault="00927E08">
      <w:pPr>
        <w:pStyle w:val="Heading3"/>
      </w:pPr>
      <w:bookmarkStart w:id="63" w:name="cohort-entry-events-2"/>
      <w:bookmarkStart w:id="64" w:name="_Toc164140185"/>
      <w:r>
        <w:rPr>
          <w:rStyle w:val="SectionNumber"/>
        </w:rPr>
        <w:t>5.3.1</w:t>
      </w:r>
      <w:r>
        <w:tab/>
      </w:r>
      <w:r>
        <w:t>Cohort Entry Events</w:t>
      </w:r>
      <w:bookmarkEnd w:id="64"/>
    </w:p>
    <w:p w:rsidR="0090228E" w:rsidRDefault="00927E08">
      <w:pPr>
        <w:pStyle w:val="FirstParagraph"/>
      </w:pPr>
      <w:r>
        <w:t>People with continuous observation of 365 days before event may enter the cohort when observing any of the following:</w:t>
      </w:r>
    </w:p>
    <w:p w:rsidR="0090228E" w:rsidRDefault="00927E08">
      <w:pPr>
        <w:pStyle w:val="Compact"/>
        <w:numPr>
          <w:ilvl w:val="0"/>
          <w:numId w:val="5"/>
        </w:numPr>
      </w:pPr>
      <w:r>
        <w:t>drug era of ‘Warfarin’ for the first time in the person’s history.</w:t>
      </w:r>
    </w:p>
    <w:p w:rsidR="0090228E" w:rsidRDefault="00927E08">
      <w:pPr>
        <w:pStyle w:val="Heading3"/>
      </w:pPr>
      <w:bookmarkStart w:id="65" w:name="inclusion-criteria-2"/>
      <w:bookmarkStart w:id="66" w:name="_Toc164140186"/>
      <w:bookmarkEnd w:id="63"/>
      <w:r>
        <w:rPr>
          <w:rStyle w:val="SectionNumber"/>
        </w:rPr>
        <w:t>5.3.2</w:t>
      </w:r>
      <w:r>
        <w:tab/>
        <w:t>Inclusion Criteria</w:t>
      </w:r>
      <w:bookmarkEnd w:id="66"/>
    </w:p>
    <w:p w:rsidR="0090228E" w:rsidRDefault="00927E08">
      <w:pPr>
        <w:pStyle w:val="Heading4"/>
      </w:pPr>
      <w:bookmarkStart w:id="67" w:name="prior-afib"/>
      <w:r>
        <w:rPr>
          <w:rStyle w:val="SectionNumber"/>
        </w:rPr>
        <w:t>5.3.2.1</w:t>
      </w:r>
      <w:r>
        <w:tab/>
        <w:t>1. Prior afib</w:t>
      </w:r>
    </w:p>
    <w:p w:rsidR="0090228E" w:rsidRDefault="00927E08">
      <w:pPr>
        <w:pStyle w:val="FirstParagraph"/>
      </w:pPr>
      <w:r>
        <w:t>Entr</w:t>
      </w:r>
      <w:r>
        <w:t>y events having at least 1 condition occurrence of ‘Atrial fibrillation’, starting anytime on or before cohort entry start date.</w:t>
      </w:r>
    </w:p>
    <w:p w:rsidR="0090228E" w:rsidRDefault="00927E08">
      <w:pPr>
        <w:pStyle w:val="Heading3"/>
      </w:pPr>
      <w:bookmarkStart w:id="68" w:name="cohort-exit-2"/>
      <w:bookmarkStart w:id="69" w:name="_Toc164140187"/>
      <w:bookmarkEnd w:id="65"/>
      <w:bookmarkEnd w:id="67"/>
      <w:r>
        <w:rPr>
          <w:rStyle w:val="SectionNumber"/>
        </w:rPr>
        <w:lastRenderedPageBreak/>
        <w:t>5.3.3</w:t>
      </w:r>
      <w:r>
        <w:tab/>
        <w:t>Cohort Exit</w:t>
      </w:r>
      <w:bookmarkEnd w:id="69"/>
    </w:p>
    <w:p w:rsidR="0090228E" w:rsidRDefault="00927E08">
      <w:pPr>
        <w:pStyle w:val="FirstParagraph"/>
      </w:pPr>
      <w:r>
        <w:t>The cohort end date will be based on a continuous exposure to ‘Warfarin’: allowing 30 days between exposures,</w:t>
      </w:r>
      <w:r>
        <w:t xml:space="preserve"> adding 0 days after exposure ends, and using days supply and exposure end date for exposure duration.</w:t>
      </w:r>
    </w:p>
    <w:p w:rsidR="0090228E" w:rsidRDefault="00927E08">
      <w:pPr>
        <w:pStyle w:val="Heading3"/>
      </w:pPr>
      <w:bookmarkStart w:id="70" w:name="cohort-eras-2"/>
      <w:bookmarkStart w:id="71" w:name="_Toc164140188"/>
      <w:bookmarkEnd w:id="68"/>
      <w:r>
        <w:rPr>
          <w:rStyle w:val="SectionNumber"/>
        </w:rPr>
        <w:t>5.3.4</w:t>
      </w:r>
      <w:r>
        <w:tab/>
        <w:t>Cohort Eras</w:t>
      </w:r>
      <w:bookmarkEnd w:id="71"/>
    </w:p>
    <w:p w:rsidR="0090228E" w:rsidRDefault="00927E08">
      <w:pPr>
        <w:pStyle w:val="FirstParagraph"/>
      </w:pPr>
      <w:r>
        <w:t>Remaining events will be combined into cohort eras if they are within 0 days of each other.</w:t>
      </w:r>
    </w:p>
    <w:p w:rsidR="0090228E" w:rsidRDefault="00927E08">
      <w:pPr>
        <w:pStyle w:val="Heading3"/>
      </w:pPr>
      <w:bookmarkStart w:id="72" w:name="warfarin"/>
      <w:bookmarkStart w:id="73" w:name="_Toc164140189"/>
      <w:bookmarkEnd w:id="70"/>
      <w:r>
        <w:rPr>
          <w:rStyle w:val="SectionNumber"/>
        </w:rPr>
        <w:t>5.3.5</w:t>
      </w:r>
      <w:r>
        <w:tab/>
        <w:t>Warfarin</w:t>
      </w:r>
      <w:bookmarkEnd w:id="73"/>
    </w:p>
    <w:tbl>
      <w:tblPr>
        <w:tblStyle w:val="Table"/>
        <w:tblW w:w="5000" w:type="pct"/>
        <w:tblLook w:val="0020" w:firstRow="1" w:lastRow="0" w:firstColumn="0" w:lastColumn="0" w:noHBand="0" w:noVBand="0"/>
      </w:tblPr>
      <w:tblGrid>
        <w:gridCol w:w="1421"/>
        <w:gridCol w:w="1805"/>
        <w:gridCol w:w="935"/>
        <w:gridCol w:w="1462"/>
        <w:gridCol w:w="1228"/>
        <w:gridCol w:w="1614"/>
        <w:gridCol w:w="1111"/>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1310149</w:t>
            </w:r>
          </w:p>
        </w:tc>
        <w:tc>
          <w:tcPr>
            <w:tcW w:w="0" w:type="auto"/>
          </w:tcPr>
          <w:p w:rsidR="0090228E" w:rsidRDefault="00927E08">
            <w:pPr>
              <w:pStyle w:val="Compact"/>
            </w:pPr>
            <w:r>
              <w:t>warfarin</w:t>
            </w:r>
          </w:p>
        </w:tc>
        <w:tc>
          <w:tcPr>
            <w:tcW w:w="0" w:type="auto"/>
          </w:tcPr>
          <w:p w:rsidR="0090228E" w:rsidRDefault="00927E08">
            <w:pPr>
              <w:pStyle w:val="Compact"/>
            </w:pPr>
            <w:r>
              <w:t>11289</w:t>
            </w:r>
          </w:p>
        </w:tc>
        <w:tc>
          <w:tcPr>
            <w:tcW w:w="0" w:type="auto"/>
          </w:tcPr>
          <w:p w:rsidR="0090228E" w:rsidRDefault="00927E08">
            <w:pPr>
              <w:pStyle w:val="Compact"/>
            </w:pPr>
            <w:r>
              <w:t>RxNorm</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74" w:name="atrial-fibrillation-2"/>
      <w:bookmarkStart w:id="75" w:name="_Toc164140190"/>
      <w:bookmarkEnd w:id="72"/>
      <w:r>
        <w:rPr>
          <w:rStyle w:val="SectionNumber"/>
        </w:rPr>
        <w:t>5.3.6</w:t>
      </w:r>
      <w:r>
        <w:tab/>
        <w:t>Atrial fibrillation</w:t>
      </w:r>
      <w:bookmarkEnd w:id="75"/>
    </w:p>
    <w:tbl>
      <w:tblPr>
        <w:tblStyle w:val="Table"/>
        <w:tblW w:w="5000" w:type="pct"/>
        <w:tblLook w:val="0020" w:firstRow="1" w:lastRow="0" w:firstColumn="0" w:lastColumn="0" w:noHBand="0" w:noVBand="0"/>
      </w:tblPr>
      <w:tblGrid>
        <w:gridCol w:w="1312"/>
        <w:gridCol w:w="1881"/>
        <w:gridCol w:w="1280"/>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313217</w:t>
            </w:r>
          </w:p>
        </w:tc>
        <w:tc>
          <w:tcPr>
            <w:tcW w:w="0" w:type="auto"/>
          </w:tcPr>
          <w:p w:rsidR="0090228E" w:rsidRDefault="00927E08">
            <w:pPr>
              <w:pStyle w:val="Compact"/>
            </w:pPr>
            <w:r>
              <w:t>Atrial fibrillation</w:t>
            </w:r>
          </w:p>
        </w:tc>
        <w:tc>
          <w:tcPr>
            <w:tcW w:w="0" w:type="auto"/>
          </w:tcPr>
          <w:p w:rsidR="0090228E" w:rsidRDefault="00927E08">
            <w:pPr>
              <w:pStyle w:val="Compact"/>
            </w:pPr>
            <w:r>
              <w:t>49436004</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r>
        <w:pict>
          <v:rect id="_x0000_i1027" style="width:0;height:1.5pt" o:hralign="center" o:hrstd="t" o:hr="t"/>
        </w:pict>
      </w:r>
    </w:p>
    <w:p w:rsidR="0090228E" w:rsidRDefault="00927E08">
      <w:pPr>
        <w:pStyle w:val="Heading2"/>
      </w:pPr>
      <w:bookmarkStart w:id="76" w:name="mediator-major-bleeding"/>
      <w:bookmarkStart w:id="77" w:name="_Toc164140191"/>
      <w:bookmarkEnd w:id="61"/>
      <w:bookmarkEnd w:id="74"/>
      <w:r>
        <w:rPr>
          <w:rStyle w:val="SectionNumber"/>
        </w:rPr>
        <w:t>5.4</w:t>
      </w:r>
      <w:r>
        <w:tab/>
      </w:r>
      <w:r>
        <w:t>Mediator: Major bleeding</w:t>
      </w:r>
      <w:bookmarkEnd w:id="77"/>
    </w:p>
    <w:p w:rsidR="0090228E" w:rsidRDefault="00927E08">
      <w:pPr>
        <w:pStyle w:val="Heading3"/>
      </w:pPr>
      <w:bookmarkStart w:id="78" w:name="cohort-entry-events-3"/>
      <w:bookmarkStart w:id="79" w:name="_Toc164140192"/>
      <w:r>
        <w:rPr>
          <w:rStyle w:val="SectionNumber"/>
        </w:rPr>
        <w:t>5.4.1</w:t>
      </w:r>
      <w:r>
        <w:tab/>
        <w:t>Cohort Entry Events</w:t>
      </w:r>
      <w:bookmarkEnd w:id="79"/>
    </w:p>
    <w:p w:rsidR="0090228E" w:rsidRDefault="00927E08">
      <w:pPr>
        <w:pStyle w:val="FirstParagraph"/>
      </w:pPr>
      <w:r>
        <w:t>People may enter the cohort when observing any of the following:</w:t>
      </w:r>
    </w:p>
    <w:p w:rsidR="0090228E" w:rsidRDefault="00927E08">
      <w:pPr>
        <w:numPr>
          <w:ilvl w:val="0"/>
          <w:numId w:val="6"/>
        </w:numPr>
      </w:pPr>
      <w:r>
        <w:t>condition occurrences of ‘[EPI_1001] Bleeding’, a condition status that is: “primary diagnosis”.</w:t>
      </w:r>
    </w:p>
    <w:p w:rsidR="0090228E" w:rsidRDefault="00927E08">
      <w:pPr>
        <w:numPr>
          <w:ilvl w:val="0"/>
          <w:numId w:val="6"/>
        </w:numPr>
      </w:pPr>
      <w:r>
        <w:t>condition occurrences of ‘</w:t>
      </w:r>
      <w:r>
        <w:t>[EPI_1001] Bleeding related disorders’, a condition status that is: “primary diagnosis”; having at least 1 condition occurrence of ‘[EPI_1001] Bleeding’, starting between 0 days before and 0 days after ‘[EPI_1001] Bleeding related disorders’ start date.</w:t>
      </w:r>
    </w:p>
    <w:p w:rsidR="0090228E" w:rsidRDefault="00927E08">
      <w:pPr>
        <w:pStyle w:val="Heading3"/>
      </w:pPr>
      <w:bookmarkStart w:id="80" w:name="inclusion-criteria-3"/>
      <w:bookmarkStart w:id="81" w:name="_Toc164140193"/>
      <w:bookmarkEnd w:id="78"/>
      <w:r>
        <w:rPr>
          <w:rStyle w:val="SectionNumber"/>
        </w:rPr>
        <w:t>5.</w:t>
      </w:r>
      <w:r>
        <w:rPr>
          <w:rStyle w:val="SectionNumber"/>
        </w:rPr>
        <w:t>4.2</w:t>
      </w:r>
      <w:r>
        <w:tab/>
        <w:t>Inclusion Criteria</w:t>
      </w:r>
      <w:bookmarkEnd w:id="81"/>
    </w:p>
    <w:p w:rsidR="0090228E" w:rsidRDefault="00927E08">
      <w:pPr>
        <w:pStyle w:val="Heading4"/>
      </w:pPr>
      <w:bookmarkStart w:id="82" w:name="during-inpatient-or-er-visit"/>
      <w:r>
        <w:rPr>
          <w:rStyle w:val="SectionNumber"/>
        </w:rPr>
        <w:t>5.4.2.1</w:t>
      </w:r>
      <w:r>
        <w:tab/>
        <w:t>1. During inpatient or ER visit</w:t>
      </w:r>
    </w:p>
    <w:p w:rsidR="0090228E" w:rsidRDefault="00927E08">
      <w:pPr>
        <w:pStyle w:val="FirstParagraph"/>
      </w:pPr>
      <w:r>
        <w:t>Entry events having at least 1 visit occurrence of ‘Inpatient or ER’, starting anytime on or before cohort entry start date and ending between 0 days after and all days after cohort entry start</w:t>
      </w:r>
      <w:r>
        <w:t xml:space="preserve"> date.</w:t>
      </w:r>
    </w:p>
    <w:p w:rsidR="0090228E" w:rsidRDefault="00927E08">
      <w:pPr>
        <w:pStyle w:val="Heading3"/>
      </w:pPr>
      <w:bookmarkStart w:id="83" w:name="cohort-exit-3"/>
      <w:bookmarkStart w:id="84" w:name="_Toc164140194"/>
      <w:bookmarkEnd w:id="80"/>
      <w:bookmarkEnd w:id="82"/>
      <w:r>
        <w:rPr>
          <w:rStyle w:val="SectionNumber"/>
        </w:rPr>
        <w:t>5.4.3</w:t>
      </w:r>
      <w:r>
        <w:tab/>
        <w:t>Cohort Exit</w:t>
      </w:r>
      <w:bookmarkEnd w:id="84"/>
    </w:p>
    <w:p w:rsidR="0090228E" w:rsidRDefault="00927E08">
      <w:pPr>
        <w:pStyle w:val="FirstParagraph"/>
      </w:pPr>
      <w:r>
        <w:t>The cohort end date will be offset from index event’s start date plus 30 days.</w:t>
      </w:r>
    </w:p>
    <w:p w:rsidR="0090228E" w:rsidRDefault="00927E08">
      <w:pPr>
        <w:pStyle w:val="Heading3"/>
      </w:pPr>
      <w:bookmarkStart w:id="85" w:name="cohort-eras-3"/>
      <w:bookmarkStart w:id="86" w:name="_Toc164140195"/>
      <w:bookmarkEnd w:id="83"/>
      <w:r>
        <w:rPr>
          <w:rStyle w:val="SectionNumber"/>
        </w:rPr>
        <w:lastRenderedPageBreak/>
        <w:t>5.4.4</w:t>
      </w:r>
      <w:r>
        <w:tab/>
        <w:t>Cohort Eras</w:t>
      </w:r>
      <w:bookmarkEnd w:id="86"/>
    </w:p>
    <w:p w:rsidR="0090228E" w:rsidRDefault="00927E08">
      <w:pPr>
        <w:pStyle w:val="FirstParagraph"/>
      </w:pPr>
      <w:r>
        <w:t>Remaining events will be combined into cohort eras if they are within 0 days of each other.</w:t>
      </w:r>
    </w:p>
    <w:p w:rsidR="0090228E" w:rsidRDefault="00927E08">
      <w:pPr>
        <w:pStyle w:val="Heading3"/>
      </w:pPr>
      <w:bookmarkStart w:id="87" w:name="epi_1001-bleeding"/>
      <w:bookmarkStart w:id="88" w:name="_Toc164140196"/>
      <w:bookmarkEnd w:id="85"/>
      <w:r>
        <w:rPr>
          <w:rStyle w:val="SectionNumber"/>
        </w:rPr>
        <w:t>5.4.5</w:t>
      </w:r>
      <w:r>
        <w:tab/>
        <w:t>[EPI_1001] Bleeding</w:t>
      </w:r>
      <w:bookmarkEnd w:id="88"/>
    </w:p>
    <w:tbl>
      <w:tblPr>
        <w:tblStyle w:val="Table"/>
        <w:tblW w:w="5000" w:type="pct"/>
        <w:tblLook w:val="0020" w:firstRow="1" w:lastRow="0" w:firstColumn="0" w:lastColumn="0" w:noHBand="0" w:noVBand="0"/>
      </w:tblPr>
      <w:tblGrid>
        <w:gridCol w:w="1343"/>
        <w:gridCol w:w="1704"/>
        <w:gridCol w:w="1416"/>
        <w:gridCol w:w="1381"/>
        <w:gridCol w:w="1159"/>
        <w:gridCol w:w="1524"/>
        <w:gridCol w:w="1049"/>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w:t>
            </w:r>
            <w:r>
              <w:t>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437312</w:t>
            </w:r>
          </w:p>
        </w:tc>
        <w:tc>
          <w:tcPr>
            <w:tcW w:w="0" w:type="auto"/>
          </w:tcPr>
          <w:p w:rsidR="0090228E" w:rsidRDefault="00927E08">
            <w:pPr>
              <w:pStyle w:val="Compact"/>
            </w:pPr>
            <w:r>
              <w:t>Bleeding</w:t>
            </w:r>
          </w:p>
        </w:tc>
        <w:tc>
          <w:tcPr>
            <w:tcW w:w="0" w:type="auto"/>
          </w:tcPr>
          <w:p w:rsidR="0090228E" w:rsidRDefault="00927E08">
            <w:pPr>
              <w:pStyle w:val="Compact"/>
            </w:pPr>
            <w:r>
              <w:t>131148009</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89" w:name="inpatient-or-er"/>
      <w:bookmarkStart w:id="90" w:name="_Toc164140197"/>
      <w:bookmarkEnd w:id="87"/>
      <w:r>
        <w:rPr>
          <w:rStyle w:val="SectionNumber"/>
        </w:rPr>
        <w:t>5.4.6</w:t>
      </w:r>
      <w:r>
        <w:tab/>
        <w:t>Inpatient or ER</w:t>
      </w:r>
      <w:bookmarkEnd w:id="90"/>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9203</w:t>
            </w:r>
          </w:p>
        </w:tc>
        <w:tc>
          <w:tcPr>
            <w:tcW w:w="0" w:type="auto"/>
          </w:tcPr>
          <w:p w:rsidR="0090228E" w:rsidRDefault="00927E08">
            <w:pPr>
              <w:pStyle w:val="Compact"/>
            </w:pPr>
            <w:r>
              <w:t>Emergency Room Visit</w:t>
            </w:r>
          </w:p>
        </w:tc>
        <w:tc>
          <w:tcPr>
            <w:tcW w:w="0" w:type="auto"/>
          </w:tcPr>
          <w:p w:rsidR="0090228E" w:rsidRDefault="00927E08">
            <w:pPr>
              <w:pStyle w:val="Compact"/>
            </w:pPr>
            <w:r>
              <w:t>ER</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9201</w:t>
            </w:r>
          </w:p>
        </w:tc>
        <w:tc>
          <w:tcPr>
            <w:tcW w:w="0" w:type="auto"/>
          </w:tcPr>
          <w:p w:rsidR="0090228E" w:rsidRDefault="00927E08">
            <w:pPr>
              <w:pStyle w:val="Compact"/>
            </w:pPr>
            <w:r>
              <w:t>Inpatient Visit</w:t>
            </w:r>
          </w:p>
        </w:tc>
        <w:tc>
          <w:tcPr>
            <w:tcW w:w="0" w:type="auto"/>
          </w:tcPr>
          <w:p w:rsidR="0090228E" w:rsidRDefault="00927E08">
            <w:pPr>
              <w:pStyle w:val="Compact"/>
            </w:pPr>
            <w:r>
              <w:t>IP</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262</w:t>
            </w:r>
          </w:p>
        </w:tc>
        <w:tc>
          <w:tcPr>
            <w:tcW w:w="0" w:type="auto"/>
          </w:tcPr>
          <w:p w:rsidR="0090228E" w:rsidRDefault="00927E08">
            <w:pPr>
              <w:pStyle w:val="Compact"/>
            </w:pPr>
            <w:r>
              <w:t>Emergency Room and Inpatient Visit</w:t>
            </w:r>
          </w:p>
        </w:tc>
        <w:tc>
          <w:tcPr>
            <w:tcW w:w="0" w:type="auto"/>
          </w:tcPr>
          <w:p w:rsidR="0090228E" w:rsidRDefault="00927E08">
            <w:pPr>
              <w:pStyle w:val="Compact"/>
            </w:pPr>
            <w:r>
              <w:t>ERIP</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91" w:name="epi_1001-bleeding-related-disorders"/>
      <w:bookmarkStart w:id="92" w:name="_Toc164140198"/>
      <w:bookmarkEnd w:id="89"/>
      <w:r>
        <w:rPr>
          <w:rStyle w:val="SectionNumber"/>
        </w:rPr>
        <w:t>5.4.7</w:t>
      </w:r>
      <w:r>
        <w:tab/>
        <w:t>[EPI_1001] Bleeding related disorders</w:t>
      </w:r>
      <w:bookmarkEnd w:id="92"/>
    </w:p>
    <w:tbl>
      <w:tblPr>
        <w:tblStyle w:val="Table"/>
        <w:tblW w:w="5000" w:type="pct"/>
        <w:tblLook w:val="0020" w:firstRow="1" w:lastRow="0" w:firstColumn="0" w:lastColumn="0" w:noHBand="0" w:noVBand="0"/>
      </w:tblPr>
      <w:tblGrid>
        <w:gridCol w:w="1281"/>
        <w:gridCol w:w="1779"/>
        <w:gridCol w:w="1413"/>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195562</w:t>
            </w:r>
          </w:p>
        </w:tc>
        <w:tc>
          <w:tcPr>
            <w:tcW w:w="0" w:type="auto"/>
          </w:tcPr>
          <w:p w:rsidR="0090228E" w:rsidRDefault="00927E08">
            <w:pPr>
              <w:pStyle w:val="Compact"/>
            </w:pPr>
            <w:r>
              <w:t>Hemorrhoids</w:t>
            </w:r>
          </w:p>
        </w:tc>
        <w:tc>
          <w:tcPr>
            <w:tcW w:w="0" w:type="auto"/>
          </w:tcPr>
          <w:p w:rsidR="0090228E" w:rsidRDefault="00927E08">
            <w:pPr>
              <w:pStyle w:val="Compact"/>
            </w:pPr>
            <w:r>
              <w:t>70153002</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193252</w:t>
            </w:r>
          </w:p>
        </w:tc>
        <w:tc>
          <w:tcPr>
            <w:tcW w:w="0" w:type="auto"/>
          </w:tcPr>
          <w:p w:rsidR="0090228E" w:rsidRDefault="00927E08">
            <w:pPr>
              <w:pStyle w:val="Compact"/>
            </w:pPr>
            <w:r>
              <w:t>Diverticulosis of small intestine</w:t>
            </w:r>
          </w:p>
        </w:tc>
        <w:tc>
          <w:tcPr>
            <w:tcW w:w="0" w:type="auto"/>
          </w:tcPr>
          <w:p w:rsidR="0090228E" w:rsidRDefault="00927E08">
            <w:pPr>
              <w:pStyle w:val="Compact"/>
            </w:pPr>
            <w:r>
              <w:t>8114009</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42535740</w:t>
            </w:r>
          </w:p>
        </w:tc>
        <w:tc>
          <w:tcPr>
            <w:tcW w:w="0" w:type="auto"/>
          </w:tcPr>
          <w:p w:rsidR="0090228E" w:rsidRDefault="00927E08">
            <w:pPr>
              <w:pStyle w:val="Compact"/>
            </w:pPr>
            <w:r>
              <w:t>Diverticulosis of colon</w:t>
            </w:r>
          </w:p>
        </w:tc>
        <w:tc>
          <w:tcPr>
            <w:tcW w:w="0" w:type="auto"/>
          </w:tcPr>
          <w:p w:rsidR="0090228E" w:rsidRDefault="00927E08">
            <w:pPr>
              <w:pStyle w:val="Compact"/>
            </w:pPr>
            <w:r>
              <w:t>733657002</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439777</w:t>
            </w:r>
          </w:p>
        </w:tc>
        <w:tc>
          <w:tcPr>
            <w:tcW w:w="0" w:type="auto"/>
          </w:tcPr>
          <w:p w:rsidR="0090228E" w:rsidRDefault="00927E08">
            <w:pPr>
              <w:pStyle w:val="Compact"/>
            </w:pPr>
            <w:r>
              <w:t>Anemia</w:t>
            </w:r>
          </w:p>
        </w:tc>
        <w:tc>
          <w:tcPr>
            <w:tcW w:w="0" w:type="auto"/>
          </w:tcPr>
          <w:p w:rsidR="0090228E" w:rsidRDefault="00927E08">
            <w:pPr>
              <w:pStyle w:val="Compact"/>
            </w:pPr>
            <w:r>
              <w:t>271737000</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4027663</w:t>
            </w:r>
          </w:p>
        </w:tc>
        <w:tc>
          <w:tcPr>
            <w:tcW w:w="0" w:type="auto"/>
          </w:tcPr>
          <w:p w:rsidR="0090228E" w:rsidRDefault="00927E08">
            <w:pPr>
              <w:pStyle w:val="Compact"/>
            </w:pPr>
            <w:r>
              <w:t>Peptic ulcer</w:t>
            </w:r>
          </w:p>
        </w:tc>
        <w:tc>
          <w:tcPr>
            <w:tcW w:w="0" w:type="auto"/>
          </w:tcPr>
          <w:p w:rsidR="0090228E" w:rsidRDefault="00927E08">
            <w:pPr>
              <w:pStyle w:val="Compact"/>
            </w:pPr>
            <w:r>
              <w:t>13200003</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30753</w:t>
            </w:r>
          </w:p>
        </w:tc>
        <w:tc>
          <w:tcPr>
            <w:tcW w:w="0" w:type="auto"/>
          </w:tcPr>
          <w:p w:rsidR="0090228E" w:rsidRDefault="00927E08">
            <w:pPr>
              <w:pStyle w:val="Compact"/>
            </w:pPr>
            <w:r>
              <w:t>Esophagitis</w:t>
            </w:r>
          </w:p>
        </w:tc>
        <w:tc>
          <w:tcPr>
            <w:tcW w:w="0" w:type="auto"/>
          </w:tcPr>
          <w:p w:rsidR="0090228E" w:rsidRDefault="00927E08">
            <w:pPr>
              <w:pStyle w:val="Compact"/>
            </w:pPr>
            <w:r>
              <w:t>16761005</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201340</w:t>
            </w:r>
          </w:p>
        </w:tc>
        <w:tc>
          <w:tcPr>
            <w:tcW w:w="0" w:type="auto"/>
          </w:tcPr>
          <w:p w:rsidR="0090228E" w:rsidRDefault="00927E08">
            <w:pPr>
              <w:pStyle w:val="Compact"/>
            </w:pPr>
            <w:r>
              <w:t>Gastritis</w:t>
            </w:r>
          </w:p>
        </w:tc>
        <w:tc>
          <w:tcPr>
            <w:tcW w:w="0" w:type="auto"/>
          </w:tcPr>
          <w:p w:rsidR="0090228E" w:rsidRDefault="00927E08">
            <w:pPr>
              <w:pStyle w:val="Compact"/>
            </w:pPr>
            <w:r>
              <w:t>4556007</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4306267</w:t>
            </w:r>
          </w:p>
        </w:tc>
        <w:tc>
          <w:tcPr>
            <w:tcW w:w="0" w:type="auto"/>
          </w:tcPr>
          <w:p w:rsidR="0090228E" w:rsidRDefault="00927E08">
            <w:pPr>
              <w:pStyle w:val="Compact"/>
            </w:pPr>
            <w:r>
              <w:t>Coag./bleeding tests abnormal</w:t>
            </w:r>
          </w:p>
        </w:tc>
        <w:tc>
          <w:tcPr>
            <w:tcW w:w="0" w:type="auto"/>
          </w:tcPr>
          <w:p w:rsidR="0090228E" w:rsidRDefault="00927E08">
            <w:pPr>
              <w:pStyle w:val="Compact"/>
            </w:pPr>
            <w:r>
              <w:t>165563002</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433516</w:t>
            </w:r>
          </w:p>
        </w:tc>
        <w:tc>
          <w:tcPr>
            <w:tcW w:w="0" w:type="auto"/>
          </w:tcPr>
          <w:p w:rsidR="0090228E" w:rsidRDefault="00927E08">
            <w:pPr>
              <w:pStyle w:val="Compact"/>
            </w:pPr>
            <w:r>
              <w:t>Duodenitis</w:t>
            </w:r>
          </w:p>
        </w:tc>
        <w:tc>
          <w:tcPr>
            <w:tcW w:w="0" w:type="auto"/>
          </w:tcPr>
          <w:p w:rsidR="0090228E" w:rsidRDefault="00927E08">
            <w:pPr>
              <w:pStyle w:val="Compact"/>
            </w:pPr>
            <w:r>
              <w:t>72007001</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r>
        <w:pict>
          <v:rect id="_x0000_i1028" style="width:0;height:1.5pt" o:hralign="center" o:hrstd="t" o:hr="t"/>
        </w:pict>
      </w:r>
    </w:p>
    <w:p w:rsidR="0090228E" w:rsidRDefault="00927E08">
      <w:pPr>
        <w:pStyle w:val="Heading2"/>
      </w:pPr>
      <w:bookmarkStart w:id="93" w:name="outcome-acute-mi"/>
      <w:bookmarkStart w:id="94" w:name="_Toc164140199"/>
      <w:bookmarkEnd w:id="76"/>
      <w:bookmarkEnd w:id="91"/>
      <w:r>
        <w:rPr>
          <w:rStyle w:val="SectionNumber"/>
        </w:rPr>
        <w:t>5.5</w:t>
      </w:r>
      <w:r>
        <w:tab/>
        <w:t>Outcome: Acute MI</w:t>
      </w:r>
      <w:bookmarkEnd w:id="94"/>
    </w:p>
    <w:p w:rsidR="0090228E" w:rsidRDefault="00927E08">
      <w:pPr>
        <w:pStyle w:val="Heading3"/>
      </w:pPr>
      <w:bookmarkStart w:id="95" w:name="cohort-entry-events-4"/>
      <w:bookmarkStart w:id="96" w:name="_Toc164140200"/>
      <w:r>
        <w:rPr>
          <w:rStyle w:val="SectionNumber"/>
        </w:rPr>
        <w:t>5.5.1</w:t>
      </w:r>
      <w:r>
        <w:tab/>
        <w:t>Cohort Entry Events</w:t>
      </w:r>
      <w:bookmarkEnd w:id="96"/>
    </w:p>
    <w:p w:rsidR="0090228E" w:rsidRDefault="00927E08">
      <w:pPr>
        <w:pStyle w:val="FirstParagraph"/>
      </w:pPr>
      <w:r>
        <w:t>People may enter the cohort when observing any of the following:</w:t>
      </w:r>
    </w:p>
    <w:p w:rsidR="0090228E" w:rsidRDefault="00927E08">
      <w:pPr>
        <w:pStyle w:val="Compact"/>
        <w:numPr>
          <w:ilvl w:val="0"/>
          <w:numId w:val="7"/>
        </w:numPr>
      </w:pPr>
      <w:r>
        <w:t>condition occurrences of ‘Myocardial Infarction and complication’.</w:t>
      </w:r>
    </w:p>
    <w:p w:rsidR="0090228E" w:rsidRDefault="00927E08">
      <w:pPr>
        <w:pStyle w:val="FirstParagraph"/>
      </w:pPr>
      <w:r>
        <w:lastRenderedPageBreak/>
        <w:t>Restrict entry events to having at least 1 visit occurrence of ‘Inpatient or Inpatient/ER visit’, starting anytime on or bef</w:t>
      </w:r>
      <w:r>
        <w:t>ore cohort entry start date and ending between 0 days before and all days after cohort entry start date.</w:t>
      </w:r>
    </w:p>
    <w:p w:rsidR="0090228E" w:rsidRDefault="00927E08">
      <w:pPr>
        <w:pStyle w:val="Heading3"/>
      </w:pPr>
      <w:bookmarkStart w:id="97" w:name="inclusion-criteria-4"/>
      <w:bookmarkStart w:id="98" w:name="_Toc164140201"/>
      <w:bookmarkEnd w:id="95"/>
      <w:r>
        <w:rPr>
          <w:rStyle w:val="SectionNumber"/>
        </w:rPr>
        <w:t>5.5.2</w:t>
      </w:r>
      <w:r>
        <w:tab/>
        <w:t>Inclusion Criteria</w:t>
      </w:r>
      <w:bookmarkEnd w:id="98"/>
    </w:p>
    <w:p w:rsidR="0090228E" w:rsidRDefault="00927E08">
      <w:pPr>
        <w:pStyle w:val="Heading4"/>
      </w:pPr>
      <w:bookmarkStart w:id="99" w:name="X7f84992554d5e44d00ea267160af33b7043f4fc"/>
      <w:r>
        <w:rPr>
          <w:rStyle w:val="SectionNumber"/>
        </w:rPr>
        <w:t>5.5.2.1</w:t>
      </w:r>
      <w:r>
        <w:tab/>
        <w:t>1. has no events in prior ‘clean window’ - 365 days</w:t>
      </w:r>
    </w:p>
    <w:p w:rsidR="0090228E" w:rsidRDefault="00927E08">
      <w:pPr>
        <w:pStyle w:val="FirstParagraph"/>
      </w:pPr>
      <w:r>
        <w:t>Entry events having no condition occurrences of ‘Myocardial Infarc</w:t>
      </w:r>
      <w:r>
        <w:t>tion and complication’, starting in the 365 days prior to cohort entry start date; allow events outside observation period; having at least 1 visit occurrence of ‘Inpatient or Inpatient/ER visit’, starting anytime on or before ‘Myocardial Infarction and co</w:t>
      </w:r>
      <w:r>
        <w:t>mplication’ start date and ending between 0 days before and all days after ‘Myocardial Infarction and complication’ start date.</w:t>
      </w:r>
    </w:p>
    <w:p w:rsidR="0090228E" w:rsidRDefault="00927E08">
      <w:pPr>
        <w:pStyle w:val="Heading3"/>
      </w:pPr>
      <w:bookmarkStart w:id="100" w:name="cohort-exit-4"/>
      <w:bookmarkStart w:id="101" w:name="_Toc164140202"/>
      <w:bookmarkEnd w:id="97"/>
      <w:bookmarkEnd w:id="99"/>
      <w:r>
        <w:rPr>
          <w:rStyle w:val="SectionNumber"/>
        </w:rPr>
        <w:t>5.5.3</w:t>
      </w:r>
      <w:r>
        <w:tab/>
        <w:t>Cohort Exit</w:t>
      </w:r>
      <w:bookmarkEnd w:id="101"/>
    </w:p>
    <w:p w:rsidR="0090228E" w:rsidRDefault="00927E08">
      <w:pPr>
        <w:pStyle w:val="FirstParagraph"/>
      </w:pPr>
      <w:r>
        <w:t>The cohort end date will be offset from index event’s start date plus 1 day.</w:t>
      </w:r>
    </w:p>
    <w:p w:rsidR="0090228E" w:rsidRDefault="00927E08">
      <w:pPr>
        <w:pStyle w:val="Heading3"/>
      </w:pPr>
      <w:bookmarkStart w:id="102" w:name="cohort-eras-4"/>
      <w:bookmarkStart w:id="103" w:name="_Toc164140203"/>
      <w:bookmarkEnd w:id="100"/>
      <w:r>
        <w:rPr>
          <w:rStyle w:val="SectionNumber"/>
        </w:rPr>
        <w:t>5.5.4</w:t>
      </w:r>
      <w:r>
        <w:tab/>
        <w:t>Cohort Eras</w:t>
      </w:r>
      <w:bookmarkEnd w:id="103"/>
    </w:p>
    <w:p w:rsidR="0090228E" w:rsidRDefault="00927E08">
      <w:pPr>
        <w:pStyle w:val="FirstParagraph"/>
      </w:pPr>
      <w:r>
        <w:t>Remaining event</w:t>
      </w:r>
      <w:r>
        <w:t>s will be combined into cohort eras if they are within 0 days of each other.</w:t>
      </w:r>
    </w:p>
    <w:p w:rsidR="0090228E" w:rsidRDefault="00927E08">
      <w:pPr>
        <w:pStyle w:val="Heading3"/>
      </w:pPr>
      <w:bookmarkStart w:id="104" w:name="inpatient-or-inpatienter-visit"/>
      <w:bookmarkStart w:id="105" w:name="_Toc164140204"/>
      <w:bookmarkEnd w:id="102"/>
      <w:r>
        <w:rPr>
          <w:rStyle w:val="SectionNumber"/>
        </w:rPr>
        <w:t>5.5.5</w:t>
      </w:r>
      <w:r>
        <w:tab/>
        <w:t>Inpatient or Inpatient/ER visit</w:t>
      </w:r>
      <w:bookmarkEnd w:id="105"/>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262</w:t>
            </w:r>
          </w:p>
        </w:tc>
        <w:tc>
          <w:tcPr>
            <w:tcW w:w="0" w:type="auto"/>
          </w:tcPr>
          <w:p w:rsidR="0090228E" w:rsidRDefault="00927E08">
            <w:pPr>
              <w:pStyle w:val="Compact"/>
            </w:pPr>
            <w:r>
              <w:t>Emergency Room and Inpatient Visit</w:t>
            </w:r>
          </w:p>
        </w:tc>
        <w:tc>
          <w:tcPr>
            <w:tcW w:w="0" w:type="auto"/>
          </w:tcPr>
          <w:p w:rsidR="0090228E" w:rsidRDefault="00927E08">
            <w:pPr>
              <w:pStyle w:val="Compact"/>
            </w:pPr>
            <w:r>
              <w:t>ERIP</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9201</w:t>
            </w:r>
          </w:p>
        </w:tc>
        <w:tc>
          <w:tcPr>
            <w:tcW w:w="0" w:type="auto"/>
          </w:tcPr>
          <w:p w:rsidR="0090228E" w:rsidRDefault="00927E08">
            <w:pPr>
              <w:pStyle w:val="Compact"/>
            </w:pPr>
            <w:r>
              <w:t>Inpatient Visit</w:t>
            </w:r>
          </w:p>
        </w:tc>
        <w:tc>
          <w:tcPr>
            <w:tcW w:w="0" w:type="auto"/>
          </w:tcPr>
          <w:p w:rsidR="0090228E" w:rsidRDefault="00927E08">
            <w:pPr>
              <w:pStyle w:val="Compact"/>
            </w:pPr>
            <w:r>
              <w:t>IP</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106" w:name="myocardial-infarction-and-complication"/>
      <w:bookmarkStart w:id="107" w:name="_Toc164140205"/>
      <w:bookmarkEnd w:id="104"/>
      <w:r>
        <w:rPr>
          <w:rStyle w:val="SectionNumber"/>
        </w:rPr>
        <w:t>5.5.6</w:t>
      </w:r>
      <w:r>
        <w:tab/>
        <w:t>Myocardial Infarction and complication</w:t>
      </w:r>
      <w:bookmarkEnd w:id="107"/>
    </w:p>
    <w:tbl>
      <w:tblPr>
        <w:tblStyle w:val="Table"/>
        <w:tblW w:w="5000" w:type="pct"/>
        <w:tblLook w:val="0020" w:firstRow="1" w:lastRow="0" w:firstColumn="0" w:lastColumn="0" w:noHBand="0" w:noVBand="0"/>
      </w:tblPr>
      <w:tblGrid>
        <w:gridCol w:w="1239"/>
        <w:gridCol w:w="2025"/>
        <w:gridCol w:w="1368"/>
        <w:gridCol w:w="1334"/>
        <w:gridCol w:w="1122"/>
        <w:gridCol w:w="1472"/>
        <w:gridCol w:w="1016"/>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4329847</w:t>
            </w:r>
          </w:p>
        </w:tc>
        <w:tc>
          <w:tcPr>
            <w:tcW w:w="0" w:type="auto"/>
          </w:tcPr>
          <w:p w:rsidR="0090228E" w:rsidRDefault="00927E08">
            <w:pPr>
              <w:pStyle w:val="Compact"/>
            </w:pPr>
            <w:r>
              <w:t>Myocardial infarction</w:t>
            </w:r>
          </w:p>
        </w:tc>
        <w:tc>
          <w:tcPr>
            <w:tcW w:w="0" w:type="auto"/>
          </w:tcPr>
          <w:p w:rsidR="0090228E" w:rsidRDefault="00927E08">
            <w:pPr>
              <w:pStyle w:val="Compact"/>
            </w:pPr>
            <w:r>
              <w:t>22298006</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4108680</w:t>
            </w:r>
          </w:p>
        </w:tc>
        <w:tc>
          <w:tcPr>
            <w:tcW w:w="0" w:type="auto"/>
          </w:tcPr>
          <w:p w:rsidR="0090228E" w:rsidRDefault="00927E08">
            <w:pPr>
              <w:pStyle w:val="Compact"/>
            </w:pPr>
            <w:r>
              <w:t>Thrombosis of atrium, auricular appendage, and ventricle due to and following acute myocardial infarction</w:t>
            </w:r>
          </w:p>
        </w:tc>
        <w:tc>
          <w:tcPr>
            <w:tcW w:w="0" w:type="auto"/>
          </w:tcPr>
          <w:p w:rsidR="0090228E" w:rsidRDefault="00927E08">
            <w:pPr>
              <w:pStyle w:val="Compact"/>
            </w:pPr>
            <w:r>
              <w:t>194868001</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4108678</w:t>
            </w:r>
          </w:p>
        </w:tc>
        <w:tc>
          <w:tcPr>
            <w:tcW w:w="0" w:type="auto"/>
          </w:tcPr>
          <w:p w:rsidR="0090228E" w:rsidRDefault="00927E08">
            <w:pPr>
              <w:pStyle w:val="Compact"/>
            </w:pPr>
            <w:r>
              <w:t xml:space="preserve">Hemopericardium due to and following acute myocardial </w:t>
            </w:r>
            <w:r>
              <w:lastRenderedPageBreak/>
              <w:t>infarction</w:t>
            </w:r>
          </w:p>
        </w:tc>
        <w:tc>
          <w:tcPr>
            <w:tcW w:w="0" w:type="auto"/>
          </w:tcPr>
          <w:p w:rsidR="0090228E" w:rsidRDefault="00927E08">
            <w:pPr>
              <w:pStyle w:val="Compact"/>
            </w:pPr>
            <w:r>
              <w:lastRenderedPageBreak/>
              <w:t>194862000</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438172</w:t>
            </w:r>
          </w:p>
        </w:tc>
        <w:tc>
          <w:tcPr>
            <w:tcW w:w="0" w:type="auto"/>
          </w:tcPr>
          <w:p w:rsidR="0090228E" w:rsidRDefault="00927E08">
            <w:pPr>
              <w:pStyle w:val="Compact"/>
            </w:pPr>
            <w:r>
              <w:t>Atrial septal defect due to and following acute myocardial infarction</w:t>
            </w:r>
          </w:p>
        </w:tc>
        <w:tc>
          <w:tcPr>
            <w:tcW w:w="0" w:type="auto"/>
          </w:tcPr>
          <w:p w:rsidR="0090228E" w:rsidRDefault="00927E08">
            <w:pPr>
              <w:pStyle w:val="Compact"/>
            </w:pPr>
            <w:r>
              <w:t>194863005</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4124687</w:t>
            </w:r>
          </w:p>
        </w:tc>
        <w:tc>
          <w:tcPr>
            <w:tcW w:w="0" w:type="auto"/>
          </w:tcPr>
          <w:p w:rsidR="0090228E" w:rsidRDefault="00927E08">
            <w:pPr>
              <w:pStyle w:val="Compact"/>
            </w:pPr>
            <w:r>
              <w:t>Cardiac rupture due to and following acute myocardial infarction</w:t>
            </w:r>
          </w:p>
        </w:tc>
        <w:tc>
          <w:tcPr>
            <w:tcW w:w="0" w:type="auto"/>
          </w:tcPr>
          <w:p w:rsidR="0090228E" w:rsidRDefault="00927E08">
            <w:pPr>
              <w:pStyle w:val="Compact"/>
            </w:pPr>
            <w:r>
              <w:t>233847009</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45766210</w:t>
            </w:r>
          </w:p>
        </w:tc>
        <w:tc>
          <w:tcPr>
            <w:tcW w:w="0" w:type="auto"/>
          </w:tcPr>
          <w:p w:rsidR="0090228E" w:rsidRDefault="00927E08">
            <w:pPr>
              <w:pStyle w:val="Compact"/>
            </w:pPr>
            <w:r>
              <w:t xml:space="preserve">Mitral valve regurgitation due to and following </w:t>
            </w:r>
            <w:r>
              <w:t>acute myocardial infarction</w:t>
            </w:r>
          </w:p>
        </w:tc>
        <w:tc>
          <w:tcPr>
            <w:tcW w:w="0" w:type="auto"/>
          </w:tcPr>
          <w:p w:rsidR="0090228E" w:rsidRDefault="00927E08">
            <w:pPr>
              <w:pStyle w:val="Compact"/>
            </w:pPr>
            <w:r>
              <w:t>703326006</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37109910</w:t>
            </w:r>
          </w:p>
        </w:tc>
        <w:tc>
          <w:tcPr>
            <w:tcW w:w="0" w:type="auto"/>
          </w:tcPr>
          <w:p w:rsidR="0090228E" w:rsidRDefault="00927E08">
            <w:pPr>
              <w:pStyle w:val="Compact"/>
            </w:pPr>
            <w:r>
              <w:t>Ventricular aneurysm due to and following acute myocardial infarction</w:t>
            </w:r>
          </w:p>
        </w:tc>
        <w:tc>
          <w:tcPr>
            <w:tcW w:w="0" w:type="auto"/>
          </w:tcPr>
          <w:p w:rsidR="0090228E" w:rsidRDefault="00927E08">
            <w:pPr>
              <w:pStyle w:val="Compact"/>
            </w:pPr>
            <w:r>
              <w:t>723858002</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37109910</w:t>
            </w:r>
          </w:p>
        </w:tc>
        <w:tc>
          <w:tcPr>
            <w:tcW w:w="0" w:type="auto"/>
          </w:tcPr>
          <w:p w:rsidR="0090228E" w:rsidRDefault="00927E08">
            <w:pPr>
              <w:pStyle w:val="Compact"/>
            </w:pPr>
            <w:r>
              <w:t>Pulmonary embolism due to and following acute myocardial infarction</w:t>
            </w:r>
          </w:p>
        </w:tc>
        <w:tc>
          <w:tcPr>
            <w:tcW w:w="0" w:type="auto"/>
          </w:tcPr>
          <w:p w:rsidR="0090228E" w:rsidRDefault="00927E08">
            <w:pPr>
              <w:pStyle w:val="Compact"/>
            </w:pPr>
            <w:r>
              <w:t>723859005</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37109910</w:t>
            </w:r>
          </w:p>
        </w:tc>
        <w:tc>
          <w:tcPr>
            <w:tcW w:w="0" w:type="auto"/>
          </w:tcPr>
          <w:p w:rsidR="0090228E" w:rsidRDefault="00927E08">
            <w:pPr>
              <w:pStyle w:val="Compact"/>
            </w:pPr>
            <w:r>
              <w:t>Arrhythmia due to and following acute myocardial infarction</w:t>
            </w:r>
          </w:p>
        </w:tc>
        <w:tc>
          <w:tcPr>
            <w:tcW w:w="0" w:type="auto"/>
          </w:tcPr>
          <w:p w:rsidR="0090228E" w:rsidRDefault="00927E08">
            <w:pPr>
              <w:pStyle w:val="Compact"/>
            </w:pPr>
            <w:r>
              <w:t>723860000</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314666</w:t>
            </w:r>
          </w:p>
        </w:tc>
        <w:tc>
          <w:tcPr>
            <w:tcW w:w="0" w:type="auto"/>
          </w:tcPr>
          <w:p w:rsidR="0090228E" w:rsidRDefault="00927E08">
            <w:pPr>
              <w:pStyle w:val="Compact"/>
            </w:pPr>
            <w:r>
              <w:t>Old myocardial infarction</w:t>
            </w:r>
          </w:p>
        </w:tc>
        <w:tc>
          <w:tcPr>
            <w:tcW w:w="0" w:type="auto"/>
          </w:tcPr>
          <w:p w:rsidR="0090228E" w:rsidRDefault="00927E08">
            <w:pPr>
              <w:pStyle w:val="Compact"/>
            </w:pPr>
            <w:r>
              <w:t>1755008</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r>
        <w:pict>
          <v:rect id="_x0000_i1029" style="width:0;height:1.5pt" o:hralign="center" o:hrstd="t" o:hr="t"/>
        </w:pict>
      </w:r>
    </w:p>
    <w:p w:rsidR="0090228E" w:rsidRDefault="00927E08">
      <w:pPr>
        <w:pStyle w:val="Heading2"/>
      </w:pPr>
      <w:bookmarkStart w:id="108" w:name="outcome-ischemic-stroke"/>
      <w:bookmarkStart w:id="109" w:name="_Toc164140206"/>
      <w:bookmarkEnd w:id="93"/>
      <w:bookmarkEnd w:id="106"/>
      <w:r>
        <w:rPr>
          <w:rStyle w:val="SectionNumber"/>
        </w:rPr>
        <w:t>5.6</w:t>
      </w:r>
      <w:r>
        <w:tab/>
        <w:t>Outcome: Ischemic stroke</w:t>
      </w:r>
      <w:bookmarkEnd w:id="109"/>
    </w:p>
    <w:p w:rsidR="0090228E" w:rsidRDefault="00927E08">
      <w:pPr>
        <w:pStyle w:val="Heading3"/>
      </w:pPr>
      <w:bookmarkStart w:id="110" w:name="cohort-entry-events-5"/>
      <w:bookmarkStart w:id="111" w:name="_Toc164140207"/>
      <w:r>
        <w:rPr>
          <w:rStyle w:val="SectionNumber"/>
        </w:rPr>
        <w:t>5.6.1</w:t>
      </w:r>
      <w:r>
        <w:tab/>
        <w:t>Cohort Entry Events</w:t>
      </w:r>
      <w:bookmarkEnd w:id="111"/>
    </w:p>
    <w:p w:rsidR="0090228E" w:rsidRDefault="00927E08">
      <w:pPr>
        <w:pStyle w:val="FirstParagraph"/>
      </w:pPr>
      <w:r>
        <w:t>People may enter the cohort when observing any of the following:</w:t>
      </w:r>
    </w:p>
    <w:p w:rsidR="0090228E" w:rsidRDefault="00927E08">
      <w:pPr>
        <w:pStyle w:val="Compact"/>
        <w:numPr>
          <w:ilvl w:val="0"/>
          <w:numId w:val="8"/>
        </w:numPr>
      </w:pPr>
      <w:r>
        <w:t>condition occurrences of ‘Cerebral infarction’.</w:t>
      </w:r>
    </w:p>
    <w:p w:rsidR="0090228E" w:rsidRDefault="00927E08">
      <w:pPr>
        <w:pStyle w:val="FirstParagraph"/>
      </w:pPr>
      <w:r>
        <w:lastRenderedPageBreak/>
        <w:t>Restrict entry events to having at least 1 visit occurrence of ‘Inpatient or Inpatient/ER visit’, starting anytime on or before cohort entry st</w:t>
      </w:r>
      <w:r>
        <w:t>art date and ending between 0 days before and all days after cohort entry start date.</w:t>
      </w:r>
    </w:p>
    <w:p w:rsidR="0090228E" w:rsidRDefault="00927E08">
      <w:pPr>
        <w:pStyle w:val="Heading3"/>
      </w:pPr>
      <w:bookmarkStart w:id="112" w:name="inclusion-criteria-5"/>
      <w:bookmarkStart w:id="113" w:name="_Toc164140208"/>
      <w:bookmarkEnd w:id="110"/>
      <w:r>
        <w:rPr>
          <w:rStyle w:val="SectionNumber"/>
        </w:rPr>
        <w:t>5.6.2</w:t>
      </w:r>
      <w:r>
        <w:tab/>
        <w:t>Inclusion Criteria</w:t>
      </w:r>
      <w:bookmarkEnd w:id="113"/>
    </w:p>
    <w:p w:rsidR="0090228E" w:rsidRDefault="00927E08">
      <w:pPr>
        <w:pStyle w:val="Heading4"/>
      </w:pPr>
      <w:bookmarkStart w:id="114" w:name="Xff1bf39d4241bd0a55dd3310ebe792451355a22"/>
      <w:r>
        <w:rPr>
          <w:rStyle w:val="SectionNumber"/>
        </w:rPr>
        <w:t>5.6.2.1</w:t>
      </w:r>
      <w:r>
        <w:tab/>
        <w:t>1. has no events in prior ‘clean window’ - 365 days</w:t>
      </w:r>
    </w:p>
    <w:p w:rsidR="0090228E" w:rsidRDefault="00927E08">
      <w:pPr>
        <w:pStyle w:val="FirstParagraph"/>
      </w:pPr>
      <w:r>
        <w:t>Entry events having no condition occurrences of ‘Cerebral infarction’, starting in th</w:t>
      </w:r>
      <w:r>
        <w:t>e 365 days prior to cohort entry start date; allow events outside observation period; having at least 1 visit occurrence of ‘Inpatient or Inpatient/ER visit’, starting anytime on or before ‘Cerebral infarction’ start date and ending between 0 days before a</w:t>
      </w:r>
      <w:r>
        <w:t>nd all days after ‘Cerebral infarction’ start date.</w:t>
      </w:r>
    </w:p>
    <w:p w:rsidR="0090228E" w:rsidRDefault="00927E08">
      <w:pPr>
        <w:pStyle w:val="Heading3"/>
      </w:pPr>
      <w:bookmarkStart w:id="115" w:name="cohort-exit-5"/>
      <w:bookmarkStart w:id="116" w:name="_Toc164140209"/>
      <w:bookmarkEnd w:id="112"/>
      <w:bookmarkEnd w:id="114"/>
      <w:r>
        <w:rPr>
          <w:rStyle w:val="SectionNumber"/>
        </w:rPr>
        <w:t>5.6.3</w:t>
      </w:r>
      <w:r>
        <w:tab/>
        <w:t>Cohort Exit</w:t>
      </w:r>
      <w:bookmarkEnd w:id="116"/>
    </w:p>
    <w:p w:rsidR="0090228E" w:rsidRDefault="00927E08">
      <w:pPr>
        <w:pStyle w:val="FirstParagraph"/>
      </w:pPr>
      <w:r>
        <w:t>The cohort end date will be offset from index event’s start date plus 1 day.</w:t>
      </w:r>
    </w:p>
    <w:p w:rsidR="0090228E" w:rsidRDefault="00927E08">
      <w:pPr>
        <w:pStyle w:val="Heading3"/>
      </w:pPr>
      <w:bookmarkStart w:id="117" w:name="cohort-eras-5"/>
      <w:bookmarkStart w:id="118" w:name="_Toc164140210"/>
      <w:bookmarkEnd w:id="115"/>
      <w:r>
        <w:rPr>
          <w:rStyle w:val="SectionNumber"/>
        </w:rPr>
        <w:t>5.6.4</w:t>
      </w:r>
      <w:r>
        <w:tab/>
        <w:t>Cohort Eras</w:t>
      </w:r>
      <w:bookmarkEnd w:id="118"/>
    </w:p>
    <w:p w:rsidR="0090228E" w:rsidRDefault="00927E08">
      <w:pPr>
        <w:pStyle w:val="FirstParagraph"/>
      </w:pPr>
      <w:r>
        <w:t>Remaining events will be combined into cohort eras if they are within 0 days of each other.</w:t>
      </w:r>
    </w:p>
    <w:p w:rsidR="0090228E" w:rsidRDefault="00927E08">
      <w:pPr>
        <w:pStyle w:val="Heading3"/>
      </w:pPr>
      <w:bookmarkStart w:id="119" w:name="inpatient-or-inpatienter-visit-1"/>
      <w:bookmarkStart w:id="120" w:name="_Toc164140211"/>
      <w:bookmarkEnd w:id="117"/>
      <w:r>
        <w:rPr>
          <w:rStyle w:val="SectionNumber"/>
        </w:rPr>
        <w:t>5.6.5</w:t>
      </w:r>
      <w:r>
        <w:tab/>
        <w:t>Inpatient or Inpatient/ER visit</w:t>
      </w:r>
      <w:bookmarkEnd w:id="120"/>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262</w:t>
            </w:r>
          </w:p>
        </w:tc>
        <w:tc>
          <w:tcPr>
            <w:tcW w:w="0" w:type="auto"/>
          </w:tcPr>
          <w:p w:rsidR="0090228E" w:rsidRDefault="00927E08">
            <w:pPr>
              <w:pStyle w:val="Compact"/>
            </w:pPr>
            <w:r>
              <w:t>Emergency Room and Inpatient Visit</w:t>
            </w:r>
          </w:p>
        </w:tc>
        <w:tc>
          <w:tcPr>
            <w:tcW w:w="0" w:type="auto"/>
          </w:tcPr>
          <w:p w:rsidR="0090228E" w:rsidRDefault="00927E08">
            <w:pPr>
              <w:pStyle w:val="Compact"/>
            </w:pPr>
            <w:r>
              <w:t>ERIP</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9201</w:t>
            </w:r>
          </w:p>
        </w:tc>
        <w:tc>
          <w:tcPr>
            <w:tcW w:w="0" w:type="auto"/>
          </w:tcPr>
          <w:p w:rsidR="0090228E" w:rsidRDefault="00927E08">
            <w:pPr>
              <w:pStyle w:val="Compact"/>
            </w:pPr>
            <w:r>
              <w:t>Inpatient Visit</w:t>
            </w:r>
          </w:p>
        </w:tc>
        <w:tc>
          <w:tcPr>
            <w:tcW w:w="0" w:type="auto"/>
          </w:tcPr>
          <w:p w:rsidR="0090228E" w:rsidRDefault="00927E08">
            <w:pPr>
              <w:pStyle w:val="Compact"/>
            </w:pPr>
            <w:r>
              <w:t>IP</w:t>
            </w:r>
          </w:p>
        </w:tc>
        <w:tc>
          <w:tcPr>
            <w:tcW w:w="0" w:type="auto"/>
          </w:tcPr>
          <w:p w:rsidR="0090228E" w:rsidRDefault="00927E08">
            <w:pPr>
              <w:pStyle w:val="Compact"/>
            </w:pPr>
            <w:r>
              <w:t>Visit</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bl>
    <w:p w:rsidR="0090228E" w:rsidRDefault="00927E08">
      <w:pPr>
        <w:pStyle w:val="Heading3"/>
      </w:pPr>
      <w:bookmarkStart w:id="121" w:name="cerebral-infarction"/>
      <w:bookmarkStart w:id="122" w:name="_Toc164140212"/>
      <w:bookmarkEnd w:id="119"/>
      <w:r>
        <w:rPr>
          <w:rStyle w:val="SectionNumber"/>
        </w:rPr>
        <w:t>5.6.6</w:t>
      </w:r>
      <w:r>
        <w:tab/>
        <w:t>Cerebral infarction</w:t>
      </w:r>
      <w:bookmarkEnd w:id="122"/>
    </w:p>
    <w:tbl>
      <w:tblPr>
        <w:tblStyle w:val="Table"/>
        <w:tblW w:w="5000" w:type="pct"/>
        <w:tblLook w:val="0020" w:firstRow="1" w:lastRow="0" w:firstColumn="0" w:lastColumn="0" w:noHBand="0" w:noVBand="0"/>
      </w:tblPr>
      <w:tblGrid>
        <w:gridCol w:w="1268"/>
        <w:gridCol w:w="1856"/>
        <w:gridCol w:w="1399"/>
        <w:gridCol w:w="1364"/>
        <w:gridCol w:w="1146"/>
        <w:gridCol w:w="1506"/>
        <w:gridCol w:w="1037"/>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pPr>
            <w:r>
              <w:t>Concept ID</w:t>
            </w:r>
          </w:p>
        </w:tc>
        <w:tc>
          <w:tcPr>
            <w:tcW w:w="0" w:type="auto"/>
          </w:tcPr>
          <w:p w:rsidR="0090228E" w:rsidRDefault="00927E08">
            <w:pPr>
              <w:pStyle w:val="Compact"/>
            </w:pPr>
            <w:r>
              <w:t>Concept Name</w:t>
            </w:r>
          </w:p>
        </w:tc>
        <w:tc>
          <w:tcPr>
            <w:tcW w:w="0" w:type="auto"/>
          </w:tcPr>
          <w:p w:rsidR="0090228E" w:rsidRDefault="00927E08">
            <w:pPr>
              <w:pStyle w:val="Compact"/>
            </w:pPr>
            <w:r>
              <w:t>Code</w:t>
            </w:r>
          </w:p>
        </w:tc>
        <w:tc>
          <w:tcPr>
            <w:tcW w:w="0" w:type="auto"/>
          </w:tcPr>
          <w:p w:rsidR="0090228E" w:rsidRDefault="00927E08">
            <w:pPr>
              <w:pStyle w:val="Compact"/>
            </w:pPr>
            <w:r>
              <w:t>Vocabulary</w:t>
            </w:r>
          </w:p>
        </w:tc>
        <w:tc>
          <w:tcPr>
            <w:tcW w:w="0" w:type="auto"/>
          </w:tcPr>
          <w:p w:rsidR="0090228E" w:rsidRDefault="00927E08">
            <w:pPr>
              <w:pStyle w:val="Compact"/>
              <w:jc w:val="center"/>
            </w:pPr>
            <w:r>
              <w:t>Excluded</w:t>
            </w:r>
          </w:p>
        </w:tc>
        <w:tc>
          <w:tcPr>
            <w:tcW w:w="0" w:type="auto"/>
          </w:tcPr>
          <w:p w:rsidR="0090228E" w:rsidRDefault="00927E08">
            <w:pPr>
              <w:pStyle w:val="Compact"/>
              <w:jc w:val="center"/>
            </w:pPr>
            <w:r>
              <w:t>Descendants</w:t>
            </w:r>
          </w:p>
        </w:tc>
        <w:tc>
          <w:tcPr>
            <w:tcW w:w="0" w:type="auto"/>
          </w:tcPr>
          <w:p w:rsidR="0090228E" w:rsidRDefault="00927E08">
            <w:pPr>
              <w:pStyle w:val="Compact"/>
              <w:jc w:val="center"/>
            </w:pPr>
            <w:r>
              <w:t>Mapped</w:t>
            </w:r>
          </w:p>
        </w:tc>
      </w:tr>
      <w:tr w:rsidR="0090228E">
        <w:tc>
          <w:tcPr>
            <w:tcW w:w="0" w:type="auto"/>
          </w:tcPr>
          <w:p w:rsidR="0090228E" w:rsidRDefault="00927E08">
            <w:pPr>
              <w:pStyle w:val="Compact"/>
            </w:pPr>
            <w:r>
              <w:t>443454</w:t>
            </w:r>
          </w:p>
        </w:tc>
        <w:tc>
          <w:tcPr>
            <w:tcW w:w="0" w:type="auto"/>
          </w:tcPr>
          <w:p w:rsidR="0090228E" w:rsidRDefault="00927E08">
            <w:pPr>
              <w:pStyle w:val="Compact"/>
            </w:pPr>
            <w:r>
              <w:t>Cerebral infarction</w:t>
            </w:r>
          </w:p>
        </w:tc>
        <w:tc>
          <w:tcPr>
            <w:tcW w:w="0" w:type="auto"/>
          </w:tcPr>
          <w:p w:rsidR="0090228E" w:rsidRDefault="00927E08">
            <w:pPr>
              <w:pStyle w:val="Compact"/>
            </w:pPr>
            <w:r>
              <w:t>432504007</w:t>
            </w:r>
          </w:p>
        </w:tc>
        <w:tc>
          <w:tcPr>
            <w:tcW w:w="0" w:type="auto"/>
          </w:tcPr>
          <w:p w:rsidR="0090228E" w:rsidRDefault="00927E08">
            <w:pPr>
              <w:pStyle w:val="Compact"/>
            </w:pPr>
            <w:r>
              <w:t>SNOMED</w:t>
            </w:r>
          </w:p>
        </w:tc>
        <w:tc>
          <w:tcPr>
            <w:tcW w:w="0" w:type="auto"/>
          </w:tcPr>
          <w:p w:rsidR="0090228E" w:rsidRDefault="00927E08">
            <w:pPr>
              <w:pStyle w:val="Compact"/>
              <w:jc w:val="center"/>
            </w:pPr>
            <w:r>
              <w:t>NO</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40479570</w:t>
            </w:r>
          </w:p>
        </w:tc>
        <w:tc>
          <w:tcPr>
            <w:tcW w:w="0" w:type="auto"/>
          </w:tcPr>
          <w:p w:rsidR="0090228E" w:rsidRDefault="00927E08">
            <w:pPr>
              <w:pStyle w:val="Compact"/>
            </w:pPr>
            <w:r>
              <w:t>Infarct of cerebrum due to iatrogenic cerebrovascular accident</w:t>
            </w:r>
          </w:p>
        </w:tc>
        <w:tc>
          <w:tcPr>
            <w:tcW w:w="0" w:type="auto"/>
          </w:tcPr>
          <w:p w:rsidR="0090228E" w:rsidRDefault="00927E08">
            <w:pPr>
              <w:pStyle w:val="Compact"/>
            </w:pPr>
            <w:r>
              <w:t>441526008</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4046360</w:t>
            </w:r>
          </w:p>
        </w:tc>
        <w:tc>
          <w:tcPr>
            <w:tcW w:w="0" w:type="auto"/>
          </w:tcPr>
          <w:p w:rsidR="0090228E" w:rsidRDefault="00927E08">
            <w:pPr>
              <w:pStyle w:val="Compact"/>
            </w:pPr>
            <w:r>
              <w:t>Lacunar infarction</w:t>
            </w:r>
          </w:p>
        </w:tc>
        <w:tc>
          <w:tcPr>
            <w:tcW w:w="0" w:type="auto"/>
          </w:tcPr>
          <w:p w:rsidR="0090228E" w:rsidRDefault="00927E08">
            <w:pPr>
              <w:pStyle w:val="Compact"/>
            </w:pPr>
            <w:r>
              <w:t>230698000</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372435</w:t>
            </w:r>
          </w:p>
        </w:tc>
        <w:tc>
          <w:tcPr>
            <w:tcW w:w="0" w:type="auto"/>
          </w:tcPr>
          <w:p w:rsidR="0090228E" w:rsidRDefault="00927E08">
            <w:pPr>
              <w:pStyle w:val="Compact"/>
            </w:pPr>
            <w:r>
              <w:t>Periventricular leukomalacia</w:t>
            </w:r>
          </w:p>
        </w:tc>
        <w:tc>
          <w:tcPr>
            <w:tcW w:w="0" w:type="auto"/>
          </w:tcPr>
          <w:p w:rsidR="0090228E" w:rsidRDefault="00927E08">
            <w:pPr>
              <w:pStyle w:val="Compact"/>
            </w:pPr>
            <w:r>
              <w:t>230769007</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377254</w:t>
            </w:r>
          </w:p>
        </w:tc>
        <w:tc>
          <w:tcPr>
            <w:tcW w:w="0" w:type="auto"/>
          </w:tcPr>
          <w:p w:rsidR="0090228E" w:rsidRDefault="00927E08">
            <w:pPr>
              <w:pStyle w:val="Compact"/>
            </w:pPr>
            <w:r>
              <w:t>Multi-infarct dementia, uncomplicated</w:t>
            </w:r>
          </w:p>
        </w:tc>
        <w:tc>
          <w:tcPr>
            <w:tcW w:w="0" w:type="auto"/>
          </w:tcPr>
          <w:p w:rsidR="0090228E" w:rsidRDefault="00927E08">
            <w:pPr>
              <w:pStyle w:val="Compact"/>
            </w:pPr>
            <w:r>
              <w:t>70936005</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lastRenderedPageBreak/>
              <w:t>379778</w:t>
            </w:r>
          </w:p>
        </w:tc>
        <w:tc>
          <w:tcPr>
            <w:tcW w:w="0" w:type="auto"/>
          </w:tcPr>
          <w:p w:rsidR="0090228E" w:rsidRDefault="00927E08">
            <w:pPr>
              <w:pStyle w:val="Compact"/>
            </w:pPr>
            <w:r>
              <w:t>Multi-infarct dementia</w:t>
            </w:r>
          </w:p>
        </w:tc>
        <w:tc>
          <w:tcPr>
            <w:tcW w:w="0" w:type="auto"/>
          </w:tcPr>
          <w:p w:rsidR="0090228E" w:rsidRDefault="00927E08">
            <w:pPr>
              <w:pStyle w:val="Compact"/>
            </w:pPr>
            <w:r>
              <w:t>56267009</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443790</w:t>
            </w:r>
          </w:p>
        </w:tc>
        <w:tc>
          <w:tcPr>
            <w:tcW w:w="0" w:type="auto"/>
          </w:tcPr>
          <w:p w:rsidR="0090228E" w:rsidRDefault="00927E08">
            <w:pPr>
              <w:pStyle w:val="Compact"/>
            </w:pPr>
            <w:r>
              <w:t>Multi-infarct dementia with delusions</w:t>
            </w:r>
          </w:p>
        </w:tc>
        <w:tc>
          <w:tcPr>
            <w:tcW w:w="0" w:type="auto"/>
          </w:tcPr>
          <w:p w:rsidR="0090228E" w:rsidRDefault="00927E08">
            <w:pPr>
              <w:pStyle w:val="Compact"/>
            </w:pPr>
            <w:r>
              <w:t>25772007</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443864</w:t>
            </w:r>
          </w:p>
        </w:tc>
        <w:tc>
          <w:tcPr>
            <w:tcW w:w="0" w:type="auto"/>
          </w:tcPr>
          <w:p w:rsidR="0090228E" w:rsidRDefault="00927E08">
            <w:pPr>
              <w:pStyle w:val="Compact"/>
            </w:pPr>
            <w:r>
              <w:t>Multi-infarct dementia with depression</w:t>
            </w:r>
          </w:p>
        </w:tc>
        <w:tc>
          <w:tcPr>
            <w:tcW w:w="0" w:type="auto"/>
          </w:tcPr>
          <w:p w:rsidR="0090228E" w:rsidRDefault="00927E08">
            <w:pPr>
              <w:pStyle w:val="Compact"/>
            </w:pPr>
            <w:r>
              <w:t>14070001</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444091</w:t>
            </w:r>
          </w:p>
        </w:tc>
        <w:tc>
          <w:tcPr>
            <w:tcW w:w="0" w:type="auto"/>
          </w:tcPr>
          <w:p w:rsidR="0090228E" w:rsidRDefault="00927E08">
            <w:pPr>
              <w:pStyle w:val="Compact"/>
            </w:pPr>
            <w:r>
              <w:t>Multi-infarct dementia with delirium</w:t>
            </w:r>
          </w:p>
        </w:tc>
        <w:tc>
          <w:tcPr>
            <w:tcW w:w="0" w:type="auto"/>
          </w:tcPr>
          <w:p w:rsidR="0090228E" w:rsidRDefault="00927E08">
            <w:pPr>
              <w:pStyle w:val="Compact"/>
            </w:pPr>
            <w:r>
              <w:t>10349009</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4046089</w:t>
            </w:r>
          </w:p>
        </w:tc>
        <w:tc>
          <w:tcPr>
            <w:tcW w:w="0" w:type="auto"/>
          </w:tcPr>
          <w:p w:rsidR="0090228E" w:rsidRDefault="00927E08">
            <w:pPr>
              <w:pStyle w:val="Compact"/>
            </w:pPr>
            <w:r>
              <w:t>Vascular dementia of acute onset</w:t>
            </w:r>
          </w:p>
        </w:tc>
        <w:tc>
          <w:tcPr>
            <w:tcW w:w="0" w:type="auto"/>
          </w:tcPr>
          <w:p w:rsidR="0090228E" w:rsidRDefault="00927E08">
            <w:pPr>
              <w:pStyle w:val="Compact"/>
            </w:pPr>
            <w:r>
              <w:t>230285003</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4046090</w:t>
            </w:r>
          </w:p>
        </w:tc>
        <w:tc>
          <w:tcPr>
            <w:tcW w:w="0" w:type="auto"/>
          </w:tcPr>
          <w:p w:rsidR="0090228E" w:rsidRDefault="00927E08">
            <w:pPr>
              <w:pStyle w:val="Compact"/>
            </w:pPr>
            <w:r>
              <w:t>Mixed cortical and subcortical vascular dementia</w:t>
            </w:r>
          </w:p>
        </w:tc>
        <w:tc>
          <w:tcPr>
            <w:tcW w:w="0" w:type="auto"/>
          </w:tcPr>
          <w:p w:rsidR="0090228E" w:rsidRDefault="00927E08">
            <w:pPr>
              <w:pStyle w:val="Compact"/>
            </w:pPr>
            <w:r>
              <w:t>230287006</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r w:rsidR="0090228E">
        <w:tc>
          <w:tcPr>
            <w:tcW w:w="0" w:type="auto"/>
          </w:tcPr>
          <w:p w:rsidR="0090228E" w:rsidRDefault="00927E08">
            <w:pPr>
              <w:pStyle w:val="Compact"/>
            </w:pPr>
            <w:r>
              <w:t>4129534</w:t>
            </w:r>
          </w:p>
        </w:tc>
        <w:tc>
          <w:tcPr>
            <w:tcW w:w="0" w:type="auto"/>
          </w:tcPr>
          <w:p w:rsidR="0090228E" w:rsidRDefault="00927E08">
            <w:pPr>
              <w:pStyle w:val="Compact"/>
            </w:pPr>
            <w:r>
              <w:t>Pituitary apoplexy</w:t>
            </w:r>
          </w:p>
        </w:tc>
        <w:tc>
          <w:tcPr>
            <w:tcW w:w="0" w:type="auto"/>
          </w:tcPr>
          <w:p w:rsidR="0090228E" w:rsidRDefault="00927E08">
            <w:pPr>
              <w:pStyle w:val="Compact"/>
            </w:pPr>
            <w:r>
              <w:t>237701005</w:t>
            </w:r>
          </w:p>
        </w:tc>
        <w:tc>
          <w:tcPr>
            <w:tcW w:w="0" w:type="auto"/>
          </w:tcPr>
          <w:p w:rsidR="0090228E" w:rsidRDefault="00927E08">
            <w:pPr>
              <w:pStyle w:val="Compact"/>
            </w:pPr>
            <w:r>
              <w:t>SNOMED</w:t>
            </w:r>
          </w:p>
        </w:tc>
        <w:tc>
          <w:tcPr>
            <w:tcW w:w="0" w:type="auto"/>
          </w:tcPr>
          <w:p w:rsidR="0090228E" w:rsidRDefault="00927E08">
            <w:pPr>
              <w:pStyle w:val="Compact"/>
              <w:jc w:val="center"/>
            </w:pPr>
            <w:r>
              <w:t>YES</w:t>
            </w:r>
          </w:p>
        </w:tc>
        <w:tc>
          <w:tcPr>
            <w:tcW w:w="0" w:type="auto"/>
          </w:tcPr>
          <w:p w:rsidR="0090228E" w:rsidRDefault="00927E08">
            <w:pPr>
              <w:pStyle w:val="Compact"/>
              <w:jc w:val="center"/>
            </w:pPr>
            <w:r>
              <w:t>NO</w:t>
            </w:r>
          </w:p>
        </w:tc>
        <w:tc>
          <w:tcPr>
            <w:tcW w:w="0" w:type="auto"/>
          </w:tcPr>
          <w:p w:rsidR="0090228E" w:rsidRDefault="00927E08">
            <w:pPr>
              <w:pStyle w:val="Compact"/>
              <w:jc w:val="center"/>
            </w:pPr>
            <w:r>
              <w:t>NO</w:t>
            </w:r>
          </w:p>
        </w:tc>
      </w:tr>
    </w:tbl>
    <w:p w:rsidR="0090228E" w:rsidRDefault="00927E08">
      <w:r>
        <w:pict>
          <v:rect id="_x0000_i1030" style="width:0;height:1.5pt" o:hralign="center" o:hrstd="t" o:hr="t"/>
        </w:pict>
      </w:r>
    </w:p>
    <w:p w:rsidR="0090228E" w:rsidRDefault="00927E08">
      <w:pPr>
        <w:pStyle w:val="Heading1"/>
      </w:pPr>
      <w:bookmarkStart w:id="123" w:name="appendix-b-negative-controls"/>
      <w:bookmarkStart w:id="124" w:name="_Toc164140213"/>
      <w:bookmarkEnd w:id="29"/>
      <w:bookmarkEnd w:id="108"/>
      <w:bookmarkEnd w:id="121"/>
      <w:r>
        <w:rPr>
          <w:rStyle w:val="SectionNumber"/>
        </w:rPr>
        <w:t>6</w:t>
      </w:r>
      <w:r>
        <w:tab/>
        <w:t>Appendix B: Negative controls</w:t>
      </w:r>
      <w:bookmarkEnd w:id="124"/>
    </w:p>
    <w:tbl>
      <w:tblPr>
        <w:tblStyle w:val="Table"/>
        <w:tblW w:w="0" w:type="auto"/>
        <w:tblLook w:val="0020" w:firstRow="1" w:lastRow="0" w:firstColumn="0" w:lastColumn="0" w:noHBand="0" w:noVBand="0"/>
      </w:tblPr>
      <w:tblGrid>
        <w:gridCol w:w="1340"/>
        <w:gridCol w:w="5539"/>
      </w:tblGrid>
      <w:tr w:rsidR="0090228E" w:rsidTr="0090228E">
        <w:trPr>
          <w:cnfStyle w:val="100000000000" w:firstRow="1" w:lastRow="0" w:firstColumn="0" w:lastColumn="0" w:oddVBand="0" w:evenVBand="0" w:oddHBand="0" w:evenHBand="0" w:firstRowFirstColumn="0" w:firstRowLastColumn="0" w:lastRowFirstColumn="0" w:lastRowLastColumn="0"/>
          <w:tblHeader/>
        </w:trPr>
        <w:tc>
          <w:tcPr>
            <w:tcW w:w="0" w:type="auto"/>
          </w:tcPr>
          <w:p w:rsidR="0090228E" w:rsidRDefault="00927E08">
            <w:pPr>
              <w:pStyle w:val="Compact"/>
              <w:jc w:val="right"/>
            </w:pPr>
            <w:r>
              <w:t>Concept ID</w:t>
            </w:r>
          </w:p>
        </w:tc>
        <w:tc>
          <w:tcPr>
            <w:tcW w:w="0" w:type="auto"/>
          </w:tcPr>
          <w:p w:rsidR="0090228E" w:rsidRDefault="00927E08">
            <w:pPr>
              <w:pStyle w:val="Compact"/>
            </w:pPr>
            <w:r>
              <w:t>Name</w:t>
            </w:r>
          </w:p>
        </w:tc>
      </w:tr>
      <w:tr w:rsidR="0090228E">
        <w:tc>
          <w:tcPr>
            <w:tcW w:w="0" w:type="auto"/>
          </w:tcPr>
          <w:p w:rsidR="0090228E" w:rsidRDefault="00927E08">
            <w:pPr>
              <w:pStyle w:val="Compact"/>
              <w:jc w:val="right"/>
            </w:pPr>
            <w:r>
              <w:t>437643</w:t>
            </w:r>
          </w:p>
        </w:tc>
        <w:tc>
          <w:tcPr>
            <w:tcW w:w="0" w:type="auto"/>
          </w:tcPr>
          <w:p w:rsidR="0090228E" w:rsidRDefault="00927E08">
            <w:pPr>
              <w:pStyle w:val="Compact"/>
            </w:pPr>
            <w:r>
              <w:t>Abnormal gait</w:t>
            </w:r>
          </w:p>
        </w:tc>
      </w:tr>
      <w:tr w:rsidR="0090228E">
        <w:tc>
          <w:tcPr>
            <w:tcW w:w="0" w:type="auto"/>
          </w:tcPr>
          <w:p w:rsidR="0090228E" w:rsidRDefault="00927E08">
            <w:pPr>
              <w:pStyle w:val="Compact"/>
              <w:jc w:val="right"/>
            </w:pPr>
            <w:r>
              <w:t>260139</w:t>
            </w:r>
          </w:p>
        </w:tc>
        <w:tc>
          <w:tcPr>
            <w:tcW w:w="0" w:type="auto"/>
          </w:tcPr>
          <w:p w:rsidR="0090228E" w:rsidRDefault="00927E08">
            <w:pPr>
              <w:pStyle w:val="Compact"/>
            </w:pPr>
            <w:r>
              <w:t>Acute bronchitis</w:t>
            </w:r>
          </w:p>
        </w:tc>
      </w:tr>
      <w:tr w:rsidR="0090228E">
        <w:tc>
          <w:tcPr>
            <w:tcW w:w="0" w:type="auto"/>
          </w:tcPr>
          <w:p w:rsidR="0090228E" w:rsidRDefault="00927E08">
            <w:pPr>
              <w:pStyle w:val="Compact"/>
              <w:jc w:val="right"/>
            </w:pPr>
            <w:r>
              <w:t>257007</w:t>
            </w:r>
          </w:p>
        </w:tc>
        <w:tc>
          <w:tcPr>
            <w:tcW w:w="0" w:type="auto"/>
          </w:tcPr>
          <w:p w:rsidR="0090228E" w:rsidRDefault="00927E08">
            <w:pPr>
              <w:pStyle w:val="Compact"/>
            </w:pPr>
            <w:r>
              <w:t>Allergic rhinitis</w:t>
            </w:r>
          </w:p>
        </w:tc>
      </w:tr>
      <w:tr w:rsidR="0090228E">
        <w:tc>
          <w:tcPr>
            <w:tcW w:w="0" w:type="auto"/>
          </w:tcPr>
          <w:p w:rsidR="0090228E" w:rsidRDefault="00927E08">
            <w:pPr>
              <w:pStyle w:val="Compact"/>
              <w:jc w:val="right"/>
            </w:pPr>
            <w:r>
              <w:t>442077</w:t>
            </w:r>
          </w:p>
        </w:tc>
        <w:tc>
          <w:tcPr>
            <w:tcW w:w="0" w:type="auto"/>
          </w:tcPr>
          <w:p w:rsidR="0090228E" w:rsidRDefault="00927E08">
            <w:pPr>
              <w:pStyle w:val="Compact"/>
            </w:pPr>
            <w:r>
              <w:t>Anxiety disorder</w:t>
            </w:r>
          </w:p>
        </w:tc>
      </w:tr>
      <w:tr w:rsidR="0090228E">
        <w:tc>
          <w:tcPr>
            <w:tcW w:w="0" w:type="auto"/>
          </w:tcPr>
          <w:p w:rsidR="0090228E" w:rsidRDefault="00927E08">
            <w:pPr>
              <w:pStyle w:val="Compact"/>
              <w:jc w:val="right"/>
            </w:pPr>
            <w:r>
              <w:t>4153359</w:t>
            </w:r>
          </w:p>
        </w:tc>
        <w:tc>
          <w:tcPr>
            <w:tcW w:w="0" w:type="auto"/>
          </w:tcPr>
          <w:p w:rsidR="0090228E" w:rsidRDefault="00927E08">
            <w:pPr>
              <w:pStyle w:val="Compact"/>
            </w:pPr>
            <w:r>
              <w:t>Arthritis of spine</w:t>
            </w:r>
          </w:p>
        </w:tc>
      </w:tr>
      <w:tr w:rsidR="0090228E">
        <w:tc>
          <w:tcPr>
            <w:tcW w:w="0" w:type="auto"/>
          </w:tcPr>
          <w:p w:rsidR="0090228E" w:rsidRDefault="00927E08">
            <w:pPr>
              <w:pStyle w:val="Compact"/>
              <w:jc w:val="right"/>
            </w:pPr>
            <w:r>
              <w:t>4324765</w:t>
            </w:r>
          </w:p>
        </w:tc>
        <w:tc>
          <w:tcPr>
            <w:tcW w:w="0" w:type="auto"/>
          </w:tcPr>
          <w:p w:rsidR="0090228E" w:rsidRDefault="00927E08">
            <w:pPr>
              <w:pStyle w:val="Compact"/>
            </w:pPr>
            <w:r>
              <w:t>Arthropathy of knee joint</w:t>
            </w:r>
          </w:p>
        </w:tc>
      </w:tr>
      <w:tr w:rsidR="0090228E">
        <w:tc>
          <w:tcPr>
            <w:tcW w:w="0" w:type="auto"/>
          </w:tcPr>
          <w:p w:rsidR="0090228E" w:rsidRDefault="00927E08">
            <w:pPr>
              <w:pStyle w:val="Compact"/>
              <w:jc w:val="right"/>
            </w:pPr>
            <w:r>
              <w:t>261880</w:t>
            </w:r>
          </w:p>
        </w:tc>
        <w:tc>
          <w:tcPr>
            <w:tcW w:w="0" w:type="auto"/>
          </w:tcPr>
          <w:p w:rsidR="0090228E" w:rsidRDefault="00927E08">
            <w:pPr>
              <w:pStyle w:val="Compact"/>
            </w:pPr>
            <w:r>
              <w:t>Atelectasis</w:t>
            </w:r>
          </w:p>
        </w:tc>
      </w:tr>
      <w:tr w:rsidR="0090228E">
        <w:tc>
          <w:tcPr>
            <w:tcW w:w="0" w:type="auto"/>
          </w:tcPr>
          <w:p w:rsidR="0090228E" w:rsidRDefault="00927E08">
            <w:pPr>
              <w:pStyle w:val="Compact"/>
              <w:jc w:val="right"/>
            </w:pPr>
            <w:r>
              <w:t>443344</w:t>
            </w:r>
          </w:p>
        </w:tc>
        <w:tc>
          <w:tcPr>
            <w:tcW w:w="0" w:type="auto"/>
          </w:tcPr>
          <w:p w:rsidR="0090228E" w:rsidRDefault="00927E08">
            <w:pPr>
              <w:pStyle w:val="Compact"/>
            </w:pPr>
            <w:r>
              <w:t>Barrett’s esophagus</w:t>
            </w:r>
          </w:p>
        </w:tc>
      </w:tr>
      <w:tr w:rsidR="0090228E">
        <w:tc>
          <w:tcPr>
            <w:tcW w:w="0" w:type="auto"/>
          </w:tcPr>
          <w:p w:rsidR="0090228E" w:rsidRDefault="00927E08">
            <w:pPr>
              <w:pStyle w:val="Compact"/>
              <w:jc w:val="right"/>
            </w:pPr>
            <w:r>
              <w:t>378425</w:t>
            </w:r>
          </w:p>
        </w:tc>
        <w:tc>
          <w:tcPr>
            <w:tcW w:w="0" w:type="auto"/>
          </w:tcPr>
          <w:p w:rsidR="0090228E" w:rsidRDefault="00927E08">
            <w:pPr>
              <w:pStyle w:val="Compact"/>
            </w:pPr>
            <w:r>
              <w:t>Blepharitis</w:t>
            </w:r>
          </w:p>
        </w:tc>
      </w:tr>
      <w:tr w:rsidR="0090228E">
        <w:tc>
          <w:tcPr>
            <w:tcW w:w="0" w:type="auto"/>
          </w:tcPr>
          <w:p w:rsidR="0090228E" w:rsidRDefault="00927E08">
            <w:pPr>
              <w:pStyle w:val="Compact"/>
              <w:jc w:val="right"/>
            </w:pPr>
            <w:r>
              <w:t>256449</w:t>
            </w:r>
          </w:p>
        </w:tc>
        <w:tc>
          <w:tcPr>
            <w:tcW w:w="0" w:type="auto"/>
          </w:tcPr>
          <w:p w:rsidR="0090228E" w:rsidRDefault="00927E08">
            <w:pPr>
              <w:pStyle w:val="Compact"/>
            </w:pPr>
            <w:r>
              <w:t>Bronchiectasis</w:t>
            </w:r>
          </w:p>
        </w:tc>
      </w:tr>
      <w:tr w:rsidR="0090228E">
        <w:tc>
          <w:tcPr>
            <w:tcW w:w="0" w:type="auto"/>
          </w:tcPr>
          <w:p w:rsidR="0090228E" w:rsidRDefault="00927E08">
            <w:pPr>
              <w:pStyle w:val="Compact"/>
              <w:jc w:val="right"/>
            </w:pPr>
            <w:r>
              <w:t>313791</w:t>
            </w:r>
          </w:p>
        </w:tc>
        <w:tc>
          <w:tcPr>
            <w:tcW w:w="0" w:type="auto"/>
          </w:tcPr>
          <w:p w:rsidR="0090228E" w:rsidRDefault="00927E08">
            <w:pPr>
              <w:pStyle w:val="Compact"/>
            </w:pPr>
            <w:r>
              <w:t>Bundle branch block</w:t>
            </w:r>
          </w:p>
        </w:tc>
      </w:tr>
      <w:tr w:rsidR="0090228E">
        <w:tc>
          <w:tcPr>
            <w:tcW w:w="0" w:type="auto"/>
          </w:tcPr>
          <w:p w:rsidR="0090228E" w:rsidRDefault="00927E08">
            <w:pPr>
              <w:pStyle w:val="Compact"/>
              <w:jc w:val="right"/>
            </w:pPr>
            <w:r>
              <w:t>435613</w:t>
            </w:r>
          </w:p>
        </w:tc>
        <w:tc>
          <w:tcPr>
            <w:tcW w:w="0" w:type="auto"/>
          </w:tcPr>
          <w:p w:rsidR="0090228E" w:rsidRDefault="00927E08">
            <w:pPr>
              <w:pStyle w:val="Compact"/>
            </w:pPr>
            <w:r>
              <w:t>Cellulitis</w:t>
            </w:r>
          </w:p>
        </w:tc>
      </w:tr>
      <w:tr w:rsidR="0090228E">
        <w:tc>
          <w:tcPr>
            <w:tcW w:w="0" w:type="auto"/>
          </w:tcPr>
          <w:p w:rsidR="0090228E" w:rsidRDefault="00927E08">
            <w:pPr>
              <w:pStyle w:val="Compact"/>
              <w:jc w:val="right"/>
            </w:pPr>
            <w:r>
              <w:t>257012</w:t>
            </w:r>
          </w:p>
        </w:tc>
        <w:tc>
          <w:tcPr>
            <w:tcW w:w="0" w:type="auto"/>
          </w:tcPr>
          <w:p w:rsidR="0090228E" w:rsidRDefault="00927E08">
            <w:pPr>
              <w:pStyle w:val="Compact"/>
            </w:pPr>
            <w:r>
              <w:t>Chronic sinusitis</w:t>
            </w:r>
          </w:p>
        </w:tc>
      </w:tr>
      <w:tr w:rsidR="0090228E">
        <w:tc>
          <w:tcPr>
            <w:tcW w:w="0" w:type="auto"/>
          </w:tcPr>
          <w:p w:rsidR="0090228E" w:rsidRDefault="00927E08">
            <w:pPr>
              <w:pStyle w:val="Compact"/>
              <w:jc w:val="right"/>
            </w:pPr>
            <w:r>
              <w:lastRenderedPageBreak/>
              <w:t>134441</w:t>
            </w:r>
          </w:p>
        </w:tc>
        <w:tc>
          <w:tcPr>
            <w:tcW w:w="0" w:type="auto"/>
          </w:tcPr>
          <w:p w:rsidR="0090228E" w:rsidRDefault="00927E08">
            <w:pPr>
              <w:pStyle w:val="Compact"/>
            </w:pPr>
            <w:r>
              <w:t>Chronic ulcer of skin</w:t>
            </w:r>
          </w:p>
        </w:tc>
      </w:tr>
      <w:tr w:rsidR="0090228E">
        <w:tc>
          <w:tcPr>
            <w:tcW w:w="0" w:type="auto"/>
          </w:tcPr>
          <w:p w:rsidR="0090228E" w:rsidRDefault="00927E08">
            <w:pPr>
              <w:pStyle w:val="Compact"/>
              <w:jc w:val="right"/>
            </w:pPr>
            <w:r>
              <w:t>4150614</w:t>
            </w:r>
          </w:p>
        </w:tc>
        <w:tc>
          <w:tcPr>
            <w:tcW w:w="0" w:type="auto"/>
          </w:tcPr>
          <w:p w:rsidR="0090228E" w:rsidRDefault="00927E08">
            <w:pPr>
              <w:pStyle w:val="Compact"/>
            </w:pPr>
            <w:r>
              <w:t>Communication disorder</w:t>
            </w:r>
          </w:p>
        </w:tc>
      </w:tr>
      <w:tr w:rsidR="0090228E">
        <w:tc>
          <w:tcPr>
            <w:tcW w:w="0" w:type="auto"/>
          </w:tcPr>
          <w:p w:rsidR="0090228E" w:rsidRDefault="00927E08">
            <w:pPr>
              <w:pStyle w:val="Compact"/>
              <w:jc w:val="right"/>
            </w:pPr>
            <w:r>
              <w:t>201606</w:t>
            </w:r>
          </w:p>
        </w:tc>
        <w:tc>
          <w:tcPr>
            <w:tcW w:w="0" w:type="auto"/>
          </w:tcPr>
          <w:p w:rsidR="0090228E" w:rsidRDefault="00927E08">
            <w:pPr>
              <w:pStyle w:val="Compact"/>
            </w:pPr>
            <w:r>
              <w:t>Crohn’s disease</w:t>
            </w:r>
          </w:p>
        </w:tc>
      </w:tr>
      <w:tr w:rsidR="0090228E">
        <w:tc>
          <w:tcPr>
            <w:tcW w:w="0" w:type="auto"/>
          </w:tcPr>
          <w:p w:rsidR="0090228E" w:rsidRDefault="00927E08">
            <w:pPr>
              <w:pStyle w:val="Compact"/>
              <w:jc w:val="right"/>
            </w:pPr>
            <w:r>
              <w:t>73302</w:t>
            </w:r>
          </w:p>
        </w:tc>
        <w:tc>
          <w:tcPr>
            <w:tcW w:w="0" w:type="auto"/>
          </w:tcPr>
          <w:p w:rsidR="0090228E" w:rsidRDefault="00927E08">
            <w:pPr>
              <w:pStyle w:val="Compact"/>
            </w:pPr>
            <w:r>
              <w:t>Curvature of spine</w:t>
            </w:r>
          </w:p>
        </w:tc>
      </w:tr>
      <w:tr w:rsidR="0090228E">
        <w:tc>
          <w:tcPr>
            <w:tcW w:w="0" w:type="auto"/>
          </w:tcPr>
          <w:p w:rsidR="0090228E" w:rsidRDefault="00927E08">
            <w:pPr>
              <w:pStyle w:val="Compact"/>
              <w:jc w:val="right"/>
            </w:pPr>
            <w:r>
              <w:t>4242416</w:t>
            </w:r>
          </w:p>
        </w:tc>
        <w:tc>
          <w:tcPr>
            <w:tcW w:w="0" w:type="auto"/>
          </w:tcPr>
          <w:p w:rsidR="0090228E" w:rsidRDefault="00927E08">
            <w:pPr>
              <w:pStyle w:val="Compact"/>
            </w:pPr>
            <w:r>
              <w:t>Cutis laxa</w:t>
            </w:r>
          </w:p>
        </w:tc>
      </w:tr>
      <w:tr w:rsidR="0090228E">
        <w:tc>
          <w:tcPr>
            <w:tcW w:w="0" w:type="auto"/>
          </w:tcPr>
          <w:p w:rsidR="0090228E" w:rsidRDefault="00927E08">
            <w:pPr>
              <w:pStyle w:val="Compact"/>
              <w:jc w:val="right"/>
            </w:pPr>
            <w:r>
              <w:t>74726</w:t>
            </w:r>
          </w:p>
        </w:tc>
        <w:tc>
          <w:tcPr>
            <w:tcW w:w="0" w:type="auto"/>
          </w:tcPr>
          <w:p w:rsidR="0090228E" w:rsidRDefault="00927E08">
            <w:pPr>
              <w:pStyle w:val="Compact"/>
            </w:pPr>
            <w:r>
              <w:t>Dislocation of joint</w:t>
            </w:r>
          </w:p>
        </w:tc>
      </w:tr>
      <w:tr w:rsidR="0090228E">
        <w:tc>
          <w:tcPr>
            <w:tcW w:w="0" w:type="auto"/>
          </w:tcPr>
          <w:p w:rsidR="0090228E" w:rsidRDefault="00927E08">
            <w:pPr>
              <w:pStyle w:val="Compact"/>
              <w:jc w:val="right"/>
            </w:pPr>
            <w:r>
              <w:t>192279</w:t>
            </w:r>
          </w:p>
        </w:tc>
        <w:tc>
          <w:tcPr>
            <w:tcW w:w="0" w:type="auto"/>
          </w:tcPr>
          <w:p w:rsidR="0090228E" w:rsidRDefault="00927E08">
            <w:pPr>
              <w:pStyle w:val="Compact"/>
            </w:pPr>
            <w:r>
              <w:t>Disorder of kidney due to diabetes mellitus</w:t>
            </w:r>
          </w:p>
        </w:tc>
      </w:tr>
      <w:tr w:rsidR="0090228E">
        <w:tc>
          <w:tcPr>
            <w:tcW w:w="0" w:type="auto"/>
          </w:tcPr>
          <w:p w:rsidR="0090228E" w:rsidRDefault="00927E08">
            <w:pPr>
              <w:pStyle w:val="Compact"/>
              <w:jc w:val="right"/>
            </w:pPr>
            <w:r>
              <w:t>443730</w:t>
            </w:r>
          </w:p>
        </w:tc>
        <w:tc>
          <w:tcPr>
            <w:tcW w:w="0" w:type="auto"/>
          </w:tcPr>
          <w:p w:rsidR="0090228E" w:rsidRDefault="00927E08">
            <w:pPr>
              <w:pStyle w:val="Compact"/>
            </w:pPr>
            <w:r>
              <w:t>Disorder of nervous system due to diabetes mellitus</w:t>
            </w:r>
          </w:p>
        </w:tc>
      </w:tr>
      <w:tr w:rsidR="0090228E">
        <w:tc>
          <w:tcPr>
            <w:tcW w:w="0" w:type="auto"/>
          </w:tcPr>
          <w:p w:rsidR="0090228E" w:rsidRDefault="00927E08">
            <w:pPr>
              <w:pStyle w:val="Compact"/>
              <w:jc w:val="right"/>
            </w:pPr>
            <w:r>
              <w:t>435657</w:t>
            </w:r>
          </w:p>
        </w:tc>
        <w:tc>
          <w:tcPr>
            <w:tcW w:w="0" w:type="auto"/>
          </w:tcPr>
          <w:p w:rsidR="0090228E" w:rsidRDefault="00927E08">
            <w:pPr>
              <w:pStyle w:val="Compact"/>
            </w:pPr>
            <w:r>
              <w:t>Dyssomnia</w:t>
            </w:r>
          </w:p>
        </w:tc>
      </w:tr>
      <w:tr w:rsidR="0090228E">
        <w:tc>
          <w:tcPr>
            <w:tcW w:w="0" w:type="auto"/>
          </w:tcPr>
          <w:p w:rsidR="0090228E" w:rsidRDefault="00927E08">
            <w:pPr>
              <w:pStyle w:val="Compact"/>
              <w:jc w:val="right"/>
            </w:pPr>
            <w:r>
              <w:t>197684</w:t>
            </w:r>
          </w:p>
        </w:tc>
        <w:tc>
          <w:tcPr>
            <w:tcW w:w="0" w:type="auto"/>
          </w:tcPr>
          <w:p w:rsidR="0090228E" w:rsidRDefault="00927E08">
            <w:pPr>
              <w:pStyle w:val="Compact"/>
            </w:pPr>
            <w:r>
              <w:t>Dysuria</w:t>
            </w:r>
          </w:p>
        </w:tc>
      </w:tr>
      <w:tr w:rsidR="0090228E">
        <w:tc>
          <w:tcPr>
            <w:tcW w:w="0" w:type="auto"/>
          </w:tcPr>
          <w:p w:rsidR="0090228E" w:rsidRDefault="00927E08">
            <w:pPr>
              <w:pStyle w:val="Compact"/>
              <w:jc w:val="right"/>
            </w:pPr>
            <w:r>
              <w:t>79903</w:t>
            </w:r>
          </w:p>
        </w:tc>
        <w:tc>
          <w:tcPr>
            <w:tcW w:w="0" w:type="auto"/>
          </w:tcPr>
          <w:p w:rsidR="0090228E" w:rsidRDefault="00927E08">
            <w:pPr>
              <w:pStyle w:val="Compact"/>
            </w:pPr>
            <w:r>
              <w:t>Effusion of joint</w:t>
            </w:r>
          </w:p>
        </w:tc>
      </w:tr>
      <w:tr w:rsidR="0090228E">
        <w:tc>
          <w:tcPr>
            <w:tcW w:w="0" w:type="auto"/>
          </w:tcPr>
          <w:p w:rsidR="0090228E" w:rsidRDefault="00927E08">
            <w:pPr>
              <w:pStyle w:val="Compact"/>
              <w:jc w:val="right"/>
            </w:pPr>
            <w:r>
              <w:t>4050747</w:t>
            </w:r>
          </w:p>
        </w:tc>
        <w:tc>
          <w:tcPr>
            <w:tcW w:w="0" w:type="auto"/>
          </w:tcPr>
          <w:p w:rsidR="0090228E" w:rsidRDefault="00927E08">
            <w:pPr>
              <w:pStyle w:val="Compact"/>
            </w:pPr>
            <w:r>
              <w:t>Fracture of upper limb</w:t>
            </w:r>
          </w:p>
        </w:tc>
      </w:tr>
      <w:tr w:rsidR="0090228E">
        <w:tc>
          <w:tcPr>
            <w:tcW w:w="0" w:type="auto"/>
          </w:tcPr>
          <w:p w:rsidR="0090228E" w:rsidRDefault="00927E08">
            <w:pPr>
              <w:pStyle w:val="Compact"/>
              <w:jc w:val="right"/>
            </w:pPr>
            <w:r>
              <w:t>196456</w:t>
            </w:r>
          </w:p>
        </w:tc>
        <w:tc>
          <w:tcPr>
            <w:tcW w:w="0" w:type="auto"/>
          </w:tcPr>
          <w:p w:rsidR="0090228E" w:rsidRDefault="00927E08">
            <w:pPr>
              <w:pStyle w:val="Compact"/>
            </w:pPr>
            <w:r>
              <w:t>Gallstone</w:t>
            </w:r>
          </w:p>
        </w:tc>
      </w:tr>
      <w:tr w:rsidR="0090228E">
        <w:tc>
          <w:tcPr>
            <w:tcW w:w="0" w:type="auto"/>
          </w:tcPr>
          <w:p w:rsidR="0090228E" w:rsidRDefault="00927E08">
            <w:pPr>
              <w:pStyle w:val="Compact"/>
              <w:jc w:val="right"/>
            </w:pPr>
            <w:r>
              <w:t>4007453</w:t>
            </w:r>
          </w:p>
        </w:tc>
        <w:tc>
          <w:tcPr>
            <w:tcW w:w="0" w:type="auto"/>
          </w:tcPr>
          <w:p w:rsidR="0090228E" w:rsidRDefault="00927E08">
            <w:pPr>
              <w:pStyle w:val="Compact"/>
            </w:pPr>
            <w:r>
              <w:t>Gammopathy</w:t>
            </w:r>
          </w:p>
        </w:tc>
      </w:tr>
      <w:tr w:rsidR="0090228E">
        <w:tc>
          <w:tcPr>
            <w:tcW w:w="0" w:type="auto"/>
          </w:tcPr>
          <w:p w:rsidR="0090228E" w:rsidRDefault="00927E08">
            <w:pPr>
              <w:pStyle w:val="Compact"/>
              <w:jc w:val="right"/>
            </w:pPr>
            <w:r>
              <w:t>441788</w:t>
            </w:r>
          </w:p>
        </w:tc>
        <w:tc>
          <w:tcPr>
            <w:tcW w:w="0" w:type="auto"/>
          </w:tcPr>
          <w:p w:rsidR="0090228E" w:rsidRDefault="00927E08">
            <w:pPr>
              <w:pStyle w:val="Compact"/>
            </w:pPr>
            <w:r>
              <w:t>Human papilloma virus infection</w:t>
            </w:r>
          </w:p>
        </w:tc>
      </w:tr>
      <w:tr w:rsidR="0090228E">
        <w:tc>
          <w:tcPr>
            <w:tcW w:w="0" w:type="auto"/>
          </w:tcPr>
          <w:p w:rsidR="0090228E" w:rsidRDefault="00927E08">
            <w:pPr>
              <w:pStyle w:val="Compact"/>
              <w:jc w:val="right"/>
            </w:pPr>
            <w:r>
              <w:t>197032</w:t>
            </w:r>
          </w:p>
        </w:tc>
        <w:tc>
          <w:tcPr>
            <w:tcW w:w="0" w:type="auto"/>
          </w:tcPr>
          <w:p w:rsidR="0090228E" w:rsidRDefault="00927E08">
            <w:pPr>
              <w:pStyle w:val="Compact"/>
            </w:pPr>
            <w:r>
              <w:t>Hyperplasia of prostate</w:t>
            </w:r>
          </w:p>
        </w:tc>
      </w:tr>
      <w:tr w:rsidR="0090228E">
        <w:tc>
          <w:tcPr>
            <w:tcW w:w="0" w:type="auto"/>
          </w:tcPr>
          <w:p w:rsidR="0090228E" w:rsidRDefault="00927E08">
            <w:pPr>
              <w:pStyle w:val="Compact"/>
              <w:jc w:val="right"/>
            </w:pPr>
            <w:r>
              <w:t>4208390</w:t>
            </w:r>
          </w:p>
        </w:tc>
        <w:tc>
          <w:tcPr>
            <w:tcW w:w="0" w:type="auto"/>
          </w:tcPr>
          <w:p w:rsidR="0090228E" w:rsidRDefault="00927E08">
            <w:pPr>
              <w:pStyle w:val="Compact"/>
            </w:pPr>
            <w:r>
              <w:t>Inflammation of sacroiliac joint</w:t>
            </w:r>
          </w:p>
        </w:tc>
      </w:tr>
      <w:tr w:rsidR="0090228E">
        <w:tc>
          <w:tcPr>
            <w:tcW w:w="0" w:type="auto"/>
          </w:tcPr>
          <w:p w:rsidR="0090228E" w:rsidRDefault="00927E08">
            <w:pPr>
              <w:pStyle w:val="Compact"/>
              <w:jc w:val="right"/>
            </w:pPr>
            <w:r>
              <w:t>139099</w:t>
            </w:r>
          </w:p>
        </w:tc>
        <w:tc>
          <w:tcPr>
            <w:tcW w:w="0" w:type="auto"/>
          </w:tcPr>
          <w:p w:rsidR="0090228E" w:rsidRDefault="00927E08">
            <w:pPr>
              <w:pStyle w:val="Compact"/>
            </w:pPr>
            <w:r>
              <w:t>Ingrowing nail</w:t>
            </w:r>
          </w:p>
        </w:tc>
      </w:tr>
      <w:tr w:rsidR="0090228E">
        <w:tc>
          <w:tcPr>
            <w:tcW w:w="0" w:type="auto"/>
          </w:tcPr>
          <w:p w:rsidR="0090228E" w:rsidRDefault="00927E08">
            <w:pPr>
              <w:pStyle w:val="Compact"/>
              <w:jc w:val="right"/>
            </w:pPr>
            <w:r>
              <w:t>4112853</w:t>
            </w:r>
          </w:p>
        </w:tc>
        <w:tc>
          <w:tcPr>
            <w:tcW w:w="0" w:type="auto"/>
          </w:tcPr>
          <w:p w:rsidR="0090228E" w:rsidRDefault="00927E08">
            <w:pPr>
              <w:pStyle w:val="Compact"/>
            </w:pPr>
            <w:r>
              <w:t>Malignant tumor of breast</w:t>
            </w:r>
          </w:p>
        </w:tc>
      </w:tr>
      <w:tr w:rsidR="0090228E">
        <w:tc>
          <w:tcPr>
            <w:tcW w:w="0" w:type="auto"/>
          </w:tcPr>
          <w:p w:rsidR="0090228E" w:rsidRDefault="00927E08">
            <w:pPr>
              <w:pStyle w:val="Compact"/>
              <w:jc w:val="right"/>
            </w:pPr>
            <w:r>
              <w:t>374919</w:t>
            </w:r>
          </w:p>
        </w:tc>
        <w:tc>
          <w:tcPr>
            <w:tcW w:w="0" w:type="auto"/>
          </w:tcPr>
          <w:p w:rsidR="0090228E" w:rsidRDefault="00927E08">
            <w:pPr>
              <w:pStyle w:val="Compact"/>
            </w:pPr>
            <w:r>
              <w:t>Multiple sclerosis</w:t>
            </w:r>
          </w:p>
        </w:tc>
      </w:tr>
      <w:tr w:rsidR="0090228E">
        <w:tc>
          <w:tcPr>
            <w:tcW w:w="0" w:type="auto"/>
          </w:tcPr>
          <w:p w:rsidR="0090228E" w:rsidRDefault="00927E08">
            <w:pPr>
              <w:pStyle w:val="Compact"/>
              <w:jc w:val="right"/>
            </w:pPr>
            <w:r>
              <w:t>24134</w:t>
            </w:r>
          </w:p>
        </w:tc>
        <w:tc>
          <w:tcPr>
            <w:tcW w:w="0" w:type="auto"/>
          </w:tcPr>
          <w:p w:rsidR="0090228E" w:rsidRDefault="00927E08">
            <w:pPr>
              <w:pStyle w:val="Compact"/>
            </w:pPr>
            <w:r>
              <w:t>Neck pain</w:t>
            </w:r>
          </w:p>
        </w:tc>
      </w:tr>
      <w:tr w:rsidR="0090228E">
        <w:tc>
          <w:tcPr>
            <w:tcW w:w="0" w:type="auto"/>
          </w:tcPr>
          <w:p w:rsidR="0090228E" w:rsidRDefault="00927E08">
            <w:pPr>
              <w:pStyle w:val="Compact"/>
              <w:jc w:val="right"/>
            </w:pPr>
            <w:r>
              <w:t>433736</w:t>
            </w:r>
          </w:p>
        </w:tc>
        <w:tc>
          <w:tcPr>
            <w:tcW w:w="0" w:type="auto"/>
          </w:tcPr>
          <w:p w:rsidR="0090228E" w:rsidRDefault="00927E08">
            <w:pPr>
              <w:pStyle w:val="Compact"/>
            </w:pPr>
            <w:r>
              <w:t>Obesity</w:t>
            </w:r>
          </w:p>
        </w:tc>
      </w:tr>
      <w:tr w:rsidR="0090228E">
        <w:tc>
          <w:tcPr>
            <w:tcW w:w="0" w:type="auto"/>
          </w:tcPr>
          <w:p w:rsidR="0090228E" w:rsidRDefault="00927E08">
            <w:pPr>
              <w:pStyle w:val="Compact"/>
              <w:jc w:val="right"/>
            </w:pPr>
            <w:r>
              <w:t>141663</w:t>
            </w:r>
          </w:p>
        </w:tc>
        <w:tc>
          <w:tcPr>
            <w:tcW w:w="0" w:type="auto"/>
          </w:tcPr>
          <w:p w:rsidR="0090228E" w:rsidRDefault="00927E08">
            <w:pPr>
              <w:pStyle w:val="Compact"/>
            </w:pPr>
            <w:r>
              <w:t>Osteomyelitis</w:t>
            </w:r>
          </w:p>
        </w:tc>
      </w:tr>
      <w:tr w:rsidR="0090228E">
        <w:tc>
          <w:tcPr>
            <w:tcW w:w="0" w:type="auto"/>
          </w:tcPr>
          <w:p w:rsidR="0090228E" w:rsidRDefault="00927E08">
            <w:pPr>
              <w:pStyle w:val="Compact"/>
              <w:jc w:val="right"/>
            </w:pPr>
            <w:r>
              <w:t>372328</w:t>
            </w:r>
          </w:p>
        </w:tc>
        <w:tc>
          <w:tcPr>
            <w:tcW w:w="0" w:type="auto"/>
          </w:tcPr>
          <w:p w:rsidR="0090228E" w:rsidRDefault="00927E08">
            <w:pPr>
              <w:pStyle w:val="Compact"/>
            </w:pPr>
            <w:r>
              <w:t>Otitis media</w:t>
            </w:r>
          </w:p>
        </w:tc>
      </w:tr>
      <w:tr w:rsidR="0090228E">
        <w:tc>
          <w:tcPr>
            <w:tcW w:w="0" w:type="auto"/>
          </w:tcPr>
          <w:p w:rsidR="0090228E" w:rsidRDefault="00927E08">
            <w:pPr>
              <w:pStyle w:val="Compact"/>
              <w:jc w:val="right"/>
            </w:pPr>
            <w:r>
              <w:t>78162</w:t>
            </w:r>
          </w:p>
        </w:tc>
        <w:tc>
          <w:tcPr>
            <w:tcW w:w="0" w:type="auto"/>
          </w:tcPr>
          <w:p w:rsidR="0090228E" w:rsidRDefault="00927E08">
            <w:pPr>
              <w:pStyle w:val="Compact"/>
            </w:pPr>
            <w:r>
              <w:t>Peripheral vertigo</w:t>
            </w:r>
          </w:p>
        </w:tc>
      </w:tr>
      <w:tr w:rsidR="0090228E">
        <w:tc>
          <w:tcPr>
            <w:tcW w:w="0" w:type="auto"/>
          </w:tcPr>
          <w:p w:rsidR="0090228E" w:rsidRDefault="00927E08">
            <w:pPr>
              <w:pStyle w:val="Compact"/>
              <w:jc w:val="right"/>
            </w:pPr>
            <w:r>
              <w:t>4002650</w:t>
            </w:r>
          </w:p>
        </w:tc>
        <w:tc>
          <w:tcPr>
            <w:tcW w:w="0" w:type="auto"/>
          </w:tcPr>
          <w:p w:rsidR="0090228E" w:rsidRDefault="00927E08">
            <w:pPr>
              <w:pStyle w:val="Compact"/>
            </w:pPr>
            <w:r>
              <w:t>Plantar fasciitis</w:t>
            </w:r>
          </w:p>
        </w:tc>
      </w:tr>
      <w:tr w:rsidR="0090228E">
        <w:tc>
          <w:tcPr>
            <w:tcW w:w="0" w:type="auto"/>
          </w:tcPr>
          <w:p w:rsidR="0090228E" w:rsidRDefault="00927E08">
            <w:pPr>
              <w:pStyle w:val="Compact"/>
              <w:jc w:val="right"/>
            </w:pPr>
            <w:r>
              <w:t>373478</w:t>
            </w:r>
          </w:p>
        </w:tc>
        <w:tc>
          <w:tcPr>
            <w:tcW w:w="0" w:type="auto"/>
          </w:tcPr>
          <w:p w:rsidR="0090228E" w:rsidRDefault="00927E08">
            <w:pPr>
              <w:pStyle w:val="Compact"/>
            </w:pPr>
            <w:r>
              <w:t>Presbyopia</w:t>
            </w:r>
          </w:p>
        </w:tc>
      </w:tr>
      <w:tr w:rsidR="0090228E">
        <w:tc>
          <w:tcPr>
            <w:tcW w:w="0" w:type="auto"/>
          </w:tcPr>
          <w:p w:rsidR="0090228E" w:rsidRDefault="00927E08">
            <w:pPr>
              <w:pStyle w:val="Compact"/>
              <w:jc w:val="right"/>
            </w:pPr>
            <w:r>
              <w:t>199876</w:t>
            </w:r>
          </w:p>
        </w:tc>
        <w:tc>
          <w:tcPr>
            <w:tcW w:w="0" w:type="auto"/>
          </w:tcPr>
          <w:p w:rsidR="0090228E" w:rsidRDefault="00927E08">
            <w:pPr>
              <w:pStyle w:val="Compact"/>
            </w:pPr>
            <w:r>
              <w:t>Prolapse of female genital organs</w:t>
            </w:r>
          </w:p>
        </w:tc>
      </w:tr>
      <w:tr w:rsidR="0090228E">
        <w:tc>
          <w:tcPr>
            <w:tcW w:w="0" w:type="auto"/>
          </w:tcPr>
          <w:p w:rsidR="0090228E" w:rsidRDefault="00927E08">
            <w:pPr>
              <w:pStyle w:val="Compact"/>
              <w:jc w:val="right"/>
            </w:pPr>
            <w:r>
              <w:t>436073</w:t>
            </w:r>
          </w:p>
        </w:tc>
        <w:tc>
          <w:tcPr>
            <w:tcW w:w="0" w:type="auto"/>
          </w:tcPr>
          <w:p w:rsidR="0090228E" w:rsidRDefault="00927E08">
            <w:pPr>
              <w:pStyle w:val="Compact"/>
            </w:pPr>
            <w:r>
              <w:t>Psychotic disorder</w:t>
            </w:r>
          </w:p>
        </w:tc>
      </w:tr>
      <w:tr w:rsidR="0090228E">
        <w:tc>
          <w:tcPr>
            <w:tcW w:w="0" w:type="auto"/>
          </w:tcPr>
          <w:p w:rsidR="0090228E" w:rsidRDefault="00927E08">
            <w:pPr>
              <w:pStyle w:val="Compact"/>
              <w:jc w:val="right"/>
            </w:pPr>
            <w:r>
              <w:t>4174977</w:t>
            </w:r>
          </w:p>
        </w:tc>
        <w:tc>
          <w:tcPr>
            <w:tcW w:w="0" w:type="auto"/>
          </w:tcPr>
          <w:p w:rsidR="0090228E" w:rsidRDefault="00927E08">
            <w:pPr>
              <w:pStyle w:val="Compact"/>
            </w:pPr>
            <w:r>
              <w:t>Retinopathy due to diabetes mellitus</w:t>
            </w:r>
          </w:p>
        </w:tc>
      </w:tr>
      <w:tr w:rsidR="0090228E">
        <w:tc>
          <w:tcPr>
            <w:tcW w:w="0" w:type="auto"/>
          </w:tcPr>
          <w:p w:rsidR="0090228E" w:rsidRDefault="00927E08">
            <w:pPr>
              <w:pStyle w:val="Compact"/>
              <w:jc w:val="right"/>
            </w:pPr>
            <w:r>
              <w:t>141932</w:t>
            </w:r>
          </w:p>
        </w:tc>
        <w:tc>
          <w:tcPr>
            <w:tcW w:w="0" w:type="auto"/>
          </w:tcPr>
          <w:p w:rsidR="0090228E" w:rsidRDefault="00927E08">
            <w:pPr>
              <w:pStyle w:val="Compact"/>
            </w:pPr>
            <w:r>
              <w:t>Senile hyperkeratosis</w:t>
            </w:r>
          </w:p>
        </w:tc>
      </w:tr>
      <w:tr w:rsidR="0090228E">
        <w:tc>
          <w:tcPr>
            <w:tcW w:w="0" w:type="auto"/>
          </w:tcPr>
          <w:p w:rsidR="0090228E" w:rsidRDefault="00927E08">
            <w:pPr>
              <w:pStyle w:val="Compact"/>
              <w:jc w:val="right"/>
            </w:pPr>
            <w:r>
              <w:t>141825</w:t>
            </w:r>
          </w:p>
        </w:tc>
        <w:tc>
          <w:tcPr>
            <w:tcW w:w="0" w:type="auto"/>
          </w:tcPr>
          <w:p w:rsidR="0090228E" w:rsidRDefault="00927E08">
            <w:pPr>
              <w:pStyle w:val="Compact"/>
            </w:pPr>
            <w:r>
              <w:t>Simple goiter</w:t>
            </w:r>
          </w:p>
        </w:tc>
      </w:tr>
      <w:tr w:rsidR="0090228E">
        <w:tc>
          <w:tcPr>
            <w:tcW w:w="0" w:type="auto"/>
          </w:tcPr>
          <w:p w:rsidR="0090228E" w:rsidRDefault="00927E08">
            <w:pPr>
              <w:pStyle w:val="Compact"/>
              <w:jc w:val="right"/>
            </w:pPr>
            <w:r>
              <w:t>313459</w:t>
            </w:r>
          </w:p>
        </w:tc>
        <w:tc>
          <w:tcPr>
            <w:tcW w:w="0" w:type="auto"/>
          </w:tcPr>
          <w:p w:rsidR="0090228E" w:rsidRDefault="00927E08">
            <w:pPr>
              <w:pStyle w:val="Compact"/>
            </w:pPr>
            <w:r>
              <w:t>Sleep apnea</w:t>
            </w:r>
          </w:p>
        </w:tc>
      </w:tr>
      <w:tr w:rsidR="0090228E">
        <w:tc>
          <w:tcPr>
            <w:tcW w:w="0" w:type="auto"/>
          </w:tcPr>
          <w:p w:rsidR="0090228E" w:rsidRDefault="00927E08">
            <w:pPr>
              <w:pStyle w:val="Compact"/>
              <w:jc w:val="right"/>
            </w:pPr>
            <w:r>
              <w:t>4077081</w:t>
            </w:r>
          </w:p>
        </w:tc>
        <w:tc>
          <w:tcPr>
            <w:tcW w:w="0" w:type="auto"/>
          </w:tcPr>
          <w:p w:rsidR="0090228E" w:rsidRDefault="00927E08">
            <w:pPr>
              <w:pStyle w:val="Compact"/>
            </w:pPr>
            <w:r>
              <w:t>Superficial mycosis</w:t>
            </w:r>
          </w:p>
        </w:tc>
      </w:tr>
      <w:tr w:rsidR="0090228E">
        <w:tc>
          <w:tcPr>
            <w:tcW w:w="0" w:type="auto"/>
          </w:tcPr>
          <w:p w:rsidR="0090228E" w:rsidRDefault="00927E08">
            <w:pPr>
              <w:pStyle w:val="Compact"/>
              <w:jc w:val="right"/>
            </w:pPr>
            <w:r>
              <w:t>193326</w:t>
            </w:r>
          </w:p>
        </w:tc>
        <w:tc>
          <w:tcPr>
            <w:tcW w:w="0" w:type="auto"/>
          </w:tcPr>
          <w:p w:rsidR="0090228E" w:rsidRDefault="00927E08">
            <w:pPr>
              <w:pStyle w:val="Compact"/>
            </w:pPr>
            <w:r>
              <w:t>Urge incontinence of urine</w:t>
            </w:r>
          </w:p>
        </w:tc>
      </w:tr>
      <w:tr w:rsidR="0090228E">
        <w:tc>
          <w:tcPr>
            <w:tcW w:w="0" w:type="auto"/>
          </w:tcPr>
          <w:p w:rsidR="0090228E" w:rsidRDefault="00927E08">
            <w:pPr>
              <w:pStyle w:val="Compact"/>
              <w:jc w:val="right"/>
            </w:pPr>
            <w:r>
              <w:lastRenderedPageBreak/>
              <w:t>81902</w:t>
            </w:r>
          </w:p>
        </w:tc>
        <w:tc>
          <w:tcPr>
            <w:tcW w:w="0" w:type="auto"/>
          </w:tcPr>
          <w:p w:rsidR="0090228E" w:rsidRDefault="00927E08">
            <w:pPr>
              <w:pStyle w:val="Compact"/>
            </w:pPr>
            <w:r>
              <w:t>Urinary tract infectious disease</w:t>
            </w:r>
          </w:p>
        </w:tc>
      </w:tr>
      <w:tr w:rsidR="0090228E">
        <w:tc>
          <w:tcPr>
            <w:tcW w:w="0" w:type="auto"/>
          </w:tcPr>
          <w:p w:rsidR="0090228E" w:rsidRDefault="00927E08">
            <w:pPr>
              <w:pStyle w:val="Compact"/>
              <w:jc w:val="right"/>
            </w:pPr>
            <w:r>
              <w:t>140641</w:t>
            </w:r>
          </w:p>
        </w:tc>
        <w:tc>
          <w:tcPr>
            <w:tcW w:w="0" w:type="auto"/>
          </w:tcPr>
          <w:p w:rsidR="0090228E" w:rsidRDefault="00927E08">
            <w:pPr>
              <w:pStyle w:val="Compact"/>
            </w:pPr>
            <w:r>
              <w:t>Verruca vulgaris</w:t>
            </w:r>
          </w:p>
        </w:tc>
      </w:tr>
      <w:bookmarkEnd w:id="123"/>
    </w:tbl>
    <w:p w:rsidR="00927E08" w:rsidRDefault="00927E08"/>
    <w:sectPr w:rsidR="00927E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E08" w:rsidRDefault="00927E08">
      <w:pPr>
        <w:spacing w:after="0"/>
      </w:pPr>
      <w:r>
        <w:separator/>
      </w:r>
    </w:p>
  </w:endnote>
  <w:endnote w:type="continuationSeparator" w:id="0">
    <w:p w:rsidR="00927E08" w:rsidRDefault="00927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E08" w:rsidRDefault="00927E08">
      <w:r>
        <w:separator/>
      </w:r>
    </w:p>
  </w:footnote>
  <w:footnote w:type="continuationSeparator" w:id="0">
    <w:p w:rsidR="00927E08" w:rsidRDefault="00927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EA0AF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409F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5D09E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0228E"/>
    <w:rsid w:val="0090228E"/>
    <w:rsid w:val="00927E08"/>
    <w:rsid w:val="00DE2B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FFEEB-8EC7-4ACE-8A06-B5BED087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E2BEC"/>
    <w:pPr>
      <w:spacing w:after="100"/>
    </w:pPr>
  </w:style>
  <w:style w:type="paragraph" w:styleId="TOC2">
    <w:name w:val="toc 2"/>
    <w:basedOn w:val="Normal"/>
    <w:next w:val="Normal"/>
    <w:autoRedefine/>
    <w:uiPriority w:val="39"/>
    <w:unhideWhenUsed/>
    <w:rsid w:val="00DE2BEC"/>
    <w:pPr>
      <w:spacing w:after="100"/>
      <w:ind w:left="240"/>
    </w:pPr>
  </w:style>
  <w:style w:type="paragraph" w:styleId="TOC3">
    <w:name w:val="toc 3"/>
    <w:basedOn w:val="Normal"/>
    <w:next w:val="Normal"/>
    <w:autoRedefine/>
    <w:uiPriority w:val="39"/>
    <w:unhideWhenUsed/>
    <w:rsid w:val="00DE2B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3968</Words>
  <Characters>22622</Characters>
  <Application>Microsoft Office Word</Application>
  <DocSecurity>0</DocSecurity>
  <Lines>188</Lines>
  <Paragraphs>53</Paragraphs>
  <ScaleCrop>false</ScaleCrop>
  <Company>Johnson Johnson</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mediation through major bleeding between DOACs and CV events</dc:title>
  <dc:creator>Martijn Schuemie, Zhong Yuan, Elliot Barnathan, Jamie Weaver</dc:creator>
  <cp:keywords/>
  <cp:lastModifiedBy>Admin_mschuemi</cp:lastModifiedBy>
  <cp:revision>3</cp:revision>
  <dcterms:created xsi:type="dcterms:W3CDTF">2024-04-16T10:08:00Z</dcterms:created>
  <dcterms:modified xsi:type="dcterms:W3CDTF">2024-04-16T10:11:00Z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2024-04-16</vt:lpwstr>
  </property>
  <property fmtid="{D5CDD505-2E9C-101B-9397-08002B2CF9AE}" pid="4" name="output">
    <vt:lpwstr/>
  </property>
</Properties>
</file>