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6C50" w14:textId="60DEF8C3" w:rsidR="00E32196" w:rsidRDefault="00E32196">
      <w:pPr>
        <w:rPr>
          <w:rFonts w:ascii="Times New Roman" w:hAnsi="Times New Roman" w:cs="Times New Roman"/>
        </w:rPr>
      </w:pPr>
      <w:r w:rsidRPr="00E32196">
        <w:rPr>
          <w:rFonts w:ascii="Times New Roman" w:hAnsi="Times New Roman" w:cs="Times New Roman"/>
        </w:rPr>
        <w:t>Supplementary Table S1</w:t>
      </w:r>
      <w:r>
        <w:rPr>
          <w:rFonts w:ascii="Times New Roman" w:hAnsi="Times New Roman" w:cs="Times New Roman"/>
        </w:rPr>
        <w:t xml:space="preserve"> was calculated by </w:t>
      </w:r>
      <w:r w:rsidR="00415EAB">
        <w:rPr>
          <w:rFonts w:ascii="Times New Roman" w:hAnsi="Times New Roman" w:cs="Times New Roman"/>
        </w:rPr>
        <w:t>adapting</w:t>
      </w:r>
      <w:r>
        <w:rPr>
          <w:rFonts w:ascii="Times New Roman" w:hAnsi="Times New Roman" w:cs="Times New Roman"/>
        </w:rPr>
        <w:t xml:space="preserve"> several pieces of code included in this supplementary material.</w:t>
      </w:r>
    </w:p>
    <w:p w14:paraId="26845728" w14:textId="65796B9B" w:rsidR="00E32196" w:rsidRDefault="00E32196">
      <w:pPr>
        <w:rPr>
          <w:rFonts w:ascii="Times New Roman" w:hAnsi="Times New Roman" w:cs="Times New Roman"/>
        </w:rPr>
      </w:pPr>
    </w:p>
    <w:p w14:paraId="778B09B3" w14:textId="31C35CC3" w:rsidR="00E32196" w:rsidRDefault="00566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important columns are “P</w:t>
      </w:r>
      <w:r w:rsidRPr="00415EAB">
        <w:rPr>
          <w:rFonts w:ascii="Times New Roman" w:hAnsi="Times New Roman" w:cs="Times New Roman"/>
          <w:vertAlign w:val="subscript"/>
        </w:rPr>
        <w:t>0</w:t>
      </w:r>
      <w:r w:rsidRPr="009C0A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 “a</w:t>
      </w:r>
      <w:r w:rsidRPr="00415EAB">
        <w:rPr>
          <w:rFonts w:ascii="Times New Roman" w:hAnsi="Times New Roman" w:cs="Times New Roman"/>
          <w:vertAlign w:val="subscript"/>
        </w:rPr>
        <w:t>2</w:t>
      </w:r>
      <w:r w:rsidR="009C0A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 and “f</w:t>
      </w:r>
      <w:r w:rsidRPr="00415EA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.” Given a </w:t>
      </w:r>
      <w:proofErr w:type="spellStart"/>
      <w:r>
        <w:rPr>
          <w:rFonts w:ascii="Times New Roman" w:hAnsi="Times New Roman" w:cs="Times New Roman"/>
        </w:rPr>
        <w:t>turbidostat</w:t>
      </w:r>
      <w:proofErr w:type="spellEnd"/>
      <w:r>
        <w:rPr>
          <w:rFonts w:ascii="Times New Roman" w:hAnsi="Times New Roman" w:cs="Times New Roman"/>
        </w:rPr>
        <w:t xml:space="preserve">-seeded SDTK dataset to fit (in this case, the </w:t>
      </w:r>
      <w:proofErr w:type="spellStart"/>
      <w:r>
        <w:rPr>
          <w:rFonts w:ascii="Times New Roman" w:hAnsi="Times New Roman" w:cs="Times New Roman"/>
        </w:rPr>
        <w:t>Amp</w:t>
      </w:r>
      <w:r w:rsidR="001B5571">
        <w:rPr>
          <w:rFonts w:ascii="Times New Roman" w:hAnsi="Times New Roman" w:cs="Times New Roman"/>
        </w:rPr>
        <w:t>_WT_Turb</w:t>
      </w:r>
      <w:proofErr w:type="spellEnd"/>
      <w:r>
        <w:rPr>
          <w:rFonts w:ascii="Times New Roman" w:hAnsi="Times New Roman" w:cs="Times New Roman"/>
        </w:rPr>
        <w:t xml:space="preserve"> dataset) and the value of one of these three columns, the values of the other two columns can be calculated.</w:t>
      </w:r>
    </w:p>
    <w:p w14:paraId="030FCB9D" w14:textId="77777777" w:rsidR="00566628" w:rsidRDefault="00566628">
      <w:pPr>
        <w:rPr>
          <w:rFonts w:ascii="Times New Roman" w:hAnsi="Times New Roman" w:cs="Times New Roman"/>
        </w:rPr>
      </w:pPr>
    </w:p>
    <w:p w14:paraId="5EFC9350" w14:textId="77777777" w:rsidR="00566628" w:rsidRDefault="00566628">
      <w:pPr>
        <w:rPr>
          <w:rFonts w:ascii="Times New Roman" w:hAnsi="Times New Roman" w:cs="Times New Roman"/>
        </w:rPr>
      </w:pPr>
    </w:p>
    <w:p w14:paraId="70C49042" w14:textId="59E97931" w:rsidR="003343FA" w:rsidRDefault="00566628">
      <w:pPr>
        <w:rPr>
          <w:rFonts w:ascii="Times New Roman" w:hAnsi="Times New Roman" w:cs="Times New Roman"/>
        </w:rPr>
      </w:pPr>
      <w:r w:rsidRPr="003343FA">
        <w:rPr>
          <w:rFonts w:ascii="Times New Roman" w:hAnsi="Times New Roman" w:cs="Times New Roman"/>
          <w:b/>
          <w:bCs/>
        </w:rPr>
        <w:t>Row 1:</w:t>
      </w:r>
      <w:r>
        <w:rPr>
          <w:rFonts w:ascii="Times New Roman" w:hAnsi="Times New Roman" w:cs="Times New Roman"/>
        </w:rPr>
        <w:t xml:space="preserve"> The </w:t>
      </w:r>
      <w:r w:rsidR="009C0A8F">
        <w:rPr>
          <w:rFonts w:ascii="Times New Roman" w:hAnsi="Times New Roman" w:cs="Times New Roman"/>
        </w:rPr>
        <w:t>given</w:t>
      </w:r>
      <w:r>
        <w:rPr>
          <w:rFonts w:ascii="Times New Roman" w:hAnsi="Times New Roman" w:cs="Times New Roman"/>
        </w:rPr>
        <w:t xml:space="preserve"> value is f</w:t>
      </w:r>
      <w:r w:rsidRPr="00415EA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0. Since there is no </w:t>
      </w:r>
      <w:proofErr w:type="spellStart"/>
      <w:r>
        <w:rPr>
          <w:rFonts w:ascii="Times New Roman" w:hAnsi="Times New Roman" w:cs="Times New Roman"/>
        </w:rPr>
        <w:t>persister</w:t>
      </w:r>
      <w:proofErr w:type="spellEnd"/>
      <w:r>
        <w:rPr>
          <w:rFonts w:ascii="Times New Roman" w:hAnsi="Times New Roman" w:cs="Times New Roman"/>
        </w:rPr>
        <w:t xml:space="preserve"> formation during the time-kill assay, P</w:t>
      </w:r>
      <w:r w:rsidRPr="00415EA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</w:t>
      </w:r>
      <w:r w:rsidR="00415EAB">
        <w:rPr>
          <w:rFonts w:ascii="Times New Roman" w:hAnsi="Times New Roman" w:cs="Times New Roman"/>
        </w:rPr>
        <w:t>can be calculated</w:t>
      </w:r>
      <w:r w:rsidR="00F34022">
        <w:rPr>
          <w:rFonts w:ascii="Times New Roman" w:hAnsi="Times New Roman" w:cs="Times New Roman"/>
        </w:rPr>
        <w:t xml:space="preserve"> by back-extrapolati</w:t>
      </w:r>
      <w:r w:rsidR="00415EAB">
        <w:rPr>
          <w:rFonts w:ascii="Times New Roman" w:hAnsi="Times New Roman" w:cs="Times New Roman"/>
        </w:rPr>
        <w:t>ng</w:t>
      </w:r>
      <w:r w:rsidR="00F34022">
        <w:rPr>
          <w:rFonts w:ascii="Times New Roman" w:hAnsi="Times New Roman" w:cs="Times New Roman"/>
        </w:rPr>
        <w:t xml:space="preserve"> the second linear region of the time-kill curve</w:t>
      </w:r>
      <w:r w:rsidR="00415EAB">
        <w:rPr>
          <w:rFonts w:ascii="Times New Roman" w:hAnsi="Times New Roman" w:cs="Times New Roman"/>
        </w:rPr>
        <w:t xml:space="preserve"> to t=0</w:t>
      </w:r>
      <w:r w:rsidR="003343FA">
        <w:rPr>
          <w:rFonts w:ascii="Times New Roman" w:hAnsi="Times New Roman" w:cs="Times New Roman"/>
        </w:rPr>
        <w:t>:</w:t>
      </w:r>
    </w:p>
    <w:p w14:paraId="4E868003" w14:textId="1CA5CF84" w:rsidR="00CF23A3" w:rsidRPr="00CF23A3" w:rsidRDefault="00CF23A3" w:rsidP="00CF23A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Procedure #1</w:t>
      </w:r>
    </w:p>
    <w:p w14:paraId="7B71D33C" w14:textId="251A5743" w:rsidR="003343FA" w:rsidRPr="00612097" w:rsidRDefault="003343FA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 xml:space="preserve">Make a copy of </w:t>
      </w:r>
      <w:proofErr w:type="spellStart"/>
      <w:r w:rsidRPr="00612097">
        <w:rPr>
          <w:rFonts w:ascii="Times New Roman" w:hAnsi="Times New Roman" w:cs="Times New Roman"/>
        </w:rPr>
        <w:t>SDTK_Fitting</w:t>
      </w:r>
      <w:r w:rsidR="003037C5">
        <w:rPr>
          <w:rFonts w:ascii="Times New Roman" w:hAnsi="Times New Roman" w:cs="Times New Roman"/>
        </w:rPr>
        <w:t>.m</w:t>
      </w:r>
      <w:proofErr w:type="spellEnd"/>
    </w:p>
    <w:p w14:paraId="53B08AFA" w14:textId="5DD98E56" w:rsidR="00612097" w:rsidRPr="00612097" w:rsidRDefault="00612097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 xml:space="preserve">Set up </w:t>
      </w:r>
      <w:r>
        <w:rPr>
          <w:rFonts w:ascii="Times New Roman" w:hAnsi="Times New Roman" w:cs="Times New Roman"/>
        </w:rPr>
        <w:t xml:space="preserve">the </w:t>
      </w:r>
      <w:r w:rsidRPr="00612097">
        <w:rPr>
          <w:rFonts w:ascii="Times New Roman" w:hAnsi="Times New Roman" w:cs="Times New Roman"/>
        </w:rPr>
        <w:t>code for a single dataset fit (see line 1 note)</w:t>
      </w:r>
    </w:p>
    <w:p w14:paraId="4C761543" w14:textId="7FC6CF3E" w:rsidR="00612097" w:rsidRPr="00612097" w:rsidRDefault="00612097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 xml:space="preserve">Set </w:t>
      </w:r>
      <w:proofErr w:type="spellStart"/>
      <w:r w:rsidRPr="003923A6">
        <w:rPr>
          <w:rFonts w:ascii="Menlo" w:hAnsi="Menlo" w:cs="Menlo"/>
          <w:sz w:val="20"/>
          <w:szCs w:val="20"/>
        </w:rPr>
        <w:t>experiment_index</w:t>
      </w:r>
      <w:proofErr w:type="spellEnd"/>
      <w:r w:rsidRPr="003923A6">
        <w:rPr>
          <w:rFonts w:ascii="Menlo" w:hAnsi="Menlo" w:cs="Menlo"/>
          <w:sz w:val="20"/>
          <w:szCs w:val="20"/>
        </w:rPr>
        <w:t>=</w:t>
      </w:r>
      <w:r w:rsidR="001B5571">
        <w:rPr>
          <w:rFonts w:ascii="Menlo" w:hAnsi="Menlo" w:cs="Menlo"/>
          <w:sz w:val="20"/>
          <w:szCs w:val="20"/>
        </w:rPr>
        <w:t>12</w:t>
      </w:r>
      <w:r w:rsidRPr="00612097">
        <w:rPr>
          <w:rFonts w:ascii="Times New Roman" w:hAnsi="Times New Roman" w:cs="Times New Roman"/>
        </w:rPr>
        <w:t xml:space="preserve"> (line 15)</w:t>
      </w:r>
      <w:r w:rsidR="00D454BB">
        <w:rPr>
          <w:rFonts w:ascii="Times New Roman" w:hAnsi="Times New Roman" w:cs="Times New Roman"/>
        </w:rPr>
        <w:t xml:space="preserve"> to select the </w:t>
      </w:r>
      <w:proofErr w:type="spellStart"/>
      <w:r w:rsidR="00D454BB">
        <w:rPr>
          <w:rFonts w:ascii="Times New Roman" w:hAnsi="Times New Roman" w:cs="Times New Roman"/>
        </w:rPr>
        <w:t>Amp</w:t>
      </w:r>
      <w:r w:rsidR="001B5571">
        <w:rPr>
          <w:rFonts w:ascii="Times New Roman" w:hAnsi="Times New Roman" w:cs="Times New Roman"/>
        </w:rPr>
        <w:t>_WT_Turb</w:t>
      </w:r>
      <w:proofErr w:type="spellEnd"/>
      <w:r w:rsidR="00D454BB">
        <w:rPr>
          <w:rFonts w:ascii="Times New Roman" w:hAnsi="Times New Roman" w:cs="Times New Roman"/>
        </w:rPr>
        <w:t xml:space="preserve"> dataset</w:t>
      </w:r>
    </w:p>
    <w:p w14:paraId="5D13497B" w14:textId="01608ED9" w:rsidR="00612097" w:rsidRPr="00612097" w:rsidRDefault="00612097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>Change the culture type to “batch”</w:t>
      </w:r>
      <w:r w:rsidR="001B5571">
        <w:rPr>
          <w:rFonts w:ascii="Times New Roman" w:hAnsi="Times New Roman" w:cs="Times New Roman"/>
        </w:rPr>
        <w:t xml:space="preserve"> (line 176)</w:t>
      </w:r>
      <w:r w:rsidRPr="00612097">
        <w:rPr>
          <w:rFonts w:ascii="Times New Roman" w:hAnsi="Times New Roman" w:cs="Times New Roman"/>
        </w:rPr>
        <w:t xml:space="preserve"> to trigger a back-extrapolation calculation</w:t>
      </w:r>
    </w:p>
    <w:p w14:paraId="24869AA2" w14:textId="2273D8BB" w:rsidR="00612097" w:rsidRPr="00612097" w:rsidRDefault="00612097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>Set a breakpoint at line 757</w:t>
      </w:r>
    </w:p>
    <w:p w14:paraId="720DF4DE" w14:textId="7CA28D2E" w:rsidR="00612097" w:rsidRPr="00612097" w:rsidRDefault="00612097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>Run</w:t>
      </w:r>
    </w:p>
    <w:p w14:paraId="3AF96A47" w14:textId="60F85299" w:rsidR="00612097" w:rsidRDefault="00415EAB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3923A6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equals</w:t>
      </w:r>
      <w:r w:rsidR="00612097" w:rsidRPr="00612097">
        <w:rPr>
          <w:rFonts w:ascii="Times New Roman" w:hAnsi="Times New Roman" w:cs="Times New Roman"/>
        </w:rPr>
        <w:t xml:space="preserve"> </w:t>
      </w:r>
      <w:proofErr w:type="spellStart"/>
      <w:r w:rsidR="00612097" w:rsidRPr="003923A6">
        <w:rPr>
          <w:rFonts w:ascii="Menlo" w:hAnsi="Menlo" w:cs="Menlo"/>
          <w:sz w:val="20"/>
          <w:szCs w:val="20"/>
        </w:rPr>
        <w:t>init_pers_frac_leastdilute_est</w:t>
      </w:r>
      <w:proofErr w:type="spellEnd"/>
      <w:r w:rsidR="00612097" w:rsidRPr="006120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multiplied</w:t>
      </w:r>
      <w:r w:rsidR="00612097" w:rsidRPr="00612097">
        <w:rPr>
          <w:rFonts w:ascii="Times New Roman" w:hAnsi="Times New Roman" w:cs="Times New Roman"/>
        </w:rPr>
        <w:t xml:space="preserve"> by 100 to convert </w:t>
      </w:r>
      <w:r>
        <w:rPr>
          <w:rFonts w:ascii="Times New Roman" w:hAnsi="Times New Roman" w:cs="Times New Roman"/>
        </w:rPr>
        <w:t xml:space="preserve">from fraction </w:t>
      </w:r>
      <w:r w:rsidR="00612097" w:rsidRPr="00612097">
        <w:rPr>
          <w:rFonts w:ascii="Times New Roman" w:hAnsi="Times New Roman" w:cs="Times New Roman"/>
        </w:rPr>
        <w:t>to percent</w:t>
      </w:r>
    </w:p>
    <w:p w14:paraId="05A2C57E" w14:textId="784350B2" w:rsidR="003037C5" w:rsidRPr="00612097" w:rsidRDefault="003037C5" w:rsidP="006120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 the copy of </w:t>
      </w:r>
      <w:proofErr w:type="spellStart"/>
      <w:r>
        <w:rPr>
          <w:rFonts w:ascii="Times New Roman" w:hAnsi="Times New Roman" w:cs="Times New Roman"/>
        </w:rPr>
        <w:t>SDTK_Fitting.m</w:t>
      </w:r>
      <w:proofErr w:type="spellEnd"/>
      <w:r>
        <w:rPr>
          <w:rFonts w:ascii="Times New Roman" w:hAnsi="Times New Roman" w:cs="Times New Roman"/>
        </w:rPr>
        <w:t>, if desired</w:t>
      </w:r>
    </w:p>
    <w:p w14:paraId="7CC2A783" w14:textId="77777777" w:rsidR="003037C5" w:rsidRDefault="003037C5" w:rsidP="003037C5">
      <w:pPr>
        <w:rPr>
          <w:rFonts w:ascii="Times New Roman" w:hAnsi="Times New Roman" w:cs="Times New Roman"/>
        </w:rPr>
      </w:pPr>
    </w:p>
    <w:p w14:paraId="5DE0AC4D" w14:textId="2C6BD0A2" w:rsidR="00566628" w:rsidRDefault="00F34022" w:rsidP="00303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the value of a</w:t>
      </w:r>
      <w:r w:rsidR="00415EAB" w:rsidRPr="00415EA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in the </w:t>
      </w:r>
      <w:proofErr w:type="spellStart"/>
      <w:r>
        <w:rPr>
          <w:rFonts w:ascii="Times New Roman" w:hAnsi="Times New Roman" w:cs="Times New Roman"/>
        </w:rPr>
        <w:t>turbidostat</w:t>
      </w:r>
      <w:proofErr w:type="spellEnd"/>
      <w:r>
        <w:rPr>
          <w:rFonts w:ascii="Times New Roman" w:hAnsi="Times New Roman" w:cs="Times New Roman"/>
        </w:rPr>
        <w:t xml:space="preserve"> and pre-drug incubation that gives P</w:t>
      </w:r>
      <w:r w:rsidR="00415EAB" w:rsidRPr="00415EA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= 0.0</w:t>
      </w:r>
      <w:r w:rsidR="003037C5">
        <w:rPr>
          <w:rFonts w:ascii="Times New Roman" w:hAnsi="Times New Roman" w:cs="Times New Roman"/>
        </w:rPr>
        <w:t>52%</w:t>
      </w:r>
      <w:r>
        <w:rPr>
          <w:rFonts w:ascii="Times New Roman" w:hAnsi="Times New Roman" w:cs="Times New Roman"/>
        </w:rPr>
        <w:t xml:space="preserve"> can be found</w:t>
      </w:r>
      <w:r w:rsidR="00D454BB">
        <w:rPr>
          <w:rFonts w:ascii="Times New Roman" w:hAnsi="Times New Roman" w:cs="Times New Roman"/>
        </w:rPr>
        <w:t>:</w:t>
      </w:r>
    </w:p>
    <w:p w14:paraId="252535FC" w14:textId="6AEBEF2C" w:rsidR="00CF23A3" w:rsidRPr="00CF23A3" w:rsidRDefault="00CF23A3" w:rsidP="00CF23A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Procedure #2</w:t>
      </w:r>
    </w:p>
    <w:p w14:paraId="312F3F6B" w14:textId="498CB490" w:rsidR="003037C5" w:rsidRDefault="003037C5" w:rsidP="003037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copy of any SFig2 .m file</w:t>
      </w:r>
    </w:p>
    <w:p w14:paraId="7F8530FE" w14:textId="084EFC5D" w:rsidR="003037C5" w:rsidRPr="003B1AAA" w:rsidRDefault="003037C5" w:rsidP="003B1A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line 143, insert the </w:t>
      </w:r>
      <w:r w:rsidR="00CF23A3">
        <w:rPr>
          <w:rFonts w:ascii="Times New Roman" w:hAnsi="Times New Roman" w:cs="Times New Roman"/>
        </w:rPr>
        <w:t xml:space="preserve">code: </w:t>
      </w:r>
      <w:r w:rsidR="003B1AAA" w:rsidRPr="003923A6">
        <w:rPr>
          <w:rFonts w:ascii="Menlo" w:hAnsi="Menlo" w:cs="Menlo"/>
          <w:sz w:val="20"/>
          <w:szCs w:val="20"/>
        </w:rPr>
        <w:t xml:space="preserve">P_0_perc = 100 * </w:t>
      </w:r>
      <w:proofErr w:type="spellStart"/>
      <w:r w:rsidR="003B1AAA" w:rsidRPr="003923A6">
        <w:rPr>
          <w:rFonts w:ascii="Menlo" w:hAnsi="Menlo" w:cs="Menlo"/>
          <w:sz w:val="20"/>
          <w:szCs w:val="20"/>
        </w:rPr>
        <w:t>results_storage</w:t>
      </w:r>
      <w:proofErr w:type="spellEnd"/>
      <w:r w:rsidR="003B1AAA" w:rsidRPr="003923A6">
        <w:rPr>
          <w:rFonts w:ascii="Menlo" w:hAnsi="Menlo" w:cs="Menlo"/>
          <w:sz w:val="20"/>
          <w:szCs w:val="20"/>
        </w:rPr>
        <w:t>{1}(end,</w:t>
      </w:r>
      <w:r w:rsidR="003C06C6" w:rsidRPr="003923A6">
        <w:rPr>
          <w:rFonts w:ascii="Menlo" w:hAnsi="Menlo" w:cs="Menlo"/>
          <w:sz w:val="20"/>
          <w:szCs w:val="20"/>
        </w:rPr>
        <w:t>5</w:t>
      </w:r>
      <w:r w:rsidR="003B1AAA" w:rsidRPr="003923A6">
        <w:rPr>
          <w:rFonts w:ascii="Menlo" w:hAnsi="Menlo" w:cs="Menlo"/>
          <w:sz w:val="20"/>
          <w:szCs w:val="20"/>
        </w:rPr>
        <w:t xml:space="preserve">) / </w:t>
      </w:r>
      <w:proofErr w:type="spellStart"/>
      <w:r w:rsidR="003B1AAA" w:rsidRPr="003923A6">
        <w:rPr>
          <w:rFonts w:ascii="Menlo" w:hAnsi="Menlo" w:cs="Menlo"/>
          <w:sz w:val="20"/>
          <w:szCs w:val="20"/>
        </w:rPr>
        <w:t>results_storage</w:t>
      </w:r>
      <w:proofErr w:type="spellEnd"/>
      <w:r w:rsidR="003B1AAA" w:rsidRPr="003923A6">
        <w:rPr>
          <w:rFonts w:ascii="Menlo" w:hAnsi="Menlo" w:cs="Menlo"/>
          <w:sz w:val="20"/>
          <w:szCs w:val="20"/>
        </w:rPr>
        <w:t>{1}(end,</w:t>
      </w:r>
      <w:r w:rsidR="003C06C6" w:rsidRPr="003923A6">
        <w:rPr>
          <w:rFonts w:ascii="Menlo" w:hAnsi="Menlo" w:cs="Menlo"/>
          <w:sz w:val="20"/>
          <w:szCs w:val="20"/>
        </w:rPr>
        <w:t>6</w:t>
      </w:r>
      <w:r w:rsidR="003B1AAA" w:rsidRPr="003923A6">
        <w:rPr>
          <w:rFonts w:ascii="Menlo" w:hAnsi="Menlo" w:cs="Menlo"/>
          <w:sz w:val="20"/>
          <w:szCs w:val="20"/>
        </w:rPr>
        <w:t>)</w:t>
      </w:r>
    </w:p>
    <w:p w14:paraId="39123FEA" w14:textId="16A8A990" w:rsidR="00CF23A3" w:rsidRDefault="00CF23A3" w:rsidP="003037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a breakpoint at line 151</w:t>
      </w:r>
    </w:p>
    <w:p w14:paraId="739F8FF3" w14:textId="3F2F933F" w:rsidR="00CF23A3" w:rsidRDefault="00CF23A3" w:rsidP="003037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Iteratively test values of </w:t>
      </w:r>
      <w:r w:rsidRPr="003923A6">
        <w:rPr>
          <w:rFonts w:ascii="Menlo" w:hAnsi="Menlo" w:cs="Menlo"/>
          <w:sz w:val="20"/>
          <w:szCs w:val="20"/>
        </w:rPr>
        <w:t>a_2</w:t>
      </w:r>
      <w:r>
        <w:rPr>
          <w:rFonts w:ascii="Times New Roman" w:hAnsi="Times New Roman" w:cs="Times New Roman"/>
        </w:rPr>
        <w:t xml:space="preserve"> on line 34 until </w:t>
      </w:r>
      <w:r w:rsidRPr="003923A6">
        <w:rPr>
          <w:rFonts w:ascii="Menlo" w:hAnsi="Menlo" w:cs="Menlo"/>
          <w:sz w:val="20"/>
          <w:szCs w:val="20"/>
        </w:rPr>
        <w:t>P_0</w:t>
      </w:r>
      <w:r w:rsidR="003C06C6" w:rsidRPr="003923A6">
        <w:rPr>
          <w:rFonts w:ascii="Menlo" w:hAnsi="Menlo" w:cs="Menlo"/>
          <w:sz w:val="20"/>
          <w:szCs w:val="20"/>
        </w:rPr>
        <w:t>_perc</w:t>
      </w:r>
      <w:r w:rsidR="003C06C6" w:rsidRPr="003923A6">
        <w:rPr>
          <w:rFonts w:ascii="Times New Roman" w:hAnsi="Times New Roman" w:cs="Times New Roman"/>
        </w:rPr>
        <w:t xml:space="preserve"> matches</w:t>
      </w:r>
      <w:r w:rsidR="003C06C6">
        <w:rPr>
          <w:rFonts w:ascii="Times New Roman" w:hAnsi="Times New Roman" w:cs="Times New Roman"/>
        </w:rPr>
        <w:t xml:space="preserve"> the goal P</w:t>
      </w:r>
      <w:r w:rsidR="003C06C6" w:rsidRPr="00415EAB">
        <w:rPr>
          <w:rFonts w:ascii="Times New Roman" w:hAnsi="Times New Roman" w:cs="Times New Roman"/>
          <w:vertAlign w:val="subscript"/>
        </w:rPr>
        <w:t>0</w:t>
      </w:r>
      <w:r w:rsidR="003C06C6">
        <w:rPr>
          <w:rFonts w:ascii="Times New Roman" w:hAnsi="Times New Roman" w:cs="Times New Roman"/>
        </w:rPr>
        <w:t xml:space="preserve"> value</w:t>
      </w:r>
    </w:p>
    <w:p w14:paraId="34D77A08" w14:textId="5CA29E7C" w:rsidR="00CF23A3" w:rsidRPr="003037C5" w:rsidRDefault="00CF23A3" w:rsidP="003037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the copy of the SFig2 .m file, if desired</w:t>
      </w:r>
    </w:p>
    <w:p w14:paraId="46752277" w14:textId="77777777" w:rsidR="00F34022" w:rsidRDefault="00F34022">
      <w:pPr>
        <w:rPr>
          <w:rFonts w:ascii="Times New Roman" w:hAnsi="Times New Roman" w:cs="Times New Roman"/>
        </w:rPr>
      </w:pPr>
    </w:p>
    <w:p w14:paraId="2ECD1B5A" w14:textId="3F950E64" w:rsidR="00F34022" w:rsidRDefault="00F34022">
      <w:pPr>
        <w:rPr>
          <w:rFonts w:ascii="Times New Roman" w:hAnsi="Times New Roman" w:cs="Times New Roman"/>
        </w:rPr>
      </w:pPr>
      <w:r w:rsidRPr="003343FA">
        <w:rPr>
          <w:rFonts w:ascii="Times New Roman" w:hAnsi="Times New Roman" w:cs="Times New Roman"/>
          <w:b/>
          <w:bCs/>
        </w:rPr>
        <w:t xml:space="preserve">Rows 2, 3, and 5: </w:t>
      </w:r>
      <w:r>
        <w:rPr>
          <w:rFonts w:ascii="Times New Roman" w:hAnsi="Times New Roman" w:cs="Times New Roman"/>
        </w:rPr>
        <w:t xml:space="preserve">The </w:t>
      </w:r>
      <w:r w:rsidR="009C0A8F">
        <w:rPr>
          <w:rFonts w:ascii="Times New Roman" w:hAnsi="Times New Roman" w:cs="Times New Roman"/>
        </w:rPr>
        <w:t>given</w:t>
      </w:r>
      <w:r>
        <w:rPr>
          <w:rFonts w:ascii="Times New Roman" w:hAnsi="Times New Roman" w:cs="Times New Roman"/>
        </w:rPr>
        <w:t xml:space="preserve"> value is the P</w:t>
      </w:r>
      <w:r w:rsidRPr="00415EA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value. A value of a</w:t>
      </w:r>
      <w:r w:rsidRPr="00415EA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for the </w:t>
      </w:r>
      <w:proofErr w:type="spellStart"/>
      <w:r>
        <w:rPr>
          <w:rFonts w:ascii="Times New Roman" w:hAnsi="Times New Roman" w:cs="Times New Roman"/>
        </w:rPr>
        <w:t>turbidostat</w:t>
      </w:r>
      <w:proofErr w:type="spellEnd"/>
      <w:r>
        <w:rPr>
          <w:rFonts w:ascii="Times New Roman" w:hAnsi="Times New Roman" w:cs="Times New Roman"/>
        </w:rPr>
        <w:t xml:space="preserve"> and pre-drug incubation that results in the </w:t>
      </w:r>
      <w:r w:rsidR="00D454BB">
        <w:rPr>
          <w:rFonts w:ascii="Times New Roman" w:hAnsi="Times New Roman" w:cs="Times New Roman"/>
        </w:rPr>
        <w:t>assumed</w:t>
      </w:r>
      <w:r>
        <w:rPr>
          <w:rFonts w:ascii="Times New Roman" w:hAnsi="Times New Roman" w:cs="Times New Roman"/>
        </w:rPr>
        <w:t xml:space="preserve"> P</w:t>
      </w:r>
      <w:r w:rsidR="00415EAB" w:rsidRPr="00415EA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value</w:t>
      </w:r>
      <w:r w:rsidR="00415EAB">
        <w:rPr>
          <w:rFonts w:ascii="Times New Roman" w:hAnsi="Times New Roman" w:cs="Times New Roman"/>
        </w:rPr>
        <w:t xml:space="preserve"> can be found</w:t>
      </w:r>
      <w:r>
        <w:rPr>
          <w:rFonts w:ascii="Times New Roman" w:hAnsi="Times New Roman" w:cs="Times New Roman"/>
        </w:rPr>
        <w:t xml:space="preserve"> </w:t>
      </w:r>
      <w:r w:rsidR="00D454BB">
        <w:rPr>
          <w:rFonts w:ascii="Times New Roman" w:hAnsi="Times New Roman" w:cs="Times New Roman"/>
        </w:rPr>
        <w:t xml:space="preserve">(follow </w:t>
      </w:r>
      <w:r w:rsidR="00D454BB">
        <w:rPr>
          <w:rFonts w:ascii="Times New Roman" w:hAnsi="Times New Roman" w:cs="Times New Roman"/>
          <w:i/>
          <w:iCs/>
        </w:rPr>
        <w:t>Procedure #2</w:t>
      </w:r>
      <w:r w:rsidR="00D454BB">
        <w:rPr>
          <w:rFonts w:ascii="Times New Roman" w:hAnsi="Times New Roman" w:cs="Times New Roman"/>
        </w:rPr>
        <w:t xml:space="preserve"> above</w:t>
      </w:r>
      <w:r>
        <w:rPr>
          <w:rFonts w:ascii="Times New Roman" w:hAnsi="Times New Roman" w:cs="Times New Roman"/>
        </w:rPr>
        <w:t>). Independently, given that P</w:t>
      </w:r>
      <w:r w:rsidRPr="00415EA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value, we can find an f</w:t>
      </w:r>
      <w:r w:rsidRPr="00415EA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value that best fits the SDTK assay data</w:t>
      </w:r>
      <w:r w:rsidR="00D454BB">
        <w:rPr>
          <w:rFonts w:ascii="Times New Roman" w:hAnsi="Times New Roman" w:cs="Times New Roman"/>
        </w:rPr>
        <w:t>:</w:t>
      </w:r>
    </w:p>
    <w:p w14:paraId="6ABECFE2" w14:textId="5EACF878" w:rsidR="00D454BB" w:rsidRDefault="00D454BB" w:rsidP="00D454B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Procedure #3</w:t>
      </w:r>
    </w:p>
    <w:p w14:paraId="6AADA3CE" w14:textId="77777777" w:rsidR="00D454BB" w:rsidRPr="00612097" w:rsidRDefault="00D454BB" w:rsidP="00D454B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 xml:space="preserve">Make a copy of </w:t>
      </w:r>
      <w:proofErr w:type="spellStart"/>
      <w:r w:rsidRPr="00612097">
        <w:rPr>
          <w:rFonts w:ascii="Times New Roman" w:hAnsi="Times New Roman" w:cs="Times New Roman"/>
        </w:rPr>
        <w:t>SDTK_Fitting</w:t>
      </w:r>
      <w:r>
        <w:rPr>
          <w:rFonts w:ascii="Times New Roman" w:hAnsi="Times New Roman" w:cs="Times New Roman"/>
        </w:rPr>
        <w:t>.m</w:t>
      </w:r>
      <w:proofErr w:type="spellEnd"/>
    </w:p>
    <w:p w14:paraId="22720675" w14:textId="77777777" w:rsidR="00D454BB" w:rsidRPr="00612097" w:rsidRDefault="00D454BB" w:rsidP="00D454B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 xml:space="preserve">Set up </w:t>
      </w:r>
      <w:r>
        <w:rPr>
          <w:rFonts w:ascii="Times New Roman" w:hAnsi="Times New Roman" w:cs="Times New Roman"/>
        </w:rPr>
        <w:t xml:space="preserve">the </w:t>
      </w:r>
      <w:r w:rsidRPr="00612097">
        <w:rPr>
          <w:rFonts w:ascii="Times New Roman" w:hAnsi="Times New Roman" w:cs="Times New Roman"/>
        </w:rPr>
        <w:t>code for a single dataset fit (see line 1 note)</w:t>
      </w:r>
    </w:p>
    <w:p w14:paraId="0B6E6A35" w14:textId="791BE259" w:rsidR="00D454BB" w:rsidRDefault="00D454BB" w:rsidP="00D454B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2097">
        <w:rPr>
          <w:rFonts w:ascii="Times New Roman" w:hAnsi="Times New Roman" w:cs="Times New Roman"/>
        </w:rPr>
        <w:t xml:space="preserve">Set </w:t>
      </w:r>
      <w:proofErr w:type="spellStart"/>
      <w:r w:rsidRPr="003923A6">
        <w:rPr>
          <w:rFonts w:ascii="Menlo" w:hAnsi="Menlo" w:cs="Menlo"/>
          <w:sz w:val="20"/>
          <w:szCs w:val="20"/>
        </w:rPr>
        <w:t>experiment_index</w:t>
      </w:r>
      <w:proofErr w:type="spellEnd"/>
      <w:r w:rsidRPr="003923A6">
        <w:rPr>
          <w:rFonts w:ascii="Menlo" w:hAnsi="Menlo" w:cs="Menlo"/>
          <w:sz w:val="20"/>
          <w:szCs w:val="20"/>
        </w:rPr>
        <w:t>=</w:t>
      </w:r>
      <w:r w:rsidR="001B5571">
        <w:rPr>
          <w:rFonts w:ascii="Menlo" w:hAnsi="Menlo" w:cs="Menlo"/>
          <w:sz w:val="20"/>
          <w:szCs w:val="20"/>
        </w:rPr>
        <w:t>12</w:t>
      </w:r>
      <w:r w:rsidRPr="00612097">
        <w:rPr>
          <w:rFonts w:ascii="Times New Roman" w:hAnsi="Times New Roman" w:cs="Times New Roman"/>
        </w:rPr>
        <w:t xml:space="preserve"> (line 15)</w:t>
      </w:r>
      <w:r>
        <w:rPr>
          <w:rFonts w:ascii="Times New Roman" w:hAnsi="Times New Roman" w:cs="Times New Roman"/>
        </w:rPr>
        <w:t xml:space="preserve"> to select the Amp</w:t>
      </w:r>
      <w:r w:rsidR="001B5571">
        <w:rPr>
          <w:rFonts w:ascii="Times New Roman" w:hAnsi="Times New Roman" w:cs="Times New Roman"/>
        </w:rPr>
        <w:t>-WT-Turb</w:t>
      </w:r>
      <w:r>
        <w:rPr>
          <w:rFonts w:ascii="Times New Roman" w:hAnsi="Times New Roman" w:cs="Times New Roman"/>
        </w:rPr>
        <w:t xml:space="preserve"> dataset</w:t>
      </w:r>
    </w:p>
    <w:p w14:paraId="17DC4F9F" w14:textId="491A8FC8" w:rsidR="00D454BB" w:rsidRDefault="00D454BB" w:rsidP="004E51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line 1018, set </w:t>
      </w:r>
      <w:proofErr w:type="spellStart"/>
      <w:r w:rsidRPr="003923A6">
        <w:rPr>
          <w:rFonts w:ascii="Menlo" w:hAnsi="Menlo" w:cs="Menlo"/>
          <w:sz w:val="20"/>
          <w:szCs w:val="20"/>
        </w:rPr>
        <w:t>init_persister_frac</w:t>
      </w:r>
      <w:proofErr w:type="spellEnd"/>
      <w:r>
        <w:rPr>
          <w:rFonts w:ascii="Times New Roman" w:hAnsi="Times New Roman" w:cs="Times New Roman"/>
        </w:rPr>
        <w:t xml:space="preserve"> to the desired P</w:t>
      </w:r>
      <w:r w:rsidRPr="00415EA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value divided by 100 </w:t>
      </w:r>
      <w:r w:rsidR="004E513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to convert from percent to fraction</w:t>
      </w:r>
      <w:r w:rsidR="004E5131">
        <w:rPr>
          <w:rFonts w:ascii="Times New Roman" w:hAnsi="Times New Roman" w:cs="Times New Roman"/>
        </w:rPr>
        <w:t>)</w:t>
      </w:r>
    </w:p>
    <w:p w14:paraId="2D7EF8F6" w14:textId="19B92911" w:rsidR="004E5131" w:rsidRDefault="004E5131" w:rsidP="004E51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</w:p>
    <w:p w14:paraId="32C668C7" w14:textId="1B0AC127" w:rsidR="004E5131" w:rsidRDefault="004E5131" w:rsidP="004E51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best-fit f</w:t>
      </w:r>
      <w:r w:rsidRPr="00415EA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value is given by </w:t>
      </w:r>
      <w:r w:rsidRPr="003923A6">
        <w:rPr>
          <w:rFonts w:ascii="Menlo" w:hAnsi="Menlo" w:cs="Menlo"/>
          <w:sz w:val="20"/>
          <w:szCs w:val="20"/>
        </w:rPr>
        <w:t>f1_fitted</w:t>
      </w:r>
      <w:r>
        <w:rPr>
          <w:rFonts w:ascii="Times New Roman" w:hAnsi="Times New Roman" w:cs="Times New Roman"/>
        </w:rPr>
        <w:t>.</w:t>
      </w:r>
    </w:p>
    <w:p w14:paraId="6BC8AADF" w14:textId="262417D6" w:rsidR="004E5131" w:rsidRPr="004E5131" w:rsidRDefault="004E5131" w:rsidP="004E51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 the copy of </w:t>
      </w:r>
      <w:proofErr w:type="spellStart"/>
      <w:r>
        <w:rPr>
          <w:rFonts w:ascii="Times New Roman" w:hAnsi="Times New Roman" w:cs="Times New Roman"/>
        </w:rPr>
        <w:t>SDTK_Fitting.m</w:t>
      </w:r>
      <w:proofErr w:type="spellEnd"/>
      <w:r>
        <w:rPr>
          <w:rFonts w:ascii="Times New Roman" w:hAnsi="Times New Roman" w:cs="Times New Roman"/>
        </w:rPr>
        <w:t>, if desired</w:t>
      </w:r>
    </w:p>
    <w:p w14:paraId="7EAEC678" w14:textId="77777777" w:rsidR="00F34022" w:rsidRPr="003343FA" w:rsidRDefault="00F34022">
      <w:pPr>
        <w:rPr>
          <w:rFonts w:ascii="Times New Roman" w:hAnsi="Times New Roman" w:cs="Times New Roman"/>
          <w:b/>
          <w:bCs/>
        </w:rPr>
      </w:pPr>
    </w:p>
    <w:p w14:paraId="63240436" w14:textId="4A86D14C" w:rsidR="004E5131" w:rsidRDefault="00F34022">
      <w:pPr>
        <w:rPr>
          <w:rFonts w:ascii="Times New Roman" w:hAnsi="Times New Roman" w:cs="Times New Roman"/>
        </w:rPr>
      </w:pPr>
      <w:r w:rsidRPr="003343FA">
        <w:rPr>
          <w:rFonts w:ascii="Times New Roman" w:hAnsi="Times New Roman" w:cs="Times New Roman"/>
          <w:b/>
          <w:bCs/>
        </w:rPr>
        <w:lastRenderedPageBreak/>
        <w:t xml:space="preserve">Rows 4 and 6: </w:t>
      </w:r>
      <w:r>
        <w:rPr>
          <w:rFonts w:ascii="Times New Roman" w:hAnsi="Times New Roman" w:cs="Times New Roman"/>
        </w:rPr>
        <w:t xml:space="preserve">The </w:t>
      </w:r>
      <w:r w:rsidR="009C0A8F">
        <w:rPr>
          <w:rFonts w:ascii="Times New Roman" w:hAnsi="Times New Roman" w:cs="Times New Roman"/>
        </w:rPr>
        <w:t>given</w:t>
      </w:r>
      <w:r>
        <w:rPr>
          <w:rFonts w:ascii="Times New Roman" w:hAnsi="Times New Roman" w:cs="Times New Roman"/>
        </w:rPr>
        <w:t xml:space="preserve"> value is the a</w:t>
      </w:r>
      <w:r w:rsidRPr="00415EA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value </w:t>
      </w:r>
      <w:r w:rsidR="003343FA">
        <w:rPr>
          <w:rFonts w:ascii="Times New Roman" w:hAnsi="Times New Roman" w:cs="Times New Roman"/>
        </w:rPr>
        <w:t>(Balaban’s published value or zero). Given the a</w:t>
      </w:r>
      <w:r w:rsidR="003343FA" w:rsidRPr="00415EAB">
        <w:rPr>
          <w:rFonts w:ascii="Times New Roman" w:hAnsi="Times New Roman" w:cs="Times New Roman"/>
          <w:vertAlign w:val="subscript"/>
        </w:rPr>
        <w:t>2</w:t>
      </w:r>
      <w:r w:rsidR="003343FA">
        <w:rPr>
          <w:rFonts w:ascii="Times New Roman" w:hAnsi="Times New Roman" w:cs="Times New Roman"/>
        </w:rPr>
        <w:t xml:space="preserve"> value, we can simulate the </w:t>
      </w:r>
      <w:proofErr w:type="spellStart"/>
      <w:r w:rsidR="003343FA">
        <w:rPr>
          <w:rFonts w:ascii="Times New Roman" w:hAnsi="Times New Roman" w:cs="Times New Roman"/>
        </w:rPr>
        <w:t>turbidostat</w:t>
      </w:r>
      <w:proofErr w:type="spellEnd"/>
      <w:r w:rsidR="003343FA">
        <w:rPr>
          <w:rFonts w:ascii="Times New Roman" w:hAnsi="Times New Roman" w:cs="Times New Roman"/>
        </w:rPr>
        <w:t xml:space="preserve"> and pre-drug incubation to find the P</w:t>
      </w:r>
      <w:r w:rsidR="003343FA" w:rsidRPr="00415EAB">
        <w:rPr>
          <w:rFonts w:ascii="Times New Roman" w:hAnsi="Times New Roman" w:cs="Times New Roman"/>
          <w:vertAlign w:val="subscript"/>
        </w:rPr>
        <w:t>0</w:t>
      </w:r>
      <w:r w:rsidR="003343FA">
        <w:rPr>
          <w:rFonts w:ascii="Times New Roman" w:hAnsi="Times New Roman" w:cs="Times New Roman"/>
        </w:rPr>
        <w:t xml:space="preserve"> value</w:t>
      </w:r>
      <w:r w:rsidR="004E5131">
        <w:rPr>
          <w:rFonts w:ascii="Times New Roman" w:hAnsi="Times New Roman" w:cs="Times New Roman"/>
        </w:rPr>
        <w:t>:</w:t>
      </w:r>
    </w:p>
    <w:p w14:paraId="3E78CE01" w14:textId="7B267476" w:rsidR="004E5131" w:rsidRDefault="004E5131" w:rsidP="004E5131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Procedure #4</w:t>
      </w:r>
    </w:p>
    <w:p w14:paraId="216C2916" w14:textId="176074A8" w:rsidR="004E5131" w:rsidRDefault="004E5131" w:rsidP="004E51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copy of any SFig2 .m file</w:t>
      </w:r>
    </w:p>
    <w:p w14:paraId="4645BEC9" w14:textId="77777777" w:rsidR="004F5E3F" w:rsidRPr="003B1AAA" w:rsidRDefault="004F5E3F" w:rsidP="004F5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line 143, insert the code: </w:t>
      </w:r>
      <w:r w:rsidRPr="003923A6">
        <w:rPr>
          <w:rFonts w:ascii="Menlo" w:hAnsi="Menlo" w:cs="Menlo"/>
          <w:sz w:val="20"/>
          <w:szCs w:val="20"/>
        </w:rPr>
        <w:t xml:space="preserve">P_0_perc = 100 * </w:t>
      </w:r>
      <w:proofErr w:type="spellStart"/>
      <w:r w:rsidRPr="003923A6">
        <w:rPr>
          <w:rFonts w:ascii="Menlo" w:hAnsi="Menlo" w:cs="Menlo"/>
          <w:sz w:val="20"/>
          <w:szCs w:val="20"/>
        </w:rPr>
        <w:t>results_storage</w:t>
      </w:r>
      <w:proofErr w:type="spellEnd"/>
      <w:r w:rsidRPr="003923A6">
        <w:rPr>
          <w:rFonts w:ascii="Menlo" w:hAnsi="Menlo" w:cs="Menlo"/>
          <w:sz w:val="20"/>
          <w:szCs w:val="20"/>
        </w:rPr>
        <w:t xml:space="preserve">{1}(end,5) / </w:t>
      </w:r>
      <w:proofErr w:type="spellStart"/>
      <w:r w:rsidRPr="003923A6">
        <w:rPr>
          <w:rFonts w:ascii="Menlo" w:hAnsi="Menlo" w:cs="Menlo"/>
          <w:sz w:val="20"/>
          <w:szCs w:val="20"/>
        </w:rPr>
        <w:t>results_storage</w:t>
      </w:r>
      <w:proofErr w:type="spellEnd"/>
      <w:r w:rsidRPr="003923A6">
        <w:rPr>
          <w:rFonts w:ascii="Menlo" w:hAnsi="Menlo" w:cs="Menlo"/>
          <w:sz w:val="20"/>
          <w:szCs w:val="20"/>
        </w:rPr>
        <w:t>{1}(end,6)</w:t>
      </w:r>
    </w:p>
    <w:p w14:paraId="7CB4FCFB" w14:textId="77777777" w:rsidR="004F5E3F" w:rsidRDefault="004F5E3F" w:rsidP="004F5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a breakpoint at line 151</w:t>
      </w:r>
    </w:p>
    <w:p w14:paraId="465A32D4" w14:textId="16ECA566" w:rsidR="004F5E3F" w:rsidRDefault="004F5E3F" w:rsidP="004F5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r w:rsidRPr="003923A6">
        <w:rPr>
          <w:rFonts w:ascii="Menlo" w:hAnsi="Menlo" w:cs="Menlo"/>
          <w:sz w:val="20"/>
          <w:szCs w:val="20"/>
        </w:rPr>
        <w:t>a_2</w:t>
      </w:r>
      <w:r>
        <w:rPr>
          <w:rFonts w:ascii="Times New Roman" w:hAnsi="Times New Roman" w:cs="Times New Roman"/>
        </w:rPr>
        <w:t xml:space="preserve"> on line 34 to the assumed a</w:t>
      </w:r>
      <w:r w:rsidRPr="00415EA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value</w:t>
      </w:r>
    </w:p>
    <w:p w14:paraId="37C32FE2" w14:textId="200FD92B" w:rsidR="004E5131" w:rsidRDefault="004F5E3F" w:rsidP="004E51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</w:p>
    <w:p w14:paraId="1381D0B5" w14:textId="3002BE0F" w:rsidR="004F5E3F" w:rsidRPr="004E5131" w:rsidRDefault="004F5E3F" w:rsidP="004E51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923A6">
        <w:rPr>
          <w:rFonts w:ascii="Menlo" w:hAnsi="Menlo" w:cs="Menlo"/>
          <w:sz w:val="20"/>
          <w:szCs w:val="20"/>
        </w:rPr>
        <w:t>P_0_perc</w:t>
      </w:r>
      <w:r>
        <w:rPr>
          <w:rFonts w:ascii="Times New Roman" w:hAnsi="Times New Roman" w:cs="Times New Roman"/>
        </w:rPr>
        <w:t xml:space="preserve"> is the P</w:t>
      </w:r>
      <w:r w:rsidRPr="003923A6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value resulting from the value of a</w:t>
      </w:r>
      <w:r w:rsidRPr="003923A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used.</w:t>
      </w:r>
    </w:p>
    <w:p w14:paraId="4C52D3D6" w14:textId="77777777" w:rsidR="004E5131" w:rsidRDefault="004E5131">
      <w:pPr>
        <w:rPr>
          <w:rFonts w:ascii="Times New Roman" w:hAnsi="Times New Roman" w:cs="Times New Roman"/>
        </w:rPr>
      </w:pPr>
    </w:p>
    <w:p w14:paraId="46D9E279" w14:textId="5A8953A9" w:rsidR="00F34022" w:rsidRDefault="003343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P</w:t>
      </w:r>
      <w:r w:rsidRPr="003923A6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value, we can </w:t>
      </w:r>
      <w:r w:rsidR="004E5131">
        <w:rPr>
          <w:rFonts w:ascii="Times New Roman" w:hAnsi="Times New Roman" w:cs="Times New Roman"/>
        </w:rPr>
        <w:t>find</w:t>
      </w:r>
      <w:r>
        <w:rPr>
          <w:rFonts w:ascii="Times New Roman" w:hAnsi="Times New Roman" w:cs="Times New Roman"/>
        </w:rPr>
        <w:t xml:space="preserve"> </w:t>
      </w:r>
      <w:r w:rsidR="009C0A8F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f</w:t>
      </w:r>
      <w:r w:rsidRPr="003923A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value that best fits the SDTK assay data (</w:t>
      </w:r>
      <w:r w:rsidR="004E5131">
        <w:rPr>
          <w:rFonts w:ascii="Times New Roman" w:hAnsi="Times New Roman" w:cs="Times New Roman"/>
        </w:rPr>
        <w:t xml:space="preserve">follow </w:t>
      </w:r>
      <w:r w:rsidR="004E5131">
        <w:rPr>
          <w:rFonts w:ascii="Times New Roman" w:hAnsi="Times New Roman" w:cs="Times New Roman"/>
          <w:i/>
          <w:iCs/>
        </w:rPr>
        <w:t>Procedure #3</w:t>
      </w:r>
      <w:r w:rsidR="004E5131">
        <w:rPr>
          <w:rFonts w:ascii="Times New Roman" w:hAnsi="Times New Roman" w:cs="Times New Roman"/>
        </w:rPr>
        <w:t xml:space="preserve"> above</w:t>
      </w:r>
      <w:r>
        <w:rPr>
          <w:rFonts w:ascii="Times New Roman" w:hAnsi="Times New Roman" w:cs="Times New Roman"/>
        </w:rPr>
        <w:t>).</w:t>
      </w:r>
    </w:p>
    <w:p w14:paraId="2233CBCE" w14:textId="77777777" w:rsidR="003343FA" w:rsidRDefault="003343FA">
      <w:pPr>
        <w:rPr>
          <w:rFonts w:ascii="Times New Roman" w:hAnsi="Times New Roman" w:cs="Times New Roman"/>
        </w:rPr>
      </w:pPr>
    </w:p>
    <w:p w14:paraId="0304A37B" w14:textId="77777777" w:rsidR="003343FA" w:rsidRDefault="003343FA">
      <w:pPr>
        <w:rPr>
          <w:rFonts w:ascii="Times New Roman" w:hAnsi="Times New Roman" w:cs="Times New Roman"/>
        </w:rPr>
      </w:pPr>
    </w:p>
    <w:p w14:paraId="7DE79A5D" w14:textId="2ABE686D" w:rsidR="003343FA" w:rsidRDefault="004E51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Columns 4 and 7:</w:t>
      </w:r>
      <w:r w:rsidRPr="004E5131">
        <w:rPr>
          <w:rFonts w:ascii="Times New Roman" w:hAnsi="Times New Roman" w:cs="Times New Roman"/>
        </w:rPr>
        <w:t xml:space="preserve"> </w:t>
      </w:r>
      <w:r w:rsidR="003343FA">
        <w:rPr>
          <w:rFonts w:ascii="Times New Roman" w:hAnsi="Times New Roman" w:cs="Times New Roman"/>
        </w:rPr>
        <w:t xml:space="preserve">Once the above calculations are complete, </w:t>
      </w:r>
      <w:r w:rsidR="003923A6">
        <w:rPr>
          <w:rFonts w:ascii="Times New Roman" w:hAnsi="Times New Roman" w:cs="Times New Roman"/>
        </w:rPr>
        <w:t>we can use</w:t>
      </w:r>
      <w:r w:rsidR="003343FA">
        <w:rPr>
          <w:rFonts w:ascii="Times New Roman" w:hAnsi="Times New Roman" w:cs="Times New Roman"/>
        </w:rPr>
        <w:t xml:space="preserve"> the P</w:t>
      </w:r>
      <w:r w:rsidR="003343FA" w:rsidRPr="003923A6">
        <w:rPr>
          <w:rFonts w:ascii="Times New Roman" w:hAnsi="Times New Roman" w:cs="Times New Roman"/>
          <w:vertAlign w:val="subscript"/>
        </w:rPr>
        <w:t>0</w:t>
      </w:r>
      <w:r w:rsidR="003343FA">
        <w:rPr>
          <w:rFonts w:ascii="Times New Roman" w:hAnsi="Times New Roman" w:cs="Times New Roman"/>
        </w:rPr>
        <w:t xml:space="preserve"> and f</w:t>
      </w:r>
      <w:r w:rsidR="003343FA" w:rsidRPr="003923A6">
        <w:rPr>
          <w:rFonts w:ascii="Times New Roman" w:hAnsi="Times New Roman" w:cs="Times New Roman"/>
          <w:vertAlign w:val="subscript"/>
        </w:rPr>
        <w:t>1</w:t>
      </w:r>
      <w:r w:rsidR="003343FA">
        <w:rPr>
          <w:rFonts w:ascii="Times New Roman" w:hAnsi="Times New Roman" w:cs="Times New Roman"/>
        </w:rPr>
        <w:t xml:space="preserve"> values </w:t>
      </w:r>
      <w:r w:rsidR="003923A6">
        <w:rPr>
          <w:rFonts w:ascii="Times New Roman" w:hAnsi="Times New Roman" w:cs="Times New Roman"/>
        </w:rPr>
        <w:t xml:space="preserve">to </w:t>
      </w:r>
      <w:r w:rsidR="003343FA">
        <w:rPr>
          <w:rFonts w:ascii="Times New Roman" w:hAnsi="Times New Roman" w:cs="Times New Roman"/>
        </w:rPr>
        <w:t xml:space="preserve">calculate the spontaneous vs. drug-induced </w:t>
      </w:r>
      <w:proofErr w:type="spellStart"/>
      <w:r w:rsidR="003343FA">
        <w:rPr>
          <w:rFonts w:ascii="Times New Roman" w:hAnsi="Times New Roman" w:cs="Times New Roman"/>
        </w:rPr>
        <w:t>persister</w:t>
      </w:r>
      <w:proofErr w:type="spellEnd"/>
      <w:r w:rsidR="003343FA">
        <w:rPr>
          <w:rFonts w:ascii="Times New Roman" w:hAnsi="Times New Roman" w:cs="Times New Roman"/>
        </w:rPr>
        <w:t xml:space="preserve"> fraction at t = 1h in the time-kill assay</w:t>
      </w:r>
      <w:r w:rsidR="00BC2929">
        <w:rPr>
          <w:rFonts w:ascii="Times New Roman" w:hAnsi="Times New Roman" w:cs="Times New Roman"/>
        </w:rPr>
        <w:t>:</w:t>
      </w:r>
    </w:p>
    <w:p w14:paraId="26ABBDE5" w14:textId="62F3EF6A" w:rsidR="00BC2929" w:rsidRDefault="00BC2929" w:rsidP="00BC292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Procedure #5</w:t>
      </w:r>
    </w:p>
    <w:p w14:paraId="5340D16F" w14:textId="12AF816A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a copy of </w:t>
      </w:r>
      <w:proofErr w:type="spellStart"/>
      <w:r>
        <w:rPr>
          <w:rFonts w:ascii="Times New Roman" w:hAnsi="Times New Roman" w:cs="Times New Roman"/>
        </w:rPr>
        <w:t>Mean_Relative_Persister_Percents.m</w:t>
      </w:r>
      <w:proofErr w:type="spellEnd"/>
    </w:p>
    <w:p w14:paraId="33599594" w14:textId="7A938144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 in line 6.</w:t>
      </w:r>
      <w:r w:rsidR="006502EF">
        <w:rPr>
          <w:rFonts w:ascii="Times New Roman" w:hAnsi="Times New Roman" w:cs="Times New Roman"/>
        </w:rPr>
        <w:t xml:space="preserve"> Make sure lines 7 and 8 are commented out.</w:t>
      </w:r>
    </w:p>
    <w:p w14:paraId="17422C74" w14:textId="07D30FA2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line 11, set </w:t>
      </w:r>
      <w:proofErr w:type="spellStart"/>
      <w:r w:rsidRPr="003923A6">
        <w:rPr>
          <w:rFonts w:ascii="Menlo" w:hAnsi="Menlo" w:cs="Menlo"/>
          <w:sz w:val="20"/>
          <w:szCs w:val="20"/>
        </w:rPr>
        <w:t>t_frac</w:t>
      </w:r>
      <w:proofErr w:type="spellEnd"/>
      <w:r w:rsidRPr="003923A6">
        <w:rPr>
          <w:rFonts w:ascii="Menlo" w:hAnsi="Menlo" w:cs="Menlo"/>
          <w:sz w:val="20"/>
          <w:szCs w:val="20"/>
        </w:rPr>
        <w:t xml:space="preserve"> = </w:t>
      </w:r>
      <w:proofErr w:type="gramStart"/>
      <w:r w:rsidRPr="003923A6">
        <w:rPr>
          <w:rFonts w:ascii="Menlo" w:hAnsi="Menlo" w:cs="Menlo"/>
          <w:sz w:val="20"/>
          <w:szCs w:val="20"/>
        </w:rPr>
        <w:t>1</w:t>
      </w:r>
      <w:r w:rsidR="006502EF" w:rsidRPr="003923A6">
        <w:rPr>
          <w:rFonts w:ascii="Menlo" w:hAnsi="Menlo" w:cs="Menlo"/>
          <w:sz w:val="20"/>
          <w:szCs w:val="20"/>
        </w:rPr>
        <w:t>;</w:t>
      </w:r>
      <w:proofErr w:type="gramEnd"/>
    </w:p>
    <w:p w14:paraId="33776375" w14:textId="48645505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line 20, set </w:t>
      </w:r>
      <w:proofErr w:type="spellStart"/>
      <w:r w:rsidRPr="003923A6">
        <w:rPr>
          <w:rFonts w:ascii="Menlo" w:hAnsi="Menlo" w:cs="Menlo"/>
          <w:sz w:val="20"/>
          <w:szCs w:val="20"/>
        </w:rPr>
        <w:t>experiment_indices</w:t>
      </w:r>
      <w:proofErr w:type="spellEnd"/>
      <w:r w:rsidRPr="003923A6">
        <w:rPr>
          <w:rFonts w:ascii="Menlo" w:hAnsi="Menlo" w:cs="Menlo"/>
          <w:sz w:val="20"/>
          <w:szCs w:val="20"/>
        </w:rPr>
        <w:t xml:space="preserve"> = [</w:t>
      </w:r>
      <w:r w:rsidR="00373358">
        <w:rPr>
          <w:rFonts w:ascii="Menlo" w:hAnsi="Menlo" w:cs="Menlo"/>
          <w:sz w:val="20"/>
          <w:szCs w:val="20"/>
        </w:rPr>
        <w:t>12</w:t>
      </w:r>
      <w:proofErr w:type="gramStart"/>
      <w:r w:rsidRPr="003923A6">
        <w:rPr>
          <w:rFonts w:ascii="Menlo" w:hAnsi="Menlo" w:cs="Menlo"/>
          <w:sz w:val="20"/>
          <w:szCs w:val="20"/>
        </w:rPr>
        <w:t>];</w:t>
      </w:r>
      <w:proofErr w:type="gramEnd"/>
    </w:p>
    <w:p w14:paraId="6B654BC6" w14:textId="2F0EFA3A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line 84, insert the code: </w:t>
      </w:r>
      <w:proofErr w:type="spellStart"/>
      <w:r w:rsidRPr="003923A6">
        <w:rPr>
          <w:rFonts w:ascii="Menlo" w:hAnsi="Menlo" w:cs="Menlo"/>
          <w:sz w:val="20"/>
          <w:szCs w:val="20"/>
        </w:rPr>
        <w:t>n_cults</w:t>
      </w:r>
      <w:proofErr w:type="spellEnd"/>
      <w:r w:rsidRPr="003923A6">
        <w:rPr>
          <w:rFonts w:ascii="Menlo" w:hAnsi="Menlo" w:cs="Menlo"/>
          <w:sz w:val="20"/>
          <w:szCs w:val="20"/>
        </w:rPr>
        <w:t xml:space="preserve"> = </w:t>
      </w:r>
      <w:proofErr w:type="gramStart"/>
      <w:r w:rsidRPr="003923A6">
        <w:rPr>
          <w:rFonts w:ascii="Menlo" w:hAnsi="Menlo" w:cs="Menlo"/>
          <w:sz w:val="20"/>
          <w:szCs w:val="20"/>
        </w:rPr>
        <w:t>1;</w:t>
      </w:r>
      <w:proofErr w:type="gramEnd"/>
    </w:p>
    <w:p w14:paraId="2C8B200B" w14:textId="76D637A2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line 85, set </w:t>
      </w:r>
      <w:r w:rsidRPr="003923A6">
        <w:rPr>
          <w:rFonts w:ascii="Menlo" w:hAnsi="Menlo" w:cs="Menlo"/>
          <w:sz w:val="20"/>
          <w:szCs w:val="20"/>
        </w:rPr>
        <w:t>N_0_vect = 10^8;</w:t>
      </w:r>
      <w:r>
        <w:rPr>
          <w:rFonts w:ascii="Times New Roman" w:hAnsi="Times New Roman" w:cs="Times New Roman"/>
        </w:rPr>
        <w:t xml:space="preserve"> (any large value is </w:t>
      </w:r>
      <w:r w:rsidR="006502EF">
        <w:rPr>
          <w:rFonts w:ascii="Times New Roman" w:hAnsi="Times New Roman" w:cs="Times New Roman"/>
        </w:rPr>
        <w:t>fine</w:t>
      </w:r>
      <w:r>
        <w:rPr>
          <w:rFonts w:ascii="Times New Roman" w:hAnsi="Times New Roman" w:cs="Times New Roman"/>
        </w:rPr>
        <w:t>)</w:t>
      </w:r>
    </w:p>
    <w:p w14:paraId="57333B0A" w14:textId="65B8D890" w:rsidR="00BC2929" w:rsidRDefault="00BC2929" w:rsidP="00BC29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line 87, set </w:t>
      </w:r>
      <w:proofErr w:type="spellStart"/>
      <w:r w:rsidRPr="003923A6">
        <w:rPr>
          <w:rFonts w:ascii="Menlo" w:hAnsi="Menlo" w:cs="Menlo"/>
          <w:sz w:val="20"/>
          <w:szCs w:val="20"/>
        </w:rPr>
        <w:t>init_pers_frac_vect</w:t>
      </w:r>
      <w:proofErr w:type="spellEnd"/>
      <w:r>
        <w:rPr>
          <w:rFonts w:ascii="Times New Roman" w:hAnsi="Times New Roman" w:cs="Times New Roman"/>
        </w:rPr>
        <w:t xml:space="preserve"> to the known P</w:t>
      </w:r>
      <w:r w:rsidRPr="003923A6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</w:t>
      </w:r>
      <w:r w:rsidR="006502EF">
        <w:rPr>
          <w:rFonts w:ascii="Times New Roman" w:hAnsi="Times New Roman" w:cs="Times New Roman"/>
        </w:rPr>
        <w:t>from Column 1</w:t>
      </w:r>
      <w:r>
        <w:rPr>
          <w:rFonts w:ascii="Times New Roman" w:hAnsi="Times New Roman" w:cs="Times New Roman"/>
        </w:rPr>
        <w:t xml:space="preserve"> divided by 100 (to convert from percent to fraction)</w:t>
      </w:r>
    </w:p>
    <w:p w14:paraId="5A6ED2DD" w14:textId="7F590AA3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line 93, set </w:t>
      </w:r>
      <w:r w:rsidRPr="003923A6">
        <w:rPr>
          <w:rFonts w:ascii="Menlo" w:hAnsi="Menlo" w:cs="Menlo"/>
          <w:sz w:val="20"/>
          <w:szCs w:val="20"/>
        </w:rPr>
        <w:t>f_1</w:t>
      </w:r>
      <w:r>
        <w:rPr>
          <w:rFonts w:ascii="Times New Roman" w:hAnsi="Times New Roman" w:cs="Times New Roman"/>
        </w:rPr>
        <w:t xml:space="preserve"> to the f</w:t>
      </w:r>
      <w:r w:rsidRPr="003923A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value</w:t>
      </w:r>
      <w:r w:rsidR="006502EF">
        <w:rPr>
          <w:rFonts w:ascii="Times New Roman" w:hAnsi="Times New Roman" w:cs="Times New Roman"/>
        </w:rPr>
        <w:t xml:space="preserve"> from Column 5</w:t>
      </w:r>
    </w:p>
    <w:p w14:paraId="64B2E2DE" w14:textId="1919E8D0" w:rsidR="006502EF" w:rsidRDefault="006502EF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a breakpoint at line 132</w:t>
      </w:r>
    </w:p>
    <w:p w14:paraId="51647A76" w14:textId="5D8357F7" w:rsidR="00BC2929" w:rsidRDefault="00BC2929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</w:p>
    <w:p w14:paraId="2F87E94A" w14:textId="3986DBC5" w:rsidR="00BC2929" w:rsidRPr="00BC2929" w:rsidRDefault="006502EF" w:rsidP="00BC2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923A6">
        <w:rPr>
          <w:rFonts w:ascii="Menlo" w:hAnsi="Menlo" w:cs="Menlo"/>
          <w:sz w:val="20"/>
          <w:szCs w:val="20"/>
        </w:rPr>
        <w:t>100*</w:t>
      </w:r>
      <w:proofErr w:type="spellStart"/>
      <w:r w:rsidRPr="003923A6">
        <w:rPr>
          <w:rFonts w:ascii="Menlo" w:hAnsi="Menlo" w:cs="Menlo"/>
          <w:sz w:val="20"/>
          <w:szCs w:val="20"/>
        </w:rPr>
        <w:t>Ppe_frac</w:t>
      </w:r>
      <w:proofErr w:type="spellEnd"/>
      <w:r w:rsidRPr="003923A6">
        <w:rPr>
          <w:rFonts w:ascii="Menlo" w:hAnsi="Menlo" w:cs="Menlo"/>
          <w:sz w:val="20"/>
          <w:szCs w:val="20"/>
        </w:rPr>
        <w:t>(1)</w:t>
      </w:r>
      <w:r>
        <w:rPr>
          <w:rFonts w:ascii="Times New Roman" w:hAnsi="Times New Roman" w:cs="Times New Roman"/>
        </w:rPr>
        <w:t xml:space="preserve"> gives you the Column 4 result. </w:t>
      </w:r>
      <w:r w:rsidRPr="003923A6">
        <w:rPr>
          <w:rFonts w:ascii="Menlo" w:hAnsi="Menlo" w:cs="Menlo"/>
          <w:sz w:val="20"/>
          <w:szCs w:val="20"/>
        </w:rPr>
        <w:t>100*(1-Ppe_frac(1))</w:t>
      </w:r>
      <w:r>
        <w:rPr>
          <w:rFonts w:ascii="Times New Roman" w:hAnsi="Times New Roman" w:cs="Times New Roman"/>
        </w:rPr>
        <w:t xml:space="preserve"> gives you the Column 7 result.</w:t>
      </w:r>
    </w:p>
    <w:sectPr w:rsidR="00BC2929" w:rsidRPr="00BC2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1BB4147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IEEEOutlineLevel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BE27C3"/>
    <w:multiLevelType w:val="hybridMultilevel"/>
    <w:tmpl w:val="54FA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C305F"/>
    <w:multiLevelType w:val="multilevel"/>
    <w:tmpl w:val="34F29E6C"/>
    <w:lvl w:ilvl="0">
      <w:start w:val="1"/>
      <w:numFmt w:val="bullet"/>
      <w:pStyle w:val="IEEEBullet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23F75"/>
    <w:multiLevelType w:val="hybridMultilevel"/>
    <w:tmpl w:val="5B203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47FBE"/>
    <w:multiLevelType w:val="hybridMultilevel"/>
    <w:tmpl w:val="F546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F5C61"/>
    <w:multiLevelType w:val="hybridMultilevel"/>
    <w:tmpl w:val="79541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B4453"/>
    <w:multiLevelType w:val="multilevel"/>
    <w:tmpl w:val="60C61D5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pStyle w:val="IEEEOutlineLevel1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7" w15:restartNumberingAfterBreak="0">
    <w:nsid w:val="4CC97A8F"/>
    <w:multiLevelType w:val="multilevel"/>
    <w:tmpl w:val="62E09808"/>
    <w:lvl w:ilvl="0">
      <w:start w:val="1"/>
      <w:numFmt w:val="decimal"/>
      <w:pStyle w:val="IEEEReferences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48423251">
    <w:abstractNumId w:val="2"/>
  </w:num>
  <w:num w:numId="2" w16cid:durableId="1738169363">
    <w:abstractNumId w:val="2"/>
  </w:num>
  <w:num w:numId="3" w16cid:durableId="1419446410">
    <w:abstractNumId w:val="6"/>
  </w:num>
  <w:num w:numId="4" w16cid:durableId="996303072">
    <w:abstractNumId w:val="6"/>
  </w:num>
  <w:num w:numId="5" w16cid:durableId="1996104568">
    <w:abstractNumId w:val="0"/>
  </w:num>
  <w:num w:numId="6" w16cid:durableId="531383204">
    <w:abstractNumId w:val="7"/>
  </w:num>
  <w:num w:numId="7" w16cid:durableId="366684208">
    <w:abstractNumId w:val="7"/>
  </w:num>
  <w:num w:numId="8" w16cid:durableId="1651982975">
    <w:abstractNumId w:val="4"/>
  </w:num>
  <w:num w:numId="9" w16cid:durableId="1198815186">
    <w:abstractNumId w:val="1"/>
  </w:num>
  <w:num w:numId="10" w16cid:durableId="1195311691">
    <w:abstractNumId w:val="5"/>
  </w:num>
  <w:num w:numId="11" w16cid:durableId="107550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D5"/>
    <w:rsid w:val="000E171D"/>
    <w:rsid w:val="001B5571"/>
    <w:rsid w:val="001C6392"/>
    <w:rsid w:val="002173B1"/>
    <w:rsid w:val="003037C5"/>
    <w:rsid w:val="003343FA"/>
    <w:rsid w:val="00373358"/>
    <w:rsid w:val="003923A6"/>
    <w:rsid w:val="003B1AAA"/>
    <w:rsid w:val="003C06C6"/>
    <w:rsid w:val="003C3ABB"/>
    <w:rsid w:val="003E4E65"/>
    <w:rsid w:val="00415EAB"/>
    <w:rsid w:val="00422F54"/>
    <w:rsid w:val="004738A9"/>
    <w:rsid w:val="004E5131"/>
    <w:rsid w:val="004F5E3F"/>
    <w:rsid w:val="00566628"/>
    <w:rsid w:val="00612097"/>
    <w:rsid w:val="006502EF"/>
    <w:rsid w:val="00712AD7"/>
    <w:rsid w:val="007C770F"/>
    <w:rsid w:val="00866DD5"/>
    <w:rsid w:val="0089522D"/>
    <w:rsid w:val="00936588"/>
    <w:rsid w:val="009C0A8F"/>
    <w:rsid w:val="00A235A0"/>
    <w:rsid w:val="00BC2929"/>
    <w:rsid w:val="00C742F0"/>
    <w:rsid w:val="00C7460C"/>
    <w:rsid w:val="00CF23A3"/>
    <w:rsid w:val="00D454BB"/>
    <w:rsid w:val="00E20A54"/>
    <w:rsid w:val="00E32196"/>
    <w:rsid w:val="00E970D7"/>
    <w:rsid w:val="00F3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34BB0"/>
  <w15:chartTrackingRefBased/>
  <w15:docId w15:val="{AD664045-94AD-4F47-BA6A-8AA07143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B1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Title">
    <w:name w:val="IEEE Title"/>
    <w:basedOn w:val="Title"/>
    <w:qFormat/>
    <w:rsid w:val="0089522D"/>
    <w:pPr>
      <w:spacing w:after="0"/>
      <w:contextualSpacing w:val="0"/>
      <w:jc w:val="center"/>
    </w:pPr>
    <w:rPr>
      <w:rFonts w:ascii="Times New Roman" w:eastAsia="Times New Roman" w:hAnsi="Times New Roman" w:cs="Times New Roman"/>
      <w:spacing w:val="0"/>
      <w:sz w:val="48"/>
      <w:szCs w:val="4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5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EEEAuthors">
    <w:name w:val="IEEE Authors"/>
    <w:basedOn w:val="Normal"/>
    <w:qFormat/>
    <w:rsid w:val="0089522D"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IEEEHeading1">
    <w:name w:val="IEEE Heading 1"/>
    <w:basedOn w:val="Heading1"/>
    <w:qFormat/>
    <w:rsid w:val="0089522D"/>
    <w:pPr>
      <w:keepLines w:val="0"/>
      <w:spacing w:before="240"/>
      <w:jc w:val="center"/>
    </w:pPr>
    <w:rPr>
      <w:rFonts w:ascii="Times New Roman" w:eastAsia="Times New Roman" w:hAnsi="Times New Roman" w:cs="Times New Roman"/>
      <w:smallCaps/>
      <w:color w:val="auto"/>
      <w:kern w:val="28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9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IEEEBigFirstLetter">
    <w:name w:val="IEEE Big First Letter"/>
    <w:basedOn w:val="Normal"/>
    <w:qFormat/>
    <w:rsid w:val="0089522D"/>
    <w:pPr>
      <w:keepNext/>
      <w:framePr w:wrap="around" w:vAnchor="text" w:hAnchor="text"/>
      <w:pBdr>
        <w:top w:val="nil"/>
        <w:left w:val="nil"/>
      </w:pBdr>
      <w:spacing w:line="724" w:lineRule="exact"/>
      <w:jc w:val="both"/>
      <w:textAlignment w:val="baseline"/>
    </w:pPr>
    <w:rPr>
      <w:rFonts w:ascii="Times New Roman" w:eastAsia="Times New Roman" w:hAnsi="Times New Roman" w:cs="Times New Roman"/>
      <w:smallCaps/>
      <w:color w:val="000000"/>
      <w:kern w:val="0"/>
      <w:position w:val="-9"/>
      <w:sz w:val="97"/>
      <w:szCs w:val="20"/>
      <w14:ligatures w14:val="none"/>
    </w:rPr>
  </w:style>
  <w:style w:type="paragraph" w:customStyle="1" w:styleId="IEEERestofWordAfterBigLetter">
    <w:name w:val="IEEE Rest of Word After Big Letter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spacing w:line="252" w:lineRule="auto"/>
      <w:jc w:val="both"/>
    </w:pPr>
    <w:rPr>
      <w:rFonts w:ascii="Times New Roman" w:eastAsia="Times New Roman" w:hAnsi="Times New Roman" w:cs="Times New Roman"/>
      <w:smallCaps/>
      <w:color w:val="000000"/>
      <w:kern w:val="0"/>
      <w:sz w:val="20"/>
      <w:szCs w:val="20"/>
      <w14:ligatures w14:val="none"/>
    </w:rPr>
  </w:style>
  <w:style w:type="paragraph" w:customStyle="1" w:styleId="IEEEBullets">
    <w:name w:val="IEEE Bullets"/>
    <w:basedOn w:val="Normal"/>
    <w:qFormat/>
    <w:rsid w:val="0089522D"/>
    <w:pPr>
      <w:widowControl w:val="0"/>
      <w:numPr>
        <w:numId w:val="2"/>
      </w:numPr>
      <w:spacing w:line="252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EEEAbstractIndexTerms">
    <w:name w:val="IEEE Abstract &amp; Index Terms"/>
    <w:basedOn w:val="Normal"/>
    <w:qFormat/>
    <w:rsid w:val="0089522D"/>
    <w:pPr>
      <w:pBdr>
        <w:top w:val="nil"/>
        <w:left w:val="nil"/>
        <w:bottom w:val="nil"/>
        <w:right w:val="nil"/>
        <w:between w:val="nil"/>
      </w:pBdr>
      <w:spacing w:before="20"/>
      <w:ind w:firstLine="202"/>
      <w:jc w:val="both"/>
    </w:pPr>
    <w:rPr>
      <w:rFonts w:ascii="Times New Roman" w:eastAsia="Times New Roman" w:hAnsi="Times New Roman" w:cs="Times New Roman"/>
      <w:b/>
      <w:i/>
      <w:color w:val="000000"/>
      <w:kern w:val="0"/>
      <w:sz w:val="18"/>
      <w:szCs w:val="18"/>
      <w14:ligatures w14:val="none"/>
    </w:rPr>
  </w:style>
  <w:style w:type="paragraph" w:customStyle="1" w:styleId="IEEEHyperlink">
    <w:name w:val="IEEE Hyperlink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spacing w:line="252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EEEMainText">
    <w:name w:val="IEEE Main Text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spacing w:line="252" w:lineRule="auto"/>
      <w:jc w:val="both"/>
    </w:pPr>
    <w:rPr>
      <w:rFonts w:ascii="Times New Roman" w:eastAsia="Times New Roman" w:hAnsi="Times New Roman" w:cs="Times New Roman"/>
      <w:smallCaps/>
      <w:color w:val="000000"/>
      <w:kern w:val="0"/>
      <w:sz w:val="20"/>
      <w:szCs w:val="20"/>
      <w14:ligatures w14:val="none"/>
    </w:rPr>
  </w:style>
  <w:style w:type="paragraph" w:customStyle="1" w:styleId="IEEEHeading2">
    <w:name w:val="IEEE Heading 2"/>
    <w:basedOn w:val="Heading2"/>
    <w:qFormat/>
    <w:rsid w:val="0089522D"/>
    <w:pPr>
      <w:keepLines w:val="0"/>
      <w:spacing w:before="120" w:after="60"/>
    </w:pPr>
    <w:rPr>
      <w:rFonts w:ascii="Times New Roman" w:eastAsia="Times New Roman" w:hAnsi="Times New Roman" w:cs="Times New Roman"/>
      <w:i/>
      <w:iCs/>
      <w:color w:val="auto"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IEEETableTitle">
    <w:name w:val="IEEE Table Title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spacing w:line="252" w:lineRule="auto"/>
      <w:ind w:firstLine="202"/>
      <w:jc w:val="center"/>
    </w:pPr>
    <w:rPr>
      <w:rFonts w:ascii="Times New Roman" w:eastAsia="Times New Roman" w:hAnsi="Times New Roman" w:cs="Times New Roman"/>
      <w:smallCaps/>
      <w:kern w:val="0"/>
      <w:sz w:val="20"/>
      <w:szCs w:val="20"/>
      <w14:ligatures w14:val="none"/>
    </w:rPr>
  </w:style>
  <w:style w:type="paragraph" w:customStyle="1" w:styleId="IEEENumberedList">
    <w:name w:val="IEEE Numbered List"/>
    <w:basedOn w:val="ListParagraph"/>
    <w:qFormat/>
    <w:rsid w:val="0089522D"/>
    <w:pPr>
      <w:ind w:left="0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89522D"/>
    <w:pPr>
      <w:ind w:left="720"/>
      <w:contextualSpacing/>
    </w:pPr>
  </w:style>
  <w:style w:type="paragraph" w:customStyle="1" w:styleId="IEEEOutlineLevel1">
    <w:name w:val="IEEE Outline Level 1"/>
    <w:basedOn w:val="ListParagraph"/>
    <w:qFormat/>
    <w:rsid w:val="0089522D"/>
    <w:pPr>
      <w:numPr>
        <w:ilvl w:val="1"/>
        <w:numId w:val="4"/>
      </w:numPr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IEEEOutlineLevel2">
    <w:name w:val="IEEE Outline Level 2"/>
    <w:basedOn w:val="ListParagraph"/>
    <w:qFormat/>
    <w:rsid w:val="0089522D"/>
    <w:pPr>
      <w:numPr>
        <w:ilvl w:val="1"/>
        <w:numId w:val="5"/>
      </w:numPr>
      <w:jc w:val="both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IEEEBigLetterRestofWord">
    <w:name w:val="IEEE Big Letter Rest of Word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spacing w:line="252" w:lineRule="auto"/>
      <w:jc w:val="both"/>
    </w:pPr>
    <w:rPr>
      <w:rFonts w:ascii="Times New Roman" w:eastAsia="Times New Roman" w:hAnsi="Times New Roman" w:cs="Times New Roman"/>
      <w:smallCaps/>
      <w:color w:val="000000"/>
      <w:kern w:val="0"/>
      <w:sz w:val="20"/>
      <w:szCs w:val="20"/>
      <w14:ligatures w14:val="none"/>
    </w:rPr>
  </w:style>
  <w:style w:type="paragraph" w:customStyle="1" w:styleId="IEEEFootnote">
    <w:name w:val="IEEE Footnote"/>
    <w:basedOn w:val="Normal"/>
    <w:qFormat/>
    <w:rsid w:val="0089522D"/>
    <w:pPr>
      <w:keepLines/>
      <w:pBdr>
        <w:top w:val="nil"/>
        <w:left w:val="nil"/>
        <w:bottom w:val="nil"/>
        <w:right w:val="nil"/>
        <w:between w:val="nil"/>
      </w:pBdr>
      <w:ind w:firstLine="202"/>
      <w:jc w:val="both"/>
    </w:pPr>
    <w:rPr>
      <w:rFonts w:ascii="Times New Roman" w:eastAsia="Times New Roman" w:hAnsi="Times New Roman" w:cs="Times New Roman"/>
      <w:color w:val="000000"/>
      <w:kern w:val="0"/>
      <w:sz w:val="16"/>
      <w:szCs w:val="16"/>
      <w14:ligatures w14:val="none"/>
    </w:rPr>
  </w:style>
  <w:style w:type="paragraph" w:customStyle="1" w:styleId="IEEEReferences">
    <w:name w:val="IEEE References"/>
    <w:basedOn w:val="Normal"/>
    <w:qFormat/>
    <w:rsid w:val="002173B1"/>
    <w:pPr>
      <w:numPr>
        <w:numId w:val="7"/>
      </w:numPr>
      <w:jc w:val="both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IEEEAuthorBio">
    <w:name w:val="IEEE Author Bio"/>
    <w:basedOn w:val="Normal"/>
    <w:qFormat/>
    <w:rsid w:val="0089522D"/>
    <w:pPr>
      <w:pBdr>
        <w:top w:val="nil"/>
        <w:left w:val="nil"/>
        <w:bottom w:val="nil"/>
        <w:right w:val="nil"/>
        <w:between w:val="nil"/>
      </w:pBdr>
      <w:ind w:firstLine="202"/>
      <w:jc w:val="both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IEEEEquationNumber">
    <w:name w:val="IEEE Equation Number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2790"/>
        <w:tab w:val="right" w:pos="5040"/>
      </w:tabs>
      <w:spacing w:line="252" w:lineRule="auto"/>
      <w:jc w:val="right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IEEETableNumber">
    <w:name w:val="IEEE Table Number"/>
    <w:basedOn w:val="Normal"/>
    <w:qFormat/>
    <w:rsid w:val="0089522D"/>
    <w:pPr>
      <w:widowControl w:val="0"/>
      <w:pBdr>
        <w:top w:val="nil"/>
        <w:left w:val="nil"/>
        <w:bottom w:val="nil"/>
        <w:right w:val="nil"/>
        <w:between w:val="nil"/>
      </w:pBdr>
      <w:spacing w:line="252" w:lineRule="auto"/>
      <w:ind w:firstLine="202"/>
      <w:jc w:val="center"/>
    </w:pPr>
    <w:rPr>
      <w:rFonts w:ascii="Times New Roman" w:eastAsia="Times New Roman" w:hAnsi="Times New Roman" w:cs="Times New Roman"/>
      <w:cap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D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D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6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595</Words>
  <Characters>2836</Characters>
  <Application>Microsoft Office Word</Application>
  <DocSecurity>0</DocSecurity>
  <Lines>74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R. Beahm</dc:creator>
  <cp:keywords/>
  <dc:description/>
  <cp:lastModifiedBy>Douglas R. Beahm</cp:lastModifiedBy>
  <cp:revision>11</cp:revision>
  <dcterms:created xsi:type="dcterms:W3CDTF">2026-01-22T15:43:00Z</dcterms:created>
  <dcterms:modified xsi:type="dcterms:W3CDTF">2026-01-30T17:18:00Z</dcterms:modified>
</cp:coreProperties>
</file>