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DDE6" w14:textId="5B988B61" w:rsidR="00863D0B" w:rsidRDefault="00863D0B">
      <w:r>
        <w:t>Standardabfrage immer:</w:t>
      </w:r>
    </w:p>
    <w:p w14:paraId="4EC305AB" w14:textId="4F2950A3" w:rsidR="00863D0B" w:rsidRDefault="00863D0B" w:rsidP="00863D0B">
      <w:r>
        <w:t>Ist die Auftragsnummer bekannt?</w:t>
      </w:r>
    </w:p>
    <w:p w14:paraId="2ABD5C0C" w14:textId="77777777" w:rsidR="00863D0B" w:rsidRDefault="00863D0B" w:rsidP="00863D0B">
      <w:r>
        <w:t>Wenn keine Auftragsnummer bekannt, dann wichtig das wir Adresse, Name und Telefonnummer für Rückruf erhalten.</w:t>
      </w:r>
    </w:p>
    <w:p w14:paraId="0C6EE123" w14:textId="77777777" w:rsidR="00863D0B" w:rsidRDefault="00863D0B"/>
    <w:p w14:paraId="1DD7AC14" w14:textId="21BA8AE3" w:rsidR="00AA2082" w:rsidRPr="00863D0B" w:rsidRDefault="00863D0B">
      <w:pPr>
        <w:rPr>
          <w:b/>
          <w:bCs/>
        </w:rPr>
      </w:pPr>
      <w:r w:rsidRPr="00863D0B">
        <w:rPr>
          <w:b/>
          <w:bCs/>
        </w:rPr>
        <w:t>Fall 1: Reklamation</w:t>
      </w:r>
    </w:p>
    <w:p w14:paraId="2EA84E74" w14:textId="3D80F38E" w:rsidR="00863D0B" w:rsidRDefault="00863D0B" w:rsidP="00863D0B">
      <w:r>
        <w:t>Ist der Name des zuständigen Projektleiters bekannt?</w:t>
      </w:r>
    </w:p>
    <w:p w14:paraId="5CD30E61" w14:textId="3EF85761" w:rsidR="00863D0B" w:rsidRDefault="00863D0B">
      <w:r>
        <w:t>Termin Trocknung hat stattgefunden, Schlüssel war bei Nachbarin – Es wurde Trocknung mit Pumpe aufgebaut, da Bewohner im Urlaub waren</w:t>
      </w:r>
    </w:p>
    <w:p w14:paraId="57356E4F" w14:textId="6DF1F346" w:rsidR="00863D0B" w:rsidRDefault="00863D0B">
      <w:r>
        <w:t>Monteur hat Fußbodenheizung komplett aufgedreht und ist dann gefahren</w:t>
      </w:r>
    </w:p>
    <w:p w14:paraId="2F18F27F" w14:textId="498422ED" w:rsidR="00863D0B" w:rsidRDefault="00863D0B">
      <w:r>
        <w:t>Zwei Wochen später war Termin für Kontrollmessung/</w:t>
      </w:r>
      <w:proofErr w:type="spellStart"/>
      <w:r>
        <w:t>abbau</w:t>
      </w:r>
      <w:proofErr w:type="spellEnd"/>
    </w:p>
    <w:p w14:paraId="13ED2945" w14:textId="0C54F850" w:rsidR="00863D0B" w:rsidRDefault="00863D0B">
      <w:r>
        <w:t>Halbes Jahr später kam Anruf warum Heizung aufgedreht wurde und will Kosten für Heizung erstattet haben.</w:t>
      </w:r>
    </w:p>
    <w:p w14:paraId="5BDA3167" w14:textId="77777777" w:rsidR="00863D0B" w:rsidRDefault="00863D0B"/>
    <w:p w14:paraId="309BC102" w14:textId="77777777" w:rsidR="00863D0B" w:rsidRPr="00863D0B" w:rsidRDefault="00863D0B">
      <w:pPr>
        <w:rPr>
          <w:b/>
          <w:bCs/>
        </w:rPr>
      </w:pPr>
      <w:r w:rsidRPr="00863D0B">
        <w:rPr>
          <w:b/>
          <w:bCs/>
        </w:rPr>
        <w:t xml:space="preserve">Fall 2: Allgemeine Rückfrage zu Auftrag </w:t>
      </w:r>
    </w:p>
    <w:p w14:paraId="5166B274" w14:textId="77777777" w:rsidR="00AC4F79" w:rsidRDefault="00863D0B">
      <w:r>
        <w:t xml:space="preserve">Wie geht es mit dem Auftrag weiter? </w:t>
      </w:r>
    </w:p>
    <w:p w14:paraId="7E7F575F" w14:textId="77777777" w:rsidR="00AC4F79" w:rsidRDefault="00863D0B">
      <w:r>
        <w:t xml:space="preserve">Wurde von Auftraggeber die Freigabe bereits durchgeschickt? </w:t>
      </w:r>
    </w:p>
    <w:p w14:paraId="3F47C0EA" w14:textId="77777777" w:rsidR="00AC4F79" w:rsidRDefault="00AC4F79">
      <w:r>
        <w:t xml:space="preserve">Kann man die Terminierung vornehmen? </w:t>
      </w:r>
    </w:p>
    <w:p w14:paraId="6057643E" w14:textId="1A630F66" w:rsidR="00863D0B" w:rsidRDefault="00AC4F79">
      <w:r>
        <w:t>Wurde das Angebot bereits geschrieben und an den AG geschickt?</w:t>
      </w:r>
    </w:p>
    <w:p w14:paraId="0EAB89B1" w14:textId="77777777" w:rsidR="00863D0B" w:rsidRDefault="00863D0B"/>
    <w:p w14:paraId="6CE847CC" w14:textId="0164557C" w:rsidR="00863D0B" w:rsidRDefault="00863D0B">
      <w:pPr>
        <w:rPr>
          <w:b/>
          <w:bCs/>
        </w:rPr>
      </w:pPr>
      <w:r w:rsidRPr="00AC4F79">
        <w:rPr>
          <w:b/>
          <w:bCs/>
        </w:rPr>
        <w:t>Fall 3: Stromprotokoll</w:t>
      </w:r>
    </w:p>
    <w:p w14:paraId="2911691C" w14:textId="00FDC6F5" w:rsidR="00AC4F79" w:rsidRDefault="00AC4F79">
      <w:r>
        <w:t>Wenn Auftraggeber, dann können wir das Stromprotokoll direkt weiterleiten</w:t>
      </w:r>
    </w:p>
    <w:p w14:paraId="2ECA1205" w14:textId="2AABE27E" w:rsidR="00AC4F79" w:rsidRDefault="00AC4F79">
      <w:r>
        <w:t>Wenn Mieter, dann dürfen wir das Protokoll nicht weiterleiten, Kunde muss sich an Auftraggeber wenden</w:t>
      </w:r>
    </w:p>
    <w:p w14:paraId="2F3BE538" w14:textId="77777777" w:rsidR="00AC4F79" w:rsidRPr="00AC4F79" w:rsidRDefault="00AC4F79"/>
    <w:p w14:paraId="1758B834" w14:textId="67C9D6AD" w:rsidR="00863D0B" w:rsidRDefault="00863D0B">
      <w:pPr>
        <w:rPr>
          <w:b/>
          <w:bCs/>
        </w:rPr>
      </w:pPr>
      <w:r w:rsidRPr="00AC4F79">
        <w:rPr>
          <w:b/>
          <w:bCs/>
        </w:rPr>
        <w:t>Fall 4:</w:t>
      </w:r>
      <w:r w:rsidR="00AC4F79" w:rsidRPr="00AC4F79">
        <w:rPr>
          <w:b/>
          <w:bCs/>
        </w:rPr>
        <w:t xml:space="preserve"> </w:t>
      </w:r>
      <w:r w:rsidRPr="00AC4F79">
        <w:rPr>
          <w:b/>
          <w:bCs/>
        </w:rPr>
        <w:t>Rückfragen zu Rechnung und Angebot allgemein</w:t>
      </w:r>
    </w:p>
    <w:p w14:paraId="0F41A539" w14:textId="1FC4A98E" w:rsidR="00863D0B" w:rsidRDefault="00AC4F79">
      <w:r>
        <w:t>Wenn Angebotsnummer/Rechnungsnummer und Name von Projektleiter bekannt ist, dann kann direkt weitergeleitet werden sobald die Daten abgefragt wurden.</w:t>
      </w:r>
    </w:p>
    <w:sectPr w:rsidR="00863D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0B"/>
    <w:rsid w:val="002E77ED"/>
    <w:rsid w:val="00863D0B"/>
    <w:rsid w:val="00AA2082"/>
    <w:rsid w:val="00AC4F79"/>
    <w:rsid w:val="00D1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4628B"/>
  <w15:chartTrackingRefBased/>
  <w15:docId w15:val="{E2D4BCB2-632D-4292-AD92-F13B3E26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D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D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D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D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D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D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D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D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D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D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Eck, Michael | Strobl Schadenmanagement GmbH</dc:creator>
  <cp:keywords/>
  <dc:description/>
  <cp:lastModifiedBy>Eck, Michael | Strobl Schadenmanagement GmbH</cp:lastModifiedBy>
  <cp:revision>1</cp:revision>
  <dcterms:created xsi:type="dcterms:W3CDTF">2026-03-27T06:39:00Z</dcterms:created>
  <dcterms:modified xsi:type="dcterms:W3CDTF">2026-03-27T06:53:00Z</dcterms:modified>
</cp:coreProperties>
</file>