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SUDHAKAR CHUNDU</w:t>
      </w:r>
    </w:p>
    <w:p>
      <w:pPr>
        <w:pStyle w:val="Contact"/>
      </w:pPr>
      <w:r>
        <w:t xml:space="preserve">chundubabu@gmail.com  •  (513) 666-0099  •  San Jose, CA  •  </w:t>
      </w:r>
      <w:hyperlink w:history="1" r:id="rIdb7hvrtyrmaqkfbd154asv">
        <w:r>
          <w:rPr>
            <w:color w:val="0066CC"/>
          </w:rPr>
          <w:t xml:space="preserve">linkedin.com/in/schundu</w:t>
        </w:r>
      </w:hyperlink>
    </w:p>
    <w:p>
      <w:pPr>
        <w:pStyle w:val="Date"/>
      </w:pPr>
      <w:r>
        <w:t xml:space="preserve">December 23, 2025</w:t>
      </w:r>
    </w:p>
    <w:p>
      <w:pPr>
        <w:pStyle w:val="Body"/>
      </w:pPr>
      <w:r>
        <w:t xml:space="preserve">Hiring Manager</w:t>
      </w:r>
    </w:p>
    <w:p>
      <w:pPr>
        <w:pStyle w:val="Body"/>
      </w:pPr>
      <w:r>
        <w:t xml:space="preserve">Apple Inc.</w:t>
      </w:r>
    </w:p>
    <w:p>
      <w:pPr>
        <w:pStyle w:val="Body"/>
        <w:spacing w:after="360"/>
      </w:pPr>
      <w:r>
        <w:t xml:space="preserve">Cupertino, CA</w:t>
      </w:r>
    </w:p>
    <w:p>
      <w:pPr>
        <w:pStyle w:val="Body"/>
      </w:pPr>
      <w:r>
        <w:rPr>
          <w:b w:val="false"/>
          <w:bCs w:val="false"/>
        </w:rPr>
        <w:t xml:space="preserve">Dear Hiring Team,</w:t>
      </w:r>
    </w:p>
    <w:p>
      <w:pPr>
        <w:pStyle w:val="Body"/>
      </w:pPr>
      <w:r>
        <w:t xml:space="preserve">I'm excited to apply for the DevOps Engineer position at Apple. With </w:t>
      </w:r>
      <w:r>
        <w:rPr>
          <w:b/>
          <w:bCs/>
        </w:rPr>
        <w:t xml:space="preserve">15+ years</w:t>
      </w:r>
      <w:r>
        <w:t xml:space="preserve"> architecting enterprise-scale cloud infrastructure and leading platform engineering teams, I've consistently delivered the kind of reliability, automation, and innovation that defines world-class technology organizations. The opportunity to contribute to Apple's infrastructure—powering products that billions rely on daily—aligns perfectly with my passion for building systems that simply work.</w:t>
      </w:r>
    </w:p>
    <w:p>
      <w:pPr>
        <w:pStyle w:val="Body"/>
      </w:pPr>
      <w:r>
        <w:t xml:space="preserve">At Trackonomy Systems, I currently serve as </w:t>
      </w:r>
      <w:r>
        <w:rPr>
          <w:b/>
          <w:bCs/>
        </w:rPr>
        <w:t xml:space="preserve">Distinguished Cloud AI Architect</w:t>
      </w:r>
      <w:r>
        <w:t xml:space="preserve">, where I built the company's AI/ML platform from the ground up: a </w:t>
      </w:r>
      <w:r>
        <w:rPr>
          <w:b/>
          <w:bCs/>
        </w:rPr>
        <w:t xml:space="preserve">65-GPU multi-tenant cluster</w:t>
      </w:r>
      <w:r>
        <w:t xml:space="preserve"> running Slurm, Kubernetes, and NVIDIA Triton for LLM/GenAI workloads. I architected multi-cloud infrastructure across AWS, Azure, and OCI that delivered </w:t>
      </w:r>
      <w:r>
        <w:rPr>
          <w:b/>
          <w:bCs/>
        </w:rPr>
        <w:t xml:space="preserve">$8M+ in cost savings</w:t>
      </w:r>
      <w:r>
        <w:t xml:space="preserve"> and </w:t>
      </w:r>
      <w:r>
        <w:rPr>
          <w:b/>
          <w:bCs/>
        </w:rPr>
        <w:t xml:space="preserve">73% cloud cost reduction</w:t>
      </w:r>
      <w:r>
        <w:t xml:space="preserve">—while maintaining </w:t>
      </w:r>
      <w:r>
        <w:rPr>
          <w:b/>
          <w:bCs/>
        </w:rPr>
        <w:t xml:space="preserve">99.97% uptime</w:t>
      </w:r>
      <w:r>
        <w:t xml:space="preserve"> for 200+ microservices serving 10M+ users. I grew the infrastructure team from zero to six engineers and led our path to SOC2, HIPAA, and FedRAMP compliance with zero critical findings.</w:t>
      </w:r>
    </w:p>
    <w:p>
      <w:pPr>
        <w:pStyle w:val="Body"/>
      </w:pPr>
      <w:r>
        <w:t xml:space="preserve">What sets me apart is the rare combination of </w:t>
      </w:r>
      <w:r>
        <w:rPr>
          <w:b/>
          <w:bCs/>
        </w:rPr>
        <w:t xml:space="preserve">deep technical expertise</w:t>
      </w:r>
      <w:r>
        <w:t xml:space="preserve"> and </w:t>
      </w:r>
      <w:r>
        <w:rPr>
          <w:b/>
          <w:bCs/>
        </w:rPr>
        <w:t xml:space="preserve">strategic leadership</w:t>
      </w:r>
      <w:r>
        <w:t xml:space="preserve">. I've managed CI/CD platforms enabling 50+ daily releases with GitHub Actions, Azure DevOps, and Jenkins. I've built observability stacks with Prometheus, Grafana, Datadog, and Splunk that reduced MTTR by 60%. At Wipro, I architected the OSDU R3 data platform for energy giants like ExxonMobil, Chevron, and Shell—processing petabyte-scale seismic data on GPU-accelerated Kubernetes clusters. These weren't just technical achievements; they were transformations that directly impacted business outcomes.</w:t>
      </w:r>
    </w:p>
    <w:p>
      <w:pPr>
        <w:pStyle w:val="Body"/>
      </w:pPr>
      <w:r>
        <w:t xml:space="preserve">Apple's commitment to seamless user experiences extends to the infrastructure that powers them. I bring the same philosophy: infrastructure should be invisible to users but </w:t>
      </w:r>
      <w:r>
        <w:rPr>
          <w:b/>
          <w:bCs/>
        </w:rPr>
        <w:t xml:space="preserve">resilient, secure, and elegantly designed</w:t>
      </w:r>
      <w:r>
        <w:t xml:space="preserve"> under the hood. My experience with 24x7 on-call operations, chaos engineering, and FMEA means I understand that reliability isn't just a metric—it's a promise to users.</w:t>
      </w:r>
    </w:p>
    <w:p>
      <w:pPr>
        <w:pStyle w:val="Body"/>
      </w:pPr>
      <w:r>
        <w:t xml:space="preserve">I would welcome the opportunity to discuss how my experience building and scaling enterprise infrastructure can contribute to Apple's continued innovation. Thank you for considering my application.</w:t>
      </w:r>
    </w:p>
    <w:p>
      <w:pPr>
        <w:pStyle w:val="Closing"/>
      </w:pPr>
      <w:r>
        <w:t xml:space="preserve">Sincerely,</w:t>
      </w:r>
    </w:p>
    <w:p>
      <w:pPr>
        <w:pStyle w:val="Body"/>
        <w:spacing w:before="400"/>
      </w:pPr>
      <w:r>
        <w:rPr>
          <w:b/>
          <w:bCs/>
        </w:rPr>
        <w:t xml:space="preserve">Sudhakar Chundu</w:t>
      </w:r>
    </w:p>
    <w:p>
      <w:pPr>
        <w:pStyle w:val="Contact"/>
      </w:pPr>
      <w:r>
        <w:t xml:space="preserve">Distinguished Cloud AI Architect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left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Contact">
    <w:name w:val="Contact"/>
    <w:basedOn w:val="Normal"/>
    <w:pPr>
      <w:spacing w:after="400"/>
    </w:pPr>
    <w:rPr>
      <w:rFonts w:ascii="Arial" w:cs="Arial" w:eastAsia="Arial" w:hAnsi="Arial"/>
      <w:color w:val="555555"/>
      <w:sz w:val="22"/>
      <w:szCs w:val="22"/>
    </w:rPr>
  </w:style>
  <w:style w:type="paragraph" w:styleId="Date">
    <w:name w:val="Date"/>
    <w:basedOn w:val="Normal"/>
    <w:pPr>
      <w:spacing w:after="300"/>
    </w:pPr>
    <w:rPr>
      <w:rFonts w:ascii="Georgia" w:cs="Georgia" w:eastAsia="Georgia" w:hAnsi="Georgia"/>
      <w:sz w:val="24"/>
      <w:szCs w:val="24"/>
    </w:rPr>
  </w:style>
  <w:style w:type="paragraph" w:styleId="Body">
    <w:name w:val="Body"/>
    <w:basedOn w:val="Normal"/>
    <w:pPr>
      <w:spacing w:after="240" w:line="276"/>
    </w:pPr>
    <w:rPr>
      <w:rFonts w:ascii="Georgia" w:cs="Georgia" w:eastAsia="Georgia" w:hAnsi="Georgia"/>
      <w:sz w:val="24"/>
      <w:szCs w:val="24"/>
    </w:rPr>
  </w:style>
  <w:style w:type="paragraph" w:styleId="Closing">
    <w:name w:val="Closing"/>
    <w:basedOn w:val="Normal"/>
    <w:pPr>
      <w:spacing w:before="300" w:after="60"/>
    </w:pPr>
    <w:rPr>
      <w:rFonts w:ascii="Georgia" w:cs="Georgia" w:eastAsia="Georgia" w:hAnsi="Georgi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7hvrtyrmaqkfbd154asv" Type="http://schemas.openxmlformats.org/officeDocument/2006/relationships/hyperlink" Target="https://linkedin.com/in/schundu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2025-12-23T18:41:46.891Z</dcterms:created>
  <dcterms:modified xsi:type="dcterms:W3CDTF">2025-12-23T18:41:46.892Z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