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0" w:before="0" w:line="240"/>
        <w:jc w:val="center"/>
      </w:pPr>
      <w:r>
        <w:rPr>
          <w:rFonts w:ascii="Calibri" w:cs="Calibri" w:eastAsia="Calibri" w:hAnsi="Calibri"/>
          <w:b/>
          <w:bCs/>
          <w:color w:val="1F3864"/>
          <w:sz w:val="34"/>
          <w:szCs w:val="34"/>
        </w:rPr>
        <w:t xml:space="preserve">SUDHAKAR CH</w:t>
      </w:r>
    </w:p>
    <w:p>
      <w:pPr>
        <w:keepLines/>
        <w:spacing w:after="20" w:before="0" w:line="240"/>
        <w:jc w:val="center"/>
      </w:pPr>
      <w:r>
        <w:rPr>
          <w:rFonts w:ascii="Calibri" w:cs="Calibri" w:eastAsia="Calibri" w:hAnsi="Calibri"/>
          <w:b/>
          <w:bCs/>
          <w:sz w:val="22"/>
          <w:szCs w:val="22"/>
        </w:rPr>
        <w:t xml:space="preserve">Platform and DevOps Architect</w:t>
      </w:r>
    </w:p>
    <w:p>
      <w:pPr>
        <w:keepLines/>
        <w:spacing w:after="20" w:before="0" w:line="240"/>
        <w:jc w:val="center"/>
      </w:pPr>
      <w:hyperlink w:history="1" r:id="rIdx4cmmr4dvnkngmni6wmyp">
        <w:r>
          <w:rPr>
            <w:rFonts w:ascii="Calibri" w:cs="Calibri" w:eastAsia="Calibri" w:hAnsi="Calibri"/>
            <w:color w:val="000000"/>
            <w:sz w:val="20"/>
            <w:szCs w:val="20"/>
          </w:rPr>
          <w:t xml:space="preserve">chundubabu@gmail.com</w:t>
        </w:r>
      </w:hyperlink>
      <w:r>
        <w:rPr>
          <w:rFonts w:ascii="Calibri" w:cs="Calibri" w:eastAsia="Calibri" w:hAnsi="Calibri"/>
          <w:sz w:val="20"/>
          <w:szCs w:val="20"/>
        </w:rPr>
        <w:t xml:space="preserve"> | +1 (408) 409-6448 | Milpitas, CA | </w:t>
      </w:r>
      <w:hyperlink w:history="1" r:id="rId-abcpcodowlmpr1t5rjsb">
        <w:r>
          <w:rPr>
            <w:rFonts w:ascii="Calibri" w:cs="Calibri" w:eastAsia="Calibri" w:hAnsi="Calibri"/>
            <w:color w:val="000000"/>
            <w:sz w:val="20"/>
            <w:szCs w:val="20"/>
          </w:rPr>
          <w:t xml:space="preserve">https://linkedin.com/in/schundu007</w:t>
        </w:r>
      </w:hyperlink>
      <w:r>
        <w:rPr>
          <w:rFonts w:ascii="Calibri" w:cs="Calibri" w:eastAsia="Calibri" w:hAnsi="Calibri"/>
          <w:sz w:val="20"/>
          <w:szCs w:val="20"/>
        </w:rPr>
        <w:t xml:space="preserve"> | </w:t>
      </w:r>
      <w:hyperlink w:history="1" r:id="rIdurnghhpnspgxq9_h4mlfu">
        <w:r>
          <w:rPr>
            <w:rFonts w:ascii="Calibri" w:cs="Calibri" w:eastAsia="Calibri" w:hAnsi="Calibri"/>
            <w:color w:val="000000"/>
            <w:sz w:val="20"/>
            <w:szCs w:val="20"/>
          </w:rPr>
          <w:t xml:space="preserve">https://github.com/schundu007</w:t>
        </w:r>
      </w:hyperlink>
    </w:p>
    <w:p>
      <w:pPr>
        <w:keepLines/>
        <w:spacing w:after="20" w:before="0" w:line="240"/>
        <w:jc w:val="center"/>
      </w:pPr>
      <w:r>
        <w:rPr>
          <w:rFonts w:ascii="Calibri" w:cs="Calibri" w:eastAsia="Calibri" w:hAnsi="Calibri"/>
          <w:i/>
          <w:iCs/>
          <w:sz w:val="19"/>
          <w:szCs w:val="19"/>
        </w:rPr>
        <w:t xml:space="preserve">Azure and Multi-Cloud | Terraform and Bicep IaC | CI/CD and GitOps | Kubernetes (AKS/EKS) | Developer Productivity</w:t>
      </w:r>
    </w:p>
    <w:p>
      <w:pPr>
        <w:keepNext/>
        <w:keepLines/>
        <w:pBdr>
          <w:bottom w:val="single" w:color="2E5C8A" w:sz="8" w:space="1"/>
        </w:pBdr>
        <w:spacing w:after="50" w:before="110" w:line="240"/>
      </w:pPr>
      <w:r>
        <w:rPr>
          <w:rFonts w:ascii="Calibri" w:cs="Calibri" w:eastAsia="Calibri" w:hAnsi="Calibri"/>
          <w:b/>
          <w:bCs/>
          <w:color w:val="1F3864"/>
          <w:sz w:val="23"/>
          <w:szCs w:val="23"/>
        </w:rPr>
        <w:t xml:space="preserve">PROFESSIONAL SUMMARY</w:t>
      </w:r>
    </w:p>
    <w:p>
      <w:pPr>
        <w:keepLines/>
        <w:spacing w:after="0" w:before="0" w:line="240"/>
        <w:jc w:val="both"/>
      </w:pPr>
      <w:r>
        <w:rPr>
          <w:rFonts w:ascii="Calibri" w:cs="Calibri" w:eastAsia="Calibri" w:hAnsi="Calibri"/>
          <w:sz w:val="20"/>
          <w:szCs w:val="20"/>
        </w:rPr>
        <w:t xml:space="preserve">Platform and DevOps Architect with 18 plus years across platform engineering, site reliability (SRE), DevOps and security, starting with Linux and middleware administration in 2007. Optimizes software delivery across cloud and on-premises environments: CI/CD pipeline automation (Azure DevOps, GitHub Actions, Jenkins, ArgoCD), infrastructure as code (Terraform, ARM/Bicep, Helm, Kubernetes, Docker), and golden path templates that make delivery repeatable, secure and low-effort. Built internal platforms serving 50 plus engineers that removed bottlenecks and reached 99.97 percent deployment reliability, cut infrastructure cost 73 percent and reduced deployment time from days to 15 minutes. Currently owns the shared delivery platform for an enterprise Azure data and AI estate - ADLS Gen2 with Private Endpoints, Databricks, Delta Lake and Unity Catalog across a multi-subscription environment - with Terraform IaC, GitOps and CI/CD automation. Has led teams of up to 14 engineers across 15 plus years of technical leadership.</w:t>
      </w:r>
    </w:p>
    <w:p>
      <w:pPr>
        <w:keepNext/>
        <w:keepLines/>
        <w:pBdr>
          <w:bottom w:val="single" w:color="2E5C8A" w:sz="8" w:space="1"/>
        </w:pBdr>
        <w:spacing w:after="50" w:before="110" w:line="240"/>
      </w:pPr>
      <w:r>
        <w:rPr>
          <w:rFonts w:ascii="Calibri" w:cs="Calibri" w:eastAsia="Calibri" w:hAnsi="Calibri"/>
          <w:b/>
          <w:bCs/>
          <w:color w:val="1F3864"/>
          <w:sz w:val="23"/>
          <w:szCs w:val="23"/>
        </w:rPr>
        <w:t xml:space="preserve">CORE TECHNICAL COMPETENCIES</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CI/CD and Automation: </w:t>
      </w:r>
      <w:r>
        <w:rPr>
          <w:rFonts w:ascii="Calibri" w:cs="Calibri" w:eastAsia="Calibri" w:hAnsi="Calibri"/>
          <w:sz w:val="20"/>
          <w:szCs w:val="20"/>
        </w:rPr>
        <w:t xml:space="preserve">Azure DevOps, GitHub Actions, Jenkins (Pipeline-as-Code, distributed builds), ArgoCD, FluxCD, GitLab CI, blue-green and canary deployments, release engineering, branching and versioning standards</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Infrastructure as Code: </w:t>
      </w:r>
      <w:r>
        <w:rPr>
          <w:rFonts w:ascii="Calibri" w:cs="Calibri" w:eastAsia="Calibri" w:hAnsi="Calibri"/>
          <w:sz w:val="20"/>
          <w:szCs w:val="20"/>
        </w:rPr>
        <w:t xml:space="preserve">Terraform (5 plus production modules), ARM/Bicep, CloudFormation, Ansible, Pulumi, Helm Charts, Kustomize, policy-as-code (OPA, Checkov, tfsec), drift detection and remediation</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Containers and Kubernetes: </w:t>
      </w:r>
      <w:r>
        <w:rPr>
          <w:rFonts w:ascii="Calibri" w:cs="Calibri" w:eastAsia="Calibri" w:hAnsi="Calibri"/>
          <w:sz w:val="20"/>
          <w:szCs w:val="20"/>
        </w:rPr>
        <w:t xml:space="preserve">Docker, Kubernetes (AKS, EKS, GKE, on-premises), Helm, Istio service mesh, KEDA autoscaling, container security (Trivy, Falco), multi-tenant clusters with namespaces and quotas</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Azure Platform: </w:t>
      </w:r>
      <w:r>
        <w:rPr>
          <w:rFonts w:ascii="Calibri" w:cs="Calibri" w:eastAsia="Calibri" w:hAnsi="Calibri"/>
          <w:sz w:val="20"/>
          <w:szCs w:val="20"/>
        </w:rPr>
        <w:t xml:space="preserve">AKS, App Service, Azure Functions, Container Apps, Virtual Machine Scale Sets, ADLS Gen2, Private Endpoints and Private DNS zones, Entra ID, Azure Monitor, multi-subscription governance</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Developer Platforms: </w:t>
      </w:r>
      <w:r>
        <w:rPr>
          <w:rFonts w:ascii="Calibri" w:cs="Calibri" w:eastAsia="Calibri" w:hAnsi="Calibri"/>
          <w:sz w:val="20"/>
          <w:szCs w:val="20"/>
        </w:rPr>
        <w:t xml:space="preserve">Self-service portals, golden path templates, platform APIs, internal CLI tools, Backstage, infrastructure-as-product, developer experience tooling and documentation</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Cloud Platforms: </w:t>
      </w:r>
      <w:r>
        <w:rPr>
          <w:rFonts w:ascii="Calibri" w:cs="Calibri" w:eastAsia="Calibri" w:hAnsi="Calibri"/>
          <w:sz w:val="20"/>
          <w:szCs w:val="20"/>
        </w:rPr>
        <w:t xml:space="preserve">Azure (primary), AWS (EC2, EKS, Lambda, S3, RDS), GCP (GKE, BigQuery), OCI, multi-cloud and hybrid architecture, bare-metal plus cloud parity</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GitOps: </w:t>
      </w:r>
      <w:r>
        <w:rPr>
          <w:rFonts w:ascii="Calibri" w:cs="Calibri" w:eastAsia="Calibri" w:hAnsi="Calibri"/>
          <w:sz w:val="20"/>
          <w:szCs w:val="20"/>
        </w:rPr>
        <w:t xml:space="preserve">ArgoCD, FluxCD, declarative Kubernetes configuration, automated reconciliation, drift detection, progressive delivery, environment promotion, safe rollback, trunk-based development</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Observability: </w:t>
      </w:r>
      <w:r>
        <w:rPr>
          <w:rFonts w:ascii="Calibri" w:cs="Calibri" w:eastAsia="Calibri" w:hAnsi="Calibri"/>
          <w:sz w:val="20"/>
          <w:szCs w:val="20"/>
        </w:rPr>
        <w:t xml:space="preserve">Datadog, Prometheus, Grafana, ELK Stack, Splunk, OpenTelemetry, Azure Monitor, custom Python exporters, distributed tracing, CI/CD pipeline health, SLOs and error budgets</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DevSecOps: </w:t>
      </w:r>
      <w:r>
        <w:rPr>
          <w:rFonts w:ascii="Calibri" w:cs="Calibri" w:eastAsia="Calibri" w:hAnsi="Calibri"/>
          <w:sz w:val="20"/>
          <w:szCs w:val="20"/>
        </w:rPr>
        <w:t xml:space="preserve">HashiCorp Vault, Trivy, SonarQube, Snyk, Veracode, OPA, OWASP ZAP, vulnerability scanning, secret and certificate rotation; SOC2, HIPAA, HITRUST and FedRAMP compliance</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HPC, GPU and Infrastructure: </w:t>
      </w:r>
      <w:r>
        <w:rPr>
          <w:rFonts w:ascii="Calibri" w:cs="Calibri" w:eastAsia="Calibri" w:hAnsi="Calibri"/>
          <w:sz w:val="20"/>
          <w:szCs w:val="20"/>
        </w:rPr>
        <w:t xml:space="preserve">Multi-user GPU clusters on Slurm, Slinky, LSF and NVIDIA BCM; bare-metal provisioning, BMC and IPMI, firmware and driver management; Linux administration since 2007</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Programming: </w:t>
      </w:r>
      <w:r>
        <w:rPr>
          <w:rFonts w:ascii="Calibri" w:cs="Calibri" w:eastAsia="Calibri" w:hAnsi="Calibri"/>
          <w:sz w:val="20"/>
          <w:szCs w:val="20"/>
        </w:rPr>
        <w:t xml:space="preserve">Python (primary: automation, APIs, tooling), Bash, PowerShell, Groovy (Jenkins), Java, SQL, YAML; Git, GitHub, GitLab, Bitbucket, Gerrit, GitFlow and trunk-based branching, code review workflows</w:t>
      </w:r>
    </w:p>
    <w:p>
      <w:pPr>
        <w:keepNext/>
        <w:keepLines/>
        <w:pBdr>
          <w:bottom w:val="single" w:color="2E5C8A" w:sz="8" w:space="1"/>
        </w:pBdr>
        <w:spacing w:after="50" w:before="110" w:line="240"/>
      </w:pPr>
      <w:r>
        <w:rPr>
          <w:rFonts w:ascii="Calibri" w:cs="Calibri" w:eastAsia="Calibri" w:hAnsi="Calibri"/>
          <w:b/>
          <w:bCs/>
          <w:color w:val="1F3864"/>
          <w:sz w:val="23"/>
          <w:szCs w:val="23"/>
        </w:rPr>
        <w:t xml:space="preserve">PROFESSIONAL EXPERIENCE</w:t>
      </w:r>
    </w:p>
    <w:p>
      <w:pPr>
        <w:keepNext/>
        <w:keepLines/>
        <w:spacing w:after="0" w:before="20" w:line="240"/>
      </w:pPr>
      <w:r>
        <w:rPr>
          <w:rFonts w:ascii="Calibri" w:cs="Calibri" w:eastAsia="Calibri" w:hAnsi="Calibri"/>
          <w:b/>
          <w:bCs/>
          <w:sz w:val="21"/>
          <w:szCs w:val="21"/>
        </w:rPr>
        <w:t xml:space="preserve">Platform and DevOps Architect</w:t>
      </w:r>
    </w:p>
    <w:p>
      <w:pPr>
        <w:keepNext/>
        <w:keepLines/>
        <w:spacing w:after="0" w:before="0" w:line="240"/>
      </w:pPr>
      <w:r>
        <w:rPr>
          <w:rFonts w:ascii="Calibri" w:cs="Calibri" w:eastAsia="Calibri" w:hAnsi="Calibri"/>
          <w:b/>
          <w:bCs/>
          <w:sz w:val="20"/>
          <w:szCs w:val="20"/>
        </w:rPr>
        <w:t xml:space="preserve">CloudScouts (contracted to IBM; client: AT&amp;T) | Plano, TX</w:t>
      </w:r>
    </w:p>
    <w:p>
      <w:pPr>
        <w:keepNext/>
        <w:keepLines/>
        <w:spacing w:after="30" w:before="0" w:line="240"/>
      </w:pPr>
      <w:r>
        <w:rPr>
          <w:rFonts w:ascii="Calibri" w:cs="Calibri" w:eastAsia="Calibri" w:hAnsi="Calibri"/>
          <w:i/>
          <w:iCs/>
          <w:sz w:val="20"/>
          <w:szCs w:val="20"/>
        </w:rPr>
        <w:t xml:space="preserve">February 2026 - Present</w:t>
      </w:r>
    </w:p>
    <w:p>
      <w:pPr>
        <w:keepNext/>
        <w:keepLines/>
        <w:spacing w:after="0" w:before="0" w:line="240"/>
        <w:ind w:left="360" w:hanging="180"/>
      </w:pPr>
      <w:r>
        <w:rPr>
          <w:rFonts w:ascii="Calibri" w:cs="Calibri" w:eastAsia="Calibri" w:hAnsi="Calibri"/>
          <w:sz w:val="20"/>
          <w:szCs w:val="20"/>
        </w:rPr>
        <w:t xml:space="preserve">•  Deliver the shared data and AI platform for AT and T on IBM watsonx, on contract to IBM through CloudScouts; set the build, test and release defaults other teams build against</w:t>
      </w:r>
    </w:p>
    <w:p>
      <w:pPr>
        <w:keepLines/>
        <w:spacing w:after="0" w:before="0" w:line="240"/>
        <w:ind w:left="360" w:hanging="180"/>
      </w:pPr>
      <w:r>
        <w:rPr>
          <w:rFonts w:ascii="Calibri" w:cs="Calibri" w:eastAsia="Calibri" w:hAnsi="Calibri"/>
          <w:sz w:val="20"/>
          <w:szCs w:val="20"/>
        </w:rPr>
        <w:t xml:space="preserve">•  Automated Azure ADLS Gen2 and Private Endpoint provisioning via Terraform modules with Private DNS zone integration, eliminating public network exposure</w:t>
      </w:r>
    </w:p>
    <w:p>
      <w:pPr>
        <w:keepLines/>
        <w:spacing w:after="0" w:before="0" w:line="240"/>
        <w:ind w:left="360" w:hanging="180"/>
      </w:pPr>
      <w:r>
        <w:rPr>
          <w:rFonts w:ascii="Calibri" w:cs="Calibri" w:eastAsia="Calibri" w:hAnsi="Calibri"/>
          <w:sz w:val="20"/>
          <w:szCs w:val="20"/>
        </w:rPr>
        <w:t xml:space="preserve">•  Built CI/CD pipelines for Databricks (Jobs, Compute, Unity Catalog, Delta Lake) using Azure DevOps and GitHub Actions; codified workspace policies and deployments via GitOps</w:t>
      </w:r>
    </w:p>
    <w:p>
      <w:pPr>
        <w:keepLines/>
        <w:spacing w:after="0" w:before="0" w:line="240"/>
        <w:ind w:left="360" w:hanging="180"/>
      </w:pPr>
      <w:r>
        <w:rPr>
          <w:rFonts w:ascii="Calibri" w:cs="Calibri" w:eastAsia="Calibri" w:hAnsi="Calibri"/>
          <w:sz w:val="20"/>
          <w:szCs w:val="20"/>
        </w:rPr>
        <w:t xml:space="preserve">•  Led Wave 1 migration cutover automation and Magritte source onboarding pipelines, standardizing ingestion of 50 plus enterprise data sources with policy-as-code controls</w:t>
      </w:r>
    </w:p>
    <w:p>
      <w:pPr>
        <w:keepLines/>
        <w:spacing w:after="0" w:before="0" w:line="240"/>
        <w:ind w:left="360" w:hanging="180"/>
      </w:pPr>
      <w:r>
        <w:rPr>
          <w:rFonts w:ascii="Calibri" w:cs="Calibri" w:eastAsia="Calibri" w:hAnsi="Calibri"/>
          <w:sz w:val="20"/>
          <w:szCs w:val="20"/>
        </w:rPr>
        <w:t xml:space="preserve">•  Integrated Entra ID identity, conditional access and RBAC with Databricks workspaces; automated service principal lifecycle and secret rotation via HashiCorp Vault</w:t>
      </w:r>
    </w:p>
    <w:p>
      <w:pPr>
        <w:keepLines/>
        <w:spacing w:after="0" w:before="0" w:line="240"/>
        <w:ind w:left="360" w:hanging="180"/>
      </w:pPr>
      <w:r>
        <w:rPr>
          <w:rFonts w:ascii="Calibri" w:cs="Calibri" w:eastAsia="Calibri" w:hAnsi="Calibri"/>
          <w:sz w:val="20"/>
          <w:szCs w:val="20"/>
        </w:rPr>
        <w:t xml:space="preserve">•  Scaled shared CI/CD to 6,000 plus pipeline runs per day with 100x scale-out on self-hosted and ephemeral runner fleets, with distributed test execution and flaky-test reporting</w:t>
      </w:r>
    </w:p>
    <w:p>
      <w:pPr>
        <w:keepLines/>
        <w:spacing w:after="0" w:before="0" w:line="240"/>
        <w:ind w:left="360" w:hanging="180"/>
      </w:pPr>
      <w:r>
        <w:rPr>
          <w:rFonts w:ascii="Calibri" w:cs="Calibri" w:eastAsia="Calibri" w:hAnsi="Calibri"/>
          <w:sz w:val="20"/>
          <w:szCs w:val="20"/>
        </w:rPr>
        <w:t xml:space="preserve">•  Built cloudforge, an agentic infrastructure coding agent (Claude, MCP) that writes pipelines and Terraform, verifies them with dry runs, plan and policy tests, and retries before opening a reviewable pull request</w:t>
      </w:r>
    </w:p>
    <w:p>
      <w:pPr>
        <w:keepNext/>
        <w:keepLines/>
        <w:spacing w:after="0" w:before="20" w:line="240"/>
      </w:pPr>
      <w:r>
        <w:rPr>
          <w:rFonts w:ascii="Calibri" w:cs="Calibri" w:eastAsia="Calibri" w:hAnsi="Calibri"/>
          <w:b/>
          <w:bCs/>
          <w:sz w:val="21"/>
          <w:szCs w:val="21"/>
        </w:rPr>
        <w:t xml:space="preserve">Principal Cloud Architect</w:t>
      </w:r>
    </w:p>
    <w:p>
      <w:pPr>
        <w:keepNext/>
        <w:keepLines/>
        <w:spacing w:after="0" w:before="0" w:line="240"/>
      </w:pPr>
      <w:r>
        <w:rPr>
          <w:rFonts w:ascii="Calibri" w:cs="Calibri" w:eastAsia="Calibri" w:hAnsi="Calibri"/>
          <w:b/>
          <w:bCs/>
          <w:sz w:val="20"/>
          <w:szCs w:val="20"/>
        </w:rPr>
        <w:t xml:space="preserve">Trackonomy Systems Inc | San Jose, CA</w:t>
      </w:r>
    </w:p>
    <w:p>
      <w:pPr>
        <w:keepNext/>
        <w:keepLines/>
        <w:spacing w:after="30" w:before="0" w:line="240"/>
      </w:pPr>
      <w:r>
        <w:rPr>
          <w:rFonts w:ascii="Calibri" w:cs="Calibri" w:eastAsia="Calibri" w:hAnsi="Calibri"/>
          <w:i/>
          <w:iCs/>
          <w:sz w:val="20"/>
          <w:szCs w:val="20"/>
        </w:rPr>
        <w:t xml:space="preserve">October 2023 - January 2026</w:t>
      </w:r>
    </w:p>
    <w:p>
      <w:pPr>
        <w:keepNext/>
        <w:keepLines/>
        <w:spacing w:after="0" w:before="0" w:line="240"/>
        <w:ind w:left="360" w:hanging="180"/>
      </w:pPr>
      <w:r>
        <w:rPr>
          <w:rFonts w:ascii="Calibri" w:cs="Calibri" w:eastAsia="Calibri" w:hAnsi="Calibri"/>
          <w:sz w:val="20"/>
          <w:szCs w:val="20"/>
        </w:rPr>
        <w:t xml:space="preserve">•  Built CI/CD pipelines for 100 plus applications using GitOps (ArgoCD, FluxCD), GitHub Actions, Jenkins and Azure DevOps; enabled 50 plus daily zero-downtime deployments</w:t>
      </w:r>
    </w:p>
    <w:p>
      <w:pPr>
        <w:keepLines/>
        <w:spacing w:after="0" w:before="0" w:line="240"/>
        <w:ind w:left="360" w:hanging="180"/>
      </w:pPr>
      <w:r>
        <w:rPr>
          <w:rFonts w:ascii="Calibri" w:cs="Calibri" w:eastAsia="Calibri" w:hAnsi="Calibri"/>
          <w:sz w:val="20"/>
          <w:szCs w:val="20"/>
        </w:rPr>
        <w:t xml:space="preserve">•  Led Platform Engineering transformation reducing deployment time 95 percent (days to 15 minutes) and production issues 90 percent</w:t>
      </w:r>
    </w:p>
    <w:p>
      <w:pPr>
        <w:keepLines/>
        <w:spacing w:after="0" w:before="0" w:line="240"/>
        <w:ind w:left="360" w:hanging="180"/>
      </w:pPr>
      <w:r>
        <w:rPr>
          <w:rFonts w:ascii="Calibri" w:cs="Calibri" w:eastAsia="Calibri" w:hAnsi="Calibri"/>
          <w:sz w:val="20"/>
          <w:szCs w:val="20"/>
        </w:rPr>
        <w:t xml:space="preserve">•  Containerized Java, Node.js, Spring Boot and React applications using Docker, deploying to Kubernetes (AKS/EKS) with 99.97 percent uptime</w:t>
      </w:r>
    </w:p>
    <w:p>
      <w:pPr>
        <w:keepLines/>
        <w:spacing w:after="0" w:before="0" w:line="240"/>
        <w:ind w:left="360" w:hanging="180"/>
      </w:pPr>
      <w:r>
        <w:rPr>
          <w:rFonts w:ascii="Calibri" w:cs="Calibri" w:eastAsia="Calibri" w:hAnsi="Calibri"/>
          <w:sz w:val="20"/>
          <w:szCs w:val="20"/>
        </w:rPr>
        <w:t xml:space="preserve">•  Built golden path templates and self-service tooling that let 50 plus engineers provision infrastructure, deploy applications and access observability</w:t>
      </w:r>
    </w:p>
    <w:p>
      <w:pPr>
        <w:keepLines/>
        <w:spacing w:after="0" w:before="0" w:line="240"/>
        <w:ind w:left="360" w:hanging="180"/>
      </w:pPr>
      <w:r>
        <w:rPr>
          <w:rFonts w:ascii="Calibri" w:cs="Calibri" w:eastAsia="Calibri" w:hAnsi="Calibri"/>
          <w:sz w:val="20"/>
          <w:szCs w:val="20"/>
        </w:rPr>
        <w:t xml:space="preserve">•  Created 5 plus reusable Terraform modules enabling standardized, repeatable infrastructure deployments with built-in compliance controls and cost guardrails</w:t>
      </w:r>
    </w:p>
    <w:p>
      <w:pPr>
        <w:keepLines/>
        <w:spacing w:after="0" w:before="0" w:line="240"/>
        <w:ind w:left="360" w:hanging="180"/>
      </w:pPr>
      <w:r>
        <w:rPr>
          <w:rFonts w:ascii="Calibri" w:cs="Calibri" w:eastAsia="Calibri" w:hAnsi="Calibri"/>
          <w:sz w:val="20"/>
          <w:szCs w:val="20"/>
        </w:rPr>
        <w:t xml:space="preserve">•  Implemented IaC using Terraform, ARM/Bicep and CloudFormation with policy-as-code; redesigned multi-cloud architecture reducing Azure resources 87 percent</w:t>
      </w:r>
    </w:p>
    <w:p>
      <w:pPr>
        <w:keepLines/>
        <w:spacing w:after="0" w:before="0" w:line="240"/>
        <w:ind w:left="360" w:hanging="180"/>
      </w:pPr>
      <w:r>
        <w:rPr>
          <w:rFonts w:ascii="Calibri" w:cs="Calibri" w:eastAsia="Calibri" w:hAnsi="Calibri"/>
          <w:sz w:val="20"/>
          <w:szCs w:val="20"/>
        </w:rPr>
        <w:t xml:space="preserve">•  Designed, deployed and operated a multi-user GPU compute cluster - 65 GPUs across 8 bare-metal nodes on Slurm, Slinky, LSF and NVIDIA BCM at 99.97 percent uptime</w:t>
      </w:r>
    </w:p>
    <w:p>
      <w:pPr>
        <w:keepLines/>
        <w:spacing w:after="0" w:before="0" w:line="240"/>
        <w:ind w:left="360" w:hanging="180"/>
      </w:pPr>
      <w:r>
        <w:rPr>
          <w:rFonts w:ascii="Calibri" w:cs="Calibri" w:eastAsia="Calibri" w:hAnsi="Calibri"/>
          <w:sz w:val="20"/>
          <w:szCs w:val="20"/>
        </w:rPr>
        <w:t xml:space="preserve">•  Drove 73 percent infrastructure cost reduction (10 million to 2.7 million dollars per year) through capacity planning, resource optimization and automated scaling</w:t>
      </w:r>
    </w:p>
    <w:p>
      <w:pPr>
        <w:keepLines/>
        <w:spacing w:after="0" w:before="0" w:line="240"/>
        <w:ind w:left="360" w:hanging="180"/>
      </w:pPr>
      <w:r>
        <w:rPr>
          <w:rFonts w:ascii="Calibri" w:cs="Calibri" w:eastAsia="Calibri" w:hAnsi="Calibri"/>
          <w:sz w:val="20"/>
          <w:szCs w:val="20"/>
        </w:rPr>
        <w:t xml:space="preserve">•  Unified 5 monitoring platforms into Datadog; built Prometheus and Grafana observability providing real-time visibility into CI/CD pipeline and cluster health</w:t>
      </w:r>
    </w:p>
    <w:p>
      <w:pPr>
        <w:keepLines/>
        <w:spacing w:after="0" w:before="0" w:line="240"/>
        <w:ind w:left="360" w:hanging="180"/>
      </w:pPr>
      <w:r>
        <w:rPr>
          <w:rFonts w:ascii="Calibri" w:cs="Calibri" w:eastAsia="Calibri" w:hAnsi="Calibri"/>
          <w:sz w:val="20"/>
          <w:szCs w:val="20"/>
        </w:rPr>
        <w:t xml:space="preserve">•  Led a 6-engineer platform team; mentored engineers on automation and troubleshooting and ran design and change reviews with engineering, security and IT</w:t>
      </w:r>
    </w:p>
    <w:p>
      <w:pPr>
        <w:keepLines/>
        <w:spacing w:after="0" w:before="0" w:line="240"/>
        <w:ind w:left="360" w:hanging="180"/>
      </w:pPr>
      <w:r>
        <w:rPr>
          <w:rFonts w:ascii="Calibri" w:cs="Calibri" w:eastAsia="Calibri" w:hAnsi="Calibri"/>
          <w:sz w:val="20"/>
          <w:szCs w:val="20"/>
        </w:rPr>
        <w:t xml:space="preserve">•  Integrated DevSecOps (Snyk, SonarQube, Veracode, OWASP ZAP) into deployment pipelines; achieved zero critical findings in SOC2, HIPAA and FedRAMP audits</w:t>
      </w:r>
    </w:p>
    <w:p>
      <w:pPr>
        <w:keepNext/>
        <w:keepLines/>
        <w:spacing w:after="0" w:before="20" w:line="240"/>
      </w:pPr>
      <w:r>
        <w:rPr>
          <w:rFonts w:ascii="Calibri" w:cs="Calibri" w:eastAsia="Calibri" w:hAnsi="Calibri"/>
          <w:b/>
          <w:bCs/>
          <w:sz w:val="21"/>
          <w:szCs w:val="21"/>
        </w:rPr>
        <w:t xml:space="preserve">Senior DevOps Engineer - Cloud and SRE Architect</w:t>
      </w:r>
    </w:p>
    <w:p>
      <w:pPr>
        <w:keepNext/>
        <w:keepLines/>
        <w:spacing w:after="0" w:before="0" w:line="240"/>
      </w:pPr>
      <w:r>
        <w:rPr>
          <w:rFonts w:ascii="Calibri" w:cs="Calibri" w:eastAsia="Calibri" w:hAnsi="Calibri"/>
          <w:b/>
          <w:bCs/>
          <w:sz w:val="20"/>
          <w:szCs w:val="20"/>
        </w:rPr>
        <w:t xml:space="preserve">Wipro Technologies | Hyderabad, India</w:t>
      </w:r>
    </w:p>
    <w:p>
      <w:pPr>
        <w:keepNext/>
        <w:keepLines/>
        <w:spacing w:after="30" w:before="0" w:line="240"/>
      </w:pPr>
      <w:r>
        <w:rPr>
          <w:rFonts w:ascii="Calibri" w:cs="Calibri" w:eastAsia="Calibri" w:hAnsi="Calibri"/>
          <w:i/>
          <w:iCs/>
          <w:sz w:val="20"/>
          <w:szCs w:val="20"/>
        </w:rPr>
        <w:t xml:space="preserve">February 2020 - October 2023</w:t>
      </w:r>
    </w:p>
    <w:p>
      <w:pPr>
        <w:keepNext/>
        <w:keepLines/>
        <w:spacing w:after="0" w:before="0" w:line="240"/>
        <w:ind w:left="360" w:hanging="180"/>
      </w:pPr>
      <w:r>
        <w:rPr>
          <w:rFonts w:ascii="Calibri" w:cs="Calibri" w:eastAsia="Calibri" w:hAnsi="Calibri"/>
          <w:sz w:val="20"/>
          <w:szCs w:val="20"/>
        </w:rPr>
        <w:t xml:space="preserve">•  Worked on the OSDU Data Platform first as a full-time Wipro employee on Microsoft Azure, then continued the same program on AWS as a contractor to Wipro</w:t>
      </w:r>
    </w:p>
    <w:p>
      <w:pPr>
        <w:keepLines/>
        <w:spacing w:after="0" w:before="0" w:line="240"/>
        <w:ind w:left="360" w:hanging="180"/>
      </w:pPr>
      <w:r>
        <w:rPr>
          <w:rFonts w:ascii="Calibri" w:cs="Calibri" w:eastAsia="Calibri" w:hAnsi="Calibri"/>
          <w:sz w:val="20"/>
          <w:szCs w:val="20"/>
        </w:rPr>
        <w:t xml:space="preserve">•  Built the platform with the global OSDU Forum open-source community; 2,317 plus commits to infra-azure-provisioning and terraform-deployment-aws</w:t>
      </w:r>
    </w:p>
    <w:p>
      <w:pPr>
        <w:keepLines/>
        <w:spacing w:after="0" w:before="0" w:line="240"/>
        <w:ind w:left="360" w:hanging="180"/>
      </w:pPr>
      <w:r>
        <w:rPr>
          <w:rFonts w:ascii="Calibri" w:cs="Calibri" w:eastAsia="Calibri" w:hAnsi="Calibri"/>
          <w:sz w:val="20"/>
          <w:szCs w:val="20"/>
        </w:rPr>
        <w:t xml:space="preserve">•  Designed and maintained Azure DevOps pipelines with Terraform and Bicep IaC, YAML configurations, build agents, approval gates and security scanning; improved deployment speed 80 percent</w:t>
      </w:r>
    </w:p>
    <w:p>
      <w:pPr>
        <w:keepLines/>
        <w:spacing w:after="0" w:before="0" w:line="240"/>
        <w:ind w:left="360" w:hanging="180"/>
      </w:pPr>
      <w:r>
        <w:rPr>
          <w:rFonts w:ascii="Calibri" w:cs="Calibri" w:eastAsia="Calibri" w:hAnsi="Calibri"/>
          <w:sz w:val="20"/>
          <w:szCs w:val="20"/>
        </w:rPr>
        <w:t xml:space="preserve">•  Deployed 15 plus microservices on AKS with Istio service mesh; implemented GitOps using FluxCD achieving 99.9 percent availability</w:t>
      </w:r>
    </w:p>
    <w:p>
      <w:pPr>
        <w:keepLines/>
        <w:spacing w:after="0" w:before="0" w:line="240"/>
        <w:ind w:left="360" w:hanging="180"/>
      </w:pPr>
      <w:r>
        <w:rPr>
          <w:rFonts w:ascii="Calibri" w:cs="Calibri" w:eastAsia="Calibri" w:hAnsi="Calibri"/>
          <w:sz w:val="20"/>
          <w:szCs w:val="20"/>
        </w:rPr>
        <w:t xml:space="preserve">•  Architected cloud-native Kubernetes infrastructure on AWS EKS for 15 plus microservices achieving 99.95 percent to 99.99 percent availability</w:t>
      </w:r>
    </w:p>
    <w:p>
      <w:pPr>
        <w:keepLines/>
        <w:spacing w:after="0" w:before="0" w:line="240"/>
        <w:ind w:left="360" w:hanging="180"/>
      </w:pPr>
      <w:r>
        <w:rPr>
          <w:rFonts w:ascii="Calibri" w:cs="Calibri" w:eastAsia="Calibri" w:hAnsi="Calibri"/>
          <w:sz w:val="20"/>
          <w:szCs w:val="20"/>
        </w:rPr>
        <w:t xml:space="preserve">•  Created 5 plus Terraform modules; implemented GitOps with FluxCD and ArgoCD for declarative Kubernetes configuration and automated release management</w:t>
      </w:r>
    </w:p>
    <w:p>
      <w:pPr>
        <w:keepLines/>
        <w:spacing w:after="0" w:before="0" w:line="240"/>
        <w:ind w:left="360" w:hanging="180"/>
      </w:pPr>
      <w:r>
        <w:rPr>
          <w:rFonts w:ascii="Calibri" w:cs="Calibri" w:eastAsia="Calibri" w:hAnsi="Calibri"/>
          <w:sz w:val="20"/>
          <w:szCs w:val="20"/>
        </w:rPr>
        <w:t xml:space="preserve">•  Deployed observability with Prometheus, Grafana and ELK; implemented DevSecOps (Snyk, SonarQube, Datadog, WAF); designed disaster recovery</w:t>
      </w:r>
    </w:p>
    <w:p>
      <w:pPr>
        <w:keepNext/>
        <w:keepLines/>
        <w:spacing w:after="0" w:before="20" w:line="240"/>
      </w:pPr>
      <w:r>
        <w:rPr>
          <w:rFonts w:ascii="Calibri" w:cs="Calibri" w:eastAsia="Calibri" w:hAnsi="Calibri"/>
          <w:b/>
          <w:bCs/>
          <w:sz w:val="21"/>
          <w:szCs w:val="21"/>
        </w:rPr>
        <w:t xml:space="preserve">Cloud and DevOps Architect</w:t>
      </w:r>
    </w:p>
    <w:p>
      <w:pPr>
        <w:keepNext/>
        <w:keepLines/>
        <w:spacing w:after="0" w:before="0" w:line="240"/>
      </w:pPr>
      <w:r>
        <w:rPr>
          <w:rFonts w:ascii="Calibri" w:cs="Calibri" w:eastAsia="Calibri" w:hAnsi="Calibri"/>
          <w:b/>
          <w:bCs/>
          <w:sz w:val="20"/>
          <w:szCs w:val="20"/>
        </w:rPr>
        <w:t xml:space="preserve">NTT Data Services | Hyderabad, India</w:t>
      </w:r>
    </w:p>
    <w:p>
      <w:pPr>
        <w:keepNext/>
        <w:keepLines/>
        <w:spacing w:after="30" w:before="0" w:line="240"/>
      </w:pPr>
      <w:r>
        <w:rPr>
          <w:rFonts w:ascii="Calibri" w:cs="Calibri" w:eastAsia="Calibri" w:hAnsi="Calibri"/>
          <w:i/>
          <w:iCs/>
          <w:sz w:val="20"/>
          <w:szCs w:val="20"/>
        </w:rPr>
        <w:t xml:space="preserve">August 2018 - February 2020</w:t>
      </w:r>
    </w:p>
    <w:p>
      <w:pPr>
        <w:keepNext/>
        <w:keepLines/>
        <w:spacing w:after="0" w:before="0" w:line="240"/>
        <w:ind w:left="360" w:hanging="180"/>
      </w:pPr>
      <w:r>
        <w:rPr>
          <w:rFonts w:ascii="Calibri" w:cs="Calibri" w:eastAsia="Calibri" w:hAnsi="Calibri"/>
          <w:sz w:val="20"/>
          <w:szCs w:val="20"/>
        </w:rPr>
        <w:t xml:space="preserve">•  Built Jenkins and Ansible CI/CD pipelines for healthcare applications; implemented DevSecOps (HashiCorp Vault, SonarQube, OWASP)</w:t>
      </w:r>
    </w:p>
    <w:p>
      <w:pPr>
        <w:keepLines/>
        <w:spacing w:after="0" w:before="0" w:line="240"/>
        <w:ind w:left="360" w:hanging="180"/>
      </w:pPr>
      <w:r>
        <w:rPr>
          <w:rFonts w:ascii="Calibri" w:cs="Calibri" w:eastAsia="Calibri" w:hAnsi="Calibri"/>
          <w:sz w:val="20"/>
          <w:szCs w:val="20"/>
        </w:rPr>
        <w:t xml:space="preserve">•  Architected AWS cloud migration with HIPAA, HITRUST, PCI, GDPR, SOC2 and FedRAMP compliance; designed disaster recovery with business continuity planning; led a 5-person team</w:t>
      </w:r>
    </w:p>
    <w:p>
      <w:pPr>
        <w:keepNext/>
        <w:keepLines/>
        <w:spacing w:after="0" w:before="20" w:line="240"/>
      </w:pPr>
      <w:r>
        <w:rPr>
          <w:rFonts w:ascii="Calibri" w:cs="Calibri" w:eastAsia="Calibri" w:hAnsi="Calibri"/>
          <w:b/>
          <w:bCs/>
          <w:sz w:val="21"/>
          <w:szCs w:val="21"/>
        </w:rPr>
        <w:t xml:space="preserve">Multi-Cloud Architect and Senior Infrastructure Engineer</w:t>
      </w:r>
    </w:p>
    <w:p>
      <w:pPr>
        <w:keepNext/>
        <w:keepLines/>
        <w:spacing w:after="0" w:before="0" w:line="240"/>
      </w:pPr>
      <w:r>
        <w:rPr>
          <w:rFonts w:ascii="Calibri" w:cs="Calibri" w:eastAsia="Calibri" w:hAnsi="Calibri"/>
          <w:b/>
          <w:bCs/>
          <w:sz w:val="20"/>
          <w:szCs w:val="20"/>
        </w:rPr>
        <w:t xml:space="preserve">Tata Consultancy Services | Hyderabad, India and United States</w:t>
      </w:r>
    </w:p>
    <w:p>
      <w:pPr>
        <w:keepNext/>
        <w:keepLines/>
        <w:spacing w:after="30" w:before="0" w:line="240"/>
      </w:pPr>
      <w:r>
        <w:rPr>
          <w:rFonts w:ascii="Calibri" w:cs="Calibri" w:eastAsia="Calibri" w:hAnsi="Calibri"/>
          <w:i/>
          <w:iCs/>
          <w:sz w:val="20"/>
          <w:szCs w:val="20"/>
        </w:rPr>
        <w:t xml:space="preserve">May 2007 - June 2018</w:t>
      </w:r>
    </w:p>
    <w:p>
      <w:pPr>
        <w:keepNext/>
        <w:keepLines/>
        <w:spacing w:after="0" w:before="0" w:line="240"/>
        <w:ind w:left="360" w:hanging="180"/>
      </w:pPr>
      <w:r>
        <w:rPr>
          <w:rFonts w:ascii="Calibri" w:cs="Calibri" w:eastAsia="Calibri" w:hAnsi="Calibri"/>
          <w:sz w:val="20"/>
          <w:szCs w:val="20"/>
        </w:rPr>
        <w:t xml:space="preserve">•  Progressive 11-year career for Fortune 500 clients (CNA, PwC, Verizon, Owens Corning) in Hyderabad and onsite in Florida, Maryland and Ohio: Linux and Unix administration, then cloud infrastructure, DevOps automation and platform engineering</w:t>
      </w:r>
    </w:p>
    <w:p>
      <w:pPr>
        <w:keepLines/>
        <w:spacing w:after="0" w:before="0" w:line="240"/>
        <w:ind w:left="360" w:hanging="180"/>
      </w:pPr>
      <w:r>
        <w:rPr>
          <w:rFonts w:ascii="Calibri" w:cs="Calibri" w:eastAsia="Calibri" w:hAnsi="Calibri"/>
          <w:sz w:val="20"/>
          <w:szCs w:val="20"/>
        </w:rPr>
        <w:t xml:space="preserve">•  Led cloud migrations to AWS, Azure and OpenStack; pioneered Docker and Kubernetes adoption; implemented CI/CD with Jenkins, Ansible and Terraform; led teams of 4 and 14 engineers</w:t>
      </w:r>
    </w:p>
    <w:p>
      <w:pPr>
        <w:keepNext/>
        <w:keepLines/>
        <w:pBdr>
          <w:bottom w:val="single" w:color="2E5C8A" w:sz="8" w:space="1"/>
        </w:pBdr>
        <w:spacing w:after="50" w:before="110" w:line="240"/>
      </w:pPr>
      <w:r>
        <w:rPr>
          <w:rFonts w:ascii="Calibri" w:cs="Calibri" w:eastAsia="Calibri" w:hAnsi="Calibri"/>
          <w:b/>
          <w:bCs/>
          <w:color w:val="1F3864"/>
          <w:sz w:val="23"/>
          <w:szCs w:val="23"/>
        </w:rPr>
        <w:t xml:space="preserve">KEY ACHIEVEMENTS AND METRICS</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DevOps and Delivery: </w:t>
      </w:r>
      <w:r>
        <w:rPr>
          <w:rFonts w:ascii="Calibri" w:cs="Calibri" w:eastAsia="Calibri" w:hAnsi="Calibri"/>
          <w:sz w:val="20"/>
          <w:szCs w:val="20"/>
        </w:rPr>
        <w:t xml:space="preserve">100 plus application pipelines | 6,000 plus pipeline runs per day | 50 plus daily zero-downtime deployments | 95 percent faster deployment</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Platform: </w:t>
      </w:r>
      <w:r>
        <w:rPr>
          <w:rFonts w:ascii="Calibri" w:cs="Calibri" w:eastAsia="Calibri" w:hAnsi="Calibri"/>
          <w:sz w:val="20"/>
          <w:szCs w:val="20"/>
        </w:rPr>
        <w:t xml:space="preserve">5 plus Terraform modules | golden paths for 50 plus engineers | 65-GPU multi-user cluster at 99.97 percent uptime | 90 percent fewer production issues</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Scale, Cost and Leadership: </w:t>
      </w:r>
      <w:r>
        <w:rPr>
          <w:rFonts w:ascii="Calibri" w:cs="Calibri" w:eastAsia="Calibri" w:hAnsi="Calibri"/>
          <w:sz w:val="20"/>
          <w:szCs w:val="20"/>
        </w:rPr>
        <w:t xml:space="preserve">8 million dollars plus annual savings | 73 percent cost reduction | 87 percent infrastructure sprawl elimination | 6-engineer team led | 15 plus years of technical leadership</w:t>
      </w:r>
    </w:p>
    <w:p>
      <w:pPr>
        <w:keepNext/>
        <w:keepLines/>
        <w:pBdr>
          <w:bottom w:val="single" w:color="2E5C8A" w:sz="8" w:space="1"/>
        </w:pBdr>
        <w:spacing w:after="50" w:before="110" w:line="240"/>
      </w:pPr>
      <w:r>
        <w:rPr>
          <w:rFonts w:ascii="Calibri" w:cs="Calibri" w:eastAsia="Calibri" w:hAnsi="Calibri"/>
          <w:b/>
          <w:bCs/>
          <w:color w:val="1F3864"/>
          <w:sz w:val="23"/>
          <w:szCs w:val="23"/>
        </w:rPr>
        <w:t xml:space="preserve">CERTIFICATIONS</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Cloud and DevOps: </w:t>
      </w:r>
      <w:r>
        <w:rPr>
          <w:rFonts w:ascii="Calibri" w:cs="Calibri" w:eastAsia="Calibri" w:hAnsi="Calibri"/>
          <w:sz w:val="20"/>
          <w:szCs w:val="20"/>
        </w:rPr>
        <w:t xml:space="preserve">AWS Solutions Architect Professional | Azure Solutions Architect Expert | Certified Kubernetes Administrator (CKA) | HashiCorp Terraform Associate</w:t>
      </w:r>
    </w:p>
    <w:p>
      <w:pPr>
        <w:keepNext/>
        <w:keepLines/>
        <w:pBdr>
          <w:bottom w:val="single" w:color="2E5C8A" w:sz="8" w:space="1"/>
        </w:pBdr>
        <w:spacing w:after="50" w:before="110" w:line="240"/>
      </w:pPr>
      <w:r>
        <w:rPr>
          <w:rFonts w:ascii="Calibri" w:cs="Calibri" w:eastAsia="Calibri" w:hAnsi="Calibri"/>
          <w:b/>
          <w:bCs/>
          <w:color w:val="1F3864"/>
          <w:sz w:val="23"/>
          <w:szCs w:val="23"/>
        </w:rPr>
        <w:t xml:space="preserve">EDUCATION</w:t>
      </w:r>
    </w:p>
    <w:p>
      <w:pPr>
        <w:keepLines/>
        <w:spacing w:after="0" w:before="0" w:line="240"/>
        <w:ind w:left="360" w:hanging="180"/>
      </w:pPr>
      <w:r>
        <w:rPr>
          <w:rFonts w:ascii="Calibri" w:cs="Calibri" w:eastAsia="Calibri" w:hAnsi="Calibri"/>
          <w:sz w:val="20"/>
          <w:szCs w:val="20"/>
        </w:rPr>
        <w:t xml:space="preserve">•  Bachelor of Engineering, Mechanical Engineering - Acharya Nagarjuna University, 2005</w:t>
      </w:r>
    </w:p>
    <w:p>
      <w:pPr>
        <w:keepNext/>
        <w:keepLines/>
        <w:pBdr>
          <w:bottom w:val="single" w:color="2E5C8A" w:sz="8" w:space="1"/>
        </w:pBdr>
        <w:spacing w:after="50" w:before="110" w:line="240"/>
      </w:pPr>
      <w:r>
        <w:rPr>
          <w:rFonts w:ascii="Calibri" w:cs="Calibri" w:eastAsia="Calibri" w:hAnsi="Calibri"/>
          <w:b/>
          <w:bCs/>
          <w:color w:val="1F3864"/>
          <w:sz w:val="23"/>
          <w:szCs w:val="23"/>
        </w:rPr>
        <w:t xml:space="preserve">PORTFOLIO, OPEN SOURCE AND PUBLICATIONS</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GitHub: </w:t>
      </w:r>
      <w:hyperlink w:history="1" r:id="rId0jxfmmts-eqyh8cmrzcvl">
        <w:r>
          <w:rPr>
            <w:rFonts w:ascii="Calibri" w:cs="Calibri" w:eastAsia="Calibri" w:hAnsi="Calibri"/>
            <w:color w:val="000000"/>
            <w:sz w:val="20"/>
            <w:szCs w:val="20"/>
          </w:rPr>
          <w:t xml:space="preserve">https://github.com/schundu007</w:t>
        </w:r>
      </w:hyperlink>
      <w:r>
        <w:rPr>
          <w:rFonts w:ascii="Calibri" w:cs="Calibri" w:eastAsia="Calibri" w:hAnsi="Calibri"/>
          <w:sz w:val="20"/>
          <w:szCs w:val="20"/>
        </w:rPr>
        <w:t xml:space="preserve"> - CI/CD automation, Terraform modules, git-dboard analytics, cloudforge</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Portfolio: </w:t>
      </w:r>
      <w:hyperlink w:history="1" r:id="rIdznmntxwoivyxrnldaqq6m">
        <w:r>
          <w:rPr>
            <w:rFonts w:ascii="Calibri" w:cs="Calibri" w:eastAsia="Calibri" w:hAnsi="Calibri"/>
            <w:color w:val="000000"/>
            <w:sz w:val="20"/>
            <w:szCs w:val="20"/>
          </w:rPr>
          <w:t xml:space="preserve">https://sudhakarchundu.org</w:t>
        </w:r>
      </w:hyperlink>
      <w:r>
        <w:rPr>
          <w:rFonts w:ascii="Calibri" w:cs="Calibri" w:eastAsia="Calibri" w:hAnsi="Calibri"/>
          <w:sz w:val="20"/>
          <w:szCs w:val="20"/>
        </w:rPr>
        <w:t xml:space="preserve"> - professional portfolio | </w:t>
      </w:r>
      <w:hyperlink w:history="1" r:id="rId-bsjbtz1rxmvucx4nt1g4">
        <w:r>
          <w:rPr>
            <w:rFonts w:ascii="Calibri" w:cs="Calibri" w:eastAsia="Calibri" w:hAnsi="Calibri"/>
            <w:color w:val="000000"/>
            <w:sz w:val="20"/>
            <w:szCs w:val="20"/>
          </w:rPr>
          <w:t xml:space="preserve">https://sudhakarchundu.org/opensource</w:t>
        </w:r>
      </w:hyperlink>
      <w:r>
        <w:rPr>
          <w:rFonts w:ascii="Calibri" w:cs="Calibri" w:eastAsia="Calibri" w:hAnsi="Calibri"/>
          <w:sz w:val="20"/>
          <w:szCs w:val="20"/>
        </w:rPr>
        <w:t xml:space="preserve"> - open source | </w:t>
      </w:r>
      <w:hyperlink w:history="1" r:id="rId_aeiszl8qifxyiju04tsc">
        <w:r>
          <w:rPr>
            <w:rFonts w:ascii="Calibri" w:cs="Calibri" w:eastAsia="Calibri" w:hAnsi="Calibri"/>
            <w:color w:val="000000"/>
            <w:sz w:val="20"/>
            <w:szCs w:val="20"/>
          </w:rPr>
          <w:t xml:space="preserve">https://sudhakarchundu.org/blog</w:t>
        </w:r>
      </w:hyperlink>
      <w:r>
        <w:rPr>
          <w:rFonts w:ascii="Calibri" w:cs="Calibri" w:eastAsia="Calibri" w:hAnsi="Calibri"/>
          <w:sz w:val="20"/>
          <w:szCs w:val="20"/>
        </w:rPr>
        <w:t xml:space="preserve"> - engineering blog</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Live tools: </w:t>
      </w:r>
      <w:hyperlink w:history="1" r:id="rIdNew001">
        <w:r>
          <w:rPr>
            <w:rFonts w:ascii="Calibri" w:cs="Calibri" w:eastAsia="Calibri" w:hAnsi="Calibri"/>
            <w:color w:val="000000"/>
            <w:sz w:val="20"/>
            <w:szCs w:val="20"/>
          </w:rPr>
          <w:t xml:space="preserve">https://forc.cariara.com</w:t>
        </w:r>
      </w:hyperlink>
      <w:r>
        <w:rPr>
          <w:rFonts w:ascii="Calibri" w:cs="Calibri" w:eastAsia="Calibri" w:hAnsi="Calibri"/>
          <w:sz w:val="20"/>
          <w:szCs w:val="20"/>
        </w:rPr>
        <w:t xml:space="preserve"> - CloudForge pipeline and Terraform generator | </w:t>
      </w:r>
      <w:hyperlink w:history="1" r:id="rIdNew002">
        <w:r>
          <w:rPr>
            <w:rFonts w:ascii="Calibri" w:cs="Calibri" w:eastAsia="Calibri" w:hAnsi="Calibri"/>
            <w:color w:val="000000"/>
            <w:sz w:val="20"/>
            <w:szCs w:val="20"/>
          </w:rPr>
          <w:t xml:space="preserve">https://gitpulse.cariara.com/dashboard</w:t>
        </w:r>
      </w:hyperlink>
      <w:r>
        <w:rPr>
          <w:rFonts w:ascii="Calibri" w:cs="Calibri" w:eastAsia="Calibri" w:hAnsi="Calibri"/>
          <w:sz w:val="20"/>
          <w:szCs w:val="20"/>
        </w:rPr>
        <w:t xml:space="preserve"> - GitPulse CI and DORA dashboard | </w:t>
      </w:r>
      <w:hyperlink w:history="1" r:id="rIdNew003">
        <w:r>
          <w:rPr>
            <w:rFonts w:ascii="Calibri" w:cs="Calibri" w:eastAsia="Calibri" w:hAnsi="Calibri"/>
            <w:color w:val="000000"/>
            <w:sz w:val="20"/>
            <w:szCs w:val="20"/>
          </w:rPr>
          <w:t xml:space="preserve">https://idm.cariara.com</w:t>
        </w:r>
      </w:hyperlink>
      <w:r>
        <w:rPr>
          <w:rFonts w:ascii="Calibri" w:cs="Calibri" w:eastAsia="Calibri" w:hAnsi="Calibri"/>
          <w:sz w:val="20"/>
          <w:szCs w:val="20"/>
        </w:rPr>
        <w:t xml:space="preserve"> - idman identity manager | </w:t>
      </w:r>
      <w:hyperlink w:history="1" r:id="rIdNew004">
        <w:r>
          <w:rPr>
            <w:rFonts w:ascii="Calibri" w:cs="Calibri" w:eastAsia="Calibri" w:hAnsi="Calibri"/>
            <w:color w:val="000000"/>
            <w:sz w:val="20"/>
            <w:szCs w:val="20"/>
          </w:rPr>
          <w:t xml:space="preserve">https://ts.cariara.com</w:t>
        </w:r>
      </w:hyperlink>
      <w:r>
        <w:rPr>
          <w:rFonts w:ascii="Calibri" w:cs="Calibri" w:eastAsia="Calibri" w:hAnsi="Calibri"/>
          <w:sz w:val="20"/>
          <w:szCs w:val="20"/>
        </w:rPr>
        <w:t xml:space="preserve"> - Terraform Studio, resource discovery and import automation with drift detection</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Medium: </w:t>
      </w:r>
      <w:hyperlink w:history="1" r:id="rIdye6kb259aikuqe8j4_hh0">
        <w:r>
          <w:rPr>
            <w:rFonts w:ascii="Calibri" w:cs="Calibri" w:eastAsia="Calibri" w:hAnsi="Calibri"/>
            <w:color w:val="000000"/>
            <w:sz w:val="20"/>
            <w:szCs w:val="20"/>
          </w:rPr>
          <w:t xml:space="preserve">https://schundu.medium.com</w:t>
        </w:r>
      </w:hyperlink>
      <w:r>
        <w:rPr>
          <w:rFonts w:ascii="Calibri" w:cs="Calibri" w:eastAsia="Calibri" w:hAnsi="Calibri"/>
          <w:sz w:val="20"/>
          <w:szCs w:val="20"/>
        </w:rPr>
        <w:t xml:space="preserve"> - writing on DevOps, IaC, platform engineering and GPU platforms</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Publication: </w:t>
      </w:r>
      <w:hyperlink w:history="1" r:id="rIdd7ha1e0gubobiaxaxtgj0">
        <w:r>
          <w:rPr>
            <w:rFonts w:ascii="Calibri" w:cs="Calibri" w:eastAsia="Calibri" w:hAnsi="Calibri"/>
            <w:color w:val="000000"/>
            <w:sz w:val="20"/>
            <w:szCs w:val="20"/>
          </w:rPr>
          <w:t xml:space="preserve">https://orcid.org/0009-0001-5038-5936</w:t>
        </w:r>
      </w:hyperlink>
      <w:r>
        <w:rPr>
          <w:rFonts w:ascii="Calibri" w:cs="Calibri" w:eastAsia="Calibri" w:hAnsi="Calibri"/>
          <w:sz w:val="20"/>
          <w:szCs w:val="20"/>
        </w:rPr>
        <w:t xml:space="preserve"> - author of a vendor-neutral MLOps and LLMOps reference paper</w:t>
      </w:r>
    </w:p>
    <w:p>
      <w:pPr>
        <w:keepLines/>
        <w:spacing w:after="0" w:before="0" w:line="240"/>
        <w:ind w:left="360" w:hanging="180"/>
      </w:pPr>
      <w:r>
        <w:rPr>
          <w:rFonts w:ascii="Calibri" w:cs="Calibri" w:eastAsia="Calibri" w:hAnsi="Calibri"/>
          <w:sz w:val="20"/>
          <w:szCs w:val="20"/>
        </w:rPr>
        <w:t xml:space="preserve">•  </w:t>
      </w:r>
      <w:r>
        <w:rPr>
          <w:rFonts w:ascii="Calibri" w:cs="Calibri" w:eastAsia="Calibri" w:hAnsi="Calibri"/>
          <w:b/>
          <w:bCs/>
          <w:sz w:val="20"/>
          <w:szCs w:val="20"/>
        </w:rPr>
        <w:t xml:space="preserve">OSDU Forum: </w:t>
      </w:r>
      <w:hyperlink w:history="1" r:id="rIdbe_a-x8vrj4lck0pagua7">
        <w:r>
          <w:rPr>
            <w:rFonts w:ascii="Calibri" w:cs="Calibri" w:eastAsia="Calibri" w:hAnsi="Calibri"/>
            <w:color w:val="000000"/>
            <w:sz w:val="20"/>
            <w:szCs w:val="20"/>
          </w:rPr>
          <w:t xml:space="preserve">https://community.opengroup.org/osdu/platform/deployment-and-operations/infra-azure-provisioning</w:t>
        </w:r>
      </w:hyperlink>
      <w:r>
        <w:rPr>
          <w:rFonts w:ascii="Calibri" w:cs="Calibri" w:eastAsia="Calibri" w:hAnsi="Calibri"/>
          <w:sz w:val="20"/>
          <w:szCs w:val="20"/>
        </w:rPr>
        <w:t xml:space="preserve"> - Azure deployment (2,317 plus commits) and </w:t>
      </w:r>
      <w:hyperlink w:history="1" r:id="rIdyi_xiuqhwpruonsfhld6e">
        <w:r>
          <w:rPr>
            <w:rFonts w:ascii="Calibri" w:cs="Calibri" w:eastAsia="Calibri" w:hAnsi="Calibri"/>
            <w:color w:val="000000"/>
            <w:sz w:val="20"/>
            <w:szCs w:val="20"/>
          </w:rPr>
          <w:t xml:space="preserve">https://community.opengroup.org/osdu/platform/deployment-and-operations/terraform-deployment-aws</w:t>
        </w:r>
      </w:hyperlink>
      <w:r>
        <w:rPr>
          <w:rFonts w:ascii="Calibri" w:cs="Calibri" w:eastAsia="Calibri" w:hAnsi="Calibri"/>
          <w:sz w:val="20"/>
          <w:szCs w:val="20"/>
        </w:rPr>
        <w:t xml:space="preserve"> - AWS deployment for the OSDU Data Platform</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4cmmr4dvnkngmni6wmyp" Type="http://schemas.openxmlformats.org/officeDocument/2006/relationships/hyperlink" Target="mailto:chundubabu@gmail.com" TargetMode="External"/><Relationship Id="rId-abcpcodowlmpr1t5rjsb" Type="http://schemas.openxmlformats.org/officeDocument/2006/relationships/hyperlink" Target="https://www.linkedin.com/in/schundu007" TargetMode="External"/><Relationship Id="rIdurnghhpnspgxq9_h4mlfu" Type="http://schemas.openxmlformats.org/officeDocument/2006/relationships/hyperlink" Target="https://github.com/schundu007" TargetMode="External"/><Relationship Id="rId0jxfmmts-eqyh8cmrzcvl" Type="http://schemas.openxmlformats.org/officeDocument/2006/relationships/hyperlink" Target="https://github.com/schundu007" TargetMode="External"/><Relationship Id="rIdznmntxwoivyxrnldaqq6m" Type="http://schemas.openxmlformats.org/officeDocument/2006/relationships/hyperlink" Target="https://sudhakarchundu.org" TargetMode="External"/><Relationship Id="rId-bsjbtz1rxmvucx4nt1g4" Type="http://schemas.openxmlformats.org/officeDocument/2006/relationships/hyperlink" Target="https://sudhakarchundu.org/opensource" TargetMode="External"/><Relationship Id="rId_aeiszl8qifxyiju04tsc" Type="http://schemas.openxmlformats.org/officeDocument/2006/relationships/hyperlink" Target="https://sudhakarchundu.org/blog" TargetMode="External"/><Relationship Id="rIdye6kb259aikuqe8j4_hh0" Type="http://schemas.openxmlformats.org/officeDocument/2006/relationships/hyperlink" Target="https://schundu.medium.com" TargetMode="External"/><Relationship Id="rIdd7ha1e0gubobiaxaxtgj0" Type="http://schemas.openxmlformats.org/officeDocument/2006/relationships/hyperlink" Target="https://orcid.org/0009-0001-5038-5936" TargetMode="External"/><Relationship Id="rIdbe_a-x8vrj4lck0pagua7" Type="http://schemas.openxmlformats.org/officeDocument/2006/relationships/hyperlink" Target="https://community.opengroup.org/osdu/platform/deployment-and-operations/infra-azure-provisioning" TargetMode="External"/><Relationship Id="rIdyi_xiuqhwpruonsfhld6e" Type="http://schemas.openxmlformats.org/officeDocument/2006/relationships/hyperlink" Target="https://community.opengroup.org/osdu/platform/deployment-and-operations/terraform-deployment-aws" TargetMode="External"/><Relationship Id="rId18" Type="http://schemas.openxmlformats.org/officeDocument/2006/relationships/fontTable" Target="fontTable.xml"/><Relationship Id="rIdNew001" Type="http://schemas.openxmlformats.org/officeDocument/2006/relationships/hyperlink" Target="https://forc.cariara.com" TargetMode="External"/><Relationship Id="rIdNew002" Type="http://schemas.openxmlformats.org/officeDocument/2006/relationships/hyperlink" Target="https://gitpulse.cariara.com/dashboard" TargetMode="External"/><Relationship Id="rIdNew003" Type="http://schemas.openxmlformats.org/officeDocument/2006/relationships/hyperlink" Target="https://idm.cariara.com" TargetMode="External"/><Relationship Id="rIdNew004" Type="http://schemas.openxmlformats.org/officeDocument/2006/relationships/hyperlink" Target="https://ts.cariara.co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Sudhakar Ch - Resume</dc:title>
  <dc:creator>Sudhakar Ch</dc:creator>
  <cp:lastModifiedBy>Un-named</cp:lastModifiedBy>
  <cp:revision>1</cp:revision>
  <dcterms:created xsi:type="dcterms:W3CDTF">2026-09-16T21:29:47.329Z</dcterms:created>
  <dcterms:modified xsi:type="dcterms:W3CDTF">2026-09-16T21:29:47.329Z</dcterms:modified>
</cp:coreProperties>
</file>

<file path=docProps/custom.xml><?xml version="1.0" encoding="utf-8"?>
<Properties xmlns="http://schemas.openxmlformats.org/officeDocument/2006/custom-properties" xmlns:vt="http://schemas.openxmlformats.org/officeDocument/2006/docPropsVTypes"/>
</file>