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A92D" w14:textId="77777777" w:rsidR="00BA24AE" w:rsidRPr="00BA24AE" w:rsidRDefault="00BA24AE" w:rsidP="00BA24AE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A24AE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2018/9/6 Day13</w:t>
      </w:r>
    </w:p>
    <w:p w14:paraId="2E5FEE9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150655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1， when image fail to display, need a text to explain</w:t>
      </w:r>
    </w:p>
    <w:p w14:paraId="744C1EE1" w14:textId="0A549230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7EE67CD" wp14:editId="2E158323">
            <wp:extent cx="9058275" cy="3114675"/>
            <wp:effectExtent l="0" t="0" r="9525" b="9525"/>
            <wp:docPr id="17" name="图片 17" descr="1 &lt;img alt 'Camper Cat is doing &#10;Camper Cat is doing Kar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&lt;img alt 'Camper Cat is doing &#10;Camper Cat is doing Karat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9600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D0C460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2, div section article</w:t>
      </w:r>
    </w:p>
    <w:p w14:paraId="6AE6838E" w14:textId="14F9A21D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010D95A" wp14:editId="78F97490">
            <wp:extent cx="6543675" cy="2962275"/>
            <wp:effectExtent l="0" t="0" r="9525" b="9525"/>
            <wp:docPr id="16" name="图片 16" descr="Note about section and div &#10;The section element is also new with HTML5, and has a slightly different semantic meaning &#10;than article . An article is for standalone content, and a section is for grouping thematically &#10;related content. They can be used within each other, as needed. For example, if a book is the &#10;article , then each chapter is a section . When there's no relationship between groups of &#10;content, then use a div &#10;groups content &#10;(secti on) &#10;groups related content &#10;(article) &#10;groups independent, self-contained cont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 about section and div &#10;The section element is also new with HTML5, and has a slightly different semantic meaning &#10;than article . An article is for standalone content, and a section is for grouping thematically &#10;related content. They can be used within each other, as needed. For example, if a book is the &#10;article , then each chapter is a section . When there's no relationship between groups of &#10;content, then use a div &#10;groups content &#10;(secti on) &#10;groups related content &#10;(article) &#10;groups independent, self-contained cont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CDB5" w14:textId="77777777" w:rsidR="00BA24AE" w:rsidRPr="00BA24AE" w:rsidRDefault="00BA24AE" w:rsidP="00BA24A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A24AE">
        <w:rPr>
          <w:rFonts w:ascii="Calibri" w:eastAsia="宋体" w:hAnsi="Calibri" w:cs="Calibri"/>
          <w:kern w:val="0"/>
          <w:sz w:val="22"/>
        </w:rPr>
        <w:t> </w:t>
      </w:r>
    </w:p>
    <w:p w14:paraId="654D5A9D" w14:textId="36F7C06A" w:rsidR="00BA24AE" w:rsidRPr="00BA24AE" w:rsidRDefault="00BA24AE" w:rsidP="00BA24A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16EF5D0" wp14:editId="2297DCA1">
            <wp:extent cx="11325225" cy="6553200"/>
            <wp:effectExtent l="0" t="0" r="9525" b="0"/>
            <wp:docPr id="15" name="图片 15" descr="1 Thoughts with Master Camper &#10;&lt;h2&gt;The Garfield Files: Lasagna as Training Fuel &#10;&lt;p&gt;The internet is littered with varying opinions on nutritional paradigms, &#10;r m catnip paleo to hairball cleanses. But let's turn our attention to an often &#10;rlooked fitness fuel, and examine the protein-carb-NOM trifecta that is &#10;aéagna.. &#10;img src=&quot; samuraiSwords . jpeg' &#10;&lt;h2&gt;Defeating your Foe: the &#10;Red Dot is &#10;&lt;p&gt;Fe1ines the world over have been waging war on the most persistent of foes. &#10;h •s red nemesis combines both cunning stealth and lightening speed . &#10;But chin up, &#10;ellow fighters, our time for victory may soon be near.. &#10;&lt;img src=&quot; samuraiSwords . jcg&quot; alt &#10;&lt;h2&gt;Is Chuck Norris a Cat &#10;&lt;p&gt;Chuck Norris is widely regarded as the premier martial artist &#10;on the planet, &#10;a d it's a complete coincidence anyone who disagrees with this fact &#10;mysteriously &#10;isappears soon after. But the real question is, is he a cat person?.. &#10;21 &#10;Curriculum Forum &#10;Deep Thoughts with Master &#10;Camper Ca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. &#10;Defeating your Foe: the Red Dot is &#10;Ours! &#10;Felines the world over have been waging war on the most &#10;persistent of foes. This red nemesis combines both cunning &#10;stealth and lightening speed. But chin up, fellow fighters, our &#10;time for victory may soon be near... &#10;Is Chuck Norris a Cat Person? &#10;Chuck Norris is widely regarded as the premier martial artist &#10;on the planet, and it's a complete coincidence anyone who &#10;disagrees with this fact mysteriously disappears soon after. &#10;But the real question is, is he a cat person?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Thoughts with Master Camper &#10;&lt;h2&gt;The Garfield Files: Lasagna as Training Fuel &#10;&lt;p&gt;The internet is littered with varying opinions on nutritional paradigms, &#10;r m catnip paleo to hairball cleanses. But let's turn our attention to an often &#10;rlooked fitness fuel, and examine the protein-carb-NOM trifecta that is &#10;aéagna.. &#10;img src=&quot; samuraiSwords . jpeg' &#10;&lt;h2&gt;Defeating your Foe: the &#10;Red Dot is &#10;&lt;p&gt;Fe1ines the world over have been waging war on the most persistent of foes. &#10;h •s red nemesis combines both cunning stealth and lightening speed . &#10;But chin up, &#10;ellow fighters, our time for victory may soon be near.. &#10;&lt;img src=&quot; samuraiSwords . jcg&quot; alt &#10;&lt;h2&gt;Is Chuck Norris a Cat &#10;&lt;p&gt;Chuck Norris is widely regarded as the premier martial artist &#10;on the planet, &#10;a d it's a complete coincidence anyone who disagrees with this fact &#10;mysteriously &#10;isappears soon after. But the real question is, is he a cat person?.. &#10;21 &#10;Curriculum Forum &#10;Deep Thoughts with Master &#10;Camper Ca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. &#10;Defeating your Foe: the Red Dot is &#10;Ours! &#10;Felines the world over have been waging war on the most &#10;persistent of foes. This red nemesis combines both cunning &#10;stealth and lightening speed. But chin up, fellow fighters, our &#10;time for victory may soon be near... &#10;Is Chuck Norris a Cat Person? &#10;Chuck Norris is widely regarded as the premier martial artist &#10;on the planet, and it's a complete coincidence anyone who &#10;disagrees with this fact mysteriously disappears soon after. &#10;But the real question is, is he a cat person?.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2C46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CA16135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61AF7A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3, header, nav, footer</w:t>
      </w:r>
    </w:p>
    <w:p w14:paraId="139CCEB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1B309AB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the header of the content should be 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wraped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by &lt;header&gt;</w:t>
      </w:r>
    </w:p>
    <w:p w14:paraId="4C8687AA" w14:textId="597DE426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8D8F52C" wp14:editId="52E29513">
            <wp:extent cx="11410950" cy="1457325"/>
            <wp:effectExtent l="0" t="0" r="0" b="9525"/>
            <wp:docPr id="14" name="图片 14" descr="&lt;body&gt; &#10;with &#10;&lt;/header&gt; &#10;Camper Cat&lt;/hl&gt; &#10;Training with Camper Cat &#10;Stealth &amp; Agility Trai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body&gt; &#10;with &#10;&lt;/header&gt; &#10;Camper Cat&lt;/hl&gt; &#10;Training with Camper Cat &#10;Stealth &amp; Agility Trainin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547B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728EDB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346910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navigation links should be 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wraped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in &lt;nav&gt;</w:t>
      </w:r>
    </w:p>
    <w:p w14:paraId="5DAF4DA6" w14:textId="1F6C7671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6425A78" wp14:editId="2ADDF0D2">
            <wp:extent cx="9982200" cy="1609725"/>
            <wp:effectExtent l="0" t="0" r="0" b="9525"/>
            <wp:docPr id="13" name="图片 13" descr="&lt;nav&gt; &#10;&gt;Stea1th &amp;amp; &#10;href= &quot;#combat&quot; &#10;href= &quot;#weapons &quot; &#10;• Stealth &amp; Agility. &#10;Combat &#10;Weapons &#10;Stealth &amp; Agility Trai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nav&gt; &#10;&gt;Stea1th &amp;amp; &#10;href= &quot;#combat&quot; &#10;href= &quot;#weapons &quot; &#10;• Stealth &amp; Agility. &#10;Combat &#10;Weapons &#10;Stealth &amp; Agility Train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40B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F01E28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65D7C9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footer of an article should be 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wraped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in &lt;footer&gt;</w:t>
      </w:r>
    </w:p>
    <w:p w14:paraId="4B8265D5" w14:textId="0000D6BC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A95A45A" wp14:editId="1A81C8CB">
            <wp:extent cx="10915650" cy="1609725"/>
            <wp:effectExtent l="0" t="0" r="0" b="9525"/>
            <wp:docPr id="12" name="图片 12" descr="the best &#10;or &#10;tool to literally &#10;divide and &#10;depth-first in multi-weapon training? &#10;/ article&gt; &#10;&lt;/section&gt; &#10;&lt;/main&gt; &#10;Swords: the best tool to literally divide and &#10;conquer &#10;Breadth-first or depth-first in multi-weapon &#10;training? &#10;C 2018 Camper Cat &#10;2818 &#10;Camper &#10;Cat&lt;/footer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best &#10;or &#10;tool to literally &#10;divide and &#10;depth-first in multi-weapon training? &#10;/ article&gt; &#10;&lt;/section&gt; &#10;&lt;/main&gt; &#10;Swords: the best tool to literally divide and &#10;conquer &#10;Breadth-first or depth-first in multi-weapon &#10;training? &#10;C 2018 Camper Cat &#10;2818 &#10;Camper &#10;Cat&lt;/footer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6B3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6E28708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B62E8E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8E3CE3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lastRenderedPageBreak/>
        <w:t>4, add an audio</w:t>
      </w:r>
    </w:p>
    <w:p w14:paraId="57C2AF2C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2C71B9A" w14:textId="41ABF3C1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9CF0D28" wp14:editId="25337212">
            <wp:extent cx="6562725" cy="5724525"/>
            <wp:effectExtent l="0" t="0" r="9525" b="9525"/>
            <wp:docPr id="11" name="图片 11" descr="Applied Accessibility: Improve Accessibility of Audio &#10;Content with the audio Element &#10;HTML5's audio element gives semantic meaning when it wraps sound or audio stream content &#10;in your markup. Audio content also needs a text alternative to be accessible to people who are &#10;deaf or hard of hearing. This can be done with nearby text on the page or a link to a transcript. &#10;The audio tag supports the controls attribute. This shows the browser default play, pause, and &#10;other controls, and supports keyboard functionality. This is a boolean attribute, meaning it &#10;doesn't need a value, its presence on the tag turns the setting on. &#10;Here's an example: &#10;(audio i meouC1ip controls) &#10;(source src= audio/meow. 119.3 &#10;(source src= audio/ meow. ogg &#10;&lt;/audi CD &#10;Note &#10;type= &#10;type= &#10;audio/rrpeg&quot; &#10;audio/ogg&quot; &#10;Multimedia content usually has both visual and auditory components. It needs synchronized &#10;captions and a transcript so users with visual and/or auditory impairments can access it. &#10;Generally, a web developer is not responsible for creating the captions or transcript, but needs to &#10;know to include them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ed Accessibility: Improve Accessibility of Audio &#10;Content with the audio Element &#10;HTML5's audio element gives semantic meaning when it wraps sound or audio stream content &#10;in your markup. Audio content also needs a text alternative to be accessible to people who are &#10;deaf or hard of hearing. This can be done with nearby text on the page or a link to a transcript. &#10;The audio tag supports the controls attribute. This shows the browser default play, pause, and &#10;other controls, and supports keyboard functionality. This is a boolean attribute, meaning it &#10;doesn't need a value, its presence on the tag turns the setting on. &#10;Here's an example: &#10;(audio i meouC1ip controls) &#10;(source src= audio/meow. 119.3 &#10;(source src= audio/ meow. ogg &#10;&lt;/audi CD &#10;Note &#10;type= &#10;type= &#10;audio/rrpeg&quot; &#10;audio/ogg&quot; &#10;Multimedia content usually has both visual and auditory components. It needs synchronized &#10;captions and a transcript so users with visual and/or auditory impairments can access it. &#10;Generally, a web developer is not responsible for creating the captions or transcript, but needs to &#10;know to include them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BD03" w14:textId="77777777" w:rsidR="00BA24AE" w:rsidRPr="00BA24AE" w:rsidRDefault="00BA24AE" w:rsidP="00BA24A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A24AE">
        <w:rPr>
          <w:rFonts w:ascii="Calibri" w:eastAsia="宋体" w:hAnsi="Calibri" w:cs="Calibri"/>
          <w:kern w:val="0"/>
          <w:sz w:val="22"/>
        </w:rPr>
        <w:t> </w:t>
      </w:r>
    </w:p>
    <w:p w14:paraId="7EB1DC4D" w14:textId="60BE5D77" w:rsidR="00BA24AE" w:rsidRPr="00BA24AE" w:rsidRDefault="00BA24AE" w:rsidP="00BA24A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7385FB1" wp14:editId="7F83075C">
            <wp:extent cx="9906000" cy="3667125"/>
            <wp:effectExtent l="0" t="0" r="0" b="9525"/>
            <wp:docPr id="10" name="图片 10" descr="4 &#10;&lt;h1&gt;Rea1 Coding &#10;&lt;/header&gt; &#10;&lt;main&gt; &#10;sound clip of Zersiax's screen reader in action.&lt;/p&gt; &#10;(audio controls&gt; &#10;(source src=&quot; https : //s3.amazonaws.com/freecodecamp/screen-reader.mu &#10;y pe=&quot; audio/mpeg&quot; &#10;Real Coding Ninjas &#10;A sound clip of Zersiax's screen reader in act &#10;0:00 / 0:29 &#10;11 &lt;/audio&gt; &#10;&lt;/main&gt; &#10;IS / bodyf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 &#10;&lt;h1&gt;Rea1 Coding &#10;&lt;/header&gt; &#10;&lt;main&gt; &#10;sound clip of Zersiax's screen reader in action.&lt;/p&gt; &#10;(audio controls&gt; &#10;(source src=&quot; https : //s3.amazonaws.com/freecodecamp/screen-reader.mu &#10;y pe=&quot; audio/mpeg&quot; &#10;Real Coding Ninjas &#10;A sound clip of Zersiax's screen reader in act &#10;0:00 / 0:29 &#10;11 &lt;/audio&gt; &#10;&lt;/main&gt; &#10;IS / bodyfA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695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5, figure (类似 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acticle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， section之类的)</w:t>
      </w:r>
    </w:p>
    <w:p w14:paraId="029FE423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AFFD3E7" w14:textId="40769916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8BBF0EC" wp14:editId="22736857">
            <wp:extent cx="6505575" cy="5686425"/>
            <wp:effectExtent l="0" t="0" r="9525" b="9525"/>
            <wp:docPr id="9" name="图片 9" descr="Applied Accessibility: Improve Chart Accessibility &#10;with the figure Element &#10;HTML5 introduced the figure element, along with the related figcaption . Used together, &#10;these items wrap a visual representation (like an image, diagram, or chart) along with its caption. &#10;This gives a two-fold accessibility boost by both semantically grouping related content, and &#10;providing a text alternative that explains the figure . &#10;For data visualizations like charts, the caption can be used to briefly note the trends or &#10;conclusions for users with visual impairments. Another challenge covers how to move a table &#10;version of the chart's data off-screen (using CSS) for screen reader users. &#10;Here's an example - note that the figcaption goes inside the figure tags and can be combined &#10;with other elements: &#10;&lt; figure) &#10;&lt; img src= roundhouseDestructi on. jpeg &#10;roundhouse kick&quot;) &#10;&lt;figcapti on) &#10;alt= &#10;Photo of Caliper Cat executing a &#10;Master Caliper Cat demonstrates proper form of a roundhouse kick. &#10;&lt;/figcapti 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ied Accessibility: Improve Chart Accessibility &#10;with the figure Element &#10;HTML5 introduced the figure element, along with the related figcaption . Used together, &#10;these items wrap a visual representation (like an image, diagram, or chart) along with its caption. &#10;This gives a two-fold accessibility boost by both semantically grouping related content, and &#10;providing a text alternative that explains the figure . &#10;For data visualizations like charts, the caption can be used to briefly note the trends or &#10;conclusions for users with visual impairments. Another challenge covers how to move a table &#10;version of the chart's data off-screen (using CSS) for screen reader users. &#10;Here's an example - note that the figcaption goes inside the figure tags and can be combined &#10;with other elements: &#10;&lt; figure) &#10;&lt; img src= roundhouseDestructi on. jpeg &#10;roundhouse kick&quot;) &#10;&lt;figcapti on) &#10;alt= &#10;Photo of Caliper Cat executing a &#10;Master Caliper Cat demonstrates proper form of a roundhouse kick. &#10;&lt;/figcapti on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1FC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5DE1F5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652FF6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6，wrap label using for=""</w:t>
      </w:r>
    </w:p>
    <w:p w14:paraId="35EDC4A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D9E6E7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before:</w:t>
      </w:r>
    </w:p>
    <w:p w14:paraId="4201D59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B6B67B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&lt;form&gt;</w:t>
      </w:r>
    </w:p>
    <w:p w14:paraId="42765588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 &lt;label&gt;</w:t>
      </w:r>
    </w:p>
    <w:p w14:paraId="50BC26E2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    &lt;input type="text" name="name"&gt;Name:</w:t>
      </w:r>
    </w:p>
    <w:p w14:paraId="5D2C9C3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&lt;/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lable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>&gt;</w:t>
      </w:r>
    </w:p>
    <w:p w14:paraId="1370F9D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&lt;/form&gt;</w:t>
      </w:r>
    </w:p>
    <w:p w14:paraId="702C7D9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5DC2D8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ACB7C1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after:</w:t>
      </w:r>
    </w:p>
    <w:p w14:paraId="0B657048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D91246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&lt;form&gt;</w:t>
      </w:r>
    </w:p>
    <w:p w14:paraId="542EE16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 xml:space="preserve">/* tag*/  </w:t>
      </w:r>
    </w:p>
    <w:p w14:paraId="258B1A85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&lt;label for="name"&gt;</w:t>
      </w:r>
    </w:p>
    <w:p w14:paraId="648526D2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    Name:</w:t>
      </w:r>
    </w:p>
    <w:p w14:paraId="632F439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 &lt;/</w:t>
      </w: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lable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>&gt;</w:t>
      </w:r>
    </w:p>
    <w:p w14:paraId="2740067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 xml:space="preserve">/* tag*/  </w:t>
      </w:r>
    </w:p>
    <w:p w14:paraId="5E45CA1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> </w:t>
      </w:r>
    </w:p>
    <w:p w14:paraId="3665D42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> </w:t>
      </w:r>
    </w:p>
    <w:p w14:paraId="7B88BE2C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>/* function*/</w:t>
      </w:r>
    </w:p>
    <w:p w14:paraId="47F48E4D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&lt;input type="text</w:t>
      </w:r>
      <w:proofErr w:type="gramStart"/>
      <w:r w:rsidRPr="00BA24AE">
        <w:rPr>
          <w:rFonts w:ascii="微软雅黑" w:eastAsia="微软雅黑" w:hAnsi="微软雅黑" w:cs="Calibri" w:hint="eastAsia"/>
          <w:kern w:val="0"/>
          <w:sz w:val="22"/>
        </w:rPr>
        <w:t>"  id</w:t>
      </w:r>
      <w:proofErr w:type="gramEnd"/>
      <w:r w:rsidRPr="00BA24AE">
        <w:rPr>
          <w:rFonts w:ascii="微软雅黑" w:eastAsia="微软雅黑" w:hAnsi="微软雅黑" w:cs="Calibri" w:hint="eastAsia"/>
          <w:kern w:val="0"/>
          <w:sz w:val="22"/>
        </w:rPr>
        <w:t>="name"   name="name"&gt;</w:t>
      </w:r>
    </w:p>
    <w:p w14:paraId="0C04049B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color w:val="538135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color w:val="538135"/>
          <w:kern w:val="0"/>
          <w:sz w:val="22"/>
        </w:rPr>
        <w:t>/* function*/</w:t>
      </w:r>
    </w:p>
    <w:p w14:paraId="11315F9D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E2DD17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&lt;/form&gt;</w:t>
      </w:r>
    </w:p>
    <w:p w14:paraId="2EC8B9DD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58F16A5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D649D18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lastRenderedPageBreak/>
        <w:t>for的值是id值</w:t>
      </w:r>
    </w:p>
    <w:p w14:paraId="57EB83CC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逻辑更清晰！</w:t>
      </w:r>
    </w:p>
    <w:p w14:paraId="012C2066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4E3A321" w14:textId="77777777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kern w:val="0"/>
          <w:sz w:val="22"/>
        </w:rPr>
        <w:t> </w:t>
      </w:r>
    </w:p>
    <w:p w14:paraId="7BF5D3B2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7， to wrap radio buttons (框起来)</w:t>
      </w:r>
    </w:p>
    <w:p w14:paraId="20C74D8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8F6585D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before</w:t>
      </w:r>
    </w:p>
    <w:p w14:paraId="3DA8A839" w14:textId="41DE68E0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D1695F4" wp14:editId="5291E3D6">
            <wp:extent cx="10629900" cy="3848100"/>
            <wp:effectExtent l="0" t="0" r="0" b="0"/>
            <wp:docPr id="8" name="图片 8" descr="&lt;p&gt;Sign up to receive Camper Cat 's &#10;blog posts &#10;&lt;label &#10;&lt;input &#10;name=&quot; email &quot; &gt; &#10;&lt; ! -- Add your code below this line &#10;level ninja are &#10;by &#10;email &#10;here &#10;val &quot; newbie&quot; &gt; &#10;value= 'V intermediate&quot; &#10;(input &#10;(label &#10;(input &#10;(label &#10;(input &#10;(label &#10;&lt; ! Add &#10;id=&quot; newbie&quot; &#10;name=&quot; levels&quot; &#10;&quot;newbie&quot; &gt;Newbie &#10;type=&quot; radio&quot; name=&quot; levels&quot; &#10;&quot;intermediate&quot; &gt;Deve10ping Student&lt;/label&gt;&lt;br&gt; &#10;type=&quot; radio&quot; name=&quot; levels&quot; &#10;val &#10;&quot; master&quot; &#10;your code above this line &#10;&lt;input name=&quot; submit&quot; &#10;value=&quot; Submit&quot; &gt; &#10;Sign up to receive Camper Cat's blog posts by email here! &#10;Email: &#10;What level ninja are you? &#10;O &#10;Newbie Kitten &#10;O &#10;Developing Student &#10;O &#10;Master &#10;Submi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lt;p&gt;Sign up to receive Camper Cat 's &#10;blog posts &#10;&lt;label &#10;&lt;input &#10;name=&quot; email &quot; &gt; &#10;&lt; ! -- Add your code below this line &#10;level ninja are &#10;by &#10;email &#10;here &#10;val &quot; newbie&quot; &gt; &#10;value= 'V intermediate&quot; &#10;(input &#10;(label &#10;(input &#10;(label &#10;(input &#10;(label &#10;&lt; ! Add &#10;id=&quot; newbie&quot; &#10;name=&quot; levels&quot; &#10;&quot;newbie&quot; &gt;Newbie &#10;type=&quot; radio&quot; name=&quot; levels&quot; &#10;&quot;intermediate&quot; &gt;Deve10ping Student&lt;/label&gt;&lt;br&gt; &#10;type=&quot; radio&quot; name=&quot; levels&quot; &#10;val &#10;&quot; master&quot; &#10;your code above this line &#10;&lt;input name=&quot; submit&quot; &#10;value=&quot; Submit&quot; &gt; &#10;Sign up to receive Camper Cat's blog posts by email here! &#10;Email: &#10;What level ninja are you? &#10;O &#10;Newbie Kitten &#10;O &#10;Developing Student &#10;O &#10;Master &#10;Submi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74A4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5697A90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A8FCEFD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after</w:t>
      </w:r>
    </w:p>
    <w:p w14:paraId="1A04903C" w14:textId="7AD96D59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683942C" wp14:editId="36767E56">
            <wp:extent cx="10820400" cy="3876675"/>
            <wp:effectExtent l="0" t="0" r="0" b="9525"/>
            <wp:docPr id="7" name="图片 7" descr="&lt;p&gt;Sign up to receive Camper Cat 's &#10;blog posts &#10;&lt;label &#10;&lt;input &#10;name=&quot; email &quot; &gt; &#10;&lt; ! -- Add your code below this line &#10;&lt;fieldset&gt; &#10;&lt;1egend&gt;What level ninja are you?&lt;/legend&gt; &#10;by &#10;(input &#10;name=&quot; levels&quot; &#10;(label for &#10;&quot;newbie&quot; &gt;Newbie &#10;(input type=&quot; radio&quot; &#10;(label for &#10;(label for &#10;email &#10;here &#10;val &quot; newbie&quot; &gt; &#10;value= 'V intermediate&quot; &gt; &#10;&quot;intermediate&quot; &gt;Deve10ping Student&lt;/label&gt;&lt;br&gt; &#10;(input type=&quot; radio&quot; &#10;val &#10;&quot; master&quot; &#10;&lt; ! -- Add your code above this line &#10;&lt;input name=&quot; submit&quot; &#10;Sign up to receive Camper Cat's blog posts by email here! &#10;Email: &#10;What level ninja are you? &#10;O &#10;Newbie Kitten &#10;O &#10;Developing Student &#10;O &#10;Master &#10;Submi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 &#10;value=&quot; Submit&quot;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lt;p&gt;Sign up to receive Camper Cat 's &#10;blog posts &#10;&lt;label &#10;&lt;input &#10;name=&quot; email &quot; &gt; &#10;&lt; ! -- Add your code below this line &#10;&lt;fieldset&gt; &#10;&lt;1egend&gt;What level ninja are you?&lt;/legend&gt; &#10;by &#10;(input &#10;name=&quot; levels&quot; &#10;(label for &#10;&quot;newbie&quot; &gt;Newbie &#10;(input type=&quot; radio&quot; &#10;(label for &#10;(label for &#10;email &#10;here &#10;val &quot; newbie&quot; &gt; &#10;value= 'V intermediate&quot; &gt; &#10;&quot;intermediate&quot; &gt;Deve10ping Student&lt;/label&gt;&lt;br&gt; &#10;(input type=&quot; radio&quot; &#10;val &#10;&quot; master&quot; &#10;&lt; ! -- Add your code above this line &#10;&lt;input name=&quot; submit&quot; &#10;Sign up to receive Camper Cat's blog posts by email here! &#10;Email: &#10;What level ninja are you? &#10;O &#10;Newbie Kitten &#10;O &#10;Developing Student &#10;O &#10;Master &#10;Submit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 &#10;value=&quot; Submit&quot; &gt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1CD9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A457C82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6C6729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8, 年月日选框</w:t>
      </w:r>
    </w:p>
    <w:p w14:paraId="06273C97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A4C1AA3" w14:textId="3ED1830C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0D8305B" wp14:editId="22B6185E">
            <wp:extent cx="6600825" cy="4133850"/>
            <wp:effectExtent l="0" t="0" r="9525" b="0"/>
            <wp:docPr id="6" name="图片 6" descr="Applied Accessibility: Add an Accessible Date Picker &#10;Forms often include the input field, which can be used to create several different form controls. &#10;The type attribute on this element indicates what kind of input will be created. &#10;You may have noticed the text and submit input types in prior challenges, and HTML5 &#10;introduced an option to specify a date field. Depending on browser support, a date picker shows &#10;up in the input field when it's in focus, which makes filling in a form easier for all users. &#10;For older browsers, the type will default to text , so it helps to show users the expected date &#10;format in the label or as placeholder text just in case. &#10;Here's an example: &#10;&lt; label for= &#10;&lt; input type= &#10;input 1 &#10;date &#10;&gt;Enter a date:&lt;/label&gt; &#10;id= input 1&quot; name= input 1&quot;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lied Accessibility: Add an Accessible Date Picker &#10;Forms often include the input field, which can be used to create several different form controls. &#10;The type attribute on this element indicates what kind of input will be created. &#10;You may have noticed the text and submit input types in prior challenges, and HTML5 &#10;introduced an option to specify a date field. Depending on browser support, a date picker shows &#10;up in the input field when it's in focus, which makes filling in a form easier for all users. &#10;For older browsers, the type will default to text , so it helps to show users the expected date &#10;format in the label or as placeholder text just in case. &#10;Here's an example: &#10;&lt; label for= &#10;&lt; input type= &#10;input 1 &#10;date &#10;&gt;Enter a date:&lt;/label&gt; &#10;id= input 1&quot; name= input 1&quot;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B86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AFC40EC" w14:textId="62EBB5E3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0C3DAC4" wp14:editId="46B32DAA">
            <wp:extent cx="4381500" cy="1266825"/>
            <wp:effectExtent l="0" t="0" r="0" b="9525"/>
            <wp:docPr id="5" name="图片 5" descr="Add your code below this &#10;(label &gt;Enter a &#10;&lt;input type &#10;&quot;date&quot; id=&quot;pickdate&quot; &#10;Add your code above this &#10;line - &#10;date &#10;line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your code below this &#10;(label &gt;Enter a &#10;&lt;input type &#10;&quot;date&quot; id=&quot;pickdate&quot; &#10;Add your code above this &#10;line - &#10;date &#10;line -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75D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EDCF70C" w14:textId="67B654C6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4AC6486" wp14:editId="1F53AA3B">
            <wp:extent cx="4686300" cy="561975"/>
            <wp:effectExtent l="0" t="0" r="0" b="9525"/>
            <wp:docPr id="4" name="图片 4" descr="Preferred Date: Enter a dat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ferred Date: Enter a date: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72CE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8734F6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F07790A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b/>
          <w:bCs/>
          <w:kern w:val="0"/>
          <w:sz w:val="22"/>
        </w:rPr>
        <w:t>9， 快捷键</w:t>
      </w:r>
    </w:p>
    <w:p w14:paraId="6CBB4CE5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881EC58" w14:textId="07AC6E7C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49941EB" wp14:editId="46034CF7">
            <wp:extent cx="6781800" cy="3295650"/>
            <wp:effectExtent l="0" t="0" r="0" b="0"/>
            <wp:docPr id="3" name="图片 3" descr="Applied Accessibility: Make Links Navigatable with &#10;HTML Access Keys &#10;HTML offers the acces skey attribute to specify a shortcut key to activate or bring focus to an &#10;element. This can make navigation more efficient for keyboard-only users. &#10;HTML5 allows this attribute to be used on any element, but it's particularly useful when it's used &#10;with interactive ones. This includes links, buttons, and form controls. &#10;Here's an example: &#10;&lt;button &gt;lmporta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lied Accessibility: Make Links Navigatable with &#10;HTML Access Keys &#10;HTML offers the acces skey attribute to specify a shortcut key to activate or bring focus to an &#10;element. This can make navigation more efficient for keyboard-only users. &#10;HTML5 allows this attribute to be used on any element, but it's particularly useful when it's used &#10;with interactive ones. This includes links, buttons, and form controls. &#10;Here's an example: &#10;&lt;button &gt;lmportan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CF3F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F9F9793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A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86CDA1" w14:textId="77777777" w:rsidR="00BA24AE" w:rsidRPr="00BA24AE" w:rsidRDefault="00BA24AE" w:rsidP="00BA24A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BA24AE">
        <w:rPr>
          <w:rFonts w:ascii="微软雅黑" w:eastAsia="微软雅黑" w:hAnsi="微软雅黑" w:cs="Calibri" w:hint="eastAsia"/>
          <w:kern w:val="0"/>
          <w:sz w:val="22"/>
        </w:rPr>
        <w:t>accessky</w:t>
      </w:r>
      <w:proofErr w:type="spellEnd"/>
      <w:r w:rsidRPr="00BA24AE">
        <w:rPr>
          <w:rFonts w:ascii="微软雅黑" w:eastAsia="微软雅黑" w:hAnsi="微软雅黑" w:cs="Calibri" w:hint="eastAsia"/>
          <w:kern w:val="0"/>
          <w:sz w:val="22"/>
        </w:rPr>
        <w:t xml:space="preserve"> = "" (it is an attribute)</w:t>
      </w:r>
    </w:p>
    <w:p w14:paraId="368B4A31" w14:textId="38F1EE23" w:rsidR="00BA24AE" w:rsidRPr="00BA24AE" w:rsidRDefault="00BA24AE" w:rsidP="00BA24A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A24A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682BB07" wp14:editId="012664B4">
            <wp:extent cx="11249025" cy="3095625"/>
            <wp:effectExtent l="0" t="0" r="9525" b="9525"/>
            <wp:docPr id="2" name="图片 2" descr="href= &#10;r ining &#10;accesskey= &#10;&quot;g&quot; &gt;The &#10;Garfield &#10;Inions on &#10;Files: &#10;Lasagna as &#10;&lt;p&gt;The internet is littered with varying op• &#10;r m catnip paleo to hairball cleanses. But let's turn our attention to an often &#10;erlooked fitness fuel, and examine the protein-carb-NOM trifecta that is &#10;nutritional paradigms, &#10;asagna... ,/pfA &#10;id &#10;&quot; second&quot; &#10;href= &#10;accesskey &#10;Chuck &#10;Norris &#10;a &#10;Cat &#10;Person?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. &#10;Is Chuck Norris a Cat Person? &#10;Chuck Norris is widely regarded as the premier martial artist &#10;on the planet, and it's a complete coincidence anyone who &#10;disagrees with this fact mysteriously disappears soon after. &#10;But the real question is, is he a cat person?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ref= &#10;r ining &#10;accesskey= &#10;&quot;g&quot; &gt;The &#10;Garfield &#10;Inions on &#10;Files: &#10;Lasagna as &#10;&lt;p&gt;The internet is littered with varying op• &#10;r m catnip paleo to hairball cleanses. But let's turn our attention to an often &#10;erlooked fitness fuel, and examine the protein-carb-NOM trifecta that is &#10;nutritional paradigms, &#10;asagna... ,/pfA &#10;id &#10;&quot; second&quot; &#10;href= &#10;accesskey &#10;Chuck &#10;Norris &#10;a &#10;Cat &#10;Person? &#10;The Garfield Files: Lasagna as Training &#10;Fuel? &#10;The internet is littered with varying opinions on nutritional &#10;paradigms, from catnip paleo to hairball cleanses. But let's &#10;turn our attention to an often overlooked fitness fuel, and &#10;examine the protein-carb-NOM trifecta that is lasagna... &#10;Is Chuck Norris a Cat Person? &#10;Chuck Norris is widely regarded as the premier martial artist &#10;on the planet, and it's a complete coincidence anyone who &#10;disagrees with this fact mysteriously disappears soon after. &#10;But the real question is, is he a cat person?...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1B51" w14:textId="116805B7" w:rsidR="00363065" w:rsidRDefault="00363065">
      <w:bookmarkStart w:id="0" w:name="_GoBack"/>
      <w:bookmarkEnd w:id="0"/>
    </w:p>
    <w:sectPr w:rsidR="0036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65"/>
    <w:rsid w:val="00363065"/>
    <w:rsid w:val="00B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D3EF3-3DB3-46A6-B018-1C11990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24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4A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A2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业炜</dc:creator>
  <cp:keywords/>
  <dc:description/>
  <cp:lastModifiedBy>陈 业炜</cp:lastModifiedBy>
  <cp:revision>3</cp:revision>
  <dcterms:created xsi:type="dcterms:W3CDTF">2018-09-06T13:28:00Z</dcterms:created>
  <dcterms:modified xsi:type="dcterms:W3CDTF">2018-09-06T13:28:00Z</dcterms:modified>
</cp:coreProperties>
</file>