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82583" w14:textId="60F112A8" w:rsidR="00D066C8" w:rsidRDefault="00975484">
      <w:r w:rsidRPr="00975484">
        <w:t xml:space="preserve">stimulant vs </w:t>
      </w:r>
      <w:proofErr w:type="spellStart"/>
      <w:r w:rsidRPr="00975484">
        <w:t>opiod</w:t>
      </w:r>
      <w:proofErr w:type="spellEnd"/>
      <w:r w:rsidRPr="00975484">
        <w:t xml:space="preserve"> (heroine) by </w:t>
      </w:r>
      <w:proofErr w:type="spellStart"/>
      <w:r w:rsidRPr="00975484">
        <w:t>ethnicty</w:t>
      </w:r>
      <w:proofErr w:type="spellEnd"/>
      <w:r w:rsidRPr="00975484">
        <w:t>; facet wrap by mental health access</w:t>
      </w:r>
    </w:p>
    <w:p w14:paraId="7FD53473" w14:textId="77777777" w:rsidR="00975484" w:rsidRDefault="00975484">
      <w:bookmarkStart w:id="0" w:name="_GoBack"/>
      <w:bookmarkEnd w:id="0"/>
    </w:p>
    <w:p w14:paraId="378F75C9" w14:textId="77777777" w:rsidR="00975484" w:rsidRDefault="00975484"/>
    <w:sectPr w:rsidR="00975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484"/>
    <w:rsid w:val="00564D9A"/>
    <w:rsid w:val="00710993"/>
    <w:rsid w:val="00794BEF"/>
    <w:rsid w:val="00975484"/>
    <w:rsid w:val="00D0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90EC1"/>
  <w15:chartTrackingRefBased/>
  <w15:docId w15:val="{50C3ED73-E0F1-46E0-BA77-CF6E4A93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Schweer-Collins</dc:creator>
  <cp:keywords/>
  <dc:description/>
  <cp:lastModifiedBy>Maria Schweer-Collins</cp:lastModifiedBy>
  <cp:revision>1</cp:revision>
  <dcterms:created xsi:type="dcterms:W3CDTF">2018-11-21T18:41:00Z</dcterms:created>
  <dcterms:modified xsi:type="dcterms:W3CDTF">2018-11-21T19:16:00Z</dcterms:modified>
</cp:coreProperties>
</file>