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DFF" w:rsidRDefault="009669F4" w:rsidP="009669F4">
      <w:pPr>
        <w:rPr>
          <w:rFonts w:ascii="Times New Roman" w:hAnsi="Times New Roman"/>
          <w:sz w:val="24"/>
        </w:rPr>
      </w:pPr>
      <w:r w:rsidRPr="009669F4">
        <w:rPr>
          <w:rFonts w:ascii="Times New Roman" w:hAnsi="Times New Roman"/>
          <w:sz w:val="24"/>
        </w:rPr>
        <w:t>Pr</w:t>
      </w:r>
      <w:r w:rsidRPr="009669F4">
        <w:rPr>
          <w:rFonts w:ascii="Times New Roman" w:hAnsi="Times New Roman"/>
          <w:sz w:val="24"/>
          <w:vertAlign w:val="superscript"/>
        </w:rPr>
        <w:t>3+</w:t>
      </w:r>
      <w:r w:rsidRPr="009669F4">
        <w:rPr>
          <w:rFonts w:ascii="Times New Roman" w:hAnsi="Times New Roman"/>
          <w:sz w:val="24"/>
        </w:rPr>
        <w:t>:Y</w:t>
      </w:r>
      <w:r w:rsidR="00542AC2">
        <w:rPr>
          <w:rFonts w:ascii="Times New Roman" w:hAnsi="Times New Roman"/>
          <w:sz w:val="24"/>
        </w:rPr>
        <w:t>LF laser is solid</w:t>
      </w:r>
      <w:r w:rsidR="00AB60AA">
        <w:rPr>
          <w:rFonts w:ascii="Times New Roman" w:hAnsi="Times New Roman"/>
          <w:sz w:val="24"/>
        </w:rPr>
        <w:t>-state</w:t>
      </w:r>
      <w:r w:rsidR="00542AC2">
        <w:rPr>
          <w:rFonts w:ascii="Times New Roman" w:hAnsi="Times New Roman"/>
          <w:sz w:val="24"/>
        </w:rPr>
        <w:t xml:space="preserve"> laser </w:t>
      </w:r>
      <w:r w:rsidR="00E50383">
        <w:rPr>
          <w:rFonts w:ascii="Times New Roman" w:hAnsi="Times New Roman"/>
          <w:sz w:val="24"/>
        </w:rPr>
        <w:t xml:space="preserve">with a gain-line shape </w:t>
      </w:r>
      <w:r w:rsidR="00B34797">
        <w:rPr>
          <w:rFonts w:ascii="Times New Roman" w:hAnsi="Times New Roman"/>
          <w:sz w:val="24"/>
        </w:rPr>
        <w:t>corresponds to</w:t>
      </w:r>
      <w:r w:rsidR="00E50383">
        <w:rPr>
          <w:rFonts w:ascii="Times New Roman" w:hAnsi="Times New Roman"/>
          <w:sz w:val="24"/>
        </w:rPr>
        <w:t xml:space="preserve"> Lorentzian profile </w:t>
      </w:r>
      <w:r w:rsidR="00542AC2">
        <w:rPr>
          <w:rFonts w:ascii="Times New Roman" w:hAnsi="Times New Roman"/>
          <w:sz w:val="24"/>
        </w:rPr>
        <w:t>which</w:t>
      </w:r>
      <w:r w:rsidRPr="009669F4">
        <w:rPr>
          <w:rFonts w:ascii="Times New Roman" w:hAnsi="Times New Roman"/>
          <w:sz w:val="24"/>
        </w:rPr>
        <w:t xml:space="preserve"> belong</w:t>
      </w:r>
      <w:r w:rsidR="00542AC2">
        <w:rPr>
          <w:rFonts w:ascii="Times New Roman" w:hAnsi="Times New Roman"/>
          <w:sz w:val="24"/>
        </w:rPr>
        <w:t>s</w:t>
      </w:r>
      <w:r w:rsidRPr="009669F4">
        <w:rPr>
          <w:rFonts w:ascii="Times New Roman" w:hAnsi="Times New Roman"/>
          <w:sz w:val="24"/>
        </w:rPr>
        <w:t xml:space="preserve"> to homogeneous broadening</w:t>
      </w:r>
      <w:r w:rsidR="00AD4802">
        <w:rPr>
          <w:rFonts w:ascii="Times New Roman" w:hAnsi="Times New Roman"/>
          <w:sz w:val="24"/>
        </w:rPr>
        <w:t xml:space="preserve"> </w:t>
      </w:r>
      <w:r w:rsidR="00F15FB4">
        <w:rPr>
          <w:rFonts w:ascii="Times New Roman" w:hAnsi="Times New Roman"/>
          <w:sz w:val="24"/>
        </w:rPr>
        <w:t>[</w:t>
      </w:r>
      <w:r w:rsidR="00E90749">
        <w:rPr>
          <w:rFonts w:ascii="Times New Roman" w:hAnsi="Times New Roman"/>
          <w:sz w:val="24"/>
        </w:rPr>
        <w:t xml:space="preserve">2016, </w:t>
      </w:r>
      <w:r w:rsidR="00F15FB4" w:rsidRPr="00F15FB4">
        <w:rPr>
          <w:rFonts w:ascii="Times New Roman" w:hAnsi="Times New Roman"/>
          <w:sz w:val="24"/>
        </w:rPr>
        <w:t>Li Qing-Song]</w:t>
      </w:r>
      <w:r w:rsidR="00E11525">
        <w:rPr>
          <w:rFonts w:ascii="Times New Roman" w:hAnsi="Times New Roman"/>
          <w:sz w:val="24"/>
        </w:rPr>
        <w:t>.</w:t>
      </w:r>
      <w:r w:rsidR="000E15F0">
        <w:rPr>
          <w:rFonts w:ascii="Times New Roman" w:hAnsi="Times New Roman"/>
          <w:sz w:val="24"/>
        </w:rPr>
        <w:t xml:space="preserve"> The gain coefficient can be expressed</w:t>
      </w:r>
      <w:r w:rsidR="00F94DFF">
        <w:rPr>
          <w:rFonts w:ascii="Times New Roman" w:hAnsi="Times New Roman"/>
          <w:sz w:val="24"/>
        </w:rPr>
        <w:t xml:space="preserve"> as</w:t>
      </w:r>
      <w:r w:rsidR="00AD4802">
        <w:rPr>
          <w:rFonts w:ascii="Times New Roman" w:hAnsi="Times New Roman"/>
          <w:sz w:val="24"/>
        </w:rPr>
        <w:t xml:space="preserve"> [</w:t>
      </w:r>
      <w:r w:rsidR="00026CF1" w:rsidRPr="00AD4802">
        <w:rPr>
          <w:rFonts w:ascii="Times New Roman" w:hAnsi="Times New Roman"/>
          <w:sz w:val="24"/>
        </w:rPr>
        <w:t>wolfram</w:t>
      </w:r>
      <w:r w:rsidR="00AD4802">
        <w:rPr>
          <w:rFonts w:ascii="Times New Roman" w:hAnsi="Times New Roman"/>
          <w:sz w:val="24"/>
        </w:rPr>
        <w:t>]</w:t>
      </w:r>
    </w:p>
    <w:p w:rsidR="009669F4" w:rsidRDefault="00EA4D71" w:rsidP="00550FD9">
      <w:pPr>
        <w:rPr>
          <w:rFonts w:ascii="Times New Roman" w:hAnsi="Times New Roman"/>
          <w:sz w:val="24"/>
        </w:rPr>
      </w:pPr>
      <w:r w:rsidRPr="00696BE9">
        <w:rPr>
          <w:rFonts w:ascii="Times New Roman" w:hAnsi="Times New Roman"/>
          <w:position w:val="-36"/>
          <w:sz w:val="24"/>
        </w:rPr>
        <w:object w:dxaOrig="39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39pt" o:ole="">
            <v:imagedata r:id="rId6" o:title=""/>
          </v:shape>
          <o:OLEObject Type="Embed" ProgID="Equation.3" ShapeID="_x0000_i1025" DrawAspect="Content" ObjectID="_1549192646" r:id="rId7"/>
        </w:object>
      </w:r>
      <w:r w:rsidR="00F56F00">
        <w:rPr>
          <w:rFonts w:ascii="Times New Roman" w:hAnsi="Times New Roman"/>
          <w:sz w:val="24"/>
        </w:rPr>
        <w:t xml:space="preserve"> (1)</w:t>
      </w:r>
    </w:p>
    <w:p w:rsidR="00A205F6" w:rsidRDefault="005315D2" w:rsidP="00842E83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where </w:t>
      </w:r>
      <w:r w:rsidR="00F07298">
        <w:rPr>
          <w:rFonts w:ascii="Times New Roman" w:hAnsi="Times New Roman"/>
          <w:sz w:val="24"/>
        </w:rPr>
        <w:t>ω</w:t>
      </w:r>
      <w:r w:rsidR="00F07298">
        <w:rPr>
          <w:rFonts w:ascii="Times New Roman" w:hAnsi="Times New Roman"/>
          <w:sz w:val="24"/>
        </w:rPr>
        <w:softHyphen/>
      </w:r>
      <w:r w:rsidR="00F07298">
        <w:rPr>
          <w:rFonts w:ascii="Times New Roman" w:hAnsi="Times New Roman"/>
          <w:sz w:val="24"/>
          <w:vertAlign w:val="subscript"/>
        </w:rPr>
        <w:t>0</w:t>
      </w:r>
      <w:r w:rsidR="00554D9A">
        <w:rPr>
          <w:rFonts w:ascii="Times New Roman" w:hAnsi="Times New Roman"/>
          <w:sz w:val="24"/>
        </w:rPr>
        <w:t xml:space="preserve"> </w:t>
      </w:r>
      <w:r w:rsidR="00682B57">
        <w:rPr>
          <w:rFonts w:ascii="Times New Roman" w:hAnsi="Times New Roman"/>
          <w:sz w:val="24"/>
        </w:rPr>
        <w:t xml:space="preserve">is the central frequency and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w:softHyphen/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</m:sSub>
      </m:oMath>
      <w:r w:rsidRPr="005315D2">
        <w:rPr>
          <w:rFonts w:ascii="Times New Roman" w:hAnsi="Times New Roman"/>
          <w:sz w:val="24"/>
        </w:rPr>
        <w:t xml:space="preserve"> is full width at</w:t>
      </w:r>
      <w:r w:rsidR="00F31D7B"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half-maximum of the laser gain-line shape.</w:t>
      </w:r>
    </w:p>
    <w:p w:rsidR="00D71744" w:rsidRPr="0096089D" w:rsidRDefault="0096089D" w:rsidP="00D7174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introducing </w:t>
      </w:r>
      <w:r w:rsidR="006519A4">
        <w:rPr>
          <w:rFonts w:ascii="Times New Roman" w:hAnsi="Times New Roman"/>
          <w:sz w:val="24"/>
        </w:rPr>
        <w:t>a</w:t>
      </w:r>
      <w:r w:rsidRPr="0096089D">
        <w:rPr>
          <w:rFonts w:ascii="Times New Roman" w:hAnsi="Times New Roman"/>
          <w:sz w:val="24"/>
        </w:rPr>
        <w:t xml:space="preserve"> frequency shift of the</w:t>
      </w:r>
      <w:r>
        <w:rPr>
          <w:rFonts w:ascii="Times New Roman" w:hAnsi="Times New Roman"/>
          <w:sz w:val="24"/>
        </w:rPr>
        <w:t xml:space="preserve"> </w:t>
      </w:r>
      <w:r w:rsidRPr="0096089D">
        <w:rPr>
          <w:rFonts w:ascii="Times New Roman" w:hAnsi="Times New Roman"/>
          <w:sz w:val="24"/>
        </w:rPr>
        <w:t>Stark splitting</w:t>
      </w:r>
      <w:r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∆</m:t>
            </m:r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="00D71744">
        <w:rPr>
          <w:rFonts w:ascii="Times New Roman" w:hAnsi="Times New Roman"/>
          <w:sz w:val="24"/>
          <w:vertAlign w:val="subscript"/>
        </w:rPr>
        <w:t xml:space="preserve"> </w:t>
      </w:r>
      <w:r w:rsidR="00D71744" w:rsidRPr="0096089D">
        <w:rPr>
          <w:rFonts w:ascii="Times New Roman" w:hAnsi="Times New Roman"/>
          <w:sz w:val="24"/>
        </w:rPr>
        <w:t>from the</w:t>
      </w:r>
      <w:r w:rsidR="00D71744">
        <w:rPr>
          <w:rFonts w:ascii="Times New Roman" w:hAnsi="Times New Roman"/>
          <w:sz w:val="24"/>
        </w:rPr>
        <w:t xml:space="preserve"> </w:t>
      </w:r>
      <w:r w:rsidR="00D71744" w:rsidRPr="0096089D">
        <w:rPr>
          <w:rFonts w:ascii="Times New Roman" w:hAnsi="Times New Roman"/>
          <w:sz w:val="24"/>
        </w:rPr>
        <w:t>unperturbed frequency</w:t>
      </w:r>
      <w:r>
        <w:rPr>
          <w:rFonts w:ascii="Times New Roman" w:hAnsi="Times New Roman"/>
          <w:sz w:val="24"/>
        </w:rPr>
        <w:t>,</w:t>
      </w:r>
      <w:r w:rsidRPr="0096089D">
        <w:rPr>
          <w:rFonts w:ascii="Times New Roman" w:hAnsi="Times New Roman"/>
          <w:sz w:val="24"/>
        </w:rPr>
        <w:t xml:space="preserve"> induced by the laser field, </w:t>
      </w:r>
      <w:r w:rsidR="00492A3F">
        <w:rPr>
          <w:rFonts w:ascii="Times New Roman" w:hAnsi="Times New Roman"/>
          <w:sz w:val="24"/>
        </w:rPr>
        <w:t xml:space="preserve">Eq. (1) can be written as </w:t>
      </w:r>
    </w:p>
    <w:p w:rsidR="0096089D" w:rsidRDefault="00543AA6" w:rsidP="0096089D">
      <w:pPr>
        <w:rPr>
          <w:rFonts w:ascii="Times New Roman" w:hAnsi="Times New Roman"/>
          <w:sz w:val="24"/>
        </w:rPr>
      </w:pPr>
      <w:r w:rsidRPr="0087470A">
        <w:rPr>
          <w:rFonts w:ascii="Times New Roman" w:hAnsi="Times New Roman"/>
          <w:position w:val="-38"/>
          <w:sz w:val="24"/>
        </w:rPr>
        <w:object w:dxaOrig="8340" w:dyaOrig="880">
          <v:shape id="_x0000_i1026" type="#_x0000_t75" style="width:417pt;height:43.8pt" o:ole="">
            <v:imagedata r:id="rId8" o:title=""/>
          </v:shape>
          <o:OLEObject Type="Embed" ProgID="Equation.3" ShapeID="_x0000_i1026" DrawAspect="Content" ObjectID="_1549192647" r:id="rId9"/>
        </w:object>
      </w:r>
      <w:r w:rsidR="00F56F00">
        <w:rPr>
          <w:rFonts w:ascii="Times New Roman" w:hAnsi="Times New Roman"/>
          <w:sz w:val="24"/>
        </w:rPr>
        <w:t>(2)</w:t>
      </w:r>
    </w:p>
    <w:p w:rsidR="00F31D7B" w:rsidRDefault="00807D4F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According</w:t>
      </w:r>
      <w:r>
        <w:rPr>
          <w:rFonts w:ascii="Times New Roman" w:hAnsi="Times New Roman" w:hint="eastAsia"/>
          <w:sz w:val="24"/>
        </w:rPr>
        <w:t xml:space="preserve"> </w:t>
      </w:r>
      <w:r w:rsidR="00900B36">
        <w:rPr>
          <w:rFonts w:ascii="Times New Roman" w:hAnsi="Times New Roman"/>
          <w:sz w:val="24"/>
        </w:rPr>
        <w:t xml:space="preserve">to the </w:t>
      </w:r>
      <w:r w:rsidR="00900B36" w:rsidRPr="00900B36">
        <w:rPr>
          <w:rFonts w:ascii="Times New Roman" w:hAnsi="Times New Roman"/>
          <w:sz w:val="24"/>
        </w:rPr>
        <w:t>rough</w:t>
      </w:r>
      <w:r w:rsidR="00900B36">
        <w:rPr>
          <w:rFonts w:ascii="Times New Roman" w:hAnsi="Times New Roman"/>
          <w:sz w:val="24"/>
        </w:rPr>
        <w:t xml:space="preserve"> self-mode-locking </w:t>
      </w:r>
      <w:r w:rsidR="00FB059E" w:rsidRPr="00FB059E">
        <w:rPr>
          <w:rFonts w:ascii="Times New Roman" w:hAnsi="Times New Roman"/>
          <w:sz w:val="24"/>
        </w:rPr>
        <w:t>criterion</w:t>
      </w:r>
      <w:r w:rsidR="004724BE">
        <w:rPr>
          <w:rFonts w:ascii="Times New Roman" w:hAnsi="Times New Roman"/>
          <w:sz w:val="24"/>
        </w:rPr>
        <w:t xml:space="preserve"> for </w:t>
      </w:r>
      <w:r w:rsidR="007F4667">
        <w:rPr>
          <w:rFonts w:ascii="Times New Roman" w:hAnsi="Times New Roman"/>
          <w:sz w:val="24"/>
        </w:rPr>
        <w:t>solid-state lasers</w:t>
      </w:r>
      <w:r w:rsidR="00CC0D10">
        <w:rPr>
          <w:rFonts w:ascii="Times New Roman" w:hAnsi="Times New Roman"/>
          <w:sz w:val="24"/>
        </w:rPr>
        <w:t xml:space="preserve"> [1992, </w:t>
      </w:r>
      <w:r w:rsidR="00CC0D10" w:rsidRPr="00CC0D10">
        <w:rPr>
          <w:rFonts w:ascii="Times New Roman" w:hAnsi="Times New Roman"/>
          <w:sz w:val="24"/>
        </w:rPr>
        <w:t>Zhijiang Wang</w:t>
      </w:r>
      <w:r w:rsidR="00CC0D10">
        <w:rPr>
          <w:rFonts w:ascii="Times New Roman" w:hAnsi="Times New Roman"/>
          <w:sz w:val="24"/>
        </w:rPr>
        <w:t>]</w:t>
      </w:r>
      <w:r w:rsidR="007F4667">
        <w:rPr>
          <w:rFonts w:ascii="Times New Roman" w:hAnsi="Times New Roman"/>
          <w:sz w:val="24"/>
        </w:rPr>
        <w:t xml:space="preserve">, </w:t>
      </w:r>
      <w:r w:rsidR="008377A4">
        <w:rPr>
          <w:rFonts w:ascii="Times New Roman" w:hAnsi="Times New Roman"/>
          <w:sz w:val="24"/>
        </w:rPr>
        <w:t xml:space="preserve">self-mode-locking pulses can occur </w:t>
      </w:r>
      <w:r w:rsidR="00A64881">
        <w:rPr>
          <w:rFonts w:ascii="Times New Roman" w:hAnsi="Times New Roman"/>
          <w:sz w:val="24"/>
        </w:rPr>
        <w:t xml:space="preserve">when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12∆ω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∆ω</m:t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</m:oMath>
      <w:r w:rsidR="0045472F">
        <w:rPr>
          <w:rFonts w:ascii="Times New Roman" w:hAnsi="Times New Roman" w:hint="eastAsia"/>
          <w:sz w:val="24"/>
        </w:rPr>
        <w:t>.</w:t>
      </w:r>
    </w:p>
    <w:p w:rsidR="00D012BD" w:rsidRDefault="00D012BD" w:rsidP="005315D2">
      <w:pPr>
        <w:rPr>
          <w:rFonts w:ascii="Times New Roman" w:hAnsi="Times New Roman"/>
          <w:sz w:val="24"/>
        </w:rPr>
      </w:pPr>
    </w:p>
    <w:p w:rsidR="00C02413" w:rsidRDefault="00C02413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pulse width of </w:t>
      </w:r>
      <w:r>
        <w:rPr>
          <w:rFonts w:ascii="Times New Roman" w:hAnsi="Times New Roman" w:hint="eastAsia"/>
          <w:sz w:val="24"/>
        </w:rPr>
        <w:t>SML</w:t>
      </w:r>
      <w:r>
        <w:rPr>
          <w:rFonts w:ascii="Times New Roman" w:hAnsi="Times New Roman"/>
          <w:sz w:val="24"/>
        </w:rPr>
        <w:t xml:space="preserve"> laser is supposed to be larger than that of </w:t>
      </w:r>
    </w:p>
    <w:p w:rsidR="009354AC" w:rsidRDefault="009354AC" w:rsidP="005315D2">
      <w:pPr>
        <w:rPr>
          <w:rFonts w:ascii="Times New Roman" w:hAnsi="Times New Roman"/>
          <w:sz w:val="24"/>
        </w:rPr>
      </w:pPr>
    </w:p>
    <w:p w:rsidR="009354AC" w:rsidRDefault="009354AC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Because the </w:t>
      </w:r>
    </w:p>
    <w:p w:rsidR="009354AC" w:rsidRDefault="009354AC" w:rsidP="005315D2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线宽窄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 w:hint="eastAsia"/>
          <w:sz w:val="24"/>
        </w:rPr>
        <w:t>参与</w:t>
      </w:r>
      <w:r>
        <w:rPr>
          <w:rFonts w:ascii="Times New Roman" w:hAnsi="Times New Roman"/>
          <w:sz w:val="24"/>
        </w:rPr>
        <w:t>谐振的纵模数少，</w:t>
      </w:r>
      <w:r>
        <w:rPr>
          <w:rFonts w:ascii="Times New Roman" w:hAnsi="Times New Roman" w:hint="eastAsia"/>
          <w:sz w:val="24"/>
        </w:rPr>
        <w:t>虽然</w:t>
      </w:r>
      <w:r>
        <w:rPr>
          <w:rFonts w:ascii="Times New Roman" w:hAnsi="Times New Roman"/>
          <w:sz w:val="24"/>
        </w:rPr>
        <w:t>容易锁模但是</w:t>
      </w:r>
      <w:bookmarkStart w:id="0" w:name="_GoBack"/>
      <w:bookmarkEnd w:id="0"/>
    </w:p>
    <w:p w:rsidR="00C02413" w:rsidRDefault="00C02413" w:rsidP="005315D2">
      <w:pPr>
        <w:rPr>
          <w:rFonts w:ascii="Times New Roman" w:hAnsi="Times New Roman" w:hint="eastAsia"/>
          <w:sz w:val="24"/>
        </w:rPr>
      </w:pPr>
    </w:p>
    <w:p w:rsidR="00035DBB" w:rsidRDefault="00035DBB" w:rsidP="005315D2">
      <w:pPr>
        <w:rPr>
          <w:rFonts w:ascii="Times New Roman" w:hAnsi="Times New Roman"/>
          <w:sz w:val="24"/>
        </w:rPr>
      </w:pPr>
    </w:p>
    <w:p w:rsidR="00A205F6" w:rsidRDefault="00A205F6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</w:t>
      </w:r>
      <w:r w:rsidR="00463E8F">
        <w:rPr>
          <w:rFonts w:ascii="Times New Roman" w:hAnsi="Times New Roman"/>
          <w:sz w:val="24"/>
        </w:rPr>
        <w:t>“</w:t>
      </w:r>
      <w:r w:rsidR="00463E8F"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="00463E8F" w:rsidRPr="00463E8F">
        <w:rPr>
          <w:rFonts w:ascii="Times New Roman" w:hAnsi="Times New Roman"/>
          <w:bCs/>
          <w:sz w:val="24"/>
          <w:vertAlign w:val="superscript"/>
        </w:rPr>
        <w:t>3+</w:t>
      </w:r>
      <w:r w:rsidR="00463E8F" w:rsidRPr="00463E8F">
        <w:rPr>
          <w:rFonts w:ascii="Times New Roman" w:hAnsi="Times New Roman"/>
          <w:bCs/>
          <w:sz w:val="24"/>
        </w:rPr>
        <w:t>:YLF laser</w:t>
      </w:r>
      <w:r w:rsidR="00463E8F">
        <w:rPr>
          <w:rFonts w:ascii="Times New Roman" w:hAnsi="Times New Roman"/>
          <w:sz w:val="24"/>
        </w:rPr>
        <w:t>”</w:t>
      </w:r>
    </w:p>
    <w:p w:rsidR="00AD4802" w:rsidRDefault="00AD4802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464EE6" w:rsidRPr="00AD4802">
        <w:rPr>
          <w:rFonts w:ascii="Times New Roman" w:hAnsi="Times New Roman"/>
          <w:sz w:val="24"/>
        </w:rPr>
        <w:t>wolfram</w:t>
      </w:r>
      <w:r>
        <w:rPr>
          <w:rFonts w:ascii="Times New Roman" w:hAnsi="Times New Roman"/>
          <w:sz w:val="24"/>
        </w:rPr>
        <w:t xml:space="preserve">]. </w:t>
      </w:r>
      <w:hyperlink r:id="rId10" w:history="1">
        <w:r w:rsidR="00D012BD" w:rsidRPr="00BA2F5B">
          <w:rPr>
            <w:rStyle w:val="a8"/>
            <w:rFonts w:ascii="Times New Roman" w:hAnsi="Times New Roman"/>
            <w:sz w:val="24"/>
          </w:rPr>
          <w:t>http://scienceworld.wolfram.com/physics/LorentzianLineshape.html</w:t>
        </w:r>
      </w:hyperlink>
    </w:p>
    <w:p w:rsidR="00D012BD" w:rsidRPr="009669F4" w:rsidRDefault="00D012BD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[1992, </w:t>
      </w:r>
      <w:r w:rsidRPr="00CC0D10">
        <w:rPr>
          <w:rFonts w:ascii="Times New Roman" w:hAnsi="Times New Roman"/>
          <w:sz w:val="24"/>
        </w:rPr>
        <w:t>Zhijiang Wang</w:t>
      </w:r>
      <w:r>
        <w:rPr>
          <w:rFonts w:ascii="Times New Roman" w:hAnsi="Times New Roman"/>
          <w:sz w:val="24"/>
        </w:rPr>
        <w:t xml:space="preserve">]. </w:t>
      </w:r>
      <w:r w:rsidR="00672E05">
        <w:rPr>
          <w:rFonts w:ascii="Times New Roman" w:hAnsi="Times New Roman"/>
          <w:sz w:val="24"/>
        </w:rPr>
        <w:t>“</w:t>
      </w:r>
      <w:r w:rsidR="00672E05" w:rsidRPr="00672E05">
        <w:rPr>
          <w:rFonts w:ascii="Times New Roman" w:hAnsi="Times New Roman"/>
          <w:sz w:val="24"/>
        </w:rPr>
        <w:t>Novel self-mode-locking mechanism in narrow-band lasers</w:t>
      </w:r>
      <w:r w:rsidR="00672E05">
        <w:rPr>
          <w:rFonts w:ascii="Times New Roman" w:hAnsi="Times New Roman"/>
          <w:sz w:val="24"/>
        </w:rPr>
        <w:t>”</w:t>
      </w:r>
    </w:p>
    <w:sectPr w:rsidR="00D012BD" w:rsidRPr="009669F4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D1D" w:rsidRDefault="00667D1D" w:rsidP="0007159F">
      <w:r>
        <w:separator/>
      </w:r>
    </w:p>
  </w:endnote>
  <w:endnote w:type="continuationSeparator" w:id="0">
    <w:p w:rsidR="00667D1D" w:rsidRDefault="00667D1D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D1D" w:rsidRDefault="00667D1D" w:rsidP="0007159F">
      <w:r>
        <w:separator/>
      </w:r>
    </w:p>
  </w:footnote>
  <w:footnote w:type="continuationSeparator" w:id="0">
    <w:p w:rsidR="00667D1D" w:rsidRDefault="00667D1D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6B83"/>
    <w:rsid w:val="00026CF1"/>
    <w:rsid w:val="00027A28"/>
    <w:rsid w:val="00032E91"/>
    <w:rsid w:val="00032EB1"/>
    <w:rsid w:val="000341BE"/>
    <w:rsid w:val="00035DBB"/>
    <w:rsid w:val="00042444"/>
    <w:rsid w:val="00045769"/>
    <w:rsid w:val="0005084A"/>
    <w:rsid w:val="00057D32"/>
    <w:rsid w:val="00066503"/>
    <w:rsid w:val="0007159F"/>
    <w:rsid w:val="00073178"/>
    <w:rsid w:val="000758F7"/>
    <w:rsid w:val="00077E24"/>
    <w:rsid w:val="00085343"/>
    <w:rsid w:val="00086577"/>
    <w:rsid w:val="000A45E6"/>
    <w:rsid w:val="000A480C"/>
    <w:rsid w:val="000A6C3F"/>
    <w:rsid w:val="000B10D7"/>
    <w:rsid w:val="000B39C3"/>
    <w:rsid w:val="000B3AD6"/>
    <w:rsid w:val="000B3C51"/>
    <w:rsid w:val="000B739D"/>
    <w:rsid w:val="000C0758"/>
    <w:rsid w:val="000C72FD"/>
    <w:rsid w:val="000E15F0"/>
    <w:rsid w:val="000E4621"/>
    <w:rsid w:val="000E6F6D"/>
    <w:rsid w:val="000F66B5"/>
    <w:rsid w:val="00103A71"/>
    <w:rsid w:val="001053FC"/>
    <w:rsid w:val="00110311"/>
    <w:rsid w:val="00113041"/>
    <w:rsid w:val="00115B82"/>
    <w:rsid w:val="00124185"/>
    <w:rsid w:val="001374DA"/>
    <w:rsid w:val="00161A96"/>
    <w:rsid w:val="00175A5B"/>
    <w:rsid w:val="00191483"/>
    <w:rsid w:val="00194BD4"/>
    <w:rsid w:val="001B1410"/>
    <w:rsid w:val="001C2B70"/>
    <w:rsid w:val="001D16F5"/>
    <w:rsid w:val="001D1C69"/>
    <w:rsid w:val="001D203A"/>
    <w:rsid w:val="001D25E0"/>
    <w:rsid w:val="001D5CC3"/>
    <w:rsid w:val="001E6667"/>
    <w:rsid w:val="001E72F0"/>
    <w:rsid w:val="002001BE"/>
    <w:rsid w:val="00206FD6"/>
    <w:rsid w:val="00210213"/>
    <w:rsid w:val="00214DA9"/>
    <w:rsid w:val="00220703"/>
    <w:rsid w:val="00225450"/>
    <w:rsid w:val="00237CBF"/>
    <w:rsid w:val="00237D62"/>
    <w:rsid w:val="0024766C"/>
    <w:rsid w:val="002604B3"/>
    <w:rsid w:val="00273BBB"/>
    <w:rsid w:val="0027623D"/>
    <w:rsid w:val="002869AF"/>
    <w:rsid w:val="00296845"/>
    <w:rsid w:val="002A4A25"/>
    <w:rsid w:val="002A76D0"/>
    <w:rsid w:val="002B2E2E"/>
    <w:rsid w:val="002B5AB7"/>
    <w:rsid w:val="002B7880"/>
    <w:rsid w:val="002C11D5"/>
    <w:rsid w:val="002D5BAF"/>
    <w:rsid w:val="002E513B"/>
    <w:rsid w:val="002F654C"/>
    <w:rsid w:val="002F7FC9"/>
    <w:rsid w:val="00303EE9"/>
    <w:rsid w:val="0031019F"/>
    <w:rsid w:val="00311059"/>
    <w:rsid w:val="003151D6"/>
    <w:rsid w:val="00335A2B"/>
    <w:rsid w:val="0033700D"/>
    <w:rsid w:val="00343ABD"/>
    <w:rsid w:val="003506EF"/>
    <w:rsid w:val="0035379E"/>
    <w:rsid w:val="00353EB0"/>
    <w:rsid w:val="0035709D"/>
    <w:rsid w:val="003611AF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B1257"/>
    <w:rsid w:val="003B13A2"/>
    <w:rsid w:val="003C0167"/>
    <w:rsid w:val="003C0CF5"/>
    <w:rsid w:val="003C43EC"/>
    <w:rsid w:val="003D0910"/>
    <w:rsid w:val="003D3AD6"/>
    <w:rsid w:val="003D75EC"/>
    <w:rsid w:val="003F3858"/>
    <w:rsid w:val="003F39D8"/>
    <w:rsid w:val="003F5D21"/>
    <w:rsid w:val="003F5FAD"/>
    <w:rsid w:val="00421C46"/>
    <w:rsid w:val="00433ADE"/>
    <w:rsid w:val="00450704"/>
    <w:rsid w:val="00451FA3"/>
    <w:rsid w:val="0045472F"/>
    <w:rsid w:val="00455A64"/>
    <w:rsid w:val="00463E8F"/>
    <w:rsid w:val="00464EE6"/>
    <w:rsid w:val="00470BEB"/>
    <w:rsid w:val="00471863"/>
    <w:rsid w:val="004724BE"/>
    <w:rsid w:val="00472937"/>
    <w:rsid w:val="0048148E"/>
    <w:rsid w:val="0049230D"/>
    <w:rsid w:val="00492A3F"/>
    <w:rsid w:val="00494513"/>
    <w:rsid w:val="00497E4B"/>
    <w:rsid w:val="004A5BAA"/>
    <w:rsid w:val="004A74D5"/>
    <w:rsid w:val="004B5A7E"/>
    <w:rsid w:val="004D00DB"/>
    <w:rsid w:val="004D0E74"/>
    <w:rsid w:val="004D3795"/>
    <w:rsid w:val="004F45D3"/>
    <w:rsid w:val="00501883"/>
    <w:rsid w:val="00507F50"/>
    <w:rsid w:val="00510135"/>
    <w:rsid w:val="0051227A"/>
    <w:rsid w:val="005315D2"/>
    <w:rsid w:val="0053321D"/>
    <w:rsid w:val="00533604"/>
    <w:rsid w:val="0053366C"/>
    <w:rsid w:val="0053568A"/>
    <w:rsid w:val="005370FF"/>
    <w:rsid w:val="00542AC2"/>
    <w:rsid w:val="00543AA6"/>
    <w:rsid w:val="00550FD9"/>
    <w:rsid w:val="00554D9A"/>
    <w:rsid w:val="005559B0"/>
    <w:rsid w:val="005566E7"/>
    <w:rsid w:val="005607E6"/>
    <w:rsid w:val="00563642"/>
    <w:rsid w:val="0056598B"/>
    <w:rsid w:val="00567486"/>
    <w:rsid w:val="00567D4B"/>
    <w:rsid w:val="005733F5"/>
    <w:rsid w:val="00575125"/>
    <w:rsid w:val="0057524E"/>
    <w:rsid w:val="00581318"/>
    <w:rsid w:val="00587AD8"/>
    <w:rsid w:val="00591AAA"/>
    <w:rsid w:val="005A1B28"/>
    <w:rsid w:val="005A2B8E"/>
    <w:rsid w:val="005A300C"/>
    <w:rsid w:val="005B0B54"/>
    <w:rsid w:val="005B289D"/>
    <w:rsid w:val="005E0F97"/>
    <w:rsid w:val="005F20F0"/>
    <w:rsid w:val="005F287E"/>
    <w:rsid w:val="005F2A9A"/>
    <w:rsid w:val="005F66D5"/>
    <w:rsid w:val="00606B96"/>
    <w:rsid w:val="00622225"/>
    <w:rsid w:val="00632599"/>
    <w:rsid w:val="006419E7"/>
    <w:rsid w:val="006447E2"/>
    <w:rsid w:val="006519A4"/>
    <w:rsid w:val="00661DB5"/>
    <w:rsid w:val="00667D1D"/>
    <w:rsid w:val="00672E05"/>
    <w:rsid w:val="00675B64"/>
    <w:rsid w:val="00682B57"/>
    <w:rsid w:val="00682D70"/>
    <w:rsid w:val="00683116"/>
    <w:rsid w:val="0068365E"/>
    <w:rsid w:val="00696BE9"/>
    <w:rsid w:val="006A1578"/>
    <w:rsid w:val="006A7DCE"/>
    <w:rsid w:val="006B5309"/>
    <w:rsid w:val="006D0C39"/>
    <w:rsid w:val="006E425E"/>
    <w:rsid w:val="00703F4A"/>
    <w:rsid w:val="007044C1"/>
    <w:rsid w:val="0070674A"/>
    <w:rsid w:val="00707D28"/>
    <w:rsid w:val="0071128D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6D5F"/>
    <w:rsid w:val="0077270E"/>
    <w:rsid w:val="007730BA"/>
    <w:rsid w:val="007737D8"/>
    <w:rsid w:val="007870AD"/>
    <w:rsid w:val="007910FF"/>
    <w:rsid w:val="007937B2"/>
    <w:rsid w:val="007954C2"/>
    <w:rsid w:val="007B6125"/>
    <w:rsid w:val="007C4019"/>
    <w:rsid w:val="007F4667"/>
    <w:rsid w:val="00807D4F"/>
    <w:rsid w:val="0081124E"/>
    <w:rsid w:val="00824712"/>
    <w:rsid w:val="00826F70"/>
    <w:rsid w:val="008368DD"/>
    <w:rsid w:val="008377A4"/>
    <w:rsid w:val="00842E83"/>
    <w:rsid w:val="00843C37"/>
    <w:rsid w:val="008450F2"/>
    <w:rsid w:val="00852C1B"/>
    <w:rsid w:val="00857B2A"/>
    <w:rsid w:val="00867718"/>
    <w:rsid w:val="008712A2"/>
    <w:rsid w:val="0087216E"/>
    <w:rsid w:val="0087470A"/>
    <w:rsid w:val="008877B2"/>
    <w:rsid w:val="008908F7"/>
    <w:rsid w:val="008A200B"/>
    <w:rsid w:val="008A375E"/>
    <w:rsid w:val="008A3D60"/>
    <w:rsid w:val="008A492A"/>
    <w:rsid w:val="008B0F2F"/>
    <w:rsid w:val="008B10FF"/>
    <w:rsid w:val="008B49FF"/>
    <w:rsid w:val="008C7084"/>
    <w:rsid w:val="008D18AF"/>
    <w:rsid w:val="008D3454"/>
    <w:rsid w:val="008D3D4B"/>
    <w:rsid w:val="008E0C56"/>
    <w:rsid w:val="008E2B8C"/>
    <w:rsid w:val="008E7E90"/>
    <w:rsid w:val="00900579"/>
    <w:rsid w:val="00900B36"/>
    <w:rsid w:val="00922DD8"/>
    <w:rsid w:val="00931283"/>
    <w:rsid w:val="009352D0"/>
    <w:rsid w:val="009354AC"/>
    <w:rsid w:val="00935961"/>
    <w:rsid w:val="009435C8"/>
    <w:rsid w:val="0095055D"/>
    <w:rsid w:val="00953598"/>
    <w:rsid w:val="0096089D"/>
    <w:rsid w:val="00962AB6"/>
    <w:rsid w:val="00965053"/>
    <w:rsid w:val="009669F4"/>
    <w:rsid w:val="00983857"/>
    <w:rsid w:val="009943B6"/>
    <w:rsid w:val="009A5A15"/>
    <w:rsid w:val="009B2A31"/>
    <w:rsid w:val="009C3CD1"/>
    <w:rsid w:val="009D35C9"/>
    <w:rsid w:val="009E2D2F"/>
    <w:rsid w:val="009E4612"/>
    <w:rsid w:val="009F061A"/>
    <w:rsid w:val="009F0E57"/>
    <w:rsid w:val="009F372E"/>
    <w:rsid w:val="009F7729"/>
    <w:rsid w:val="009F7859"/>
    <w:rsid w:val="00A042E2"/>
    <w:rsid w:val="00A12EC1"/>
    <w:rsid w:val="00A145C5"/>
    <w:rsid w:val="00A205F6"/>
    <w:rsid w:val="00A301B8"/>
    <w:rsid w:val="00A314C2"/>
    <w:rsid w:val="00A325D8"/>
    <w:rsid w:val="00A333E5"/>
    <w:rsid w:val="00A52732"/>
    <w:rsid w:val="00A5515A"/>
    <w:rsid w:val="00A55773"/>
    <w:rsid w:val="00A64881"/>
    <w:rsid w:val="00A660AB"/>
    <w:rsid w:val="00A672A4"/>
    <w:rsid w:val="00A73C41"/>
    <w:rsid w:val="00A77C31"/>
    <w:rsid w:val="00A845EE"/>
    <w:rsid w:val="00A84C91"/>
    <w:rsid w:val="00AA16D3"/>
    <w:rsid w:val="00AA73FE"/>
    <w:rsid w:val="00AB1B3B"/>
    <w:rsid w:val="00AB55AB"/>
    <w:rsid w:val="00AB60AA"/>
    <w:rsid w:val="00AC7513"/>
    <w:rsid w:val="00AD3303"/>
    <w:rsid w:val="00AD4802"/>
    <w:rsid w:val="00AD5436"/>
    <w:rsid w:val="00AE742A"/>
    <w:rsid w:val="00AF67DA"/>
    <w:rsid w:val="00AF6F6C"/>
    <w:rsid w:val="00AF7CD6"/>
    <w:rsid w:val="00B00F2B"/>
    <w:rsid w:val="00B07630"/>
    <w:rsid w:val="00B07857"/>
    <w:rsid w:val="00B124F5"/>
    <w:rsid w:val="00B14072"/>
    <w:rsid w:val="00B1582E"/>
    <w:rsid w:val="00B1637B"/>
    <w:rsid w:val="00B26757"/>
    <w:rsid w:val="00B34797"/>
    <w:rsid w:val="00B351F7"/>
    <w:rsid w:val="00B37260"/>
    <w:rsid w:val="00B46B89"/>
    <w:rsid w:val="00B54FB9"/>
    <w:rsid w:val="00B656A6"/>
    <w:rsid w:val="00B74497"/>
    <w:rsid w:val="00B74E94"/>
    <w:rsid w:val="00B916C0"/>
    <w:rsid w:val="00B93AC9"/>
    <w:rsid w:val="00B9631B"/>
    <w:rsid w:val="00BA474F"/>
    <w:rsid w:val="00BA79C5"/>
    <w:rsid w:val="00BB0811"/>
    <w:rsid w:val="00BB3E4E"/>
    <w:rsid w:val="00BB6C63"/>
    <w:rsid w:val="00BC1DB4"/>
    <w:rsid w:val="00BD7710"/>
    <w:rsid w:val="00BE76D1"/>
    <w:rsid w:val="00BF0E3C"/>
    <w:rsid w:val="00C02413"/>
    <w:rsid w:val="00C26576"/>
    <w:rsid w:val="00C31289"/>
    <w:rsid w:val="00C3521A"/>
    <w:rsid w:val="00C35C63"/>
    <w:rsid w:val="00C65473"/>
    <w:rsid w:val="00C72A9D"/>
    <w:rsid w:val="00C7376B"/>
    <w:rsid w:val="00C74443"/>
    <w:rsid w:val="00C823EB"/>
    <w:rsid w:val="00C8387A"/>
    <w:rsid w:val="00C8787F"/>
    <w:rsid w:val="00C947B7"/>
    <w:rsid w:val="00C94806"/>
    <w:rsid w:val="00C94F3F"/>
    <w:rsid w:val="00CB3D0F"/>
    <w:rsid w:val="00CB41D2"/>
    <w:rsid w:val="00CC06E9"/>
    <w:rsid w:val="00CC0D10"/>
    <w:rsid w:val="00CD6547"/>
    <w:rsid w:val="00CE30C7"/>
    <w:rsid w:val="00CE7CB4"/>
    <w:rsid w:val="00CE7E91"/>
    <w:rsid w:val="00CF02C7"/>
    <w:rsid w:val="00CF3C84"/>
    <w:rsid w:val="00CF6B79"/>
    <w:rsid w:val="00D012BD"/>
    <w:rsid w:val="00D068F7"/>
    <w:rsid w:val="00D07275"/>
    <w:rsid w:val="00D158F0"/>
    <w:rsid w:val="00D16F24"/>
    <w:rsid w:val="00D307C1"/>
    <w:rsid w:val="00D47036"/>
    <w:rsid w:val="00D51E25"/>
    <w:rsid w:val="00D60B4A"/>
    <w:rsid w:val="00D71744"/>
    <w:rsid w:val="00D723A9"/>
    <w:rsid w:val="00D734B3"/>
    <w:rsid w:val="00D81877"/>
    <w:rsid w:val="00DA05B6"/>
    <w:rsid w:val="00DB0C9A"/>
    <w:rsid w:val="00DB65AF"/>
    <w:rsid w:val="00DB6FFB"/>
    <w:rsid w:val="00DD13FC"/>
    <w:rsid w:val="00E0216B"/>
    <w:rsid w:val="00E07221"/>
    <w:rsid w:val="00E11525"/>
    <w:rsid w:val="00E141A3"/>
    <w:rsid w:val="00E178CB"/>
    <w:rsid w:val="00E23B67"/>
    <w:rsid w:val="00E25CBE"/>
    <w:rsid w:val="00E408C1"/>
    <w:rsid w:val="00E50383"/>
    <w:rsid w:val="00E5288F"/>
    <w:rsid w:val="00E63FBA"/>
    <w:rsid w:val="00E65069"/>
    <w:rsid w:val="00E81A07"/>
    <w:rsid w:val="00E906B3"/>
    <w:rsid w:val="00E90749"/>
    <w:rsid w:val="00E9492E"/>
    <w:rsid w:val="00E95326"/>
    <w:rsid w:val="00EA4B27"/>
    <w:rsid w:val="00EA4D71"/>
    <w:rsid w:val="00EA5F7C"/>
    <w:rsid w:val="00EA7B5E"/>
    <w:rsid w:val="00EC064B"/>
    <w:rsid w:val="00EC277C"/>
    <w:rsid w:val="00EC5946"/>
    <w:rsid w:val="00EC5B43"/>
    <w:rsid w:val="00ED008B"/>
    <w:rsid w:val="00ED2A42"/>
    <w:rsid w:val="00ED34AB"/>
    <w:rsid w:val="00EE799F"/>
    <w:rsid w:val="00F02D6E"/>
    <w:rsid w:val="00F04464"/>
    <w:rsid w:val="00F07298"/>
    <w:rsid w:val="00F10FA6"/>
    <w:rsid w:val="00F15FB4"/>
    <w:rsid w:val="00F17063"/>
    <w:rsid w:val="00F2765A"/>
    <w:rsid w:val="00F31D7B"/>
    <w:rsid w:val="00F45E90"/>
    <w:rsid w:val="00F471B0"/>
    <w:rsid w:val="00F562E5"/>
    <w:rsid w:val="00F56F00"/>
    <w:rsid w:val="00F65454"/>
    <w:rsid w:val="00F750C9"/>
    <w:rsid w:val="00F76D37"/>
    <w:rsid w:val="00F85838"/>
    <w:rsid w:val="00F90725"/>
    <w:rsid w:val="00F92D52"/>
    <w:rsid w:val="00F938A2"/>
    <w:rsid w:val="00F949B4"/>
    <w:rsid w:val="00F94DFF"/>
    <w:rsid w:val="00FA40F7"/>
    <w:rsid w:val="00FA5667"/>
    <w:rsid w:val="00FB0418"/>
    <w:rsid w:val="00FB059E"/>
    <w:rsid w:val="00FC0CF3"/>
    <w:rsid w:val="00FC6A26"/>
    <w:rsid w:val="00FD051A"/>
    <w:rsid w:val="00FD4766"/>
    <w:rsid w:val="00FE2258"/>
    <w:rsid w:val="00FE5217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73818"/>
  <w15:docId w15:val="{7CD4ED7A-B02A-4D29-9923-30A0D4CE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scienceworld.wolfram.com/physics/LorentzianLineshape.html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171</Words>
  <Characters>977</Characters>
  <Application>Microsoft Office Word</Application>
  <DocSecurity>0</DocSecurity>
  <Lines>8</Lines>
  <Paragraphs>2</Paragraphs>
  <ScaleCrop>false</ScaleCrop>
  <Company>XMU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saiyu</cp:lastModifiedBy>
  <cp:revision>412</cp:revision>
  <dcterms:created xsi:type="dcterms:W3CDTF">2017-01-13T07:45:00Z</dcterms:created>
  <dcterms:modified xsi:type="dcterms:W3CDTF">2017-02-21T06:31:00Z</dcterms:modified>
</cp:coreProperties>
</file>