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KỸ THUẬT: TỐI ƯU HỆ THỐNG CHATBOT AI</w:t>
      </w:r>
    </w:p>
    <w:p>
      <w:r>
        <w:rPr>
          <w:b/>
          <w:i w:val="0"/>
        </w:rPr>
        <w:t>Dự án: Sports Venue AI Chatbot</w:t>
      </w:r>
    </w:p>
    <w:p>
      <w:r>
        <w:rPr>
          <w:b w:val="0"/>
          <w:i w:val="0"/>
        </w:rPr>
        <w:t>Ngày: 09/06/2026</w:t>
      </w:r>
    </w:p>
    <w:p>
      <w:r>
        <w:rPr>
          <w:b w:val="0"/>
          <w:i w:val="0"/>
        </w:rPr>
        <w:t>Phiên bản: 1.0</w:t>
      </w:r>
    </w:p>
    <w:p>
      <w:r>
        <w:br w:type="page"/>
      </w:r>
    </w:p>
    <w:p>
      <w:pPr>
        <w:pStyle w:val="Heading1"/>
      </w:pPr>
      <w:r>
        <w:t>PHẦN 5: TỐI ƯU HIỆU SUẤT HỆ THỐNG CHAT</w:t>
      </w:r>
    </w:p>
    <w:p>
      <w:pPr>
        <w:pStyle w:val="Heading2"/>
      </w:pPr>
      <w:r>
        <w:t>5.1 Tổng quan các vấn đề đã phát hiện và giải quyết</w:t>
      </w:r>
    </w:p>
    <w:p>
      <w:r>
        <w:rPr>
          <w:b w:val="0"/>
          <w:i w:val="0"/>
        </w:rPr>
        <w:t>Trong quá trình phát triển và kiểm thử hệ thống chatbot, nhóm đã phát hiện nhiều vấn đề ảnh hưởng đến trải nghiệm người dùng. Phần này mô tả chi tiết các vấn đề và giải pháp kỹ thuật đã triển khai.</w:t>
      </w:r>
    </w:p>
    <w:p>
      <w:r>
        <w:rPr>
          <w:b/>
          <w:i w:val="0"/>
        </w:rPr>
        <w:t>Bảng tổng hợp các vấn đề:</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Vấn đề</w:t>
            </w:r>
          </w:p>
        </w:tc>
        <w:tc>
          <w:tcPr>
            <w:tcW w:type="dxa" w:w="2160"/>
          </w:tcPr>
          <w:p>
            <w:r>
              <w:rPr>
                <w:b/>
              </w:rPr>
              <w:t>Mức độ</w:t>
            </w:r>
          </w:p>
        </w:tc>
        <w:tc>
          <w:tcPr>
            <w:tcW w:type="dxa" w:w="2160"/>
          </w:tcPr>
          <w:p>
            <w:r>
              <w:rPr>
                <w:b/>
              </w:rPr>
              <w:t>Trạng thái</w:t>
            </w:r>
          </w:p>
        </w:tc>
      </w:tr>
      <w:tr>
        <w:tc>
          <w:tcPr>
            <w:tcW w:type="dxa" w:w="2160"/>
          </w:tcPr>
          <w:p>
            <w:r>
              <w:t>1</w:t>
            </w:r>
          </w:p>
        </w:tc>
        <w:tc>
          <w:tcPr>
            <w:tcW w:type="dxa" w:w="2160"/>
          </w:tcPr>
          <w:p>
            <w:r>
              <w:t>Tốc độ truy vấn chậm (200-500ms/request)</w:t>
            </w:r>
          </w:p>
        </w:tc>
        <w:tc>
          <w:tcPr>
            <w:tcW w:type="dxa" w:w="2160"/>
          </w:tcPr>
          <w:p>
            <w:r>
              <w:t>Cao</w:t>
            </w:r>
          </w:p>
        </w:tc>
        <w:tc>
          <w:tcPr>
            <w:tcW w:type="dxa" w:w="2160"/>
          </w:tcPr>
          <w:p>
            <w:r>
              <w:t>Đã khắc phục</w:t>
            </w:r>
          </w:p>
        </w:tc>
      </w:tr>
      <w:tr>
        <w:tc>
          <w:tcPr>
            <w:tcW w:type="dxa" w:w="2160"/>
          </w:tcPr>
          <w:p>
            <w:r>
              <w:t>2</w:t>
            </w:r>
          </w:p>
        </w:tc>
        <w:tc>
          <w:tcPr>
            <w:tcW w:type="dxa" w:w="2160"/>
          </w:tcPr>
          <w:p>
            <w:r>
              <w:t>LLM tự bịa giá sân thể thao</w:t>
            </w:r>
          </w:p>
        </w:tc>
        <w:tc>
          <w:tcPr>
            <w:tcW w:type="dxa" w:w="2160"/>
          </w:tcPr>
          <w:p>
            <w:r>
              <w:t>Cao</w:t>
            </w:r>
          </w:p>
        </w:tc>
        <w:tc>
          <w:tcPr>
            <w:tcW w:type="dxa" w:w="2160"/>
          </w:tcPr>
          <w:p>
            <w:r>
              <w:t>Đã khắc phục</w:t>
            </w:r>
          </w:p>
        </w:tc>
      </w:tr>
      <w:tr>
        <w:tc>
          <w:tcPr>
            <w:tcW w:type="dxa" w:w="2160"/>
          </w:tcPr>
          <w:p>
            <w:r>
              <w:t>3</w:t>
            </w:r>
          </w:p>
        </w:tc>
        <w:tc>
          <w:tcPr>
            <w:tcW w:type="dxa" w:w="2160"/>
          </w:tcPr>
          <w:p>
            <w:r>
              <w:t>Context bị mất giữa các lượt hội thoại</w:t>
            </w:r>
          </w:p>
        </w:tc>
        <w:tc>
          <w:tcPr>
            <w:tcW w:type="dxa" w:w="2160"/>
          </w:tcPr>
          <w:p>
            <w:r>
              <w:t>Cao</w:t>
            </w:r>
          </w:p>
        </w:tc>
        <w:tc>
          <w:tcPr>
            <w:tcW w:type="dxa" w:w="2160"/>
          </w:tcPr>
          <w:p>
            <w:r>
              <w:t>Đã khắc phục</w:t>
            </w:r>
          </w:p>
        </w:tc>
      </w:tr>
      <w:tr>
        <w:tc>
          <w:tcPr>
            <w:tcW w:type="dxa" w:w="2160"/>
          </w:tcPr>
          <w:p>
            <w:r>
              <w:t>4</w:t>
            </w:r>
          </w:p>
        </w:tc>
        <w:tc>
          <w:tcPr>
            <w:tcW w:type="dxa" w:w="2160"/>
          </w:tcPr>
          <w:p>
            <w:r>
              <w:t>Chatbot hỏi lại thông tin đã có</w:t>
            </w:r>
          </w:p>
        </w:tc>
        <w:tc>
          <w:tcPr>
            <w:tcW w:type="dxa" w:w="2160"/>
          </w:tcPr>
          <w:p>
            <w:r>
              <w:t>Trung bình</w:t>
            </w:r>
          </w:p>
        </w:tc>
        <w:tc>
          <w:tcPr>
            <w:tcW w:type="dxa" w:w="2160"/>
          </w:tcPr>
          <w:p>
            <w:r>
              <w:t>Đã khắc phục</w:t>
            </w:r>
          </w:p>
        </w:tc>
      </w:tr>
      <w:tr>
        <w:tc>
          <w:tcPr>
            <w:tcW w:type="dxa" w:w="2160"/>
          </w:tcPr>
          <w:p>
            <w:r>
              <w:t>5</w:t>
            </w:r>
          </w:p>
        </w:tc>
        <w:tc>
          <w:tcPr>
            <w:tcW w:type="dxa" w:w="2160"/>
          </w:tcPr>
          <w:p>
            <w:r>
              <w:t>Widget thanh toán không hiển thị</w:t>
            </w:r>
          </w:p>
        </w:tc>
        <w:tc>
          <w:tcPr>
            <w:tcW w:type="dxa" w:w="2160"/>
          </w:tcPr>
          <w:p>
            <w:r>
              <w:t>Trung bình</w:t>
            </w:r>
          </w:p>
        </w:tc>
        <w:tc>
          <w:tcPr>
            <w:tcW w:type="dxa" w:w="2160"/>
          </w:tcPr>
          <w:p>
            <w:r>
              <w:t>Đã khắc phục</w:t>
            </w:r>
          </w:p>
        </w:tc>
      </w:tr>
      <w:tr>
        <w:tc>
          <w:tcPr>
            <w:tcW w:type="dxa" w:w="2160"/>
          </w:tcPr>
          <w:p>
            <w:r>
              <w:t>6</w:t>
            </w:r>
          </w:p>
        </w:tc>
        <w:tc>
          <w:tcPr>
            <w:tcW w:type="dxa" w:w="2160"/>
          </w:tcPr>
          <w:p>
            <w:r>
              <w:t>Google Gemini API bị rate limit</w:t>
            </w:r>
          </w:p>
        </w:tc>
        <w:tc>
          <w:tcPr>
            <w:tcW w:type="dxa" w:w="2160"/>
          </w:tcPr>
          <w:p>
            <w:r>
              <w:t>Thấp</w:t>
            </w:r>
          </w:p>
        </w:tc>
        <w:tc>
          <w:tcPr>
            <w:tcW w:type="dxa" w:w="2160"/>
          </w:tcPr>
          <w:p>
            <w:r>
              <w:t>Đã khắc phục</w:t>
            </w:r>
          </w:p>
        </w:tc>
      </w:tr>
    </w:tbl>
    <w:p>
      <w:pPr>
        <w:pStyle w:val="Heading2"/>
      </w:pPr>
      <w:r>
        <w:t>5.2 Tối ưu tốc độ truy vấn</w:t>
      </w:r>
    </w:p>
    <w:p>
      <w:pPr>
        <w:pStyle w:val="Heading3"/>
      </w:pPr>
      <w:r>
        <w:t>5.2.1 Vấn đề</w:t>
      </w:r>
    </w:p>
    <w:p>
      <w:r>
        <w:rPr>
          <w:b w:val="0"/>
          <w:i w:val="0"/>
        </w:rPr>
        <w:t>Mỗi tin nhắn người dùng gửi đến hệ thống đều phải trải qua nhiều bước xử lý:</w:t>
      </w:r>
    </w:p>
    <w:p>
      <w:pPr>
        <w:pStyle w:val="ListBullet"/>
      </w:pPr>
      <w:r>
        <w:t>Gọi API embedding để phân loại intent (200-500ms)</w:t>
      </w:r>
    </w:p>
    <w:p>
      <w:pPr>
        <w:pStyle w:val="ListBullet"/>
      </w:pPr>
      <w:r>
        <w:t>Gọi LLM để sinh câu trả lời (1-5 giây)</w:t>
      </w:r>
    </w:p>
    <w:p>
      <w:pPr>
        <w:pStyle w:val="ListBullet"/>
      </w:pPr>
      <w:r>
        <w:t>Truy vấn database để lấy thông tin (50-200ms)</w:t>
      </w:r>
    </w:p>
    <w:p>
      <w:r>
        <w:rPr>
          <w:b w:val="0"/>
          <w:i w:val="0"/>
        </w:rPr>
        <w:t>Tổng thời gian chờ có thể lên đến 5-6 giây, gây trải nghiệm kém cho người dùng.</w:t>
      </w:r>
    </w:p>
    <w:p>
      <w:pPr>
        <w:pStyle w:val="Heading3"/>
      </w:pPr>
      <w:r>
        <w:t>5.2.2 Giải pháp A: Cache kết quả Intent Routing trong Redis</w:t>
      </w:r>
    </w:p>
    <w:p>
      <w:r>
        <w:rPr>
          <w:b w:val="0"/>
          <w:i w:val="0"/>
        </w:rPr>
        <w:t>Hệ thống sử dụng Redis để cache kết quả phân loại intent. Khi người dùng gửi tin nhắn trùng lặp hoặc tương tự, hệ thống trả về kết quả đã cache ngay lập tức mà không cần gọi API embedding.</w:t>
      </w:r>
    </w:p>
    <w:p>
      <w:r>
        <w:rPr>
          <w:b/>
          <w:i w:val="0"/>
        </w:rPr>
        <w:t>Cài đặt kỹ thuật:</w:t>
      </w:r>
    </w:p>
    <w:p>
      <w:pPr>
        <w:pStyle w:val="ListBullet"/>
      </w:pPr>
      <w:r>
        <w:t>Key: SHA256 hash của tin nhắn (đã normalize)</w:t>
      </w:r>
    </w:p>
    <w:p>
      <w:pPr>
        <w:pStyle w:val="ListBullet"/>
      </w:pPr>
      <w:r>
        <w:t>Value: Kết quả intent (hoặc "__NONE__" nếu pass through to LLM)</w:t>
      </w:r>
    </w:p>
    <w:p>
      <w:pPr>
        <w:pStyle w:val="ListBullet"/>
      </w:pPr>
      <w:r>
        <w:t>TTL: 600 giây (10 phút)</w:t>
      </w:r>
    </w:p>
    <w:p>
      <w:pPr>
        <w:pStyle w:val="ListBullet"/>
      </w:pPr>
      <w:r>
        <w:t>Bỏ qua cache cho các truy vấn động (giá, giờ mở cửa, khuyến mãi)</w:t>
      </w:r>
    </w:p>
    <w:p>
      <w:r>
        <w:rPr>
          <w:b w:val="0"/>
          <w:i w:val="0"/>
        </w:rPr>
        <w:t>Kết quả: Giảm latency từ 200-500ms xuống gần 0ms cho tin nhắn đã cache.</w:t>
      </w:r>
    </w:p>
    <w:p>
      <w:pPr>
        <w:pStyle w:val="Heading3"/>
      </w:pPr>
      <w:r>
        <w:t>5.2.3 Giải pháp B: Keyword-First Routing</w:t>
      </w:r>
    </w:p>
    <w:p>
      <w:r>
        <w:rPr>
          <w:b w:val="0"/>
          <w:i w:val="0"/>
        </w:rPr>
        <w:t>Thay vì gọi API embedding cho mọi tin nhắn, hệ thống thử khớp từ khóa trước. Chỉ khi không tìm thấy kết quả rõ ràng, hệ thống mới gọi API embedding.</w:t>
      </w:r>
    </w:p>
    <w:p>
      <w:r>
        <w:rPr>
          <w:b/>
          <w:i w:val="0"/>
        </w:rPr>
        <w:t>Quy trình:</w:t>
      </w:r>
    </w:p>
    <w:p>
      <w:pPr>
        <w:pStyle w:val="ListBullet"/>
      </w:pPr>
      <w:r>
        <w:t>1. Kiểm tra cache Redis</w:t>
      </w:r>
    </w:p>
    <w:p>
      <w:pPr>
        <w:pStyle w:val="ListBullet"/>
      </w:pPr>
      <w:r>
        <w:t>2. Khớp từ khóa (không cần gọi API)</w:t>
      </w:r>
    </w:p>
    <w:p>
      <w:pPr>
        <w:pStyle w:val="ListBullet"/>
      </w:pPr>
      <w:r>
        <w:t>3. Nếu ambiguous → gọi API embedding</w:t>
      </w:r>
    </w:p>
    <w:p>
      <w:r>
        <w:rPr>
          <w:b w:val="0"/>
          <w:i w:val="0"/>
        </w:rPr>
        <w:t>Kết quả: Giảm số lần gọi API embedding từ 100% xuống khoảng 20%.</w:t>
      </w:r>
    </w:p>
    <w:p>
      <w:pPr>
        <w:pStyle w:val="Heading3"/>
      </w:pPr>
      <w:r>
        <w:t>5.2.4 Giải pháp C: Streaming Response</w:t>
      </w:r>
    </w:p>
    <w:p>
      <w:r>
        <w:rPr>
          <w:b w:val="0"/>
          <w:i w:val="0"/>
        </w:rPr>
        <w:t>Thay vì chờ toàn bộ câu trả lời hoàn thành, hệ thống stream từng phần text ngay khi LLM bắt đầu sinh.</w:t>
      </w:r>
    </w:p>
    <w:p>
      <w:r>
        <w:rPr>
          <w:b/>
          <w:i w:val="0"/>
        </w:rPr>
        <w:t>Cài đặt kỹ thuật:</w:t>
      </w:r>
    </w:p>
    <w:p>
      <w:pPr>
        <w:pStyle w:val="ListBullet"/>
      </w:pPr>
      <w:r>
        <w:t>Backend: Sử dụng Server-Sent Events (SSE) với FastAPI StreamingResponse</w:t>
      </w:r>
    </w:p>
    <w:p>
      <w:pPr>
        <w:pStyle w:val="ListBullet"/>
      </w:pPr>
      <w:r>
        <w:t>Frontend: Sử dụng Dart Stream để nhận và hiển thị từng chunk</w:t>
      </w:r>
    </w:p>
    <w:p>
      <w:r>
        <w:rPr>
          <w:b w:val="0"/>
          <w:i w:val="0"/>
        </w:rPr>
        <w:t>Kết quả: Người dùng thấy text xuất hiện trong 0.3-1 giây thay vì chờ 2-5 giây.</w:t>
      </w:r>
    </w:p>
    <w:p>
      <w:pPr>
        <w:pStyle w:val="Heading3"/>
      </w:pPr>
      <w:r>
        <w:t>5.2.5 Giải pháp D: Giảm số lượng Exemplar Phrases</w:t>
      </w:r>
    </w:p>
    <w:p>
      <w:r>
        <w:rPr>
          <w:b w:val="0"/>
          <w:i w:val="0"/>
        </w:rPr>
        <w:t>Intent Router sử dụng các câu mẫu để so sánh vector embedding. Số lượng câu mẫu càng nhiều, thời gian tính toán càng lâu.</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Loại</w:t>
            </w:r>
          </w:p>
        </w:tc>
        <w:tc>
          <w:tcPr>
            <w:tcW w:type="dxa" w:w="2160"/>
          </w:tcPr>
          <w:p>
            <w:r>
              <w:rPr>
                <w:b/>
              </w:rPr>
              <w:t>Trước</w:t>
            </w:r>
          </w:p>
        </w:tc>
        <w:tc>
          <w:tcPr>
            <w:tcW w:type="dxa" w:w="2160"/>
          </w:tcPr>
          <w:p>
            <w:r>
              <w:rPr>
                <w:b/>
              </w:rPr>
              <w:t>Sau</w:t>
            </w:r>
          </w:p>
        </w:tc>
        <w:tc>
          <w:tcPr>
            <w:tcW w:type="dxa" w:w="2160"/>
          </w:tcPr>
          <w:p>
            <w:r>
              <w:rPr>
                <w:b/>
              </w:rPr>
              <w:t>Giảm</w:t>
            </w:r>
          </w:p>
        </w:tc>
      </w:tr>
      <w:tr>
        <w:tc>
          <w:tcPr>
            <w:tcW w:type="dxa" w:w="2160"/>
          </w:tcPr>
          <w:p>
            <w:r>
              <w:t>Lời chào</w:t>
            </w:r>
          </w:p>
        </w:tc>
        <w:tc>
          <w:tcPr>
            <w:tcW w:type="dxa" w:w="2160"/>
          </w:tcPr>
          <w:p>
            <w:r>
              <w:t>27</w:t>
            </w:r>
          </w:p>
        </w:tc>
        <w:tc>
          <w:tcPr>
            <w:tcW w:type="dxa" w:w="2160"/>
          </w:tcPr>
          <w:p>
            <w:r>
              <w:t>18</w:t>
            </w:r>
          </w:p>
        </w:tc>
        <w:tc>
          <w:tcPr>
            <w:tcW w:type="dxa" w:w="2160"/>
          </w:tcPr>
          <w:p>
            <w:r>
              <w:t>-33%</w:t>
            </w:r>
          </w:p>
        </w:tc>
      </w:tr>
      <w:tr>
        <w:tc>
          <w:tcPr>
            <w:tcW w:type="dxa" w:w="2160"/>
          </w:tcPr>
          <w:p>
            <w:r>
              <w:t>Domain</w:t>
            </w:r>
          </w:p>
        </w:tc>
        <w:tc>
          <w:tcPr>
            <w:tcW w:type="dxa" w:w="2160"/>
          </w:tcPr>
          <w:p>
            <w:r>
              <w:t>120</w:t>
            </w:r>
          </w:p>
        </w:tc>
        <w:tc>
          <w:tcPr>
            <w:tcW w:type="dxa" w:w="2160"/>
          </w:tcPr>
          <w:p>
            <w:r>
              <w:t>67</w:t>
            </w:r>
          </w:p>
        </w:tc>
        <w:tc>
          <w:tcPr>
            <w:tcW w:type="dxa" w:w="2160"/>
          </w:tcPr>
          <w:p>
            <w:r>
              <w:t>-44%</w:t>
            </w:r>
          </w:p>
        </w:tc>
      </w:tr>
      <w:tr>
        <w:tc>
          <w:tcPr>
            <w:tcW w:type="dxa" w:w="2160"/>
          </w:tcPr>
          <w:p>
            <w:r>
              <w:t>Thể thao</w:t>
            </w:r>
          </w:p>
        </w:tc>
        <w:tc>
          <w:tcPr>
            <w:tcW w:type="dxa" w:w="2160"/>
          </w:tcPr>
          <w:p>
            <w:r>
              <w:t>10</w:t>
            </w:r>
          </w:p>
        </w:tc>
        <w:tc>
          <w:tcPr>
            <w:tcW w:type="dxa" w:w="2160"/>
          </w:tcPr>
          <w:p>
            <w:r>
              <w:t>10</w:t>
            </w:r>
          </w:p>
        </w:tc>
        <w:tc>
          <w:tcPr>
            <w:tcW w:type="dxa" w:w="2160"/>
          </w:tcPr>
          <w:p>
            <w:r>
              <w:t>0%</w:t>
            </w:r>
          </w:p>
        </w:tc>
      </w:tr>
      <w:tr>
        <w:tc>
          <w:tcPr>
            <w:tcW w:type="dxa" w:w="2160"/>
          </w:tcPr>
          <w:p>
            <w:r>
              <w:t>Ngoài chủ đề</w:t>
            </w:r>
          </w:p>
        </w:tc>
        <w:tc>
          <w:tcPr>
            <w:tcW w:type="dxa" w:w="2160"/>
          </w:tcPr>
          <w:p>
            <w:r>
              <w:t>28</w:t>
            </w:r>
          </w:p>
        </w:tc>
        <w:tc>
          <w:tcPr>
            <w:tcW w:type="dxa" w:w="2160"/>
          </w:tcPr>
          <w:p>
            <w:r>
              <w:t>20</w:t>
            </w:r>
          </w:p>
        </w:tc>
        <w:tc>
          <w:tcPr>
            <w:tcW w:type="dxa" w:w="2160"/>
          </w:tcPr>
          <w:p>
            <w:r>
              <w:t>-29%</w:t>
            </w:r>
          </w:p>
        </w:tc>
      </w:tr>
      <w:tr>
        <w:tc>
          <w:tcPr>
            <w:tcW w:type="dxa" w:w="2160"/>
          </w:tcPr>
          <w:p>
            <w:r>
              <w:t>Tổng</w:t>
            </w:r>
          </w:p>
        </w:tc>
        <w:tc>
          <w:tcPr>
            <w:tcW w:type="dxa" w:w="2160"/>
          </w:tcPr>
          <w:p>
            <w:r>
              <w:t>185</w:t>
            </w:r>
          </w:p>
        </w:tc>
        <w:tc>
          <w:tcPr>
            <w:tcW w:type="dxa" w:w="2160"/>
          </w:tcPr>
          <w:p>
            <w:r>
              <w:t>115</w:t>
            </w:r>
          </w:p>
        </w:tc>
        <w:tc>
          <w:tcPr>
            <w:tcW w:type="dxa" w:w="2160"/>
          </w:tcPr>
          <w:p>
            <w:r>
              <w:t>-38%</w:t>
            </w:r>
          </w:p>
        </w:tc>
      </w:tr>
    </w:tbl>
    <w:p>
      <w:pPr>
        <w:pStyle w:val="Heading2"/>
      </w:pPr>
      <w:r>
        <w:t>5.3 Fix LLM tự bịa giá sân</w:t>
      </w:r>
    </w:p>
    <w:p>
      <w:pPr>
        <w:pStyle w:val="Heading3"/>
      </w:pPr>
      <w:r>
        <w:t>5.3.1 Vấn đề</w:t>
      </w:r>
    </w:p>
    <w:p>
      <w:r>
        <w:rPr>
          <w:b w:val="0"/>
          <w:i w:val="0"/>
        </w:rPr>
        <w:t>Khi người dùng hỏi về giá thuê sân, LLM tự tạo ra giá không chính xác thay vì lấy từ database.</w:t>
      </w:r>
    </w:p>
    <w:p>
      <w:r>
        <w:rPr>
          <w:b/>
          <w:i w:val="0"/>
        </w:rPr>
        <w:t>Ví dụ:</w:t>
      </w:r>
    </w:p>
    <w:p>
      <w:pPr>
        <w:pStyle w:val="ListBullet"/>
      </w:pPr>
      <w:r>
        <w:t>Giá thực tế trong database: 100,000 VND/giờ (cầu lông)</w:t>
      </w:r>
    </w:p>
    <w:p>
      <w:pPr>
        <w:pStyle w:val="ListBullet"/>
      </w:pPr>
      <w:r>
        <w:t>LLM trả lời: 60,000 VND/giờ (tự bịa)</w:t>
      </w:r>
    </w:p>
    <w:p>
      <w:pPr>
        <w:pStyle w:val="Heading3"/>
      </w:pPr>
      <w:r>
        <w:t>5.3.2 Nguyên nhân</w:t>
      </w:r>
    </w:p>
    <w:p>
      <w:r>
        <w:rPr>
          <w:b w:val="0"/>
          <w:i w:val="0"/>
        </w:rPr>
        <w:t>LLM không có tool nào để query giá sân từ database. Khi không có thông tin trong context, LLM "hallucinate" (tự tạo thông tin).</w:t>
      </w:r>
    </w:p>
    <w:p>
      <w:pPr>
        <w:pStyle w:val="Heading3"/>
      </w:pPr>
      <w:r>
        <w:t>5.3.3 Giải pháp</w:t>
      </w:r>
    </w:p>
    <w:p>
      <w:r>
        <w:rPr>
          <w:b/>
          <w:i w:val="0"/>
        </w:rPr>
        <w:t>A. Inject giá từ database vào context:</w:t>
      </w:r>
    </w:p>
    <w:p>
      <w:r>
        <w:rPr>
          <w:b w:val="0"/>
          <w:i w:val="0"/>
        </w:rPr>
        <w:t>Khi người dùng chọn venue, hệ thống tự động query giá tất cả các loại sân từ bảng service_resources và inject vào context.</w:t>
      </w:r>
    </w:p>
    <w:p>
      <w:r>
        <w:rPr>
          <w:b/>
          <w:i w:val="0"/>
        </w:rPr>
        <w:t>B. Cấm tự bịa trong System Prompt:</w:t>
      </w:r>
    </w:p>
    <w:p>
      <w:r>
        <w:rPr>
          <w:b w:val="0"/>
          <w:i w:val="0"/>
        </w:rPr>
        <w:t>Thêm quy tắc: "TUYỆT ĐỐI KHÔNG tự bịa giá, giờ mở cửa, hay bất kỳ số liệu nào."</w:t>
      </w:r>
    </w:p>
    <w:p>
      <w:r>
        <w:rPr>
          <w:b/>
          <w:i w:val="0"/>
        </w:rPr>
        <w:t>C. Không cache giá sân:</w:t>
      </w:r>
    </w:p>
    <w:p>
      <w:r>
        <w:rPr>
          <w:b w:val="0"/>
          <w:i w:val="0"/>
        </w:rPr>
        <w:t>Giá sân có thể thay đổi. Hệ thống nhận diện truy vấn động (chứa "giá", "bao nhiêu") và bỏ qua cache.</w:t>
      </w:r>
    </w:p>
    <w:p>
      <w:pPr>
        <w:pStyle w:val="Heading2"/>
      </w:pPr>
      <w:r>
        <w:t>5.4 Fix context bị mất giữa các lượt hội thoại</w:t>
      </w:r>
    </w:p>
    <w:p>
      <w:pPr>
        <w:pStyle w:val="Heading3"/>
      </w:pPr>
      <w:r>
        <w:t>5.4.1 Vấn đề</w:t>
      </w:r>
    </w:p>
    <w:p>
      <w:r>
        <w:rPr>
          <w:b w:val="0"/>
          <w:i w:val="0"/>
        </w:rPr>
        <w:t>LLM hỏi lại thông tin đã có trong lượt trước:</w:t>
      </w:r>
    </w:p>
    <w:p>
      <w:pPr>
        <w:pStyle w:val="ListBullet"/>
      </w:pPr>
      <w:r>
        <w:t>Lượt 1: "Đặt 1 bàn" → "Bạn muốn đặt lúc mấy giờ?"</w:t>
      </w:r>
    </w:p>
    <w:p>
      <w:pPr>
        <w:pStyle w:val="ListBullet"/>
      </w:pPr>
      <w:r>
        <w:t>Lượt 2: "8h tối" → "Bạn muốn đặt lúc mấy giờ?" (lặp lại!)</w:t>
      </w:r>
    </w:p>
    <w:p>
      <w:pPr>
        <w:pStyle w:val="Heading3"/>
      </w:pPr>
      <w:r>
        <w:t>5.4.2 Giải pháp</w:t>
      </w:r>
    </w:p>
    <w:p>
      <w:r>
        <w:rPr>
          <w:b/>
          <w:i w:val="0"/>
        </w:rPr>
        <w:t>A. Lưu enriched message vào history:</w:t>
      </w:r>
    </w:p>
    <w:p>
      <w:r>
        <w:rPr>
          <w:b w:val="0"/>
          <w:i w:val="0"/>
        </w:rPr>
        <w:t>Thay vì lưu message gốc, hệ thống lưu enriched message (có context) vào Redis history.</w:t>
      </w:r>
    </w:p>
    <w:p>
      <w:r>
        <w:rPr>
          <w:b w:val="0"/>
          <w:i w:val="0"/>
        </w:rPr>
        <w:t>Trước: history.append({"role": "user", "content": "Đặt 1 bàn"})</w:t>
      </w:r>
    </w:p>
    <w:p>
      <w:r>
        <w:rPr>
          <w:b w:val="0"/>
          <w:i w:val="0"/>
        </w:rPr>
        <w:t>Sau: history.append({"role": "user", "content": "[Ngữ cảnh: venue=CLB Bida; court_type=billiards] Đặt 1 bàn"})</w:t>
      </w:r>
    </w:p>
    <w:p>
      <w:r>
        <w:rPr>
          <w:b/>
          <w:i w:val="0"/>
        </w:rPr>
        <w:t>B. Session ID Persistence:</w:t>
      </w:r>
    </w:p>
    <w:p>
      <w:r>
        <w:rPr>
          <w:b w:val="0"/>
          <w:i w:val="0"/>
        </w:rPr>
        <w:t>Backend gửi session_id cho frontend ngay khi bắt đầu stream. Frontend lưu session_id và sử dụng cho các tin nhắn tiếp theo.</w:t>
      </w:r>
    </w:p>
    <w:p>
      <w:pPr>
        <w:pStyle w:val="Heading2"/>
      </w:pPr>
      <w:r>
        <w:t>5.5 Fix Booking Flow (Đặt sân)</w:t>
      </w:r>
    </w:p>
    <w:p>
      <w:r>
        <w:rPr>
          <w:b w:val="0"/>
          <w:i w:val="0"/>
        </w:rPr>
        <w:t>Vấn đề: LLM hỏi lại thông tin đã có, không gọi tool đúng lúc.</w:t>
      </w:r>
    </w:p>
    <w:p>
      <w:r>
        <w:rPr>
          <w:b/>
          <w:i w:val="0"/>
        </w:rPr>
        <w:t>Giải pháp: Cải thiện System Prompt với booking flow rõ ràng:</w:t>
      </w:r>
    </w:p>
    <w:p>
      <w:pPr>
        <w:pStyle w:val="ListBullet"/>
      </w:pPr>
      <w:r>
        <w:t>1. Loại sân (nếu chưa có trong context)</w:t>
      </w:r>
    </w:p>
    <w:p>
      <w:pPr>
        <w:pStyle w:val="ListBullet"/>
      </w:pPr>
      <w:r>
        <w:t>2. Thời gian bắt đầu (giờ, ngày)</w:t>
      </w:r>
    </w:p>
    <w:p>
      <w:pPr>
        <w:pStyle w:val="ListBullet"/>
      </w:pPr>
      <w:r>
        <w:t>3. Thời lượng chơi (mấy tiếng)</w:t>
      </w:r>
    </w:p>
    <w:p>
      <w:pPr>
        <w:pStyle w:val="ListBullet"/>
      </w:pPr>
      <w:r>
        <w:t>4. Số bàn/sân (hoặc "bàn nào cũng được")</w:t>
      </w:r>
    </w:p>
    <w:p>
      <w:r>
        <w:rPr>
          <w:b w:val="0"/>
          <w:i w:val="0"/>
        </w:rPr>
        <w:t>Khi đã có đủ thông tin → PHẢI gọi book_court tool NGAY. KHÔNG hỏi lại thông tin đã có.</w:t>
      </w:r>
    </w:p>
    <w:p>
      <w:pPr>
        <w:pStyle w:val="Heading2"/>
      </w:pPr>
      <w:r>
        <w:t>5.6 Fix Widget thanh toán không hiển thị</w:t>
      </w:r>
    </w:p>
    <w:p>
      <w:pPr>
        <w:pStyle w:val="Heading3"/>
      </w:pPr>
      <w:r>
        <w:t>5.6.1 Vấn đề</w:t>
      </w:r>
    </w:p>
    <w:p>
      <w:r>
        <w:rPr>
          <w:b w:val="0"/>
          <w:i w:val="0"/>
        </w:rPr>
        <w:t>Sau khi đặt sân hoặc đặt đồ ăn thành công, widget thanh toán (OrderCard) không hiển thị trong chat.</w:t>
      </w:r>
    </w:p>
    <w:p>
      <w:pPr>
        <w:pStyle w:val="Heading3"/>
      </w:pPr>
      <w:r>
        <w:t>5.6.2 Giải pháp</w:t>
      </w:r>
    </w:p>
    <w:p>
      <w:r>
        <w:rPr>
          <w:b/>
          <w:i w:val="0"/>
        </w:rPr>
        <w:t>A. Backend yield metadata:</w:t>
      </w:r>
    </w:p>
    <w:p>
      <w:r>
        <w:rPr>
          <w:b w:val="0"/>
          <w:i w:val="0"/>
        </w:rPr>
        <w:t>Sau khi stream text response, backend yield metadata dạng JSON: "__METADATA__:{type: booking, id: ..., total_price: 160000}"</w:t>
      </w:r>
    </w:p>
    <w:p>
      <w:r>
        <w:rPr>
          <w:b/>
          <w:i w:val="0"/>
        </w:rPr>
        <w:t>B. Frontend parse metadata:</w:t>
      </w:r>
    </w:p>
    <w:p>
      <w:r>
        <w:rPr>
          <w:b w:val="0"/>
          <w:i w:val="0"/>
        </w:rPr>
        <w:t>Frontend nhận metadata từ stream và gắn vào ChatMessage.metadata. OrderCard widget hiển thị khi metadata != null.</w:t>
      </w:r>
    </w:p>
    <w:p>
      <w:r>
        <w:rPr>
          <w:b/>
          <w:i w:val="0"/>
        </w:rPr>
        <w:t>C. Handle Decimal serialization:</w:t>
      </w:r>
    </w:p>
    <w:p>
      <w:r>
        <w:rPr>
          <w:b w:val="0"/>
          <w:i w:val="0"/>
        </w:rPr>
        <w:t>PostgreSQL trả về Decimal cho các trường số. Cần convert sang float trước khi serialize JSON.</w:t>
      </w:r>
    </w:p>
    <w:p>
      <w:pPr>
        <w:pStyle w:val="Heading2"/>
      </w:pPr>
      <w:r>
        <w:t>5.7 Sticky Fallback (Google → MiMo)</w:t>
      </w:r>
    </w:p>
    <w:p>
      <w:r>
        <w:rPr>
          <w:b w:val="0"/>
          <w:i w:val="0"/>
        </w:rPr>
        <w:t>Vấn đề: Google Gemini API bị rate limit khi có nhiều request liên tục.</w:t>
      </w:r>
    </w:p>
    <w:p>
      <w:r>
        <w:rPr>
          <w:b/>
          <w:i w:val="0"/>
        </w:rPr>
        <w:t>Giải pháp: Implement "Sticky Fallback" - khi đã fallback, giữ model đó trong 24 giờ:</w:t>
      </w:r>
    </w:p>
    <w:p>
      <w:pPr>
        <w:pStyle w:val="ListBullet"/>
      </w:pPr>
      <w:r>
        <w:t>Khi primary (Google) fail → activate fallback (MiMo)</w:t>
      </w:r>
    </w:p>
    <w:p>
      <w:pPr>
        <w:pStyle w:val="ListBullet"/>
      </w:pPr>
      <w:r>
        <w:t>Ghi nhớ thời điểm fallback</w:t>
      </w:r>
    </w:p>
    <w:p>
      <w:pPr>
        <w:pStyle w:val="ListBullet"/>
      </w:pPr>
      <w:r>
        <w:t>Trong 24 giờ tiếp theo → dùng MiMo luôn, không check Google</w:t>
      </w:r>
    </w:p>
    <w:p>
      <w:pPr>
        <w:pStyle w:val="ListBullet"/>
      </w:pPr>
      <w:r>
        <w:t>Sau 24 giờ → thử Google lại</w:t>
      </w:r>
    </w:p>
    <w:p>
      <w:pPr>
        <w:pStyle w:val="Heading2"/>
      </w:pPr>
      <w:r>
        <w:t>5.8 Bảng tổng kết hiệu suất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Trước tối ưu</w:t>
            </w:r>
          </w:p>
        </w:tc>
        <w:tc>
          <w:tcPr>
            <w:tcW w:type="dxa" w:w="2160"/>
          </w:tcPr>
          <w:p>
            <w:r>
              <w:rPr>
                <w:b/>
              </w:rPr>
              <w:t>Sau tối ưu</w:t>
            </w:r>
          </w:p>
        </w:tc>
        <w:tc>
          <w:tcPr>
            <w:tcW w:type="dxa" w:w="2160"/>
          </w:tcPr>
          <w:p>
            <w:r>
              <w:rPr>
                <w:b/>
              </w:rPr>
              <w:t>Cải thiện</w:t>
            </w:r>
          </w:p>
        </w:tc>
      </w:tr>
      <w:tr>
        <w:tc>
          <w:tcPr>
            <w:tcW w:type="dxa" w:w="2160"/>
          </w:tcPr>
          <w:p>
            <w:r>
              <w:t>Intent routing (cached)</w:t>
            </w:r>
          </w:p>
        </w:tc>
        <w:tc>
          <w:tcPr>
            <w:tcW w:type="dxa" w:w="2160"/>
          </w:tcPr>
          <w:p>
            <w:r>
              <w:t>200-500ms</w:t>
            </w:r>
          </w:p>
        </w:tc>
        <w:tc>
          <w:tcPr>
            <w:tcW w:type="dxa" w:w="2160"/>
          </w:tcPr>
          <w:p>
            <w:r>
              <w:t>~0ms</w:t>
            </w:r>
          </w:p>
        </w:tc>
        <w:tc>
          <w:tcPr>
            <w:tcW w:type="dxa" w:w="2160"/>
          </w:tcPr>
          <w:p>
            <w:r>
              <w:t>100%</w:t>
            </w:r>
          </w:p>
        </w:tc>
      </w:tr>
      <w:tr>
        <w:tc>
          <w:tcPr>
            <w:tcW w:type="dxa" w:w="2160"/>
          </w:tcPr>
          <w:p>
            <w:r>
              <w:t>Intent routing (keyword)</w:t>
            </w:r>
          </w:p>
        </w:tc>
        <w:tc>
          <w:tcPr>
            <w:tcW w:type="dxa" w:w="2160"/>
          </w:tcPr>
          <w:p>
            <w:r>
              <w:t>200-500ms</w:t>
            </w:r>
          </w:p>
        </w:tc>
        <w:tc>
          <w:tcPr>
            <w:tcW w:type="dxa" w:w="2160"/>
          </w:tcPr>
          <w:p>
            <w:r>
              <w:t>~0ms</w:t>
            </w:r>
          </w:p>
        </w:tc>
        <w:tc>
          <w:tcPr>
            <w:tcW w:type="dxa" w:w="2160"/>
          </w:tcPr>
          <w:p>
            <w:r>
              <w:t>100%</w:t>
            </w:r>
          </w:p>
        </w:tc>
      </w:tr>
      <w:tr>
        <w:tc>
          <w:tcPr>
            <w:tcW w:type="dxa" w:w="2160"/>
          </w:tcPr>
          <w:p>
            <w:r>
              <w:t>Intent routing (embedding)</w:t>
            </w:r>
          </w:p>
        </w:tc>
        <w:tc>
          <w:tcPr>
            <w:tcW w:type="dxa" w:w="2160"/>
          </w:tcPr>
          <w:p>
            <w:r>
              <w:t>200-500ms</w:t>
            </w:r>
          </w:p>
        </w:tc>
        <w:tc>
          <w:tcPr>
            <w:tcW w:type="dxa" w:w="2160"/>
          </w:tcPr>
          <w:p>
            <w:r>
              <w:t>100-300ms</w:t>
            </w:r>
          </w:p>
        </w:tc>
        <w:tc>
          <w:tcPr>
            <w:tcW w:type="dxa" w:w="2160"/>
          </w:tcPr>
          <w:p>
            <w:r>
              <w:t>50%</w:t>
            </w:r>
          </w:p>
        </w:tc>
      </w:tr>
      <w:tr>
        <w:tc>
          <w:tcPr>
            <w:tcW w:type="dxa" w:w="2160"/>
          </w:tcPr>
          <w:p>
            <w:r>
              <w:t>Streaming first token</w:t>
            </w:r>
          </w:p>
        </w:tc>
        <w:tc>
          <w:tcPr>
            <w:tcW w:type="dxa" w:w="2160"/>
          </w:tcPr>
          <w:p>
            <w:r>
              <w:t>2-5 giây</w:t>
            </w:r>
          </w:p>
        </w:tc>
        <w:tc>
          <w:tcPr>
            <w:tcW w:type="dxa" w:w="2160"/>
          </w:tcPr>
          <w:p>
            <w:r>
              <w:t>0.3-1 giây</w:t>
            </w:r>
          </w:p>
        </w:tc>
        <w:tc>
          <w:tcPr>
            <w:tcW w:type="dxa" w:w="2160"/>
          </w:tcPr>
          <w:p>
            <w:r>
              <w:t>80%</w:t>
            </w:r>
          </w:p>
        </w:tc>
      </w:tr>
      <w:tr>
        <w:tc>
          <w:tcPr>
            <w:tcW w:type="dxa" w:w="2160"/>
          </w:tcPr>
          <w:p>
            <w:r>
              <w:t>Context retention</w:t>
            </w:r>
          </w:p>
        </w:tc>
        <w:tc>
          <w:tcPr>
            <w:tcW w:type="dxa" w:w="2160"/>
          </w:tcPr>
          <w:p>
            <w:r>
              <w:t>Mất</w:t>
            </w:r>
          </w:p>
        </w:tc>
        <w:tc>
          <w:tcPr>
            <w:tcW w:type="dxa" w:w="2160"/>
          </w:tcPr>
          <w:p>
            <w:r>
              <w:t>Giữ nguyên</w:t>
            </w:r>
          </w:p>
        </w:tc>
        <w:tc>
          <w:tcPr>
            <w:tcW w:type="dxa" w:w="2160"/>
          </w:tcPr>
          <w:p>
            <w:r>
              <w:t>100%</w:t>
            </w:r>
          </w:p>
        </w:tc>
      </w:tr>
      <w:tr>
        <w:tc>
          <w:tcPr>
            <w:tcW w:type="dxa" w:w="2160"/>
          </w:tcPr>
          <w:p>
            <w:r>
              <w:t>Giá sân accuracy</w:t>
            </w:r>
          </w:p>
        </w:tc>
        <w:tc>
          <w:tcPr>
            <w:tcW w:type="dxa" w:w="2160"/>
          </w:tcPr>
          <w:p>
            <w:r>
              <w:t>Tự bịa</w:t>
            </w:r>
          </w:p>
        </w:tc>
        <w:tc>
          <w:tcPr>
            <w:tcW w:type="dxa" w:w="2160"/>
          </w:tcPr>
          <w:p>
            <w:r>
              <w:t>Chính xác DB</w:t>
            </w:r>
          </w:p>
        </w:tc>
        <w:tc>
          <w:tcPr>
            <w:tcW w:type="dxa" w:w="2160"/>
          </w:tcPr>
          <w:p>
            <w:r>
              <w:t>100%</w:t>
            </w:r>
          </w:p>
        </w:tc>
      </w:tr>
    </w:tbl>
    <w:p>
      <w:pPr>
        <w:pStyle w:val="Heading2"/>
      </w:pPr>
      <w:r>
        <w:t>5.9 Kiến trúc luồng xử lý tin nhắn</w:t>
      </w:r>
    </w:p>
    <w:p>
      <w:r>
        <w:rPr>
          <w:b/>
          <w:i w:val="0"/>
        </w:rPr>
        <w:t>Luồng xử lý tin nhắn trong hệ thống:</w:t>
      </w:r>
    </w:p>
    <w:p>
      <w:pPr>
        <w:pStyle w:val="ListBullet"/>
      </w:pPr>
      <w:r>
        <w:t>1. Người dùng gửi tin nhắn</w:t>
      </w:r>
    </w:p>
    <w:p>
      <w:pPr>
        <w:pStyle w:val="ListBullet"/>
      </w:pPr>
      <w:r>
        <w:t>2. ChatService: Load history, enrich message với context</w:t>
      </w:r>
    </w:p>
    <w:p>
      <w:pPr>
        <w:pStyle w:val="ListBullet"/>
      </w:pPr>
      <w:r>
        <w:t>3. IntentRouter: Check cache → Keyword matching → Embedding matching</w:t>
      </w:r>
    </w:p>
    <w:p>
      <w:pPr>
        <w:pStyle w:val="ListBullet"/>
      </w:pPr>
      <w:r>
        <w:t>4. VenueAgent: Gọi LLM (Google primary, MiMo fallback)</w:t>
      </w:r>
    </w:p>
    <w:p>
      <w:pPr>
        <w:pStyle w:val="ListBullet"/>
      </w:pPr>
      <w:r>
        <w:t>5. Streaming: Yield session ID → text chunks → metadata</w:t>
      </w:r>
    </w:p>
    <w:p>
      <w:pPr>
        <w:pStyle w:val="ListBullet"/>
      </w:pPr>
      <w:r>
        <w:t>6. Frontend: Parse stream, hiển thị text và OrderCard</w:t>
      </w:r>
    </w:p>
    <w:p>
      <w:r>
        <w:rPr>
          <w:b/>
          <w:i w:val="0"/>
        </w:rPr>
        <w:t>Các thành phần chính: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Thành phần</w:t>
            </w:r>
          </w:p>
        </w:tc>
        <w:tc>
          <w:tcPr>
            <w:tcW w:type="dxa" w:w="2880"/>
          </w:tcPr>
          <w:p>
            <w:r>
              <w:rPr>
                <w:b/>
              </w:rPr>
              <w:t>File</w:t>
            </w:r>
          </w:p>
        </w:tc>
        <w:tc>
          <w:tcPr>
            <w:tcW w:type="dxa" w:w="2880"/>
          </w:tcPr>
          <w:p>
            <w:r>
              <w:rPr>
                <w:b/>
              </w:rPr>
              <w:t>Chức năng</w:t>
            </w:r>
          </w:p>
        </w:tc>
      </w:tr>
      <w:tr>
        <w:tc>
          <w:tcPr>
            <w:tcW w:type="dxa" w:w="2880"/>
          </w:tcPr>
          <w:p>
            <w:r>
              <w:t>ChatService</w:t>
            </w:r>
          </w:p>
        </w:tc>
        <w:tc>
          <w:tcPr>
            <w:tcW w:type="dxa" w:w="2880"/>
          </w:tcPr>
          <w:p>
            <w:r>
              <w:t>chat_service.py</w:t>
            </w:r>
          </w:p>
        </w:tc>
        <w:tc>
          <w:tcPr>
            <w:tcW w:type="dxa" w:w="2880"/>
          </w:tcPr>
          <w:p>
            <w:r>
              <w:t>Xử lý tin nhắn, quản lý history</w:t>
            </w:r>
          </w:p>
        </w:tc>
      </w:tr>
      <w:tr>
        <w:tc>
          <w:tcPr>
            <w:tcW w:type="dxa" w:w="2880"/>
          </w:tcPr>
          <w:p>
            <w:r>
              <w:t>VenueAgent</w:t>
            </w:r>
          </w:p>
        </w:tc>
        <w:tc>
          <w:tcPr>
            <w:tcW w:type="dxa" w:w="2880"/>
          </w:tcPr>
          <w:p>
            <w:r>
              <w:t>agent.py</w:t>
            </w:r>
          </w:p>
        </w:tc>
        <w:tc>
          <w:tcPr>
            <w:tcW w:type="dxa" w:w="2880"/>
          </w:tcPr>
          <w:p>
            <w:r>
              <w:t>Gọi LLM, xử lý fallback</w:t>
            </w:r>
          </w:p>
        </w:tc>
      </w:tr>
      <w:tr>
        <w:tc>
          <w:tcPr>
            <w:tcW w:type="dxa" w:w="2880"/>
          </w:tcPr>
          <w:p>
            <w:r>
              <w:t>IntentRouter</w:t>
            </w:r>
          </w:p>
        </w:tc>
        <w:tc>
          <w:tcPr>
            <w:tcW w:type="dxa" w:w="2880"/>
          </w:tcPr>
          <w:p>
            <w:r>
              <w:t>intent_router.py</w:t>
            </w:r>
          </w:p>
        </w:tc>
        <w:tc>
          <w:tcPr>
            <w:tcW w:type="dxa" w:w="2880"/>
          </w:tcPr>
          <w:p>
            <w:r>
              <w:t>Phân loại intent</w:t>
            </w:r>
          </w:p>
        </w:tc>
      </w:tr>
      <w:tr>
        <w:tc>
          <w:tcPr>
            <w:tcW w:type="dxa" w:w="2880"/>
          </w:tcPr>
          <w:p>
            <w:r>
              <w:t>ChatApi</w:t>
            </w:r>
          </w:p>
        </w:tc>
        <w:tc>
          <w:tcPr>
            <w:tcW w:type="dxa" w:w="2880"/>
          </w:tcPr>
          <w:p>
            <w:r>
              <w:t>chat_api.dart</w:t>
            </w:r>
          </w:p>
        </w:tc>
        <w:tc>
          <w:tcPr>
            <w:tcW w:type="dxa" w:w="2880"/>
          </w:tcPr>
          <w:p>
            <w:r>
              <w:t>Frontend API calls</w:t>
            </w:r>
          </w:p>
        </w:tc>
      </w:tr>
      <w:tr>
        <w:tc>
          <w:tcPr>
            <w:tcW w:type="dxa" w:w="2880"/>
          </w:tcPr>
          <w:p>
            <w:r>
              <w:t>ChatProvider</w:t>
            </w:r>
          </w:p>
        </w:tc>
        <w:tc>
          <w:tcPr>
            <w:tcW w:type="dxa" w:w="2880"/>
          </w:tcPr>
          <w:p>
            <w:r>
              <w:t>chat_provider.dart</w:t>
            </w:r>
          </w:p>
        </w:tc>
        <w:tc>
          <w:tcPr>
            <w:tcW w:type="dxa" w:w="2880"/>
          </w:tcPr>
          <w:p>
            <w:r>
              <w:t>Frontend state management</w:t>
            </w:r>
          </w:p>
        </w:tc>
      </w:tr>
      <w:tr>
        <w:tc>
          <w:tcPr>
            <w:tcW w:type="dxa" w:w="2880"/>
          </w:tcPr>
          <w:p>
            <w:r>
              <w:t>OrderCard</w:t>
            </w:r>
          </w:p>
        </w:tc>
        <w:tc>
          <w:tcPr>
            <w:tcW w:type="dxa" w:w="2880"/>
          </w:tcPr>
          <w:p>
            <w:r>
              <w:t>order_card.dart</w:t>
            </w:r>
          </w:p>
        </w:tc>
        <w:tc>
          <w:tcPr>
            <w:tcW w:type="dxa" w:w="2880"/>
          </w:tcPr>
          <w:p>
            <w:r>
              <w:t>Widget thanh toán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