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C3E52" w14:textId="77777777" w:rsidR="00071A86" w:rsidRPr="00071A86" w:rsidRDefault="00071A86" w:rsidP="00D410FE">
      <w:pPr>
        <w:jc w:val="both"/>
        <w:rPr>
          <w:sz w:val="36"/>
          <w:szCs w:val="36"/>
          <w:lang w:val="en-US"/>
        </w:rPr>
      </w:pPr>
      <w:r w:rsidRPr="00071A86">
        <w:rPr>
          <w:sz w:val="36"/>
          <w:szCs w:val="36"/>
          <w:lang w:val="en-US"/>
        </w:rPr>
        <w:t xml:space="preserve">Interactive Visualizations (IVI) </w:t>
      </w:r>
      <w:proofErr w:type="spellStart"/>
      <w:r w:rsidRPr="00071A86">
        <w:rPr>
          <w:sz w:val="36"/>
          <w:szCs w:val="36"/>
          <w:lang w:val="en-US"/>
        </w:rPr>
        <w:t>Bericht</w:t>
      </w:r>
      <w:proofErr w:type="spellEnd"/>
    </w:p>
    <w:p w14:paraId="0F769BBF" w14:textId="40814837" w:rsidR="00071A86" w:rsidRPr="00071A86" w:rsidRDefault="00071A86" w:rsidP="00D410FE">
      <w:pPr>
        <w:jc w:val="both"/>
        <w:rPr>
          <w:sz w:val="28"/>
          <w:szCs w:val="28"/>
          <w:lang w:val="en-US"/>
        </w:rPr>
      </w:pPr>
      <w:r w:rsidRPr="00071A86">
        <w:rPr>
          <w:sz w:val="28"/>
          <w:szCs w:val="28"/>
          <w:lang w:val="en-US"/>
        </w:rPr>
        <w:t>Luca Gisler</w:t>
      </w:r>
    </w:p>
    <w:p w14:paraId="759D46FF" w14:textId="78A0912B" w:rsidR="00071A86" w:rsidRPr="00B845B1" w:rsidRDefault="00071A86" w:rsidP="00D410FE">
      <w:pPr>
        <w:jc w:val="both"/>
        <w:rPr>
          <w:sz w:val="28"/>
          <w:szCs w:val="28"/>
          <w:lang w:val="en-US"/>
        </w:rPr>
      </w:pPr>
      <w:r w:rsidRPr="00B845B1">
        <w:rPr>
          <w:sz w:val="28"/>
          <w:szCs w:val="28"/>
          <w:lang w:val="en-US"/>
        </w:rPr>
        <w:t>HS2023</w:t>
      </w:r>
    </w:p>
    <w:p w14:paraId="333B25FB" w14:textId="6D034160" w:rsidR="00071A86" w:rsidRPr="00B845B1" w:rsidRDefault="00071A86" w:rsidP="00D410FE">
      <w:pPr>
        <w:jc w:val="both"/>
        <w:rPr>
          <w:sz w:val="28"/>
          <w:szCs w:val="28"/>
          <w:lang w:val="en-US"/>
        </w:rPr>
      </w:pPr>
      <w:r w:rsidRPr="00B845B1">
        <w:rPr>
          <w:sz w:val="28"/>
          <w:szCs w:val="28"/>
          <w:lang w:val="en-US"/>
        </w:rPr>
        <w:t>Repository:</w:t>
      </w:r>
    </w:p>
    <w:p w14:paraId="6534159E" w14:textId="3470842C" w:rsidR="00C01783" w:rsidRPr="00C01783" w:rsidRDefault="00C01783" w:rsidP="00D410FE">
      <w:pPr>
        <w:jc w:val="both"/>
        <w:rPr>
          <w:sz w:val="28"/>
          <w:szCs w:val="28"/>
          <w:lang w:val="en-US"/>
        </w:rPr>
      </w:pPr>
      <w:r w:rsidRPr="00C01783">
        <w:rPr>
          <w:sz w:val="28"/>
          <w:szCs w:val="28"/>
          <w:lang w:val="en-US"/>
        </w:rPr>
        <w:t>Data: https://earthquake.usgs.gov/earthquakes/feed/v1.0/csv.php</w:t>
      </w:r>
    </w:p>
    <w:sdt>
      <w:sdtPr>
        <w:rPr>
          <w:rFonts w:ascii="Aptos" w:eastAsiaTheme="minorHAnsi" w:hAnsi="Aptos" w:cstheme="minorBidi"/>
          <w:b w:val="0"/>
          <w:color w:val="auto"/>
          <w:kern w:val="2"/>
          <w:sz w:val="24"/>
          <w:szCs w:val="22"/>
          <w:lang w:val="de-DE" w:eastAsia="en-US"/>
          <w14:ligatures w14:val="standardContextual"/>
        </w:rPr>
        <w:id w:val="-1897035293"/>
        <w:docPartObj>
          <w:docPartGallery w:val="Table of Contents"/>
          <w:docPartUnique/>
        </w:docPartObj>
      </w:sdtPr>
      <w:sdtEndPr>
        <w:rPr>
          <w:bCs/>
        </w:rPr>
      </w:sdtEndPr>
      <w:sdtContent>
        <w:p w14:paraId="24744E9D" w14:textId="33D52C22" w:rsidR="00441233" w:rsidRPr="00D411BC" w:rsidRDefault="00D13D8C" w:rsidP="00D410FE">
          <w:pPr>
            <w:pStyle w:val="Inhaltsverzeichnisberschrift"/>
            <w:numPr>
              <w:ilvl w:val="0"/>
              <w:numId w:val="0"/>
            </w:numPr>
            <w:jc w:val="both"/>
          </w:pPr>
          <w:r>
            <w:rPr>
              <w:rFonts w:ascii="Aptos" w:eastAsiaTheme="minorHAnsi" w:hAnsi="Aptos" w:cstheme="minorBidi"/>
              <w:color w:val="auto"/>
              <w:kern w:val="2"/>
              <w:sz w:val="24"/>
              <w:szCs w:val="22"/>
              <w:lang w:val="de-DE" w:eastAsia="en-US"/>
              <w14:ligatures w14:val="standardContextual"/>
            </w:rPr>
            <w:t>Contents</w:t>
          </w:r>
        </w:p>
        <w:p w14:paraId="6DDBF8FF" w14:textId="2926C6D0" w:rsidR="008F2CDD" w:rsidRDefault="00441233" w:rsidP="00D410FE">
          <w:pPr>
            <w:pStyle w:val="Verzeichnis1"/>
            <w:tabs>
              <w:tab w:val="left" w:pos="440"/>
              <w:tab w:val="right" w:leader="dot" w:pos="9016"/>
            </w:tabs>
            <w:jc w:val="both"/>
            <w:rPr>
              <w:rFonts w:asciiTheme="minorHAnsi" w:eastAsiaTheme="minorEastAsia" w:hAnsiTheme="minorHAnsi"/>
              <w:noProof/>
              <w:sz w:val="22"/>
              <w:lang w:eastAsia="de-CH"/>
            </w:rPr>
          </w:pPr>
          <w:r>
            <w:fldChar w:fldCharType="begin"/>
          </w:r>
          <w:r>
            <w:instrText xml:space="preserve"> TOC \o "1-3" \h \z \u </w:instrText>
          </w:r>
          <w:r>
            <w:fldChar w:fldCharType="separate"/>
          </w:r>
          <w:hyperlink w:anchor="_Toc154135115" w:history="1">
            <w:r w:rsidR="008F2CDD" w:rsidRPr="007208A3">
              <w:rPr>
                <w:rStyle w:val="Hyperlink"/>
                <w:noProof/>
                <w:lang w:val="en-US"/>
              </w:rPr>
              <w:t>2.</w:t>
            </w:r>
            <w:r w:rsidR="008F2CDD">
              <w:rPr>
                <w:rFonts w:asciiTheme="minorHAnsi" w:eastAsiaTheme="minorEastAsia" w:hAnsiTheme="minorHAnsi"/>
                <w:noProof/>
                <w:sz w:val="22"/>
                <w:lang w:eastAsia="de-CH"/>
              </w:rPr>
              <w:tab/>
            </w:r>
            <w:r w:rsidR="008F2CDD" w:rsidRPr="007208A3">
              <w:rPr>
                <w:rStyle w:val="Hyperlink"/>
                <w:noProof/>
                <w:lang w:val="en-US"/>
              </w:rPr>
              <w:t>LO1: Performance</w:t>
            </w:r>
            <w:r w:rsidR="008F2CDD">
              <w:rPr>
                <w:noProof/>
                <w:webHidden/>
              </w:rPr>
              <w:tab/>
            </w:r>
            <w:r w:rsidR="008F2CDD">
              <w:rPr>
                <w:noProof/>
                <w:webHidden/>
              </w:rPr>
              <w:fldChar w:fldCharType="begin"/>
            </w:r>
            <w:r w:rsidR="008F2CDD">
              <w:rPr>
                <w:noProof/>
                <w:webHidden/>
              </w:rPr>
              <w:instrText xml:space="preserve"> PAGEREF _Toc154135115 \h </w:instrText>
            </w:r>
            <w:r w:rsidR="008F2CDD">
              <w:rPr>
                <w:noProof/>
                <w:webHidden/>
              </w:rPr>
            </w:r>
            <w:r w:rsidR="008F2CDD">
              <w:rPr>
                <w:noProof/>
                <w:webHidden/>
              </w:rPr>
              <w:fldChar w:fldCharType="separate"/>
            </w:r>
            <w:r w:rsidR="008F2CDD">
              <w:rPr>
                <w:noProof/>
                <w:webHidden/>
              </w:rPr>
              <w:t>2</w:t>
            </w:r>
            <w:r w:rsidR="008F2CDD">
              <w:rPr>
                <w:noProof/>
                <w:webHidden/>
              </w:rPr>
              <w:fldChar w:fldCharType="end"/>
            </w:r>
          </w:hyperlink>
        </w:p>
        <w:p w14:paraId="2AEC4C4B" w14:textId="3617B04A" w:rsidR="008F2CDD" w:rsidRDefault="00000000" w:rsidP="00D410FE">
          <w:pPr>
            <w:pStyle w:val="Verzeichnis2"/>
            <w:tabs>
              <w:tab w:val="right" w:leader="dot" w:pos="9016"/>
            </w:tabs>
            <w:jc w:val="both"/>
            <w:rPr>
              <w:rFonts w:asciiTheme="minorHAnsi" w:eastAsiaTheme="minorEastAsia" w:hAnsiTheme="minorHAnsi"/>
              <w:noProof/>
              <w:sz w:val="22"/>
              <w:lang w:eastAsia="de-CH"/>
            </w:rPr>
          </w:pPr>
          <w:hyperlink w:anchor="_Toc154135116" w:history="1">
            <w:r w:rsidR="008F2CDD" w:rsidRPr="007208A3">
              <w:rPr>
                <w:rStyle w:val="Hyperlink"/>
                <w:noProof/>
                <w:lang w:val="en-US"/>
              </w:rPr>
              <w:t>WebGL</w:t>
            </w:r>
            <w:r w:rsidR="008F2CDD">
              <w:rPr>
                <w:noProof/>
                <w:webHidden/>
              </w:rPr>
              <w:tab/>
            </w:r>
            <w:r w:rsidR="008F2CDD">
              <w:rPr>
                <w:noProof/>
                <w:webHidden/>
              </w:rPr>
              <w:fldChar w:fldCharType="begin"/>
            </w:r>
            <w:r w:rsidR="008F2CDD">
              <w:rPr>
                <w:noProof/>
                <w:webHidden/>
              </w:rPr>
              <w:instrText xml:space="preserve"> PAGEREF _Toc154135116 \h </w:instrText>
            </w:r>
            <w:r w:rsidR="008F2CDD">
              <w:rPr>
                <w:noProof/>
                <w:webHidden/>
              </w:rPr>
            </w:r>
            <w:r w:rsidR="008F2CDD">
              <w:rPr>
                <w:noProof/>
                <w:webHidden/>
              </w:rPr>
              <w:fldChar w:fldCharType="separate"/>
            </w:r>
            <w:r w:rsidR="008F2CDD">
              <w:rPr>
                <w:noProof/>
                <w:webHidden/>
              </w:rPr>
              <w:t>2</w:t>
            </w:r>
            <w:r w:rsidR="008F2CDD">
              <w:rPr>
                <w:noProof/>
                <w:webHidden/>
              </w:rPr>
              <w:fldChar w:fldCharType="end"/>
            </w:r>
          </w:hyperlink>
        </w:p>
        <w:p w14:paraId="4637A440" w14:textId="729F2CCD" w:rsidR="008F2CDD" w:rsidRDefault="00000000" w:rsidP="00D410FE">
          <w:pPr>
            <w:pStyle w:val="Verzeichnis2"/>
            <w:tabs>
              <w:tab w:val="right" w:leader="dot" w:pos="9016"/>
            </w:tabs>
            <w:jc w:val="both"/>
            <w:rPr>
              <w:rFonts w:asciiTheme="minorHAnsi" w:eastAsiaTheme="minorEastAsia" w:hAnsiTheme="minorHAnsi"/>
              <w:noProof/>
              <w:sz w:val="22"/>
              <w:lang w:eastAsia="de-CH"/>
            </w:rPr>
          </w:pPr>
          <w:hyperlink w:anchor="_Toc154135117" w:history="1">
            <w:r w:rsidR="008F2CDD" w:rsidRPr="007208A3">
              <w:rPr>
                <w:rStyle w:val="Hyperlink"/>
                <w:noProof/>
                <w:lang w:val="en-US"/>
              </w:rPr>
              <w:t>Tiles</w:t>
            </w:r>
            <w:r w:rsidR="008F2CDD">
              <w:rPr>
                <w:noProof/>
                <w:webHidden/>
              </w:rPr>
              <w:tab/>
            </w:r>
            <w:r w:rsidR="008F2CDD">
              <w:rPr>
                <w:noProof/>
                <w:webHidden/>
              </w:rPr>
              <w:fldChar w:fldCharType="begin"/>
            </w:r>
            <w:r w:rsidR="008F2CDD">
              <w:rPr>
                <w:noProof/>
                <w:webHidden/>
              </w:rPr>
              <w:instrText xml:space="preserve"> PAGEREF _Toc154135117 \h </w:instrText>
            </w:r>
            <w:r w:rsidR="008F2CDD">
              <w:rPr>
                <w:noProof/>
                <w:webHidden/>
              </w:rPr>
            </w:r>
            <w:r w:rsidR="008F2CDD">
              <w:rPr>
                <w:noProof/>
                <w:webHidden/>
              </w:rPr>
              <w:fldChar w:fldCharType="separate"/>
            </w:r>
            <w:r w:rsidR="008F2CDD">
              <w:rPr>
                <w:noProof/>
                <w:webHidden/>
              </w:rPr>
              <w:t>2</w:t>
            </w:r>
            <w:r w:rsidR="008F2CDD">
              <w:rPr>
                <w:noProof/>
                <w:webHidden/>
              </w:rPr>
              <w:fldChar w:fldCharType="end"/>
            </w:r>
          </w:hyperlink>
        </w:p>
        <w:p w14:paraId="1CF8947C" w14:textId="5FA4FE45" w:rsidR="00441233" w:rsidRDefault="00441233" w:rsidP="00D410FE">
          <w:pPr>
            <w:jc w:val="both"/>
          </w:pPr>
          <w:r>
            <w:rPr>
              <w:b/>
              <w:bCs/>
              <w:lang w:val="de-DE"/>
            </w:rPr>
            <w:fldChar w:fldCharType="end"/>
          </w:r>
        </w:p>
      </w:sdtContent>
    </w:sdt>
    <w:p w14:paraId="7DEA42EE" w14:textId="1F1696A7" w:rsidR="00071A86" w:rsidRPr="00C01783" w:rsidRDefault="00071A86" w:rsidP="00D410FE">
      <w:pPr>
        <w:jc w:val="both"/>
        <w:rPr>
          <w:sz w:val="28"/>
          <w:szCs w:val="28"/>
          <w:lang w:val="en-US"/>
        </w:rPr>
      </w:pPr>
      <w:r w:rsidRPr="00C01783">
        <w:rPr>
          <w:sz w:val="28"/>
          <w:szCs w:val="28"/>
          <w:lang w:val="en-US"/>
        </w:rPr>
        <w:br w:type="page"/>
      </w:r>
    </w:p>
    <w:p w14:paraId="409E579D" w14:textId="59F7BFC3" w:rsidR="00071A86" w:rsidRPr="00D411BC" w:rsidRDefault="00071A86" w:rsidP="00D410FE">
      <w:pPr>
        <w:pStyle w:val="berschrift1"/>
        <w:jc w:val="both"/>
      </w:pPr>
      <w:bookmarkStart w:id="0" w:name="_Toc154135115"/>
      <w:r w:rsidRPr="00D411BC">
        <w:lastRenderedPageBreak/>
        <w:t>LO1: Performance</w:t>
      </w:r>
      <w:bookmarkEnd w:id="0"/>
    </w:p>
    <w:p w14:paraId="426E1231" w14:textId="54A095D0" w:rsidR="002B194F" w:rsidRDefault="002B194F" w:rsidP="00D410FE">
      <w:pPr>
        <w:jc w:val="both"/>
        <w:rPr>
          <w:lang w:val="en-US"/>
        </w:rPr>
      </w:pPr>
      <w:r>
        <w:rPr>
          <w:lang w:val="en-US"/>
        </w:rPr>
        <w:t>P</w:t>
      </w:r>
      <w:r w:rsidRPr="002B194F">
        <w:rPr>
          <w:lang w:val="en-US"/>
        </w:rPr>
        <w:t>erformance in interactive visualizations is vital in the big data era to ensure a positive user experience, provide real-time data analysis, handle complex data effectively, ensure accessibility and scalability, facilitate quick insight discovery, and maintain a competitive edge.</w:t>
      </w:r>
      <w:r>
        <w:rPr>
          <w:lang w:val="en-US"/>
        </w:rPr>
        <w:t xml:space="preserve"> In this LO it will be looked at how the performance of Visualizations behaves.</w:t>
      </w:r>
    </w:p>
    <w:p w14:paraId="3C761C83" w14:textId="79D6D9CA" w:rsidR="00071A86" w:rsidRDefault="00C01783" w:rsidP="00D410FE">
      <w:pPr>
        <w:pStyle w:val="berschrift2"/>
        <w:jc w:val="both"/>
        <w:rPr>
          <w:lang w:val="en-US"/>
        </w:rPr>
      </w:pPr>
      <w:bookmarkStart w:id="1" w:name="_Toc154135116"/>
      <w:r w:rsidRPr="00C01783">
        <w:rPr>
          <w:lang w:val="en-US"/>
        </w:rPr>
        <w:t>WebGL</w:t>
      </w:r>
      <w:bookmarkEnd w:id="1"/>
    </w:p>
    <w:p w14:paraId="375A1970" w14:textId="2D135AD7" w:rsidR="0083497D" w:rsidRDefault="00D8511C" w:rsidP="00D410FE">
      <w:pPr>
        <w:jc w:val="both"/>
        <w:rPr>
          <w:lang w:val="en-US"/>
        </w:rPr>
      </w:pPr>
      <w:r w:rsidRPr="00D8511C">
        <w:rPr>
          <w:lang w:val="en-US"/>
        </w:rPr>
        <w:t>In the context of performance visualizations, WebGL's functionality as a rasterization engine is crucial. It allows for efficient rendering of complex visuals like points, lines, and triangles, essential for detailed and dynamic graphical representations. The use of GPU for processing and the requirement for specific code through vertex and fragment shaders, written in GLSL, enable high-performance visualizations. These shaders play a key role: the vertex shader computes vertex positions for rendering primitives, and the fragment shader assigns colors to each pixel, directly influencing the visual output's quality and performance. Since WebGL’s API primarily focuses on setting up states for these shaders, it's integral in optimizing the performance of visualizations. Efficient use of WebGL in performance visualizations hinges on how well one can manage and execute these shader functions and state setups, ensuring that the necessary data is accessible and processed effectively by the GPU</w:t>
      </w:r>
      <w:r w:rsidR="00E3287B">
        <w:rPr>
          <w:lang w:val="en-US"/>
        </w:rPr>
        <w:t xml:space="preserve"> </w:t>
      </w:r>
      <w:r w:rsidR="00A97FC3">
        <w:rPr>
          <w:lang w:val="en-US"/>
        </w:rPr>
        <w:fldChar w:fldCharType="begin"/>
      </w:r>
      <w:r w:rsidR="00A97FC3">
        <w:rPr>
          <w:lang w:val="en-US"/>
        </w:rPr>
        <w:instrText xml:space="preserve"> ADDIN ZOTERO_ITEM CSL_CITATION {"citationID":"MreP2H67","properties":{"formattedCitation":"({\\i{}WebGL Fundamentals}, o.\\uc0\\u160{}J.)","plainCitation":"(WebGL Fundamentals, o. J.)","noteIndex":0},"citationItems":[{"id":15,"uris":["http://zotero.org/users/12997090/items/2U6RUZJD"],"itemData":{"id":15,"type":"webpage","abstract":"Your first WebGL lesson starting with the fundamentals","language":"en","title":"WebGL Fundamentals","URL":"https://webglfundamentals.org/webgl/lessons/webgl-fundamentals.html","accessed":{"date-parts":[["2023",12,22]]}}}],"schema":"https://github.com/citation-style-language/schema/raw/master/csl-citation.json"} </w:instrText>
      </w:r>
      <w:r w:rsidR="00A97FC3">
        <w:rPr>
          <w:lang w:val="en-US"/>
        </w:rPr>
        <w:fldChar w:fldCharType="separate"/>
      </w:r>
      <w:r w:rsidR="00A97FC3" w:rsidRPr="00E3287B">
        <w:rPr>
          <w:rFonts w:cs="Times New Roman"/>
          <w:kern w:val="0"/>
          <w:szCs w:val="24"/>
          <w:lang w:val="en-US"/>
        </w:rPr>
        <w:t>(</w:t>
      </w:r>
      <w:r w:rsidR="00A97FC3" w:rsidRPr="00E3287B">
        <w:rPr>
          <w:rFonts w:cs="Times New Roman"/>
          <w:i/>
          <w:iCs/>
          <w:kern w:val="0"/>
          <w:szCs w:val="24"/>
          <w:lang w:val="en-US"/>
        </w:rPr>
        <w:t>WebGL Fundamentals</w:t>
      </w:r>
      <w:r w:rsidR="00A97FC3" w:rsidRPr="00E3287B">
        <w:rPr>
          <w:rFonts w:cs="Times New Roman"/>
          <w:kern w:val="0"/>
          <w:szCs w:val="24"/>
          <w:lang w:val="en-US"/>
        </w:rPr>
        <w:t>, o. J.)</w:t>
      </w:r>
      <w:r w:rsidR="00A97FC3">
        <w:rPr>
          <w:lang w:val="en-US"/>
        </w:rPr>
        <w:fldChar w:fldCharType="end"/>
      </w:r>
      <w:r w:rsidRPr="00D8511C">
        <w:rPr>
          <w:lang w:val="en-US"/>
        </w:rPr>
        <w:t>.</w:t>
      </w:r>
    </w:p>
    <w:p w14:paraId="7C97C528" w14:textId="51246F20" w:rsidR="0083497D" w:rsidRDefault="0083497D" w:rsidP="00D410FE">
      <w:pPr>
        <w:jc w:val="both"/>
        <w:rPr>
          <w:lang w:val="en-US"/>
        </w:rPr>
      </w:pPr>
      <w:r>
        <w:rPr>
          <w:lang w:val="en-US"/>
        </w:rPr>
        <w:t>The benefit of the GPU over the CPU is</w:t>
      </w:r>
      <w:r w:rsidR="000A3CB3">
        <w:rPr>
          <w:lang w:val="en-US"/>
        </w:rPr>
        <w:t xml:space="preserve"> that is specifically made for Visual tasks</w:t>
      </w:r>
      <w:r w:rsidR="00321511">
        <w:rPr>
          <w:lang w:val="en-US"/>
        </w:rPr>
        <w:t xml:space="preserve">. It contains thousands of kernels, processes are </w:t>
      </w:r>
      <w:r w:rsidR="00A16281">
        <w:rPr>
          <w:lang w:val="en-US"/>
        </w:rPr>
        <w:t xml:space="preserve">running parallel to each other, more efficiently in in processing </w:t>
      </w:r>
      <w:r w:rsidR="00B67329">
        <w:rPr>
          <w:lang w:val="en-US"/>
        </w:rPr>
        <w:t>lots of small tasks</w:t>
      </w:r>
      <w:r w:rsidR="007D2462">
        <w:rPr>
          <w:lang w:val="en-US"/>
        </w:rPr>
        <w:fldChar w:fldCharType="begin"/>
      </w:r>
      <w:r w:rsidR="00BA2332">
        <w:rPr>
          <w:lang w:val="en-US"/>
        </w:rPr>
        <w:instrText xml:space="preserve"> ADDIN ZOTERO_ITEM CSL_CITATION {"citationID":"wyaXj1k4","properties":{"formattedCitation":"({\\i{}CPU vs. GPU}, 2022)","plainCitation":"(CPU vs. GPU, 2022)","noteIndex":0},"citationItems":[{"id":17,"uris":["http://zotero.org/users/12997090/items/HYJD2BT5"],"itemData":{"id":17,"type":"webpage","abstract":"The CPU and GPU are both essential components in modern computers. Here’s what you need to know when comparing a CPU vs. a GPU.","container-title":"CDW.com","language":"en","title":"CPU vs. GPU: What's the Difference?","title-short":"CPU vs. GPU","URL":"https://www.cdw.com/content/cdw/en/articles/hardware/cpu-vs-gpu.html","accessed":{"date-parts":[["2023",12,22]]},"issued":{"date-parts":[["2022",12,14]]}}}],"schema":"https://github.com/citation-style-language/schema/raw/master/csl-citation.json"} </w:instrText>
      </w:r>
      <w:r w:rsidR="007D2462">
        <w:rPr>
          <w:lang w:val="en-US"/>
        </w:rPr>
        <w:fldChar w:fldCharType="separate"/>
      </w:r>
      <w:r w:rsidR="00BA2332" w:rsidRPr="00BA2332">
        <w:rPr>
          <w:rFonts w:cs="Times New Roman"/>
          <w:kern w:val="0"/>
          <w:szCs w:val="24"/>
          <w:lang w:val="en-US"/>
        </w:rPr>
        <w:t>(</w:t>
      </w:r>
      <w:r w:rsidR="00BA2332" w:rsidRPr="00BA2332">
        <w:rPr>
          <w:rFonts w:cs="Times New Roman"/>
          <w:i/>
          <w:iCs/>
          <w:kern w:val="0"/>
          <w:szCs w:val="24"/>
          <w:lang w:val="en-US"/>
        </w:rPr>
        <w:t>CPU vs. GPU</w:t>
      </w:r>
      <w:r w:rsidR="00BA2332" w:rsidRPr="00BA2332">
        <w:rPr>
          <w:rFonts w:cs="Times New Roman"/>
          <w:kern w:val="0"/>
          <w:szCs w:val="24"/>
          <w:lang w:val="en-US"/>
        </w:rPr>
        <w:t>, 2022)</w:t>
      </w:r>
      <w:r w:rsidR="007D2462">
        <w:rPr>
          <w:lang w:val="en-US"/>
        </w:rPr>
        <w:fldChar w:fldCharType="end"/>
      </w:r>
      <w:r w:rsidR="00B67329">
        <w:rPr>
          <w:lang w:val="en-US"/>
        </w:rPr>
        <w:t>.</w:t>
      </w:r>
    </w:p>
    <w:p w14:paraId="203C8FE4" w14:textId="5908771C" w:rsidR="00E410BC" w:rsidRDefault="001262F6" w:rsidP="00D410FE">
      <w:pPr>
        <w:jc w:val="both"/>
        <w:rPr>
          <w:lang w:val="en-US"/>
        </w:rPr>
      </w:pPr>
      <w:r w:rsidRPr="001262F6">
        <w:rPr>
          <w:lang w:val="en-US"/>
        </w:rPr>
        <w:t xml:space="preserve">To investigate the performance differences, I created a </w:t>
      </w:r>
      <w:r w:rsidR="001550F9" w:rsidRPr="001262F6">
        <w:rPr>
          <w:lang w:val="en-US"/>
        </w:rPr>
        <w:t>visualization</w:t>
      </w:r>
      <w:r w:rsidRPr="001262F6">
        <w:rPr>
          <w:lang w:val="en-US"/>
        </w:rPr>
        <w:t xml:space="preserve"> that shows </w:t>
      </w:r>
      <w:r w:rsidR="0096329D">
        <w:rPr>
          <w:lang w:val="en-US"/>
        </w:rPr>
        <w:t>5</w:t>
      </w:r>
      <w:r w:rsidRPr="001262F6">
        <w:rPr>
          <w:lang w:val="en-US"/>
        </w:rPr>
        <w:t xml:space="preserve">00000 random points in a 2D coordinate </w:t>
      </w:r>
      <w:r w:rsidR="001550F9" w:rsidRPr="001262F6">
        <w:rPr>
          <w:lang w:val="en-US"/>
        </w:rPr>
        <w:t>system. Points</w:t>
      </w:r>
      <w:r w:rsidRPr="001262F6">
        <w:rPr>
          <w:lang w:val="en-US"/>
        </w:rPr>
        <w:t xml:space="preserve"> in a 2D coordinate system. Once the </w:t>
      </w:r>
      <w:r w:rsidR="001550F9" w:rsidRPr="001262F6">
        <w:rPr>
          <w:lang w:val="en-US"/>
        </w:rPr>
        <w:t>visualization</w:t>
      </w:r>
      <w:r w:rsidRPr="001262F6">
        <w:rPr>
          <w:lang w:val="en-US"/>
        </w:rPr>
        <w:t xml:space="preserve"> was rendered with the SVG mode and</w:t>
      </w:r>
      <w:r w:rsidR="00252330">
        <w:rPr>
          <w:lang w:val="en-US"/>
        </w:rPr>
        <w:t xml:space="preserve"> </w:t>
      </w:r>
      <w:r w:rsidRPr="001262F6">
        <w:rPr>
          <w:lang w:val="en-US"/>
        </w:rPr>
        <w:t>once with WebGL.</w:t>
      </w:r>
      <w:r w:rsidR="00252330">
        <w:rPr>
          <w:lang w:val="en-US"/>
        </w:rPr>
        <w:t xml:space="preserve"> </w:t>
      </w:r>
    </w:p>
    <w:p w14:paraId="33BC4FF3" w14:textId="77777777" w:rsidR="00555E66" w:rsidRDefault="00C93D5D" w:rsidP="00D410FE">
      <w:pPr>
        <w:keepNext/>
        <w:jc w:val="center"/>
      </w:pPr>
      <w:r>
        <w:rPr>
          <w:noProof/>
        </w:rPr>
        <w:drawing>
          <wp:inline distT="0" distB="0" distL="0" distR="0" wp14:anchorId="5A3FD178" wp14:editId="1450089A">
            <wp:extent cx="3543300" cy="1188297"/>
            <wp:effectExtent l="0" t="0" r="0" b="0"/>
            <wp:docPr id="14708263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26328" name=""/>
                    <pic:cNvPicPr/>
                  </pic:nvPicPr>
                  <pic:blipFill>
                    <a:blip r:embed="rId6"/>
                    <a:stretch>
                      <a:fillRect/>
                    </a:stretch>
                  </pic:blipFill>
                  <pic:spPr>
                    <a:xfrm>
                      <a:off x="0" y="0"/>
                      <a:ext cx="3554758" cy="1192140"/>
                    </a:xfrm>
                    <a:prstGeom prst="rect">
                      <a:avLst/>
                    </a:prstGeom>
                  </pic:spPr>
                </pic:pic>
              </a:graphicData>
            </a:graphic>
          </wp:inline>
        </w:drawing>
      </w:r>
    </w:p>
    <w:p w14:paraId="29B32E06" w14:textId="5172253E" w:rsidR="00C93D5D" w:rsidRPr="007D2462" w:rsidRDefault="00555E66"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585E22">
        <w:rPr>
          <w:noProof/>
          <w:lang w:val="en-US"/>
        </w:rPr>
        <w:t>1</w:t>
      </w:r>
      <w:r>
        <w:rPr>
          <w:noProof/>
        </w:rPr>
        <w:fldChar w:fldCharType="end"/>
      </w:r>
      <w:r w:rsidRPr="007D2462">
        <w:rPr>
          <w:lang w:val="en-US"/>
        </w:rPr>
        <w:t>: Plot WebGL</w:t>
      </w:r>
    </w:p>
    <w:p w14:paraId="3285F886" w14:textId="049E489A" w:rsidR="000A0772" w:rsidRDefault="000A0772" w:rsidP="00D410FE">
      <w:pPr>
        <w:jc w:val="both"/>
        <w:rPr>
          <w:lang w:val="en-US"/>
        </w:rPr>
      </w:pPr>
      <w:r w:rsidRPr="000A0772">
        <w:rPr>
          <w:lang w:val="en-US"/>
        </w:rPr>
        <w:t>The plot created with W</w:t>
      </w:r>
      <w:r>
        <w:rPr>
          <w:lang w:val="en-US"/>
        </w:rPr>
        <w:t xml:space="preserve">ebGL was shown much faster than the one created with </w:t>
      </w:r>
      <w:r w:rsidR="004F5B2C">
        <w:rPr>
          <w:lang w:val="en-US"/>
        </w:rPr>
        <w:t xml:space="preserve">SVG. The runtime difference was not that </w:t>
      </w:r>
      <w:r w:rsidR="0039466E">
        <w:rPr>
          <w:lang w:val="en-US"/>
        </w:rPr>
        <w:t>huge. For the WebGL [1.31</w:t>
      </w:r>
      <w:r w:rsidR="00001BE0">
        <w:rPr>
          <w:lang w:val="en-US"/>
        </w:rPr>
        <w:t>s] and for SVG [1.54s].</w:t>
      </w:r>
      <w:r w:rsidR="004F043D">
        <w:rPr>
          <w:lang w:val="en-US"/>
        </w:rPr>
        <w:t xml:space="preserve"> </w:t>
      </w:r>
      <w:r w:rsidR="00E81935">
        <w:rPr>
          <w:lang w:val="en-US"/>
        </w:rPr>
        <w:t>The plot created with WebGL was much smother to handle than the SVG. Handling the SVG plot let</w:t>
      </w:r>
      <w:r w:rsidR="004A56E0">
        <w:rPr>
          <w:lang w:val="en-US"/>
        </w:rPr>
        <w:t xml:space="preserve"> </w:t>
      </w:r>
      <w:proofErr w:type="spellStart"/>
      <w:r w:rsidR="004A56E0">
        <w:rPr>
          <w:lang w:val="en-US"/>
        </w:rPr>
        <w:t>VScode</w:t>
      </w:r>
      <w:proofErr w:type="spellEnd"/>
      <w:r w:rsidR="004A56E0">
        <w:rPr>
          <w:lang w:val="en-US"/>
        </w:rPr>
        <w:t xml:space="preserve"> to crash or stop working. This shows that the WebGL plot is much more </w:t>
      </w:r>
      <w:r w:rsidR="00F02D1B">
        <w:rPr>
          <w:lang w:val="en-US"/>
        </w:rPr>
        <w:t>resource efficient than SVG.</w:t>
      </w:r>
    </w:p>
    <w:p w14:paraId="0CBAFC87" w14:textId="77777777" w:rsidR="00361224" w:rsidRDefault="00361224" w:rsidP="00D410FE">
      <w:pPr>
        <w:keepNext/>
        <w:jc w:val="center"/>
      </w:pPr>
      <w:r>
        <w:rPr>
          <w:noProof/>
        </w:rPr>
        <w:lastRenderedPageBreak/>
        <w:drawing>
          <wp:inline distT="0" distB="0" distL="0" distR="0" wp14:anchorId="1CAB3F40" wp14:editId="1B8EAFFA">
            <wp:extent cx="3524250" cy="1150282"/>
            <wp:effectExtent l="0" t="0" r="0" b="0"/>
            <wp:docPr id="1461285693" name="Grafik 1" descr="Ein Bild, das Screenshot, Majorelle Blu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5693" name="Grafik 1" descr="Ein Bild, das Screenshot, Majorelle Blue, Electric Blue (Farbe) enthält.&#10;&#10;Automatisch generierte Beschreibung"/>
                    <pic:cNvPicPr/>
                  </pic:nvPicPr>
                  <pic:blipFill>
                    <a:blip r:embed="rId7"/>
                    <a:stretch>
                      <a:fillRect/>
                    </a:stretch>
                  </pic:blipFill>
                  <pic:spPr>
                    <a:xfrm>
                      <a:off x="0" y="0"/>
                      <a:ext cx="3538347" cy="1154883"/>
                    </a:xfrm>
                    <a:prstGeom prst="rect">
                      <a:avLst/>
                    </a:prstGeom>
                  </pic:spPr>
                </pic:pic>
              </a:graphicData>
            </a:graphic>
          </wp:inline>
        </w:drawing>
      </w:r>
    </w:p>
    <w:p w14:paraId="1C791062" w14:textId="17650E7A" w:rsidR="00361224" w:rsidRPr="007D2462" w:rsidRDefault="00361224" w:rsidP="00D410FE">
      <w:pPr>
        <w:pStyle w:val="Beschriftung"/>
        <w:jc w:val="center"/>
        <w:rPr>
          <w:lang w:val="en-US"/>
        </w:rPr>
      </w:pPr>
      <w:r w:rsidRPr="007D2462">
        <w:rPr>
          <w:lang w:val="en-US"/>
        </w:rPr>
        <w:t xml:space="preserve">Figure </w:t>
      </w:r>
      <w:r>
        <w:fldChar w:fldCharType="begin"/>
      </w:r>
      <w:r w:rsidRPr="007D2462">
        <w:rPr>
          <w:lang w:val="en-US"/>
        </w:rPr>
        <w:instrText xml:space="preserve"> SEQ Figure \* ARABIC </w:instrText>
      </w:r>
      <w:r>
        <w:fldChar w:fldCharType="separate"/>
      </w:r>
      <w:r w:rsidR="00585E22">
        <w:rPr>
          <w:noProof/>
          <w:lang w:val="en-US"/>
        </w:rPr>
        <w:t>2</w:t>
      </w:r>
      <w:r>
        <w:rPr>
          <w:noProof/>
        </w:rPr>
        <w:fldChar w:fldCharType="end"/>
      </w:r>
      <w:r w:rsidRPr="007D2462">
        <w:rPr>
          <w:lang w:val="en-US"/>
        </w:rPr>
        <w:t>: Plot SVG</w:t>
      </w:r>
    </w:p>
    <w:p w14:paraId="23531F52" w14:textId="28115A4A" w:rsidR="004F043D" w:rsidRPr="004F043D" w:rsidRDefault="00556FCC" w:rsidP="00D410FE">
      <w:pPr>
        <w:jc w:val="both"/>
        <w:rPr>
          <w:lang w:val="en-US"/>
        </w:rPr>
      </w:pPr>
      <w:r w:rsidRPr="00556FCC">
        <w:rPr>
          <w:lang w:val="en-US"/>
        </w:rPr>
        <w:t xml:space="preserve">In </w:t>
      </w:r>
      <w:r w:rsidR="00F14F6B" w:rsidRPr="00556FCC">
        <w:rPr>
          <w:lang w:val="en-US"/>
        </w:rPr>
        <w:t>addition</w:t>
      </w:r>
      <w:r w:rsidRPr="00556FCC">
        <w:rPr>
          <w:lang w:val="en-US"/>
        </w:rPr>
        <w:t xml:space="preserve"> the l</w:t>
      </w:r>
      <w:r>
        <w:rPr>
          <w:lang w:val="en-US"/>
        </w:rPr>
        <w:t>ook of the SVG plot is different from the WebGL.  The SVG points are much more detailed and have very clear bor</w:t>
      </w:r>
      <w:r w:rsidR="009C332F">
        <w:rPr>
          <w:lang w:val="en-US"/>
        </w:rPr>
        <w:t xml:space="preserve">derlines. </w:t>
      </w:r>
    </w:p>
    <w:p w14:paraId="5A9D5544" w14:textId="72A28503" w:rsidR="00B845B1" w:rsidRDefault="00B845B1" w:rsidP="00D410FE">
      <w:pPr>
        <w:pStyle w:val="berschrift2"/>
        <w:jc w:val="both"/>
        <w:rPr>
          <w:lang w:val="en-US"/>
        </w:rPr>
      </w:pPr>
      <w:bookmarkStart w:id="2" w:name="_Toc154135117"/>
      <w:r>
        <w:rPr>
          <w:lang w:val="en-US"/>
        </w:rPr>
        <w:t>Til</w:t>
      </w:r>
      <w:bookmarkEnd w:id="2"/>
      <w:r w:rsidR="004924F3">
        <w:rPr>
          <w:lang w:val="en-US"/>
        </w:rPr>
        <w:t>ing</w:t>
      </w:r>
    </w:p>
    <w:p w14:paraId="78DB22ED" w14:textId="2B638F18" w:rsidR="004924F3" w:rsidRDefault="00EC78F7" w:rsidP="00D410FE">
      <w:pPr>
        <w:jc w:val="both"/>
        <w:rPr>
          <w:lang w:val="en-US"/>
        </w:rPr>
      </w:pPr>
      <w:r w:rsidRPr="00EC78F7">
        <w:rPr>
          <w:lang w:val="en-US"/>
        </w:rPr>
        <w:t xml:space="preserve">Tiling can improve the performance of interactive </w:t>
      </w:r>
      <w:r w:rsidR="00995182" w:rsidRPr="00EC78F7">
        <w:rPr>
          <w:lang w:val="en-US"/>
        </w:rPr>
        <w:t>visualization</w:t>
      </w:r>
      <w:r w:rsidRPr="00EC78F7">
        <w:rPr>
          <w:lang w:val="en-US"/>
        </w:rPr>
        <w:t xml:space="preserve"> of large amounts of data by dividing the data into smaller dividing the data into smaller tiles and loading and displaying only the required parts. This allows the computing power to be more effectively and reduces the load on the computer. The interactive nature of Tiling allows users to users to navigate quickly and easily between different sections of the data, enabling a faster and more and more responsive experience</w:t>
      </w:r>
      <w:r>
        <w:rPr>
          <w:lang w:val="en-US"/>
        </w:rPr>
        <w:t xml:space="preserve"> </w:t>
      </w:r>
      <w:r w:rsidR="006E5EC3">
        <w:rPr>
          <w:lang w:val="en-US"/>
        </w:rPr>
        <w:fldChar w:fldCharType="begin"/>
      </w:r>
      <w:r w:rsidR="006E5EC3">
        <w:rPr>
          <w:lang w:val="en-US"/>
        </w:rPr>
        <w:instrText xml:space="preserve"> ADDIN ZOTERO_ITEM CSL_CITATION {"citationID":"JBdUpmnV","properties":{"formattedCitation":"(Forrest, 2023)","plainCitation":"(Forrest, 2023)","noteIndex":0},"citationItems":[{"id":19,"uris":["http://zotero.org/users/12997090/items/8AE5G3Y2"],"itemData":{"id":19,"type":"webpage","abstract":"An introduction to map tiles: a method for visualizing big spatial data, including a guide for generating map tiles with Spatial SQL.","container-title":"CART","language":"en","title":"Map Tiles: Everything You Need To Know","title-short":"Map Tiles","URL":"https://carto.com/blog/map-tiles-guide","author":[{"family":"Forrest","given":"Matt"}],"accessed":{"date-parts":[["2023",12,22]]},"issued":{"date-parts":[["2023",1,23]]}}}],"schema":"https://github.com/citation-style-language/schema/raw/master/csl-citation.json"} </w:instrText>
      </w:r>
      <w:r w:rsidR="006E5EC3">
        <w:rPr>
          <w:lang w:val="en-US"/>
        </w:rPr>
        <w:fldChar w:fldCharType="separate"/>
      </w:r>
      <w:r w:rsidR="006E5EC3" w:rsidRPr="00D42A1E">
        <w:rPr>
          <w:lang w:val="en-US"/>
        </w:rPr>
        <w:t>(Forrest, 2023)</w:t>
      </w:r>
      <w:r w:rsidR="006E5EC3">
        <w:rPr>
          <w:lang w:val="en-US"/>
        </w:rPr>
        <w:fldChar w:fldCharType="end"/>
      </w:r>
      <w:r w:rsidR="006E5EC3" w:rsidRPr="006E5EC3">
        <w:rPr>
          <w:lang w:val="en-US"/>
        </w:rPr>
        <w:t>.</w:t>
      </w:r>
    </w:p>
    <w:p w14:paraId="472F7CC8" w14:textId="576477CE" w:rsidR="00574EFB" w:rsidRDefault="00574EFB" w:rsidP="00574EFB">
      <w:pPr>
        <w:jc w:val="both"/>
        <w:rPr>
          <w:lang w:val="en-US"/>
        </w:rPr>
      </w:pPr>
      <w:proofErr w:type="spellStart"/>
      <w:r w:rsidRPr="00574EFB">
        <w:rPr>
          <w:lang w:val="en-US"/>
        </w:rPr>
        <w:t>Datashader</w:t>
      </w:r>
      <w:proofErr w:type="spellEnd"/>
      <w:r w:rsidRPr="00574EFB">
        <w:rPr>
          <w:lang w:val="en-US"/>
        </w:rPr>
        <w:t xml:space="preserve"> is a graphical pipeline system for the fast and flexible creation of meaningful </w:t>
      </w:r>
      <w:r w:rsidR="00995182" w:rsidRPr="00574EFB">
        <w:rPr>
          <w:lang w:val="en-US"/>
        </w:rPr>
        <w:t>visualizations</w:t>
      </w:r>
      <w:r w:rsidRPr="00574EFB">
        <w:rPr>
          <w:lang w:val="en-US"/>
        </w:rPr>
        <w:t>.</w:t>
      </w:r>
      <w:r w:rsidR="00C13568">
        <w:rPr>
          <w:lang w:val="en-US"/>
        </w:rPr>
        <w:t xml:space="preserve"> </w:t>
      </w:r>
      <w:r w:rsidRPr="00574EFB">
        <w:rPr>
          <w:lang w:val="en-US"/>
        </w:rPr>
        <w:t xml:space="preserve">creation of meaningful </w:t>
      </w:r>
      <w:r w:rsidR="00995182" w:rsidRPr="00574EFB">
        <w:rPr>
          <w:lang w:val="en-US"/>
        </w:rPr>
        <w:t>visualizations</w:t>
      </w:r>
      <w:r w:rsidRPr="00574EFB">
        <w:rPr>
          <w:lang w:val="en-US"/>
        </w:rPr>
        <w:t xml:space="preserve"> of large datasets. </w:t>
      </w:r>
      <w:proofErr w:type="spellStart"/>
      <w:r w:rsidRPr="00574EFB">
        <w:rPr>
          <w:lang w:val="en-US"/>
        </w:rPr>
        <w:t>Datashader</w:t>
      </w:r>
      <w:proofErr w:type="spellEnd"/>
      <w:r w:rsidRPr="00574EFB">
        <w:rPr>
          <w:lang w:val="en-US"/>
        </w:rPr>
        <w:t xml:space="preserve"> divides the creation of images into a series of explicit steps that allow calculations to be performed on intermediate representations.</w:t>
      </w:r>
      <w:r w:rsidR="00636CD3">
        <w:rPr>
          <w:lang w:val="en-US"/>
        </w:rPr>
        <w:fldChar w:fldCharType="begin"/>
      </w:r>
      <w:r w:rsidR="00995182">
        <w:rPr>
          <w:lang w:val="en-US"/>
        </w:rPr>
        <w:instrText xml:space="preserve"> ADDIN ZOTERO_ITEM CSL_CITATION {"citationID":"IWOlOW4p","properties":{"formattedCitation":"(Yang, 2022)","plainCitation":"(Yang, 2022)","noteIndex":0},"citationItems":[{"id":20,"uris":["http://zotero.org/users/12997090/items/HQNKT3UR"],"itemData":{"id":20,"type":"webpage","abstract":"How does Datashader work and why is it crazy fast?","container-title":"Medium","language":"en","title":"Big Data Visualization Using Datashader in Python","URL":"https://towardsdatascience.com/big-data-visualization-using-datashader-in-python-c3fd00b9b6fc","author":[{"family":"Yang","given":"Sophia"}],"accessed":{"date-parts":[["2023",12,22]]},"issued":{"date-parts":[["2022",4,24]]}}}],"schema":"https://github.com/citation-style-language/schema/raw/master/csl-citation.json"} </w:instrText>
      </w:r>
      <w:r w:rsidR="00636CD3">
        <w:rPr>
          <w:lang w:val="en-US"/>
        </w:rPr>
        <w:fldChar w:fldCharType="separate"/>
      </w:r>
      <w:r w:rsidR="00995182" w:rsidRPr="00995182">
        <w:t>(Yang, 2022)</w:t>
      </w:r>
      <w:r w:rsidR="00636CD3">
        <w:rPr>
          <w:lang w:val="en-US"/>
        </w:rPr>
        <w:fldChar w:fldCharType="end"/>
      </w:r>
    </w:p>
    <w:p w14:paraId="2B77BB6D" w14:textId="77777777" w:rsidR="00585E22" w:rsidRDefault="0028180B" w:rsidP="00585E22">
      <w:pPr>
        <w:keepNext/>
        <w:jc w:val="both"/>
      </w:pPr>
      <w:r>
        <w:rPr>
          <w:noProof/>
        </w:rPr>
        <w:drawing>
          <wp:inline distT="0" distB="0" distL="0" distR="0" wp14:anchorId="223E7F5E" wp14:editId="0C622128">
            <wp:extent cx="5731510" cy="1764665"/>
            <wp:effectExtent l="0" t="0" r="2540" b="6985"/>
            <wp:docPr id="212733933" name="Grafik 1" descr="Ein Bild, das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933" name="Grafik 1" descr="Ein Bild, das Screenshot, Farbigkeit enthält.&#10;&#10;Automatisch generierte Beschreibung"/>
                    <pic:cNvPicPr/>
                  </pic:nvPicPr>
                  <pic:blipFill>
                    <a:blip r:embed="rId8"/>
                    <a:stretch>
                      <a:fillRect/>
                    </a:stretch>
                  </pic:blipFill>
                  <pic:spPr>
                    <a:xfrm>
                      <a:off x="0" y="0"/>
                      <a:ext cx="5731510" cy="1764665"/>
                    </a:xfrm>
                    <a:prstGeom prst="rect">
                      <a:avLst/>
                    </a:prstGeom>
                  </pic:spPr>
                </pic:pic>
              </a:graphicData>
            </a:graphic>
          </wp:inline>
        </w:drawing>
      </w:r>
    </w:p>
    <w:p w14:paraId="75E88500" w14:textId="5DFE37F5" w:rsidR="006D19FD" w:rsidRPr="000B6F75" w:rsidRDefault="00585E22" w:rsidP="00585E22">
      <w:pPr>
        <w:pStyle w:val="Beschriftung"/>
        <w:jc w:val="center"/>
        <w:rPr>
          <w:lang w:val="en-US"/>
        </w:rPr>
      </w:pPr>
      <w:r w:rsidRPr="000B6F75">
        <w:rPr>
          <w:lang w:val="en-US"/>
        </w:rPr>
        <w:t xml:space="preserve">Figure </w:t>
      </w:r>
      <w:r>
        <w:fldChar w:fldCharType="begin"/>
      </w:r>
      <w:r w:rsidRPr="000B6F75">
        <w:rPr>
          <w:lang w:val="en-US"/>
        </w:rPr>
        <w:instrText xml:space="preserve"> SEQ Figure \* ARABIC </w:instrText>
      </w:r>
      <w:r>
        <w:fldChar w:fldCharType="separate"/>
      </w:r>
      <w:r w:rsidRPr="000B6F75">
        <w:rPr>
          <w:noProof/>
          <w:lang w:val="en-US"/>
        </w:rPr>
        <w:t>3</w:t>
      </w:r>
      <w:r>
        <w:fldChar w:fldCharType="end"/>
      </w:r>
      <w:r w:rsidRPr="000B6F75">
        <w:rPr>
          <w:lang w:val="en-US"/>
        </w:rPr>
        <w:t xml:space="preserve">: </w:t>
      </w:r>
      <w:proofErr w:type="spellStart"/>
      <w:r w:rsidRPr="000B6F75">
        <w:rPr>
          <w:lang w:val="en-US"/>
        </w:rPr>
        <w:t>Datashader</w:t>
      </w:r>
      <w:proofErr w:type="spellEnd"/>
      <w:r w:rsidRPr="000B6F75">
        <w:rPr>
          <w:lang w:val="en-US"/>
        </w:rPr>
        <w:t xml:space="preserve"> plot</w:t>
      </w:r>
    </w:p>
    <w:p w14:paraId="603D9B8A" w14:textId="5503F074" w:rsidR="00585E22" w:rsidRDefault="00B7787B" w:rsidP="00585E22">
      <w:pPr>
        <w:jc w:val="both"/>
        <w:rPr>
          <w:lang w:val="en-US"/>
        </w:rPr>
      </w:pPr>
      <w:r w:rsidRPr="000B6F75">
        <w:rPr>
          <w:lang w:val="en-US"/>
        </w:rPr>
        <w:t>I</w:t>
      </w:r>
      <w:r w:rsidR="000B6F75" w:rsidRPr="000B6F75">
        <w:rPr>
          <w:lang w:val="en-US"/>
        </w:rPr>
        <w:t>n th</w:t>
      </w:r>
      <w:r w:rsidR="000B6F75">
        <w:rPr>
          <w:lang w:val="en-US"/>
        </w:rPr>
        <w:t xml:space="preserve">is example, </w:t>
      </w:r>
      <w:r w:rsidR="00C44E60">
        <w:rPr>
          <w:lang w:val="en-US"/>
        </w:rPr>
        <w:t>the plot contains 1.5 million datapoints. The handling of the plot runs very smoothly</w:t>
      </w:r>
      <w:r w:rsidR="00B458C1">
        <w:rPr>
          <w:lang w:val="en-US"/>
        </w:rPr>
        <w:t xml:space="preserve"> and without any delays. </w:t>
      </w:r>
    </w:p>
    <w:p w14:paraId="0F92FCDC" w14:textId="18D4CDCA" w:rsidR="00FB5865" w:rsidRDefault="00045D77" w:rsidP="00585E22">
      <w:pPr>
        <w:jc w:val="both"/>
        <w:rPr>
          <w:lang w:val="en-US"/>
        </w:rPr>
      </w:pPr>
      <w:r>
        <w:rPr>
          <w:lang w:val="en-US"/>
        </w:rPr>
        <w:t xml:space="preserve">A slightly different approach </w:t>
      </w:r>
      <w:r w:rsidR="003003D0">
        <w:rPr>
          <w:lang w:val="en-US"/>
        </w:rPr>
        <w:t xml:space="preserve">is taken from the framework Deck.gl. </w:t>
      </w:r>
      <w:r w:rsidR="00AE5394" w:rsidRPr="00AE5394">
        <w:rPr>
          <w:lang w:val="en-US"/>
        </w:rPr>
        <w:t xml:space="preserve">JavaScript, typically constrained by its single-threaded event loop model, struggles with tasks that require heavy computation, such as managing large datasets and rendering 3D graphics. To address this limitation, deck.gl employs the WebGL library, which enables asynchronous access to the user's computer GPU. This approach shifts the computationally intensive tasks away from the browser to the GPU, which is more capable of handling such demands. Consequently, deck.gl is able to produce impressive visualizations, efficiently </w:t>
      </w:r>
      <w:r w:rsidR="00AE5394" w:rsidRPr="00AE5394">
        <w:rPr>
          <w:lang w:val="en-US"/>
        </w:rPr>
        <w:lastRenderedPageBreak/>
        <w:t>managing and rendering millions of data points with enhanced speed and performance</w:t>
      </w:r>
      <w:r w:rsidR="00AE5394">
        <w:rPr>
          <w:lang w:val="en-US"/>
        </w:rPr>
        <w:t xml:space="preserve"> </w:t>
      </w:r>
      <w:r w:rsidR="00AE5394">
        <w:rPr>
          <w:lang w:val="en-US"/>
        </w:rPr>
        <w:fldChar w:fldCharType="begin"/>
      </w:r>
      <w:r w:rsidR="00AE5394">
        <w:rPr>
          <w:lang w:val="en-US"/>
        </w:rPr>
        <w:instrText xml:space="preserve"> ADDIN ZOTERO_ITEM CSL_CITATION {"citationID":"h0agTtJA","properties":{"formattedCitation":"(Muramoto, 2019)","plainCitation":"(Muramoto, 2019)","noteIndex":0},"citationItems":[{"id":22,"uris":["http://zotero.org/users/12997090/items/HRINKKRW"],"itemData":{"id":22,"type":"webpage","container-title":"Google Cloud Blog","language":"en","title":"High-performance data visualizations with Google Maps Platform and deck.gl","URL":"https://cloud.google.com/blog/products/maps-platform/high-performance-data-visualizations-google-maps-platform-and-deckgl","author":[{"family":"Muramoto","given":"Alex"}],"accessed":{"date-parts":[["2023",12,22]]},"issued":{"date-parts":[["2019",11,13]]}}}],"schema":"https://github.com/citation-style-language/schema/raw/master/csl-citation.json"} </w:instrText>
      </w:r>
      <w:r w:rsidR="00AE5394">
        <w:rPr>
          <w:lang w:val="en-US"/>
        </w:rPr>
        <w:fldChar w:fldCharType="separate"/>
      </w:r>
      <w:r w:rsidR="00AE5394" w:rsidRPr="00AE5394">
        <w:rPr>
          <w:lang w:val="en-US"/>
        </w:rPr>
        <w:t>(Muramoto, 2019)</w:t>
      </w:r>
      <w:r w:rsidR="00AE5394">
        <w:rPr>
          <w:lang w:val="en-US"/>
        </w:rPr>
        <w:fldChar w:fldCharType="end"/>
      </w:r>
      <w:r w:rsidR="00AE5394" w:rsidRPr="00AE5394">
        <w:rPr>
          <w:lang w:val="en-US"/>
        </w:rPr>
        <w:t>.</w:t>
      </w:r>
    </w:p>
    <w:p w14:paraId="6AD67643" w14:textId="762BC4DF" w:rsidR="00AE5394" w:rsidRDefault="00AE5394" w:rsidP="00206E8F">
      <w:pPr>
        <w:pStyle w:val="berschrift1"/>
        <w:rPr>
          <w:lang w:val="en-US"/>
        </w:rPr>
      </w:pPr>
      <w:r>
        <w:rPr>
          <w:lang w:val="en-US"/>
        </w:rPr>
        <w:t xml:space="preserve">LO2: </w:t>
      </w:r>
      <w:r w:rsidR="00206E8F">
        <w:rPr>
          <w:lang w:val="en-US"/>
        </w:rPr>
        <w:t>Dashboard design principles</w:t>
      </w:r>
    </w:p>
    <w:p w14:paraId="1D406DDD" w14:textId="367BE06E" w:rsidR="00C8773E" w:rsidRPr="00C8773E" w:rsidRDefault="00C8773E" w:rsidP="00C8773E">
      <w:pPr>
        <w:jc w:val="both"/>
        <w:rPr>
          <w:lang w:val="en-US"/>
        </w:rPr>
      </w:pPr>
      <w:r w:rsidRPr="00C8773E">
        <w:rPr>
          <w:lang w:val="en-US"/>
        </w:rPr>
        <w:t>Dashboards, as visual tools, use charts, graphs, and various elements to present data effectively. A well-designed dashboard focuses on maximizing visual representation while efficiently managing textual content. This design strategy is crucial because humans can process visual information much faster than text, up to sixty thousand times quicker. Consequently, the layout and design of a dashboard are vital in user experience design, significantly influencing the success of applications and websites.</w:t>
      </w:r>
    </w:p>
    <w:p w14:paraId="0A79E4DB" w14:textId="3E62E1FD" w:rsidR="00FA2292" w:rsidRPr="00FA2292" w:rsidRDefault="00C8773E" w:rsidP="00C8773E">
      <w:pPr>
        <w:jc w:val="both"/>
        <w:rPr>
          <w:lang w:val="en-US"/>
        </w:rPr>
      </w:pPr>
      <w:r w:rsidRPr="00C8773E">
        <w:rPr>
          <w:lang w:val="en-US"/>
        </w:rPr>
        <w:t>Good dashboard design is not just about aesthetics; it plays a key role in optimizing the customer journey. By adhering to key design principles, it ensures that users spend more time engaging with the website and effectively extract insights from the data presented. These principles, which primarily focus on the strategic placement and design of dashboard elements, function more as guidelines rather than strict rules. They are not fixed but are crucial in creating an intuitive and informative dashboard that enhances user interaction and data understanding</w:t>
      </w:r>
      <w:r>
        <w:rPr>
          <w:lang w:val="en-US"/>
        </w:rPr>
        <w:t xml:space="preserve"> </w:t>
      </w:r>
      <w:r>
        <w:rPr>
          <w:lang w:val="en-US"/>
        </w:rPr>
        <w:fldChar w:fldCharType="begin"/>
      </w:r>
      <w:r>
        <w:rPr>
          <w:lang w:val="en-US"/>
        </w:rPr>
        <w:instrText xml:space="preserve"> ADDIN ZOTERO_ITEM CSL_CITATION {"citationID":"PGBXMIUg","properties":{"formattedCitation":"(Mokkup.ai, 2023)","plainCitation":"(Mokkup.ai, 2023)","noteIndex":0},"citationItems":[{"id":24,"uris":["http://zotero.org/users/12997090/items/JBIHCDMI"],"itemData":{"id":24,"type":"post-weblog","abstract":"Looking to create an effective dashboard? Don’t miss out on these top 8 principles of dashboard design that are essential for success","container-title":"Medium","language":"en","title":"8 Essential Dashboard Design Principles for Effective Data Visualization","URL":"https://medium.com/@mokkup/8-essential-dashboard-design-principles-for-effective-data-visualization-40653c5fd135","author":[{"family":"Mokkup.ai","given":""}],"accessed":{"date-parts":[["2023",12,22]]},"issued":{"date-parts":[["2023",9,14]]}}}],"schema":"https://github.com/citation-style-language/schema/raw/master/csl-citation.json"} </w:instrText>
      </w:r>
      <w:r>
        <w:rPr>
          <w:lang w:val="en-US"/>
        </w:rPr>
        <w:fldChar w:fldCharType="separate"/>
      </w:r>
      <w:r w:rsidRPr="00F52A5E">
        <w:rPr>
          <w:lang w:val="en-US"/>
        </w:rPr>
        <w:t>(Mokkup.ai, 2023)</w:t>
      </w:r>
      <w:r>
        <w:rPr>
          <w:lang w:val="en-US"/>
        </w:rPr>
        <w:fldChar w:fldCharType="end"/>
      </w:r>
      <w:r w:rsidRPr="00C8773E">
        <w:rPr>
          <w:lang w:val="en-US"/>
        </w:rPr>
        <w:t>.</w:t>
      </w:r>
    </w:p>
    <w:p w14:paraId="73B1E05B" w14:textId="0A633517" w:rsidR="00206E8F" w:rsidRPr="00206E8F" w:rsidRDefault="00AC4B9C" w:rsidP="00FA2292">
      <w:pPr>
        <w:pStyle w:val="berschrift2"/>
        <w:rPr>
          <w:lang w:val="en-US"/>
        </w:rPr>
      </w:pPr>
      <w:r>
        <w:rPr>
          <w:lang w:val="en-US"/>
        </w:rPr>
        <w:t>Schneiderman’s mantra</w:t>
      </w:r>
    </w:p>
    <w:p w14:paraId="03247422" w14:textId="2443DAC3" w:rsidR="00D13D8C" w:rsidRDefault="004D509C" w:rsidP="00D410FE">
      <w:pPr>
        <w:jc w:val="both"/>
        <w:rPr>
          <w:lang w:val="en-US"/>
        </w:rPr>
      </w:pPr>
      <w:r>
        <w:rPr>
          <w:lang w:val="en-US"/>
        </w:rPr>
        <w:t>“</w:t>
      </w:r>
      <w:proofErr w:type="spellStart"/>
      <w:r w:rsidR="00F52A5E" w:rsidRPr="00F52A5E">
        <w:rPr>
          <w:lang w:val="en-US"/>
        </w:rPr>
        <w:t>Schniederman’s</w:t>
      </w:r>
      <w:proofErr w:type="spellEnd"/>
      <w:r w:rsidR="00F52A5E" w:rsidRPr="00F52A5E">
        <w:rPr>
          <w:lang w:val="en-US"/>
        </w:rPr>
        <w:t xml:space="preserve"> Mantra is an extremely influential organizing principle for the creation of  visualization systems. </w:t>
      </w:r>
      <w:r w:rsidR="00F52A5E" w:rsidRPr="004D509C">
        <w:rPr>
          <w:lang w:val="en-US"/>
        </w:rPr>
        <w:t>It goes as follows</w:t>
      </w:r>
      <w:r w:rsidR="002A0241">
        <w:rPr>
          <w:lang w:val="en-US"/>
        </w:rPr>
        <w:t>”</w:t>
      </w:r>
      <w:r>
        <w:rPr>
          <w:lang w:val="en-US"/>
        </w:rPr>
        <w:t xml:space="preserve"> </w:t>
      </w:r>
      <w:r>
        <w:rPr>
          <w:lang w:val="en-US"/>
        </w:rPr>
        <w:fldChar w:fldCharType="begin"/>
      </w:r>
      <w:r>
        <w:rPr>
          <w:lang w:val="en-US"/>
        </w:rPr>
        <w:instrText xml:space="preserve"> ADDIN ZOTERO_ITEM CSL_CITATION {"citationID":"35qr9w81","properties":{"formattedCitation":"(HAMPDATAVISUALIZATION,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Pr>
          <w:lang w:val="en-US"/>
        </w:rPr>
        <w:fldChar w:fldCharType="separate"/>
      </w:r>
      <w:r w:rsidRPr="002A0241">
        <w:rPr>
          <w:lang w:val="en-US"/>
        </w:rPr>
        <w:t>(HAMPDATAVISUALIZATION, 2016)</w:t>
      </w:r>
      <w:r>
        <w:rPr>
          <w:lang w:val="en-US"/>
        </w:rPr>
        <w:fldChar w:fldCharType="end"/>
      </w:r>
      <w:r w:rsidR="00F52A5E" w:rsidRPr="004D509C">
        <w:rPr>
          <w:lang w:val="en-US"/>
        </w:rPr>
        <w:t>:</w:t>
      </w:r>
    </w:p>
    <w:p w14:paraId="235F0C59" w14:textId="4FE65FF5" w:rsidR="004D509C" w:rsidRPr="002A0241" w:rsidRDefault="00027DF3" w:rsidP="00D410FE">
      <w:pPr>
        <w:jc w:val="both"/>
        <w:rPr>
          <w:lang w:val="en-US"/>
        </w:rPr>
      </w:pPr>
      <w:r w:rsidRPr="00027DF3">
        <w:rPr>
          <w:b/>
          <w:bCs/>
          <w:lang w:val="en-US"/>
        </w:rPr>
        <w:t>Overview first</w:t>
      </w:r>
      <w:r>
        <w:rPr>
          <w:lang w:val="en-US"/>
        </w:rPr>
        <w:t xml:space="preserve">: </w:t>
      </w:r>
      <w:r w:rsidR="002A0241" w:rsidRPr="002A0241">
        <w:rPr>
          <w:lang w:val="en-US"/>
        </w:rPr>
        <w:t>The initial stage involves presenting the complete dataset using a scatterplot or the most suitable display technique for your data. This phase is designed to offer a comprehensive perspective, enabling your audience to gain a basic understanding of the data and setting the stage for subsequent steps in the visualization process</w:t>
      </w:r>
      <w:r w:rsidR="003B2ABD">
        <w:rPr>
          <w:lang w:val="en-US"/>
        </w:rPr>
        <w:t xml:space="preserve"> </w:t>
      </w:r>
      <w:r w:rsidR="003B2ABD">
        <w:rPr>
          <w:lang w:val="en-US"/>
        </w:rPr>
        <w:fldChar w:fldCharType="begin"/>
      </w:r>
      <w:r w:rsidR="003B2ABD">
        <w:rPr>
          <w:lang w:val="en-US"/>
        </w:rPr>
        <w:instrText xml:space="preserve"> ADDIN ZOTERO_ITEM CSL_CITATION {"citationID":"OhG5v7sW","properties":{"formattedCitation":"(HAMPDATAVISUALIZATION,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3B2ABD">
        <w:rPr>
          <w:lang w:val="en-US"/>
        </w:rPr>
        <w:fldChar w:fldCharType="separate"/>
      </w:r>
      <w:r w:rsidR="003B2ABD" w:rsidRPr="003B2ABD">
        <w:rPr>
          <w:lang w:val="en-US"/>
        </w:rPr>
        <w:t>(HAMPDATAVISUALIZATION, 2016)</w:t>
      </w:r>
      <w:r w:rsidR="003B2ABD">
        <w:rPr>
          <w:lang w:val="en-US"/>
        </w:rPr>
        <w:fldChar w:fldCharType="end"/>
      </w:r>
      <w:r w:rsidR="002A0241" w:rsidRPr="002A0241">
        <w:rPr>
          <w:lang w:val="en-US"/>
        </w:rPr>
        <w:t>.</w:t>
      </w:r>
    </w:p>
    <w:p w14:paraId="41C1F3BD" w14:textId="0801A2A5" w:rsidR="00027DF3" w:rsidRPr="00097DF7" w:rsidRDefault="00027DF3" w:rsidP="00D410FE">
      <w:pPr>
        <w:jc w:val="both"/>
        <w:rPr>
          <w:lang w:val="en-US"/>
        </w:rPr>
      </w:pPr>
      <w:r w:rsidRPr="00027DF3">
        <w:rPr>
          <w:b/>
          <w:bCs/>
          <w:lang w:val="en-US"/>
        </w:rPr>
        <w:t xml:space="preserve">Zoom and Filter: </w:t>
      </w:r>
      <w:r w:rsidR="00097DF7" w:rsidRPr="00097DF7">
        <w:rPr>
          <w:lang w:val="en-US"/>
        </w:rPr>
        <w:t>Zooming in on a specific part of a dataset eliminates irrelevant data by focusing on particular coordinates, thereby providing more resolution and detail to the data of interest. Filtering complements this by removing unnecessary data based on selected attributes, simplifying the data display and making more space for detailed information. The method of filtering varies depending on the data type: checkboxes are recommended for ordinal or nominal data, while range sliders are better suited for filtering quantitative values</w:t>
      </w:r>
      <w:r w:rsidR="005B49C8">
        <w:rPr>
          <w:lang w:val="en-US"/>
        </w:rPr>
        <w:t xml:space="preserve"> </w:t>
      </w:r>
      <w:r w:rsidR="005B49C8">
        <w:rPr>
          <w:lang w:val="en-US"/>
        </w:rPr>
        <w:fldChar w:fldCharType="begin"/>
      </w:r>
      <w:r w:rsidR="005B49C8">
        <w:rPr>
          <w:lang w:val="en-US"/>
        </w:rPr>
        <w:instrText xml:space="preserve"> ADDIN ZOTERO_ITEM CSL_CITATION {"citationID":"1CjlYOEn","properties":{"formattedCitation":"(HAMPDATAVISUALIZATION,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3B2ABD">
        <w:rPr>
          <w:lang w:val="en-US"/>
        </w:rPr>
        <w:t>(HAMPDATAVISUALIZATION, 2016)</w:t>
      </w:r>
      <w:r w:rsidR="005B49C8">
        <w:rPr>
          <w:lang w:val="en-US"/>
        </w:rPr>
        <w:fldChar w:fldCharType="end"/>
      </w:r>
      <w:r w:rsidR="00097DF7" w:rsidRPr="00097DF7">
        <w:rPr>
          <w:lang w:val="en-US"/>
        </w:rPr>
        <w:t>.</w:t>
      </w:r>
    </w:p>
    <w:p w14:paraId="3A8BA786" w14:textId="247FFD4B" w:rsidR="00027DF3" w:rsidRDefault="00027DF3" w:rsidP="00D410FE">
      <w:pPr>
        <w:jc w:val="both"/>
        <w:rPr>
          <w:lang w:val="en-US"/>
        </w:rPr>
      </w:pPr>
      <w:r w:rsidRPr="00027DF3">
        <w:rPr>
          <w:b/>
          <w:bCs/>
          <w:lang w:val="en-US"/>
        </w:rPr>
        <w:t xml:space="preserve">Details on Demand: </w:t>
      </w:r>
      <w:r w:rsidR="003C754F" w:rsidRPr="003C754F">
        <w:rPr>
          <w:lang w:val="en-US"/>
        </w:rPr>
        <w:t>Providing details on demand empowers users to control and further explore data without overcrowding the display. The most prevalent form of this feature is the tooltip, which reveals specific details about a data point when hovered over with a mouse. This interactive approach enables users to casually browse and extract insights from the data. Additionally, another method includes enabling users to select a particular field, which then highlights the corresponding data, further facilitating targeted exploration and analysis</w:t>
      </w:r>
      <w:r w:rsidR="005B49C8">
        <w:rPr>
          <w:lang w:val="en-US"/>
        </w:rPr>
        <w:t xml:space="preserve"> </w:t>
      </w:r>
      <w:r w:rsidR="005B49C8">
        <w:rPr>
          <w:lang w:val="en-US"/>
        </w:rPr>
        <w:fldChar w:fldCharType="begin"/>
      </w:r>
      <w:r w:rsidR="005B49C8">
        <w:rPr>
          <w:lang w:val="en-US"/>
        </w:rPr>
        <w:instrText xml:space="preserve"> ADDIN ZOTERO_ITEM CSL_CITATION {"citationID":"pEBBqT62","properties":{"formattedCitation":"(HAMPDATAVISUALIZATION, 2016)","plainCitation":"(HAMPDATAVISUALIZATION, 2016)","noteIndex":0},"citationItems":[{"id":26,"uris":["http://zotero.org/users/12997090/items/PJWLTV3P"],"itemData":{"id":26,"type":"post-weblog","abstract":"Schniederman’s Mantra is an extremely influential organizing principle for the creation of  visualization systems. It goes as follows: 1. Overview First 2. Zoom and Filter 3. Details on Deman…","container-title":"Data Visualization","language":"en","title":"Schneiderman’s Mantra","URL":"https://hampdatavisualization.wordpress.com/2016/02/26/schneidermans-mantra/","author":[{"literal":"HAMPDATAVISUALIZATION"}],"accessed":{"date-parts":[["2023",12,22]]},"issued":{"date-parts":[["2016",2,26]]}}}],"schema":"https://github.com/citation-style-language/schema/raw/master/csl-citation.json"} </w:instrText>
      </w:r>
      <w:r w:rsidR="005B49C8">
        <w:rPr>
          <w:lang w:val="en-US"/>
        </w:rPr>
        <w:fldChar w:fldCharType="separate"/>
      </w:r>
      <w:r w:rsidR="005B49C8" w:rsidRPr="005B49C8">
        <w:rPr>
          <w:lang w:val="en-US"/>
        </w:rPr>
        <w:t>(HAMPDATAVISUALIZATION, 2016)</w:t>
      </w:r>
      <w:r w:rsidR="005B49C8">
        <w:rPr>
          <w:lang w:val="en-US"/>
        </w:rPr>
        <w:fldChar w:fldCharType="end"/>
      </w:r>
      <w:r w:rsidR="003C754F" w:rsidRPr="003C754F">
        <w:rPr>
          <w:lang w:val="en-US"/>
        </w:rPr>
        <w:t>.</w:t>
      </w:r>
    </w:p>
    <w:p w14:paraId="3425A8A4" w14:textId="10BAAFE1" w:rsidR="005B49C8" w:rsidRDefault="00683043" w:rsidP="00683043">
      <w:pPr>
        <w:pStyle w:val="berschrift2"/>
        <w:rPr>
          <w:lang w:val="en-US"/>
        </w:rPr>
      </w:pPr>
      <w:r>
        <w:rPr>
          <w:lang w:val="en-US"/>
        </w:rPr>
        <w:lastRenderedPageBreak/>
        <w:t>Brushing</w:t>
      </w:r>
    </w:p>
    <w:p w14:paraId="31A22C9C" w14:textId="77777777" w:rsidR="00683043" w:rsidRPr="00683043" w:rsidRDefault="00683043" w:rsidP="00683043">
      <w:pPr>
        <w:rPr>
          <w:lang w:val="en-US"/>
        </w:rPr>
      </w:pPr>
    </w:p>
    <w:p w14:paraId="6591B60A" w14:textId="4134F944" w:rsidR="00683043" w:rsidRDefault="00683043" w:rsidP="00683043">
      <w:pPr>
        <w:pStyle w:val="berschrift2"/>
        <w:rPr>
          <w:lang w:val="en-US"/>
        </w:rPr>
      </w:pPr>
      <w:r>
        <w:rPr>
          <w:lang w:val="en-US"/>
        </w:rPr>
        <w:t>Linking</w:t>
      </w:r>
    </w:p>
    <w:p w14:paraId="1525C167" w14:textId="1E9FD74F" w:rsidR="00D259AE" w:rsidRPr="00D259AE" w:rsidRDefault="00D259AE" w:rsidP="00D259AE">
      <w:pPr>
        <w:rPr>
          <w:lang w:val="en-US"/>
        </w:rPr>
      </w:pPr>
    </w:p>
    <w:p w14:paraId="6A3515D6" w14:textId="77777777" w:rsidR="00E3287B" w:rsidRPr="00D8511C" w:rsidRDefault="00E3287B" w:rsidP="00D410FE">
      <w:pPr>
        <w:jc w:val="both"/>
        <w:rPr>
          <w:lang w:val="en-US"/>
        </w:rPr>
      </w:pPr>
    </w:p>
    <w:p w14:paraId="2D66F52B" w14:textId="4306E4C2" w:rsidR="002B194F" w:rsidRPr="002B194F" w:rsidRDefault="002B194F" w:rsidP="00D410FE">
      <w:pPr>
        <w:jc w:val="both"/>
        <w:rPr>
          <w:lang w:val="en-US"/>
        </w:rPr>
      </w:pPr>
    </w:p>
    <w:p w14:paraId="16573CF0" w14:textId="77777777" w:rsidR="00C01783" w:rsidRPr="00C01783" w:rsidRDefault="00C01783" w:rsidP="00D410FE">
      <w:pPr>
        <w:jc w:val="both"/>
        <w:rPr>
          <w:lang w:val="en-US"/>
        </w:rPr>
      </w:pPr>
    </w:p>
    <w:p w14:paraId="74D16AB1" w14:textId="61B37BE6" w:rsidR="00C01783" w:rsidRPr="00C01783" w:rsidRDefault="00C01783" w:rsidP="00D410FE">
      <w:pPr>
        <w:jc w:val="both"/>
        <w:rPr>
          <w:lang w:val="en-US"/>
        </w:rPr>
      </w:pPr>
    </w:p>
    <w:p w14:paraId="43EE4E08" w14:textId="77777777" w:rsidR="00071A86" w:rsidRPr="00C01783" w:rsidRDefault="00071A86" w:rsidP="00D410FE">
      <w:pPr>
        <w:jc w:val="both"/>
        <w:rPr>
          <w:sz w:val="28"/>
          <w:szCs w:val="28"/>
          <w:lang w:val="en-US"/>
        </w:rPr>
      </w:pPr>
    </w:p>
    <w:sectPr w:rsidR="00071A86" w:rsidRPr="00C01783" w:rsidSect="004C6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183B01"/>
    <w:multiLevelType w:val="hybridMultilevel"/>
    <w:tmpl w:val="AD80B89C"/>
    <w:lvl w:ilvl="0" w:tplc="61F8CC46">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66816E6"/>
    <w:multiLevelType w:val="hybridMultilevel"/>
    <w:tmpl w:val="5CF6B7D4"/>
    <w:lvl w:ilvl="0" w:tplc="7A7E99F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455637492">
    <w:abstractNumId w:val="0"/>
  </w:num>
  <w:num w:numId="2" w16cid:durableId="1559321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A86"/>
    <w:rsid w:val="00001BE0"/>
    <w:rsid w:val="00027DF3"/>
    <w:rsid w:val="00045D77"/>
    <w:rsid w:val="00071A86"/>
    <w:rsid w:val="00097DF7"/>
    <w:rsid w:val="000A0772"/>
    <w:rsid w:val="000A3CB3"/>
    <w:rsid w:val="000B6F75"/>
    <w:rsid w:val="001262F6"/>
    <w:rsid w:val="001550F9"/>
    <w:rsid w:val="0019293B"/>
    <w:rsid w:val="00206E8F"/>
    <w:rsid w:val="00252330"/>
    <w:rsid w:val="0028180B"/>
    <w:rsid w:val="002A0241"/>
    <w:rsid w:val="002B194F"/>
    <w:rsid w:val="003003D0"/>
    <w:rsid w:val="00321511"/>
    <w:rsid w:val="00361224"/>
    <w:rsid w:val="0039466E"/>
    <w:rsid w:val="003B2ABD"/>
    <w:rsid w:val="003C754F"/>
    <w:rsid w:val="00441233"/>
    <w:rsid w:val="004924F3"/>
    <w:rsid w:val="004A56E0"/>
    <w:rsid w:val="004C625A"/>
    <w:rsid w:val="004C735D"/>
    <w:rsid w:val="004D509C"/>
    <w:rsid w:val="004F043D"/>
    <w:rsid w:val="004F5B2C"/>
    <w:rsid w:val="00555E66"/>
    <w:rsid w:val="00556FCC"/>
    <w:rsid w:val="00574EFB"/>
    <w:rsid w:val="00585E22"/>
    <w:rsid w:val="005B49C8"/>
    <w:rsid w:val="00636CD3"/>
    <w:rsid w:val="00683043"/>
    <w:rsid w:val="006D19FD"/>
    <w:rsid w:val="006D4D52"/>
    <w:rsid w:val="006E5EC3"/>
    <w:rsid w:val="007D2462"/>
    <w:rsid w:val="008256C2"/>
    <w:rsid w:val="0083497D"/>
    <w:rsid w:val="008F2CDD"/>
    <w:rsid w:val="0096329D"/>
    <w:rsid w:val="00995182"/>
    <w:rsid w:val="009C332F"/>
    <w:rsid w:val="00A16281"/>
    <w:rsid w:val="00A97FC3"/>
    <w:rsid w:val="00AC4B9C"/>
    <w:rsid w:val="00AE5394"/>
    <w:rsid w:val="00B458C1"/>
    <w:rsid w:val="00B64201"/>
    <w:rsid w:val="00B67329"/>
    <w:rsid w:val="00B7787B"/>
    <w:rsid w:val="00B845B1"/>
    <w:rsid w:val="00BA2332"/>
    <w:rsid w:val="00C01783"/>
    <w:rsid w:val="00C13568"/>
    <w:rsid w:val="00C44E60"/>
    <w:rsid w:val="00C8773E"/>
    <w:rsid w:val="00C93D5D"/>
    <w:rsid w:val="00D13D8C"/>
    <w:rsid w:val="00D259AE"/>
    <w:rsid w:val="00D410FE"/>
    <w:rsid w:val="00D411BC"/>
    <w:rsid w:val="00D42A1E"/>
    <w:rsid w:val="00D4341A"/>
    <w:rsid w:val="00D8511C"/>
    <w:rsid w:val="00E3287B"/>
    <w:rsid w:val="00E410BC"/>
    <w:rsid w:val="00E81935"/>
    <w:rsid w:val="00EC78F7"/>
    <w:rsid w:val="00F02D1B"/>
    <w:rsid w:val="00F14F6B"/>
    <w:rsid w:val="00F52A5E"/>
    <w:rsid w:val="00FA2292"/>
    <w:rsid w:val="00FB586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6889"/>
  <w15:chartTrackingRefBased/>
  <w15:docId w15:val="{90C50556-4B09-4413-90E3-AADC632CC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194F"/>
    <w:rPr>
      <w:rFonts w:ascii="Aptos" w:hAnsi="Aptos"/>
      <w:sz w:val="24"/>
    </w:rPr>
  </w:style>
  <w:style w:type="paragraph" w:styleId="berschrift1">
    <w:name w:val="heading 1"/>
    <w:basedOn w:val="Standard"/>
    <w:next w:val="Standard"/>
    <w:link w:val="berschrift1Zchn"/>
    <w:uiPriority w:val="9"/>
    <w:qFormat/>
    <w:rsid w:val="00D13D8C"/>
    <w:pPr>
      <w:keepNext/>
      <w:keepLines/>
      <w:numPr>
        <w:numId w:val="1"/>
      </w:numPr>
      <w:spacing w:before="360" w:after="120" w:line="360" w:lineRule="auto"/>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D13D8C"/>
    <w:pPr>
      <w:keepNext/>
      <w:keepLines/>
      <w:spacing w:before="40" w:after="0"/>
      <w:outlineLvl w:val="1"/>
    </w:pPr>
    <w:rPr>
      <w:rFonts w:eastAsiaTheme="majorEastAsia" w:cstheme="majorBidi"/>
      <w:b/>
      <w:color w:val="000000" w:themeColor="text1"/>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3D8C"/>
    <w:rPr>
      <w:rFonts w:ascii="Aptos" w:eastAsiaTheme="majorEastAsia" w:hAnsi="Aptos" w:cstheme="majorBidi"/>
      <w:b/>
      <w:color w:val="000000" w:themeColor="text1"/>
      <w:sz w:val="32"/>
      <w:szCs w:val="32"/>
    </w:rPr>
  </w:style>
  <w:style w:type="character" w:customStyle="1" w:styleId="berschrift2Zchn">
    <w:name w:val="Überschrift 2 Zchn"/>
    <w:basedOn w:val="Absatz-Standardschriftart"/>
    <w:link w:val="berschrift2"/>
    <w:uiPriority w:val="9"/>
    <w:rsid w:val="00D13D8C"/>
    <w:rPr>
      <w:rFonts w:ascii="Aptos" w:eastAsiaTheme="majorEastAsia" w:hAnsi="Aptos" w:cstheme="majorBidi"/>
      <w:b/>
      <w:color w:val="000000" w:themeColor="text1"/>
      <w:sz w:val="26"/>
      <w:szCs w:val="26"/>
    </w:rPr>
  </w:style>
  <w:style w:type="paragraph" w:styleId="Inhaltsverzeichnisberschrift">
    <w:name w:val="TOC Heading"/>
    <w:basedOn w:val="berschrift1"/>
    <w:next w:val="Standard"/>
    <w:uiPriority w:val="39"/>
    <w:unhideWhenUsed/>
    <w:qFormat/>
    <w:rsid w:val="00441233"/>
    <w:pPr>
      <w:spacing w:before="240" w:after="0" w:line="259" w:lineRule="auto"/>
      <w:outlineLvl w:val="9"/>
    </w:pPr>
    <w:rPr>
      <w:rFonts w:asciiTheme="majorHAnsi" w:hAnsiTheme="majorHAnsi"/>
      <w:color w:val="2F5496" w:themeColor="accent1" w:themeShade="BF"/>
      <w:kern w:val="0"/>
      <w:lang w:eastAsia="de-CH"/>
      <w14:ligatures w14:val="none"/>
    </w:rPr>
  </w:style>
  <w:style w:type="paragraph" w:styleId="Verzeichnis1">
    <w:name w:val="toc 1"/>
    <w:basedOn w:val="Standard"/>
    <w:next w:val="Standard"/>
    <w:autoRedefine/>
    <w:uiPriority w:val="39"/>
    <w:unhideWhenUsed/>
    <w:rsid w:val="00441233"/>
    <w:pPr>
      <w:spacing w:after="100"/>
    </w:pPr>
  </w:style>
  <w:style w:type="paragraph" w:styleId="Verzeichnis2">
    <w:name w:val="toc 2"/>
    <w:basedOn w:val="Standard"/>
    <w:next w:val="Standard"/>
    <w:autoRedefine/>
    <w:uiPriority w:val="39"/>
    <w:unhideWhenUsed/>
    <w:rsid w:val="00441233"/>
    <w:pPr>
      <w:spacing w:after="100"/>
      <w:ind w:left="240"/>
    </w:pPr>
  </w:style>
  <w:style w:type="character" w:styleId="Hyperlink">
    <w:name w:val="Hyperlink"/>
    <w:basedOn w:val="Absatz-Standardschriftart"/>
    <w:uiPriority w:val="99"/>
    <w:unhideWhenUsed/>
    <w:rsid w:val="00441233"/>
    <w:rPr>
      <w:color w:val="0563C1" w:themeColor="hyperlink"/>
      <w:u w:val="single"/>
    </w:rPr>
  </w:style>
  <w:style w:type="paragraph" w:styleId="Beschriftung">
    <w:name w:val="caption"/>
    <w:basedOn w:val="Standard"/>
    <w:next w:val="Standard"/>
    <w:uiPriority w:val="35"/>
    <w:unhideWhenUsed/>
    <w:qFormat/>
    <w:rsid w:val="00555E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2211">
      <w:bodyDiv w:val="1"/>
      <w:marLeft w:val="0"/>
      <w:marRight w:val="0"/>
      <w:marTop w:val="0"/>
      <w:marBottom w:val="0"/>
      <w:divBdr>
        <w:top w:val="none" w:sz="0" w:space="0" w:color="auto"/>
        <w:left w:val="none" w:sz="0" w:space="0" w:color="auto"/>
        <w:bottom w:val="none" w:sz="0" w:space="0" w:color="auto"/>
        <w:right w:val="none" w:sz="0" w:space="0" w:color="auto"/>
      </w:divBdr>
      <w:divsChild>
        <w:div w:id="2136825700">
          <w:marLeft w:val="0"/>
          <w:marRight w:val="0"/>
          <w:marTop w:val="0"/>
          <w:marBottom w:val="0"/>
          <w:divBdr>
            <w:top w:val="none" w:sz="0" w:space="0" w:color="auto"/>
            <w:left w:val="none" w:sz="0" w:space="0" w:color="auto"/>
            <w:bottom w:val="none" w:sz="0" w:space="0" w:color="auto"/>
            <w:right w:val="none" w:sz="0" w:space="0" w:color="auto"/>
          </w:divBdr>
          <w:divsChild>
            <w:div w:id="994380033">
              <w:marLeft w:val="0"/>
              <w:marRight w:val="0"/>
              <w:marTop w:val="0"/>
              <w:marBottom w:val="0"/>
              <w:divBdr>
                <w:top w:val="none" w:sz="0" w:space="0" w:color="auto"/>
                <w:left w:val="none" w:sz="0" w:space="0" w:color="auto"/>
                <w:bottom w:val="none" w:sz="0" w:space="0" w:color="auto"/>
                <w:right w:val="none" w:sz="0" w:space="0" w:color="auto"/>
              </w:divBdr>
              <w:divsChild>
                <w:div w:id="6922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163520">
      <w:bodyDiv w:val="1"/>
      <w:marLeft w:val="0"/>
      <w:marRight w:val="0"/>
      <w:marTop w:val="0"/>
      <w:marBottom w:val="0"/>
      <w:divBdr>
        <w:top w:val="none" w:sz="0" w:space="0" w:color="auto"/>
        <w:left w:val="none" w:sz="0" w:space="0" w:color="auto"/>
        <w:bottom w:val="none" w:sz="0" w:space="0" w:color="auto"/>
        <w:right w:val="none" w:sz="0" w:space="0" w:color="auto"/>
      </w:divBdr>
      <w:divsChild>
        <w:div w:id="1253855862">
          <w:marLeft w:val="0"/>
          <w:marRight w:val="0"/>
          <w:marTop w:val="0"/>
          <w:marBottom w:val="0"/>
          <w:divBdr>
            <w:top w:val="none" w:sz="0" w:space="0" w:color="auto"/>
            <w:left w:val="none" w:sz="0" w:space="0" w:color="auto"/>
            <w:bottom w:val="none" w:sz="0" w:space="0" w:color="auto"/>
            <w:right w:val="none" w:sz="0" w:space="0" w:color="auto"/>
          </w:divBdr>
          <w:divsChild>
            <w:div w:id="1875925434">
              <w:marLeft w:val="0"/>
              <w:marRight w:val="0"/>
              <w:marTop w:val="0"/>
              <w:marBottom w:val="0"/>
              <w:divBdr>
                <w:top w:val="none" w:sz="0" w:space="0" w:color="auto"/>
                <w:left w:val="none" w:sz="0" w:space="0" w:color="auto"/>
                <w:bottom w:val="none" w:sz="0" w:space="0" w:color="auto"/>
                <w:right w:val="none" w:sz="0" w:space="0" w:color="auto"/>
              </w:divBdr>
              <w:divsChild>
                <w:div w:id="1685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9479B-87D6-4EBA-A0B2-DE664981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2175</Words>
  <Characters>13706</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Gisler</dc:creator>
  <cp:keywords/>
  <dc:description/>
  <cp:lastModifiedBy>Luca Gisler</cp:lastModifiedBy>
  <cp:revision>70</cp:revision>
  <dcterms:created xsi:type="dcterms:W3CDTF">2023-12-22T08:02:00Z</dcterms:created>
  <dcterms:modified xsi:type="dcterms:W3CDTF">2023-12-22T14:33:00Z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id="3P3A2HZ1"/&gt;&lt;style id="http://www.zotero.org/styles/apa" locale="de-DE" hasBibliography="1" bibliographyStyleHasBeenSet="0"/&gt;&lt;prefs&gt;&lt;pref name="fieldType" value="Field"/&gt;&lt;/prefs&gt;&lt;/data&gt;</vt:lpwstr>
  </property>
</Properties>
</file>