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Credit: Bill#3459</w:t>
        <w:br w:type="textWrapping"/>
        <w:br w:type="textWrapping"/>
        <w:t xml:space="preserve">The benefit of these files is that you can see what part of the image is actually being used to texture the 3d-models.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should only be used as guidelines for editing the textures in the “textures” folder and this folder “Texture UV’s” or any of its contents should not be included in any zipped mod fille of yours.</w:t>
        <w:br w:type="textWrapping"/>
        <w:br w:type="textWrapping"/>
        <w:t xml:space="preserve">-Xzila</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