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隶书" w:eastAsia="华文隶书"/>
          <w:sz w:val="44"/>
          <w:szCs w:val="44"/>
        </w:rPr>
      </w:pPr>
      <w:r>
        <w:rPr>
          <w:rFonts w:hint="eastAsia" w:ascii="华文隶书" w:eastAsia="华文隶书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-146685</wp:posOffset>
            </wp:positionV>
            <wp:extent cx="702945" cy="638175"/>
            <wp:effectExtent l="0" t="0" r="1905" b="0"/>
            <wp:wrapNone/>
            <wp:docPr id="1" name="图片 1" descr="https://timgsa.baidu.com/timg?image&amp;quality=80&amp;size=b9999_10000&amp;sec=1569562162775&amp;di=90d33b580de3aa203542ca91389aa31d&amp;imgtype=0&amp;src=http%3A%2F%2Fdown.51rc.com%2Fimagefolder%2Fwutongguo%2FCP%2FLogo%2FL040000%2F37122_201604131526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69562162775&amp;di=90d33b580de3aa203542ca91389aa31d&amp;imgtype=0&amp;src=http%3A%2F%2Fdown.51rc.com%2Fimagefolder%2Fwutongguo%2FCP%2FLogo%2FL040000%2F37122_201604131526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705" cy="63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隶书" w:eastAsia="华文隶书"/>
          <w:sz w:val="44"/>
          <w:szCs w:val="44"/>
        </w:rPr>
        <w:t>吉林大学珠海学院计算机学院作业纸</w:t>
      </w:r>
    </w:p>
    <w:p>
      <w:pPr>
        <w:jc w:val="center"/>
        <w:rPr>
          <w:rFonts w:ascii="华文隶书" w:eastAsia="华文隶书"/>
          <w:szCs w:val="21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206375</wp:posOffset>
                </wp:positionV>
                <wp:extent cx="7238365" cy="0"/>
                <wp:effectExtent l="0" t="9525" r="635" b="13335"/>
                <wp:wrapNone/>
                <wp:docPr id="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836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-4.75pt;margin-top:16.25pt;height:0pt;width:569.95pt;z-index:251660288;mso-width-relative:margin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  <w:szCs w:val="24"/>
        </w:rPr>
        <w:t>课程名称：编译原理  学号：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04180717</w:t>
      </w:r>
      <w:r>
        <w:rPr>
          <w:rFonts w:hint="eastAsia" w:ascii="黑体" w:hAnsi="黑体" w:eastAsia="黑体"/>
          <w:sz w:val="24"/>
          <w:szCs w:val="24"/>
        </w:rPr>
        <w:t xml:space="preserve"> 姓名：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陈香民</w:t>
      </w:r>
      <w:r>
        <w:rPr>
          <w:rFonts w:hint="eastAsia" w:ascii="黑体" w:hAnsi="黑体" w:eastAsia="黑体"/>
          <w:sz w:val="24"/>
          <w:szCs w:val="24"/>
        </w:rPr>
        <w:t xml:space="preserve">  班级： 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计算机7班</w:t>
      </w:r>
      <w:r>
        <w:rPr>
          <w:rFonts w:hint="eastAsia" w:ascii="黑体" w:hAnsi="黑体" w:eastAsia="黑体"/>
          <w:sz w:val="24"/>
          <w:szCs w:val="24"/>
        </w:rPr>
        <w:t xml:space="preserve">    时间：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2020</w:t>
      </w:r>
      <w:r>
        <w:rPr>
          <w:rFonts w:hint="eastAsia" w:ascii="黑体" w:hAnsi="黑体" w:eastAsia="黑体"/>
          <w:sz w:val="24"/>
          <w:szCs w:val="24"/>
        </w:rPr>
        <w:t xml:space="preserve"> 年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6</w:t>
      </w:r>
      <w:r>
        <w:rPr>
          <w:rFonts w:hint="eastAsia" w:ascii="黑体" w:hAnsi="黑体" w:eastAsia="黑体"/>
          <w:sz w:val="24"/>
          <w:szCs w:val="24"/>
        </w:rPr>
        <w:t>月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20</w:t>
      </w:r>
      <w:r>
        <w:rPr>
          <w:rFonts w:hint="eastAsia" w:ascii="黑体" w:hAnsi="黑体" w:eastAsia="黑体"/>
          <w:sz w:val="24"/>
          <w:szCs w:val="24"/>
        </w:rPr>
        <w:t>日</w:t>
      </w:r>
    </w:p>
    <w:p>
      <w:pPr>
        <w:rPr>
          <w:rFonts w:ascii="黑体" w:hAnsi="黑体" w:eastAsia="黑体"/>
          <w:sz w:val="24"/>
          <w:szCs w:val="24"/>
        </w:rPr>
      </w:pPr>
    </w:p>
    <w:tbl>
      <w:tblPr>
        <w:tblStyle w:val="6"/>
        <w:tblpPr w:leftFromText="180" w:rightFromText="180" w:vertAnchor="text" w:horzAnchor="margin" w:tblpXSpec="right" w:tblpY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6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720" w:type="dxa"/>
          </w:tcPr>
          <w:p>
            <w:pPr>
              <w:rPr>
                <w:sz w:val="24"/>
              </w:rPr>
            </w:pPr>
          </w:p>
        </w:tc>
      </w:tr>
    </w:tbl>
    <w:p>
      <w:pPr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练  习  7</w:t>
      </w:r>
    </w:p>
    <w:p>
      <w:pPr>
        <w:pStyle w:val="5"/>
        <w:spacing w:before="0" w:beforeAutospacing="0" w:after="0" w:afterAutospacing="0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>一.填空题:</w:t>
      </w:r>
      <w:r>
        <w:rPr>
          <w:rFonts w:hint="eastAsia" w:ascii="黑体" w:eastAsia="黑体"/>
          <w:bCs/>
        </w:rPr>
        <w:t xml:space="preserve"> (答案请在题目下方的字母后给出)                   </w:t>
      </w:r>
      <w:r>
        <w:rPr>
          <w:rFonts w:ascii="黑体" w:eastAsia="黑体"/>
          <w:bCs/>
        </w:rPr>
        <w:t>(</w:t>
      </w:r>
      <w:r>
        <w:rPr>
          <w:rFonts w:hint="eastAsia" w:ascii="黑体" w:eastAsia="黑体"/>
          <w:bCs/>
        </w:rPr>
        <w:t>共20分  每小题5分</w:t>
      </w:r>
      <w:r>
        <w:rPr>
          <w:rFonts w:ascii="黑体" w:eastAsia="黑体"/>
          <w:bCs/>
        </w:rPr>
        <w:t>)</w:t>
      </w:r>
    </w:p>
    <w:p>
      <w:pPr>
        <w:tabs>
          <w:tab w:val="left" w:pos="420"/>
        </w:tabs>
        <w:spacing w:line="360" w:lineRule="exact"/>
        <w:rPr>
          <w:rFonts w:ascii="黑体" w:eastAsia="黑体"/>
        </w:rPr>
      </w:pPr>
      <w:r>
        <w:rPr>
          <w:rFonts w:hint="eastAsia" w:ascii="黑体" w:hAnsi="黑体" w:eastAsia="黑体"/>
          <w:szCs w:val="21"/>
        </w:rPr>
        <w:t>7-01</w:t>
      </w:r>
      <w:r>
        <w:rPr>
          <w:rFonts w:ascii="黑体" w:hAnsi="黑体" w:eastAsia="黑体"/>
          <w:szCs w:val="21"/>
        </w:rPr>
        <w:t>.</w:t>
      </w:r>
      <w:r>
        <w:rPr>
          <w:rFonts w:hint="eastAsia" w:ascii="黑体" w:eastAsia="黑体"/>
        </w:rPr>
        <w:t>在属性文法中，综合属性用于   A  传递信息，继承属性用于自上而下传递信息。</w:t>
      </w:r>
    </w:p>
    <w:p>
      <w:pPr>
        <w:tabs>
          <w:tab w:val="left" w:pos="420"/>
        </w:tabs>
        <w:spacing w:line="360" w:lineRule="exact"/>
        <w:rPr>
          <w:rFonts w:ascii="黑体" w:hAnsi="黑体" w:eastAsia="黑体"/>
          <w:szCs w:val="21"/>
        </w:rPr>
      </w:pPr>
      <w:r>
        <w:rPr>
          <w:rFonts w:hint="eastAsia" w:ascii="黑体" w:eastAsia="黑体"/>
        </w:rPr>
        <w:t xml:space="preserve">答： A：  </w:t>
      </w:r>
      <w:r>
        <w:rPr>
          <w:rFonts w:hint="eastAsia" w:ascii="黑体" w:eastAsia="黑体"/>
          <w:color w:val="FF0000"/>
          <w:lang w:val="en-US" w:eastAsia="zh-CN"/>
        </w:rPr>
        <w:t>自上而下</w:t>
      </w:r>
      <w:r>
        <w:rPr>
          <w:rFonts w:hint="eastAsia" w:ascii="黑体" w:eastAsia="黑体"/>
        </w:rPr>
        <w:t xml:space="preserve">    </w:t>
      </w:r>
    </w:p>
    <w:p>
      <w:pPr>
        <w:tabs>
          <w:tab w:val="left" w:pos="420"/>
        </w:tabs>
        <w:spacing w:line="360" w:lineRule="exact"/>
        <w:ind w:left="630" w:hanging="630" w:hangingChars="300"/>
        <w:rPr>
          <w:rFonts w:ascii="黑体" w:hAnsi="宋体" w:eastAsia="黑体"/>
        </w:rPr>
      </w:pPr>
      <w:r>
        <w:rPr>
          <w:rFonts w:hint="eastAsia" w:ascii="黑体" w:hAnsi="黑体" w:eastAsia="黑体"/>
          <w:szCs w:val="21"/>
        </w:rPr>
        <w:t>7-02</w:t>
      </w:r>
      <w:r>
        <w:rPr>
          <w:rFonts w:ascii="黑体" w:hAnsi="黑体" w:eastAsia="黑体"/>
          <w:szCs w:val="21"/>
        </w:rPr>
        <w:t>.</w:t>
      </w:r>
      <w:r>
        <w:rPr>
          <w:rFonts w:hint="eastAsia" w:ascii="黑体" w:eastAsia="黑体"/>
        </w:rPr>
        <w:t>常见的中间语言形式有</w:t>
      </w:r>
      <w:r>
        <w:rPr>
          <w:rFonts w:hint="eastAsia" w:ascii="黑体" w:hAnsi="宋体" w:eastAsia="黑体"/>
        </w:rPr>
        <w:t xml:space="preserve">逆波兰式、三地址代码、  </w:t>
      </w:r>
      <w:r>
        <w:rPr>
          <w:rFonts w:hint="eastAsia" w:ascii="黑体" w:eastAsia="黑体"/>
        </w:rPr>
        <w:t xml:space="preserve">A  </w:t>
      </w:r>
      <w:r>
        <w:rPr>
          <w:rFonts w:hint="eastAsia" w:ascii="黑体" w:hAnsi="宋体" w:eastAsia="黑体"/>
        </w:rPr>
        <w:t>和DAG。</w:t>
      </w:r>
    </w:p>
    <w:p>
      <w:pPr>
        <w:tabs>
          <w:tab w:val="left" w:pos="420"/>
        </w:tabs>
        <w:spacing w:line="360" w:lineRule="exact"/>
        <w:ind w:left="630" w:hanging="630" w:hangingChars="300"/>
        <w:rPr>
          <w:rFonts w:ascii="黑体" w:hAnsi="黑体" w:eastAsia="黑体"/>
          <w:szCs w:val="21"/>
        </w:rPr>
      </w:pPr>
      <w:r>
        <w:rPr>
          <w:rFonts w:hint="eastAsia" w:ascii="黑体" w:eastAsia="黑体"/>
        </w:rPr>
        <w:t xml:space="preserve">答：A： </w:t>
      </w:r>
      <w:r>
        <w:rPr>
          <w:rFonts w:hint="eastAsia" w:ascii="黑体" w:eastAsia="黑体"/>
          <w:color w:val="FF0000"/>
          <w:lang w:val="en-US" w:eastAsia="zh-CN"/>
        </w:rPr>
        <w:t>抽象语法树</w:t>
      </w:r>
      <w:r>
        <w:rPr>
          <w:rFonts w:hint="eastAsia" w:ascii="黑体" w:eastAsia="黑体"/>
        </w:rPr>
        <w:t xml:space="preserve">    </w:t>
      </w:r>
    </w:p>
    <w:p>
      <w:pPr>
        <w:tabs>
          <w:tab w:val="left" w:pos="420"/>
        </w:tabs>
        <w:spacing w:line="360" w:lineRule="exac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7-03</w:t>
      </w:r>
      <w:r>
        <w:rPr>
          <w:rFonts w:ascii="黑体" w:hAnsi="黑体" w:eastAsia="黑体"/>
          <w:szCs w:val="21"/>
        </w:rPr>
        <w:t>.</w:t>
      </w:r>
      <w:r>
        <w:rPr>
          <w:rFonts w:ascii="黑体" w:eastAsia="黑体"/>
        </w:rPr>
        <w:t xml:space="preserve"> 常</w:t>
      </w:r>
      <w:r>
        <w:rPr>
          <w:rFonts w:hint="eastAsia" w:ascii="黑体" w:eastAsia="黑体"/>
        </w:rPr>
        <w:t>见</w:t>
      </w:r>
      <w:r>
        <w:rPr>
          <w:rFonts w:ascii="黑体" w:eastAsia="黑体"/>
        </w:rPr>
        <w:t>的两种动态存贮分配</w:t>
      </w:r>
      <w:r>
        <w:rPr>
          <w:rFonts w:hint="eastAsia" w:ascii="黑体" w:eastAsia="黑体"/>
        </w:rPr>
        <w:t>策略</w:t>
      </w:r>
      <w:r>
        <w:rPr>
          <w:rFonts w:ascii="黑体" w:eastAsia="黑体"/>
        </w:rPr>
        <w:t>是</w:t>
      </w:r>
      <w:r>
        <w:rPr>
          <w:rFonts w:hint="eastAsia" w:ascii="黑体" w:eastAsia="黑体"/>
        </w:rPr>
        <w:t xml:space="preserve">   A  </w:t>
      </w:r>
      <w:r>
        <w:rPr>
          <w:rFonts w:ascii="黑体" w:eastAsia="黑体"/>
        </w:rPr>
        <w:t>动态分配</w:t>
      </w:r>
      <w:r>
        <w:rPr>
          <w:rFonts w:hint="eastAsia" w:ascii="黑体" w:eastAsia="黑体"/>
        </w:rPr>
        <w:t>策略</w:t>
      </w:r>
      <w:r>
        <w:rPr>
          <w:rFonts w:ascii="黑体" w:eastAsia="黑体"/>
        </w:rPr>
        <w:t>和</w:t>
      </w:r>
      <w:r>
        <w:rPr>
          <w:rFonts w:hint="eastAsia" w:ascii="黑体" w:eastAsia="黑体"/>
        </w:rPr>
        <w:t xml:space="preserve">   B  </w:t>
      </w:r>
      <w:r>
        <w:rPr>
          <w:rFonts w:ascii="黑体" w:eastAsia="黑体"/>
        </w:rPr>
        <w:t>动态分配</w:t>
      </w:r>
      <w:r>
        <w:rPr>
          <w:rFonts w:hint="eastAsia" w:ascii="黑体" w:eastAsia="黑体"/>
        </w:rPr>
        <w:t>策略。</w:t>
      </w:r>
    </w:p>
    <w:p>
      <w:pPr>
        <w:tabs>
          <w:tab w:val="left" w:pos="420"/>
        </w:tabs>
        <w:spacing w:line="360" w:lineRule="exact"/>
        <w:rPr>
          <w:rFonts w:ascii="黑体" w:hAnsi="黑体" w:eastAsia="黑体"/>
          <w:szCs w:val="21"/>
        </w:rPr>
      </w:pPr>
      <w:r>
        <w:rPr>
          <w:rFonts w:hint="eastAsia" w:ascii="黑体" w:eastAsia="黑体"/>
        </w:rPr>
        <w:t xml:space="preserve">答：A：    </w:t>
      </w:r>
      <w:r>
        <w:rPr>
          <w:rFonts w:hint="eastAsia" w:ascii="黑体" w:eastAsia="黑体"/>
          <w:color w:val="FF0000"/>
          <w:lang w:val="en-US" w:eastAsia="zh-CN"/>
        </w:rPr>
        <w:t>栈式</w:t>
      </w:r>
      <w:r>
        <w:rPr>
          <w:rFonts w:hint="eastAsia" w:ascii="黑体" w:eastAsia="黑体"/>
        </w:rPr>
        <w:t xml:space="preserve">    B：  </w:t>
      </w:r>
      <w:r>
        <w:rPr>
          <w:rFonts w:hint="eastAsia" w:ascii="黑体" w:eastAsia="黑体"/>
          <w:color w:val="FF0000"/>
          <w:lang w:val="en-US" w:eastAsia="zh-CN"/>
        </w:rPr>
        <w:t>堆式</w:t>
      </w:r>
      <w:r>
        <w:rPr>
          <w:rFonts w:hint="eastAsia" w:ascii="黑体" w:eastAsia="黑体"/>
          <w:color w:val="FF0000"/>
        </w:rPr>
        <w:t xml:space="preserve"> </w:t>
      </w:r>
      <w:r>
        <w:rPr>
          <w:rFonts w:hint="eastAsia" w:ascii="黑体" w:eastAsia="黑体"/>
        </w:rPr>
        <w:t xml:space="preserve">   </w:t>
      </w:r>
    </w:p>
    <w:p>
      <w:pPr>
        <w:pStyle w:val="5"/>
        <w:spacing w:beforeLines="50" w:beforeAutospacing="0" w:afterLines="50" w:afterAutospacing="0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>二.</w:t>
      </w:r>
      <w:r>
        <w:rPr>
          <w:rFonts w:ascii="黑体" w:eastAsia="黑体"/>
        </w:rPr>
        <w:t xml:space="preserve"> </w:t>
      </w:r>
      <w:r>
        <w:rPr>
          <w:rFonts w:hint="eastAsia" w:ascii="黑体" w:hAnsi="黑体" w:eastAsia="黑体"/>
          <w:bCs/>
        </w:rPr>
        <w:t xml:space="preserve">简答题：            </w:t>
      </w:r>
      <w:r>
        <w:rPr>
          <w:rFonts w:hint="eastAsia" w:ascii="黑体" w:eastAsia="黑体"/>
          <w:bCs/>
        </w:rPr>
        <w:t xml:space="preserve">                               </w:t>
      </w:r>
      <w:r>
        <w:rPr>
          <w:rFonts w:ascii="黑体" w:eastAsia="黑体"/>
          <w:bCs/>
        </w:rPr>
        <w:t>(</w:t>
      </w:r>
      <w:r>
        <w:rPr>
          <w:rFonts w:hint="eastAsia" w:ascii="黑体" w:eastAsia="黑体"/>
          <w:bCs/>
        </w:rPr>
        <w:t>共20分  每小题10分</w:t>
      </w:r>
      <w:r>
        <w:rPr>
          <w:rFonts w:ascii="黑体" w:eastAsia="黑体"/>
          <w:bCs/>
        </w:rPr>
        <w:t>)</w:t>
      </w:r>
    </w:p>
    <w:p>
      <w:pPr>
        <w:rPr>
          <w:rFonts w:ascii="黑体" w:hAnsi="宋体" w:eastAsia="黑体"/>
          <w:bCs/>
          <w:szCs w:val="21"/>
        </w:rPr>
      </w:pPr>
      <w:r>
        <w:rPr>
          <w:rFonts w:hint="eastAsia" w:ascii="黑体" w:eastAsia="黑体"/>
          <w:color w:val="000000"/>
        </w:rPr>
        <w:t>7-04.</w:t>
      </w:r>
      <w:r>
        <w:rPr>
          <w:rFonts w:hint="eastAsia" w:ascii="黑体" w:hAnsi="宋体" w:eastAsia="黑体"/>
          <w:bCs/>
          <w:szCs w:val="21"/>
        </w:rPr>
        <w:t xml:space="preserve"> 何谓语法制导翻译?</w:t>
      </w:r>
    </w:p>
    <w:p>
      <w:pPr>
        <w:rPr>
          <w:rFonts w:ascii="黑体" w:hAnsi="宋体" w:eastAsia="黑体"/>
          <w:color w:val="FF0000"/>
          <w:szCs w:val="21"/>
        </w:rPr>
      </w:pPr>
      <w:r>
        <w:rPr>
          <w:rFonts w:hint="eastAsia" w:ascii="黑体" w:eastAsia="黑体"/>
        </w:rPr>
        <w:t>答：</w:t>
      </w:r>
      <w:r>
        <w:rPr>
          <w:rFonts w:hint="eastAsia" w:ascii="黑体" w:eastAsia="黑体"/>
          <w:color w:val="FF0000"/>
        </w:rPr>
        <w:t>简称SDT(Syntax-directed translation)。基于属性文法的处理过程，对单词符号串进行语法分析，构造语法分析树，然后根据需要构造属性依赖图，遍历语法树并在语法树的各结点处按语义规则进行计算。</w:t>
      </w:r>
    </w:p>
    <w:p>
      <w:pPr>
        <w:ind w:left="540" w:hanging="539" w:hangingChars="257"/>
        <w:rPr>
          <w:rFonts w:ascii="黑体" w:hAnsi="黑体" w:eastAsia="黑体"/>
          <w:szCs w:val="21"/>
        </w:rPr>
      </w:pPr>
    </w:p>
    <w:p>
      <w:pPr>
        <w:ind w:left="540" w:hanging="539" w:hangingChars="257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7-05</w:t>
      </w:r>
      <w:r>
        <w:rPr>
          <w:rFonts w:ascii="黑体" w:hAnsi="黑体" w:eastAsia="黑体"/>
          <w:szCs w:val="21"/>
        </w:rPr>
        <w:t>.</w:t>
      </w:r>
      <w:r>
        <w:rPr>
          <w:rFonts w:hint="eastAsia" w:ascii="黑体" w:eastAsia="黑体"/>
          <w:color w:val="000000"/>
        </w:rPr>
        <w:t xml:space="preserve"> 请简述活前缀与可归前缀的关系。</w:t>
      </w:r>
    </w:p>
    <w:p>
      <w:pPr>
        <w:pStyle w:val="5"/>
        <w:spacing w:before="0" w:beforeAutospacing="0" w:after="0" w:afterAutospacing="0"/>
        <w:rPr>
          <w:rFonts w:hint="eastAsia" w:ascii="黑体" w:eastAsia="黑体"/>
        </w:rPr>
      </w:pPr>
      <w:r>
        <w:rPr>
          <w:rFonts w:hint="eastAsia" w:ascii="黑体" w:eastAsia="黑体"/>
        </w:rPr>
        <w:t>答：</w:t>
      </w:r>
    </w:p>
    <w:p>
      <w:pPr>
        <w:pStyle w:val="5"/>
        <w:spacing w:before="0" w:beforeAutospacing="0" w:after="0" w:afterAutospacing="0"/>
        <w:rPr>
          <w:rFonts w:hint="eastAsia" w:ascii="黑体" w:eastAsia="黑体"/>
          <w:color w:val="FF0000"/>
          <w:sz w:val="21"/>
          <w:szCs w:val="21"/>
        </w:rPr>
      </w:pPr>
      <w:r>
        <w:rPr>
          <w:rFonts w:hint="eastAsia" w:ascii="黑体" w:eastAsia="黑体"/>
          <w:color w:val="FF0000"/>
          <w:sz w:val="21"/>
          <w:szCs w:val="21"/>
        </w:rPr>
        <w:t>1、活前缀：</w:t>
      </w:r>
    </w:p>
    <w:p>
      <w:pPr>
        <w:pStyle w:val="5"/>
        <w:spacing w:before="0" w:beforeAutospacing="0" w:after="0" w:afterAutospacing="0"/>
        <w:rPr>
          <w:rFonts w:hint="eastAsia" w:ascii="黑体" w:eastAsia="黑体"/>
          <w:color w:val="FF0000"/>
          <w:sz w:val="21"/>
          <w:szCs w:val="21"/>
        </w:rPr>
      </w:pPr>
      <w:r>
        <w:rPr>
          <w:rFonts w:hint="eastAsia" w:ascii="黑体" w:eastAsia="黑体"/>
          <w:color w:val="FF0000"/>
          <w:sz w:val="21"/>
          <w:szCs w:val="21"/>
        </w:rPr>
        <w:t>——规范归约中，被分析句型已经在栈中出现的部分。</w:t>
      </w:r>
    </w:p>
    <w:p>
      <w:pPr>
        <w:pStyle w:val="5"/>
        <w:spacing w:before="0" w:beforeAutospacing="0" w:after="0" w:afterAutospacing="0"/>
        <w:rPr>
          <w:rFonts w:hint="eastAsia" w:ascii="黑体" w:eastAsia="黑体"/>
          <w:color w:val="FF0000"/>
          <w:sz w:val="21"/>
          <w:szCs w:val="21"/>
        </w:rPr>
      </w:pPr>
      <w:r>
        <w:rPr>
          <w:rFonts w:hint="eastAsia" w:ascii="黑体" w:eastAsia="黑体"/>
          <w:color w:val="FF0000"/>
          <w:sz w:val="21"/>
          <w:szCs w:val="21"/>
        </w:rPr>
        <w:t>2、可归前缀：</w:t>
      </w:r>
    </w:p>
    <w:p>
      <w:pPr>
        <w:pStyle w:val="5"/>
        <w:spacing w:before="0" w:beforeAutospacing="0" w:after="0" w:afterAutospacing="0"/>
        <w:rPr>
          <w:rFonts w:ascii="黑体" w:hAnsi="黑体" w:eastAsia="黑体"/>
          <w:bCs/>
          <w:color w:val="FF0000"/>
          <w:sz w:val="21"/>
          <w:szCs w:val="21"/>
        </w:rPr>
      </w:pPr>
      <w:r>
        <w:rPr>
          <w:rFonts w:hint="eastAsia" w:ascii="黑体" w:eastAsia="黑体"/>
          <w:color w:val="FF0000"/>
          <w:sz w:val="21"/>
          <w:szCs w:val="21"/>
        </w:rPr>
        <w:t>——在栈中出现的、并且含有句柄的前缀</w:t>
      </w:r>
    </w:p>
    <w:p>
      <w:pPr>
        <w:pStyle w:val="5"/>
        <w:spacing w:before="0" w:beforeAutospacing="0" w:after="0" w:afterAutospacing="0"/>
        <w:rPr>
          <w:rFonts w:ascii="黑体" w:hAnsi="黑体" w:eastAsia="黑体"/>
          <w:bCs/>
          <w:sz w:val="21"/>
          <w:szCs w:val="21"/>
        </w:rPr>
      </w:pPr>
    </w:p>
    <w:p>
      <w:pPr>
        <w:pStyle w:val="5"/>
        <w:spacing w:before="0" w:beforeAutospacing="0" w:after="0" w:afterAutospacing="0"/>
        <w:rPr>
          <w:rFonts w:ascii="黑体" w:hAnsi="黑体" w:eastAsia="黑体"/>
          <w:bCs/>
        </w:rPr>
      </w:pPr>
    </w:p>
    <w:p>
      <w:pPr>
        <w:pStyle w:val="5"/>
        <w:spacing w:before="0" w:beforeAutospacing="0" w:after="0" w:afterAutospacing="0"/>
        <w:rPr>
          <w:rFonts w:ascii="黑体" w:eastAsia="黑体"/>
          <w:color w:val="auto"/>
        </w:rPr>
      </w:pPr>
      <w:r>
        <w:rPr>
          <w:rFonts w:hint="eastAsia" w:ascii="黑体" w:hAnsi="黑体" w:eastAsia="黑体"/>
          <w:bCs/>
        </w:rPr>
        <w:t>三．</w:t>
      </w:r>
      <w:r>
        <w:rPr>
          <w:rFonts w:hint="eastAsia" w:ascii="黑体" w:eastAsia="黑体"/>
          <w:color w:val="auto"/>
        </w:rPr>
        <w:t xml:space="preserve">中缀式转换题： </w:t>
      </w:r>
      <w:r>
        <w:rPr>
          <w:rFonts w:hint="eastAsia" w:ascii="黑体" w:hAnsi="黑体" w:eastAsia="黑体"/>
          <w:bCs/>
          <w:color w:val="auto"/>
        </w:rPr>
        <w:t xml:space="preserve">            </w:t>
      </w:r>
      <w:r>
        <w:rPr>
          <w:rFonts w:hint="eastAsia" w:ascii="黑体" w:eastAsia="黑体"/>
          <w:bCs/>
          <w:color w:val="auto"/>
        </w:rPr>
        <w:t xml:space="preserve">                                     </w:t>
      </w:r>
      <w:r>
        <w:rPr>
          <w:rFonts w:ascii="黑体" w:eastAsia="黑体"/>
          <w:bCs/>
          <w:color w:val="auto"/>
        </w:rPr>
        <w:t>(</w:t>
      </w:r>
      <w:r>
        <w:rPr>
          <w:rFonts w:hint="eastAsia" w:ascii="黑体" w:eastAsia="黑体"/>
          <w:bCs/>
          <w:color w:val="auto"/>
        </w:rPr>
        <w:t>共20分  每小题5分</w:t>
      </w:r>
      <w:r>
        <w:rPr>
          <w:rFonts w:ascii="黑体" w:eastAsia="黑体"/>
          <w:bCs/>
          <w:color w:val="auto"/>
        </w:rPr>
        <w:t>)</w:t>
      </w:r>
    </w:p>
    <w:p>
      <w:pPr>
        <w:ind w:firstLine="315" w:firstLineChars="150"/>
        <w:rPr>
          <w:rFonts w:ascii="黑体" w:eastAsia="黑体"/>
        </w:rPr>
      </w:pPr>
      <w:r>
        <w:rPr>
          <w:rFonts w:hint="eastAsia" w:ascii="黑体" w:eastAsia="黑体"/>
        </w:rPr>
        <w:t>给定下列中缀式</w:t>
      </w:r>
      <w:r>
        <w:rPr>
          <w:rFonts w:hint="eastAsia" w:ascii="黑体" w:hAnsi="宋体" w:eastAsia="黑体"/>
        </w:rPr>
        <w:t xml:space="preserve"> (运算符优先级按常规理解)</w:t>
      </w:r>
      <w:r>
        <w:rPr>
          <w:rFonts w:hint="eastAsia" w:ascii="黑体" w:eastAsia="黑体"/>
        </w:rPr>
        <w:t xml:space="preserve"> ，分别写出与之等价的</w:t>
      </w:r>
      <w:r>
        <w:rPr>
          <w:rFonts w:hint="eastAsia" w:ascii="黑体" w:hAnsi="宋体" w:eastAsia="黑体"/>
        </w:rPr>
        <w:t>逆波兰式。</w:t>
      </w:r>
    </w:p>
    <w:p>
      <w:pPr>
        <w:tabs>
          <w:tab w:val="left" w:pos="3192"/>
        </w:tabs>
        <w:rPr>
          <w:rFonts w:hint="default" w:ascii="黑体" w:hAnsi="宋体" w:eastAsia="黑体"/>
          <w:lang w:val="en-US" w:eastAsia="zh-CN"/>
        </w:rPr>
      </w:pPr>
      <w:r>
        <w:rPr>
          <w:rFonts w:hint="eastAsia" w:ascii="黑体" w:eastAsia="黑体"/>
        </w:rPr>
        <w:t>7-06.a≤b∧a</w:t>
      </w:r>
      <w:r>
        <w:rPr>
          <w:rFonts w:hint="eastAsia" w:ascii="黑体" w:hAnsi="宋体" w:eastAsia="黑体"/>
        </w:rPr>
        <w:t>＞</w:t>
      </w:r>
      <w:r>
        <w:rPr>
          <w:rFonts w:hint="eastAsia" w:ascii="黑体" w:eastAsia="黑体"/>
        </w:rPr>
        <w:t>0∨b</w:t>
      </w:r>
      <w:r>
        <w:rPr>
          <w:rFonts w:hint="eastAsia" w:ascii="黑体" w:hAnsi="宋体" w:eastAsia="黑体"/>
        </w:rPr>
        <w:t>＜</w:t>
      </w:r>
      <w:r>
        <w:rPr>
          <w:rFonts w:hint="eastAsia" w:ascii="黑体" w:eastAsia="黑体"/>
        </w:rPr>
        <w:t>0                     答：</w:t>
      </w:r>
      <w:r>
        <w:rPr>
          <w:rFonts w:hint="eastAsia" w:ascii="黑体" w:eastAsia="黑体"/>
          <w:color w:val="FF0000"/>
          <w:lang w:val="en-US" w:eastAsia="zh-CN"/>
        </w:rPr>
        <w:t>a-b&lt;=a0&gt;</w:t>
      </w:r>
      <w:r>
        <w:rPr>
          <w:rFonts w:hint="eastAsia" w:ascii="黑体" w:eastAsia="黑体"/>
          <w:color w:val="FF0000"/>
        </w:rPr>
        <w:t>∧</w:t>
      </w:r>
      <w:r>
        <w:rPr>
          <w:rFonts w:hint="eastAsia" w:ascii="黑体" w:eastAsia="黑体"/>
          <w:color w:val="FF0000"/>
          <w:lang w:val="en-US" w:eastAsia="zh-CN"/>
        </w:rPr>
        <w:t>b0&lt;</w:t>
      </w:r>
      <w:r>
        <w:rPr>
          <w:rFonts w:hint="eastAsia" w:ascii="黑体" w:hAnsi="宋体" w:eastAsia="黑体"/>
          <w:color w:val="FF0000"/>
        </w:rPr>
        <w:t>∨</w:t>
      </w:r>
    </w:p>
    <w:p>
      <w:pPr>
        <w:rPr>
          <w:rFonts w:hint="default" w:ascii="黑体" w:hAnsi="宋体" w:eastAsia="黑体"/>
          <w:lang w:val="en-US" w:eastAsia="zh-CN"/>
        </w:rPr>
      </w:pPr>
      <w:r>
        <w:rPr>
          <w:rFonts w:hint="eastAsia" w:ascii="黑体" w:eastAsia="黑体"/>
        </w:rPr>
        <w:t>7-07.</w:t>
      </w:r>
      <w:r>
        <w:rPr>
          <w:rFonts w:hint="eastAsia" w:ascii="黑体" w:hAnsi="宋体" w:eastAsia="黑体"/>
        </w:rPr>
        <w:t xml:space="preserve">(a*b―d)*(a―b*d)/d                  </w:t>
      </w:r>
      <w:r>
        <w:rPr>
          <w:rFonts w:hint="eastAsia" w:ascii="黑体" w:eastAsia="黑体"/>
        </w:rPr>
        <w:t>答：</w:t>
      </w:r>
      <w:r>
        <w:rPr>
          <w:rFonts w:hint="eastAsia" w:ascii="黑体" w:eastAsia="黑体"/>
          <w:color w:val="FF0000"/>
          <w:lang w:val="en-US" w:eastAsia="zh-CN"/>
        </w:rPr>
        <w:t>aab*d-abd*-*d/-</w:t>
      </w:r>
    </w:p>
    <w:p>
      <w:pPr>
        <w:tabs>
          <w:tab w:val="left" w:pos="3192"/>
        </w:tabs>
        <w:rPr>
          <w:rFonts w:hint="default" w:ascii="黑体" w:hAnsi="宋体" w:eastAsia="黑体"/>
          <w:lang w:val="en-US" w:eastAsia="zh-CN"/>
        </w:rPr>
      </w:pPr>
      <w:r>
        <w:rPr>
          <w:rFonts w:hint="eastAsia" w:ascii="黑体" w:eastAsia="黑体"/>
        </w:rPr>
        <w:t>7-08.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┐</w:t>
      </w:r>
      <w:r>
        <w:rPr>
          <w:rFonts w:hint="eastAsia" w:ascii="黑体" w:eastAsia="黑体"/>
        </w:rPr>
        <w:t>a</w:t>
      </w:r>
      <w:r>
        <w:rPr>
          <w:rFonts w:hint="eastAsia" w:ascii="黑体" w:hAnsi="宋体" w:eastAsia="黑体"/>
        </w:rPr>
        <w:t>＋</w:t>
      </w:r>
      <w:r>
        <w:rPr>
          <w:rFonts w:hint="eastAsia" w:ascii="黑体" w:eastAsia="黑体"/>
        </w:rPr>
        <w:t>b</w:t>
      </w:r>
      <w:r>
        <w:rPr>
          <w:rFonts w:hint="eastAsia" w:ascii="黑体" w:hAnsi="宋体" w:eastAsia="黑体"/>
        </w:rPr>
        <w:t>≤</w:t>
      </w:r>
      <w:r>
        <w:rPr>
          <w:rFonts w:hint="eastAsia" w:ascii="黑体" w:eastAsia="黑体"/>
        </w:rPr>
        <w:t>0</w:t>
      </w:r>
      <w:r>
        <w:rPr>
          <w:rFonts w:hint="eastAsia" w:ascii="黑体" w:hAnsi="宋体" w:eastAsia="黑体"/>
        </w:rPr>
        <w:t>∨a＜</w:t>
      </w:r>
      <w:r>
        <w:rPr>
          <w:rFonts w:hint="eastAsia" w:ascii="黑体" w:eastAsia="黑体"/>
        </w:rPr>
        <w:t>0</w:t>
      </w:r>
      <w:r>
        <w:rPr>
          <w:rFonts w:hint="eastAsia" w:ascii="黑体" w:hAnsi="宋体" w:eastAsia="黑体"/>
        </w:rPr>
        <w:t xml:space="preserve">∧(a―b)&gt;2     </w:t>
      </w:r>
      <w:r>
        <w:rPr>
          <w:rFonts w:hint="eastAsia" w:ascii="黑体" w:eastAsia="黑体"/>
        </w:rPr>
        <w:t xml:space="preserve">       答：</w:t>
      </w:r>
      <w:r>
        <w:rPr>
          <w:rFonts w:hint="eastAsia" w:ascii="黑体" w:eastAsia="黑体"/>
          <w:color w:val="FF0000"/>
          <w:lang w:val="en-US" w:eastAsia="zh-CN"/>
        </w:rPr>
        <w:t>a-b+0&lt;=a0&lt;ab-2&gt;</w:t>
      </w:r>
      <w:r>
        <w:rPr>
          <w:rFonts w:hint="eastAsia" w:ascii="黑体" w:eastAsia="黑体"/>
          <w:color w:val="FF0000"/>
        </w:rPr>
        <w:t>∧</w:t>
      </w:r>
      <w:r>
        <w:rPr>
          <w:rFonts w:hint="eastAsia" w:ascii="黑体" w:hAnsi="宋体" w:eastAsia="黑体"/>
          <w:color w:val="FF0000"/>
        </w:rPr>
        <w:t>∨</w:t>
      </w:r>
      <w:bookmarkStart w:id="0" w:name="_GoBack"/>
      <w:bookmarkEnd w:id="0"/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eastAsia="黑体"/>
        </w:rPr>
        <w:t>7-09.</w:t>
      </w:r>
      <w:r>
        <w:rPr>
          <w:rFonts w:hint="eastAsia" w:ascii="黑体" w:hAnsi="宋体" w:eastAsia="黑体"/>
        </w:rPr>
        <w:t xml:space="preserve"> a*(b*c―a)≤b＋c∧d         </w:t>
      </w:r>
      <w:r>
        <w:rPr>
          <w:rFonts w:hint="eastAsia" w:ascii="黑体" w:eastAsia="黑体"/>
        </w:rPr>
        <w:t xml:space="preserve">        答：</w:t>
      </w:r>
      <w:r>
        <w:rPr>
          <w:rFonts w:hint="eastAsia" w:ascii="黑体" w:eastAsia="黑体"/>
          <w:color w:val="FF0000"/>
          <w:lang w:val="en-US" w:eastAsia="zh-CN"/>
        </w:rPr>
        <w:t>abc*a-*bc+&lt;=d</w:t>
      </w:r>
      <w:r>
        <w:rPr>
          <w:rFonts w:hint="eastAsia" w:ascii="黑体" w:eastAsia="黑体"/>
          <w:color w:val="FF0000"/>
        </w:rPr>
        <w:t>∧</w:t>
      </w:r>
    </w:p>
    <w:p>
      <w:pPr>
        <w:pStyle w:val="5"/>
        <w:spacing w:beforeLines="50" w:beforeAutospacing="0" w:afterLines="50" w:afterAutospacing="0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 xml:space="preserve">四．语法语义应用题 ：                                          </w:t>
      </w:r>
      <w:r>
        <w:rPr>
          <w:rFonts w:ascii="黑体" w:hAnsi="黑体" w:eastAsia="黑体"/>
          <w:bCs/>
        </w:rPr>
        <w:t>(</w:t>
      </w:r>
      <w:r>
        <w:rPr>
          <w:rFonts w:hint="eastAsia" w:ascii="黑体" w:hAnsi="黑体" w:eastAsia="黑体"/>
          <w:bCs/>
        </w:rPr>
        <w:t>本大题共40分</w:t>
      </w:r>
      <w:r>
        <w:rPr>
          <w:rFonts w:ascii="黑体" w:hAnsi="黑体" w:eastAsia="黑体"/>
          <w:bCs/>
        </w:rPr>
        <w:t>)</w:t>
      </w:r>
    </w:p>
    <w:p>
      <w:pPr>
        <w:ind w:firstLine="840" w:firstLineChars="400"/>
        <w:rPr>
          <w:rFonts w:ascii="黑体" w:eastAsia="黑体"/>
          <w:bCs/>
          <w:szCs w:val="21"/>
        </w:rPr>
      </w:pPr>
      <w:r>
        <w:rPr>
          <w:rFonts w:hint="eastAsia" w:ascii="黑体" w:eastAsia="黑体"/>
          <w:bCs/>
          <w:szCs w:val="21"/>
        </w:rPr>
        <w:t>给定文法G[S</w:t>
      </w:r>
      <w:r>
        <w:rPr>
          <w:rFonts w:hint="eastAsia" w:ascii="黑体" w:hAnsi="宋体" w:eastAsia="黑体"/>
          <w:bCs/>
          <w:szCs w:val="21"/>
        </w:rPr>
        <w:t>′</w:t>
      </w:r>
      <w:r>
        <w:rPr>
          <w:rFonts w:hint="eastAsia" w:ascii="黑体" w:eastAsia="黑体"/>
          <w:bCs/>
          <w:szCs w:val="21"/>
        </w:rPr>
        <w:t>]：</w:t>
      </w:r>
    </w:p>
    <w:p>
      <w:pPr>
        <w:ind w:firstLine="840" w:firstLineChars="400"/>
        <w:rPr>
          <w:rFonts w:ascii="黑体" w:hAnsi="宋体" w:eastAsia="黑体"/>
          <w:bCs/>
          <w:szCs w:val="21"/>
        </w:rPr>
      </w:pPr>
      <w:r>
        <w:rPr>
          <w:rFonts w:hint="eastAsia" w:ascii="黑体" w:hAnsi="宋体" w:eastAsia="黑体"/>
          <w:bCs/>
          <w:szCs w:val="21"/>
        </w:rPr>
        <w:t>(0) S′→S      {print:“0”}</w:t>
      </w:r>
    </w:p>
    <w:p>
      <w:pPr>
        <w:ind w:firstLine="840" w:firstLineChars="400"/>
        <w:rPr>
          <w:rFonts w:ascii="黑体" w:hAnsi="宋体" w:eastAsia="黑体"/>
          <w:bCs/>
          <w:szCs w:val="21"/>
        </w:rPr>
      </w:pPr>
      <w:r>
        <w:rPr>
          <w:rFonts w:hint="eastAsia" w:ascii="黑体" w:hAnsi="宋体" w:eastAsia="黑体"/>
          <w:bCs/>
          <w:szCs w:val="21"/>
        </w:rPr>
        <w:t>(1) S→e S      {print:“1”}</w:t>
      </w:r>
    </w:p>
    <w:p>
      <w:pPr>
        <w:ind w:left="420" w:leftChars="200" w:firstLine="417" w:firstLineChars="199"/>
        <w:rPr>
          <w:rFonts w:ascii="黑体" w:hAnsi="宋体" w:eastAsia="黑体"/>
          <w:bCs/>
          <w:szCs w:val="21"/>
        </w:rPr>
      </w:pPr>
      <w:r>
        <w:rPr>
          <w:rFonts w:hint="eastAsia" w:ascii="黑体" w:hAnsi="宋体" w:eastAsia="黑体"/>
          <w:bCs/>
          <w:szCs w:val="21"/>
        </w:rPr>
        <w:t>(2) S→f S      {print:“2”}</w:t>
      </w:r>
    </w:p>
    <w:p>
      <w:pPr>
        <w:ind w:left="420" w:leftChars="200" w:firstLine="420" w:firstLineChars="200"/>
        <w:rPr>
          <w:rFonts w:ascii="黑体" w:eastAsia="黑体"/>
          <w:bCs/>
          <w:szCs w:val="21"/>
        </w:rPr>
      </w:pPr>
      <w:r>
        <w:rPr>
          <w:rFonts w:hint="eastAsia" w:ascii="黑体" w:hAnsi="宋体" w:eastAsia="黑体"/>
          <w:bCs/>
          <w:szCs w:val="21"/>
        </w:rPr>
        <w:t>(3) S→e        {print:“3”}</w:t>
      </w:r>
    </w:p>
    <w:p>
      <w:pPr>
        <w:rPr>
          <w:rFonts w:ascii="黑体" w:eastAsia="黑体"/>
          <w:bCs/>
        </w:rPr>
      </w:pPr>
      <w:r>
        <w:rPr>
          <w:rFonts w:hint="eastAsia" w:ascii="黑体" w:hAnsi="宋体" w:eastAsia="黑体"/>
          <w:bCs/>
          <w:szCs w:val="21"/>
        </w:rPr>
        <w:t>7-10</w:t>
      </w:r>
      <w:r>
        <w:rPr>
          <w:rFonts w:ascii="黑体" w:eastAsia="黑体"/>
          <w:color w:val="000000"/>
          <w:szCs w:val="21"/>
        </w:rPr>
        <w:t>.</w:t>
      </w:r>
      <w:r>
        <w:rPr>
          <w:rFonts w:hint="eastAsia" w:ascii="黑体" w:eastAsia="黑体"/>
          <w:bCs/>
          <w:szCs w:val="21"/>
        </w:rPr>
        <w:t xml:space="preserve">文法G属于chomsky哪一型文法？ </w:t>
      </w:r>
      <w:r>
        <w:rPr>
          <w:rFonts w:hint="eastAsia" w:ascii="黑体" w:eastAsia="黑体"/>
          <w:bCs/>
        </w:rPr>
        <w:t xml:space="preserve">                                          </w:t>
      </w:r>
      <w:r>
        <w:rPr>
          <w:rFonts w:ascii="黑体" w:eastAsia="黑体"/>
          <w:bCs/>
        </w:rPr>
        <w:t>(</w:t>
      </w:r>
      <w:r>
        <w:rPr>
          <w:rFonts w:hint="eastAsia" w:ascii="黑体" w:eastAsia="黑体"/>
          <w:bCs/>
        </w:rPr>
        <w:t>2分</w:t>
      </w:r>
      <w:r>
        <w:rPr>
          <w:rFonts w:ascii="黑体" w:eastAsia="黑体"/>
          <w:bCs/>
        </w:rPr>
        <w:t>)</w:t>
      </w:r>
    </w:p>
    <w:p>
      <w:pPr>
        <w:rPr>
          <w:rFonts w:ascii="黑体" w:eastAsia="黑体"/>
          <w:bCs/>
        </w:rPr>
      </w:pPr>
      <w:r>
        <w:rPr>
          <w:rFonts w:hint="eastAsia" w:ascii="黑体" w:eastAsia="黑体"/>
        </w:rPr>
        <w:t>答：</w:t>
      </w:r>
    </w:p>
    <w:p>
      <w:pPr>
        <w:rPr>
          <w:rFonts w:ascii="黑体" w:eastAsia="黑体"/>
          <w:bCs/>
          <w:szCs w:val="21"/>
        </w:rPr>
      </w:pPr>
    </w:p>
    <w:p>
      <w:pPr>
        <w:rPr>
          <w:rFonts w:ascii="黑体" w:eastAsia="黑体"/>
          <w:bCs/>
        </w:rPr>
      </w:pPr>
      <w:r>
        <w:rPr>
          <w:rFonts w:hint="eastAsia" w:ascii="黑体" w:hAnsi="宋体" w:eastAsia="黑体"/>
          <w:bCs/>
          <w:szCs w:val="21"/>
        </w:rPr>
        <w:t>7-11</w:t>
      </w:r>
      <w:r>
        <w:rPr>
          <w:rFonts w:ascii="黑体" w:eastAsia="黑体"/>
          <w:color w:val="000000"/>
          <w:szCs w:val="21"/>
        </w:rPr>
        <w:t>.</w:t>
      </w:r>
      <w:r>
        <w:rPr>
          <w:rFonts w:hint="eastAsia" w:ascii="黑体" w:eastAsia="黑体"/>
          <w:color w:val="000000"/>
        </w:rPr>
        <w:t>请用推导式证实符号串effe是该文法的一个句子。</w:t>
      </w:r>
      <w:r>
        <w:rPr>
          <w:rFonts w:hint="eastAsia" w:ascii="黑体" w:eastAsia="黑体"/>
          <w:bCs/>
        </w:rPr>
        <w:t xml:space="preserve">                            </w:t>
      </w:r>
      <w:r>
        <w:rPr>
          <w:rFonts w:ascii="黑体" w:eastAsia="黑体"/>
          <w:bCs/>
        </w:rPr>
        <w:t>(</w:t>
      </w:r>
      <w:r>
        <w:rPr>
          <w:rFonts w:hint="eastAsia" w:ascii="黑体" w:eastAsia="黑体"/>
          <w:bCs/>
        </w:rPr>
        <w:t>5分</w:t>
      </w:r>
      <w:r>
        <w:rPr>
          <w:rFonts w:ascii="黑体" w:eastAsia="黑体"/>
          <w:bCs/>
        </w:rPr>
        <w:t>)</w:t>
      </w:r>
    </w:p>
    <w:p>
      <w:pPr>
        <w:rPr>
          <w:rFonts w:ascii="黑体" w:eastAsia="黑体"/>
          <w:bCs/>
        </w:rPr>
      </w:pPr>
      <w:r>
        <w:rPr>
          <w:rFonts w:hint="eastAsia" w:ascii="黑体" w:eastAsia="黑体"/>
        </w:rPr>
        <w:t>答：</w:t>
      </w: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  <w:szCs w:val="21"/>
        </w:rPr>
      </w:pPr>
    </w:p>
    <w:p>
      <w:pPr>
        <w:rPr>
          <w:rFonts w:ascii="黑体" w:eastAsia="黑体"/>
          <w:bCs/>
        </w:rPr>
      </w:pPr>
      <w:r>
        <w:rPr>
          <w:rFonts w:hint="eastAsia" w:ascii="黑体" w:hAnsi="宋体" w:eastAsia="黑体"/>
          <w:bCs/>
          <w:szCs w:val="21"/>
        </w:rPr>
        <w:t>7-12</w:t>
      </w:r>
      <w:r>
        <w:rPr>
          <w:rFonts w:ascii="黑体" w:eastAsia="黑体"/>
          <w:color w:val="000000"/>
          <w:szCs w:val="21"/>
        </w:rPr>
        <w:t>.</w:t>
      </w:r>
      <w:r>
        <w:rPr>
          <w:rFonts w:hint="eastAsia" w:ascii="黑体" w:eastAsia="黑体"/>
          <w:bCs/>
          <w:szCs w:val="21"/>
        </w:rPr>
        <w:t>若是句子，写出该句型的所有短语、简单短语，以及句柄。</w:t>
      </w:r>
      <w:r>
        <w:rPr>
          <w:rFonts w:hint="eastAsia" w:ascii="黑体" w:eastAsia="黑体"/>
          <w:bCs/>
        </w:rPr>
        <w:t xml:space="preserve">                     </w:t>
      </w:r>
      <w:r>
        <w:rPr>
          <w:rFonts w:ascii="黑体" w:eastAsia="黑体"/>
          <w:bCs/>
        </w:rPr>
        <w:t>(</w:t>
      </w:r>
      <w:r>
        <w:rPr>
          <w:rFonts w:hint="eastAsia" w:ascii="黑体" w:eastAsia="黑体"/>
          <w:bCs/>
        </w:rPr>
        <w:t>12分</w:t>
      </w:r>
      <w:r>
        <w:rPr>
          <w:rFonts w:ascii="黑体" w:eastAsia="黑体"/>
          <w:bCs/>
        </w:rPr>
        <w:t>)</w:t>
      </w:r>
    </w:p>
    <w:p>
      <w:pPr>
        <w:rPr>
          <w:rFonts w:ascii="黑体" w:eastAsia="黑体"/>
          <w:bCs/>
        </w:rPr>
      </w:pPr>
      <w:r>
        <w:rPr>
          <w:rFonts w:hint="eastAsia" w:ascii="黑体" w:eastAsia="黑体"/>
        </w:rPr>
        <w:t>答：</w:t>
      </w: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  <w:szCs w:val="21"/>
        </w:rPr>
      </w:pPr>
    </w:p>
    <w:p>
      <w:pPr>
        <w:rPr>
          <w:rFonts w:ascii="黑体" w:eastAsia="黑体"/>
          <w:bCs/>
        </w:rPr>
      </w:pPr>
      <w:r>
        <w:rPr>
          <w:rFonts w:hint="eastAsia" w:ascii="黑体" w:hAnsi="宋体" w:eastAsia="黑体"/>
          <w:bCs/>
          <w:szCs w:val="21"/>
        </w:rPr>
        <w:t>7-13</w:t>
      </w:r>
      <w:r>
        <w:rPr>
          <w:rFonts w:ascii="黑体" w:eastAsia="黑体"/>
          <w:color w:val="000000"/>
          <w:szCs w:val="21"/>
        </w:rPr>
        <w:t>.</w:t>
      </w:r>
      <w:r>
        <w:rPr>
          <w:rFonts w:hint="eastAsia" w:ascii="黑体" w:eastAsia="黑体"/>
          <w:bCs/>
          <w:szCs w:val="21"/>
        </w:rPr>
        <w:t xml:space="preserve">构造识别该文法的活前缀的 DFA 。 </w:t>
      </w:r>
      <w:r>
        <w:rPr>
          <w:rFonts w:hint="eastAsia" w:ascii="黑体" w:eastAsia="黑体"/>
          <w:bCs/>
        </w:rPr>
        <w:t xml:space="preserve">                                         </w:t>
      </w:r>
      <w:r>
        <w:rPr>
          <w:rFonts w:ascii="黑体" w:eastAsia="黑体"/>
          <w:bCs/>
        </w:rPr>
        <w:t>(</w:t>
      </w:r>
      <w:r>
        <w:rPr>
          <w:rFonts w:hint="eastAsia" w:ascii="黑体" w:eastAsia="黑体"/>
          <w:bCs/>
        </w:rPr>
        <w:t>14分</w:t>
      </w:r>
      <w:r>
        <w:rPr>
          <w:rFonts w:ascii="黑体" w:eastAsia="黑体"/>
          <w:bCs/>
        </w:rPr>
        <w:t>)</w:t>
      </w:r>
    </w:p>
    <w:p>
      <w:pPr>
        <w:rPr>
          <w:rFonts w:ascii="黑体" w:eastAsia="黑体"/>
          <w:bCs/>
        </w:rPr>
      </w:pPr>
      <w:r>
        <w:rPr>
          <w:rFonts w:hint="eastAsia" w:ascii="黑体" w:eastAsia="黑体"/>
        </w:rPr>
        <w:t>答：</w:t>
      </w: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</w:rPr>
      </w:pPr>
    </w:p>
    <w:p>
      <w:pPr>
        <w:rPr>
          <w:rFonts w:ascii="黑体" w:eastAsia="黑体"/>
          <w:bCs/>
          <w:szCs w:val="21"/>
        </w:rPr>
      </w:pPr>
    </w:p>
    <w:p>
      <w:pPr>
        <w:rPr>
          <w:rFonts w:ascii="黑体" w:eastAsia="黑体"/>
          <w:bCs/>
        </w:rPr>
      </w:pPr>
      <w:r>
        <w:rPr>
          <w:rFonts w:hint="eastAsia" w:ascii="黑体" w:hAnsi="宋体" w:eastAsia="黑体"/>
          <w:bCs/>
          <w:szCs w:val="21"/>
        </w:rPr>
        <w:t>7-14</w:t>
      </w:r>
      <w:r>
        <w:rPr>
          <w:rFonts w:ascii="黑体" w:eastAsia="黑体"/>
          <w:color w:val="000000"/>
          <w:szCs w:val="21"/>
        </w:rPr>
        <w:t>.</w:t>
      </w:r>
      <w:r>
        <w:rPr>
          <w:rFonts w:hint="eastAsia" w:ascii="黑体" w:eastAsia="黑体"/>
          <w:color w:val="000000"/>
        </w:rPr>
        <w:t>对于输入符号串effe，该翻译方案的输出是什么</w:t>
      </w:r>
      <w:r>
        <w:rPr>
          <w:rFonts w:hint="eastAsia" w:ascii="黑体" w:hAnsi="宋体" w:eastAsia="黑体"/>
          <w:bCs/>
          <w:szCs w:val="21"/>
        </w:rPr>
        <w:t>？请说出理由。</w:t>
      </w:r>
      <w:r>
        <w:rPr>
          <w:rFonts w:hint="eastAsia" w:ascii="黑体" w:eastAsia="黑体"/>
          <w:bCs/>
          <w:szCs w:val="21"/>
        </w:rPr>
        <w:t xml:space="preserve"> </w:t>
      </w:r>
      <w:r>
        <w:rPr>
          <w:rFonts w:hint="eastAsia" w:ascii="黑体" w:eastAsia="黑体"/>
          <w:bCs/>
        </w:rPr>
        <w:t xml:space="preserve">                </w:t>
      </w:r>
      <w:r>
        <w:rPr>
          <w:rFonts w:ascii="黑体" w:eastAsia="黑体"/>
          <w:bCs/>
        </w:rPr>
        <w:t>(</w:t>
      </w:r>
      <w:r>
        <w:rPr>
          <w:rFonts w:hint="eastAsia" w:ascii="黑体" w:eastAsia="黑体"/>
          <w:bCs/>
        </w:rPr>
        <w:t>6分</w:t>
      </w:r>
      <w:r>
        <w:rPr>
          <w:rFonts w:ascii="黑体" w:eastAsia="黑体"/>
          <w:bCs/>
        </w:rPr>
        <w:t>)</w:t>
      </w:r>
    </w:p>
    <w:p>
      <w:r>
        <w:rPr>
          <w:rFonts w:hint="eastAsia" w:ascii="黑体" w:eastAsia="黑体"/>
        </w:rPr>
        <w:t>答：</w:t>
      </w:r>
    </w:p>
    <w:p>
      <w:pPr>
        <w:jc w:val="center"/>
        <w:rPr>
          <w:rFonts w:ascii="黑体" w:hAnsi="黑体" w:eastAsia="黑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680" w:right="284" w:bottom="284" w:left="284" w:header="227" w:footer="28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5080" t="4445" r="4445" b="13970"/>
              <wp:wrapTopAndBottom/>
              <wp:docPr id="6" name="组 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157"/>
                      <wps:cNvSpPr/>
                      <wps:spPr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pacing w:val="60"/>
                              </w:rPr>
                              <w:alias w:val="地址"/>
                              <w:id w:val="79885540"/>
                              <w15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>
                              <w:rPr>
                                <w:spacing w:val="60"/>
                              </w:rPr>
                            </w:sdtEndPr>
                            <w:sdtContent>
                              <w:p>
                                <w:pPr>
                                  <w:pStyle w:val="3"/>
                                  <w:ind w:right="540"/>
                                  <w:rPr>
                                    <w:spacing w:val="60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60"/>
                                  </w:rPr>
                                  <w:t>编号：</w:t>
                                </w:r>
                              </w:p>
                            </w:sdtContent>
                          </w:sdt>
                          <w:p>
                            <w:pPr>
                              <w:pStyle w:val="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  <wps:wsp>
                      <wps:cNvPr id="4" name="Rectangle 158"/>
                      <wps:cNvSpPr/>
                      <wps:spPr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年     月     日</w:t>
                            </w:r>
                          </w:p>
                        </w:txbxContent>
                      </wps:txbx>
                      <wps:bodyPr upright="1"/>
                    </wps:wsp>
                    <wps:wsp>
                      <wps:cNvPr id="5" name="Rectangle 159"/>
                      <wps:cNvSpPr/>
                      <wps:spPr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id="组 156" o:spid="_x0000_s1026" o:spt="203" style="position:absolute;left:0pt;height:27.35pt;width:580.05pt;mso-position-horizontal:center;mso-position-horizontal-relative:page;mso-position-vertical:top;mso-position-vertical-relative:line;mso-wrap-distance-bottom:0pt;mso-wrap-distance-top:0pt;z-index:251659264;mso-width-relative:page;mso-height-relative:page;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">
              <o:lock v:ext="edit" aspectratio="f"/>
              <v:rect id="Rectangle 157" o:spid="_x0000_s1026" o:spt="1" style="position:absolute;left:374;top:14903;height:432;width:9346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P7yMUA&#10;AADcAAAADwAAAGRycy9kb3ducmV2LnhtbESPQWvCQBSE74L/YXmF3nRjDqGmriIFRSwUqlavj+wz&#10;Ccm+jdk1if++Wyh4HGbmG2axGkwtOmpdaVnBbBqBIM6sLjlXcDpuJm8gnEfWWFsmBQ9ysFqORwtM&#10;te35m7qDz0WAsEtRQeF9k0rpsoIMuqltiIN3ta1BH2SbS91iH+CmlnEUJdJgyWGhwIY+Csqqw90o&#10;6Ga3m6/y+f78VZ0f8We83l5+eqVeX4b1OwhPg3+G/9s7rSBOEvg7E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8/vIxQAAANwAAAAPAAAAAAAAAAAAAAAAAJgCAABkcnMv&#10;ZG93bnJldi54bWxQSwUGAAAAAAQABAD1AAAAigMAAAAA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spacing w:val="60"/>
                        </w:rPr>
                        <w:alias w:val="地址"/>
                        <w:id w:val="79885540"/>
                        <w15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>
                        <w:rPr>
                          <w:spacing w:val="60"/>
                        </w:rPr>
                      </w:sdtEndPr>
                      <w:sdtContent>
                        <w:p>
                          <w:pPr>
                            <w:pStyle w:val="3"/>
                            <w:ind w:right="540"/>
                            <w:rPr>
                              <w:spacing w:val="60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</w:rPr>
                            <w:t>编号：</w:t>
                          </w:r>
                        </w:p>
                      </w:sdtContent>
                    </w:sdt>
                    <w:p>
                      <w:pPr>
                        <w:pStyle w:val="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6" o:spt="1" style="position:absolute;left:9763;top:14903;height:432;width:2102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TL8YA&#10;AADcAAAADwAAAGRycy9kb3ducmV2LnhtbESPT2vCQBTE74LfYXlCb7oxB1uiq9R/JQgemlb0+Mi+&#10;JsHs25hdNf32rlDocZiZ3zCzRWdqcaPWVZYVjEcRCOLc6ooLBd9f2+EbCOeRNdaWScEvOVjM+70Z&#10;Jtre+ZNumS9EgLBLUEHpfZNI6fKSDLqRbYiD92Nbgz7ItpC6xXuAm1rGUTSRBisOCyU2tCopP2dX&#10;o2CzW8en4yFtfLq9Ll3a4f5jc1HqZdC9T0F46vx/+K+dagXx5BWe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kTL8YAAADcAAAADwAAAAAAAAAAAAAAAACYAgAAZHJz&#10;L2Rvd25yZXYueG1sUEsFBgAAAAAEAAQA9QAAAIsD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年     月     日</w:t>
                      </w:r>
                    </w:p>
                  </w:txbxContent>
                </v:textbox>
              </v:rect>
              <v:rect id="Rectangle 159" o:spid="_x0000_s1026" o:spt="1" style="position:absolute;left:321;top:14850;height:547;width:11601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>
                <v:fill on="f" focussize="0,0"/>
                <v:stroke color="#000000" joinstyle="miter"/>
                <v:imagedata o:title=""/>
                <o:lock v:ext="edit" aspectratio="f"/>
              </v:rect>
              <w10:wrap type="topAndBottom"/>
            </v:group>
          </w:pict>
        </mc:Fallback>
      </mc:AlternateConten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1F"/>
    <w:rsid w:val="00124444"/>
    <w:rsid w:val="00191FD5"/>
    <w:rsid w:val="001A1AA5"/>
    <w:rsid w:val="001C6DF6"/>
    <w:rsid w:val="001D65D2"/>
    <w:rsid w:val="00202094"/>
    <w:rsid w:val="00204281"/>
    <w:rsid w:val="002D540A"/>
    <w:rsid w:val="002E19D6"/>
    <w:rsid w:val="002F2E9F"/>
    <w:rsid w:val="003A17CA"/>
    <w:rsid w:val="003A41D6"/>
    <w:rsid w:val="003D6E5F"/>
    <w:rsid w:val="00431845"/>
    <w:rsid w:val="00484511"/>
    <w:rsid w:val="004F15C0"/>
    <w:rsid w:val="004F176B"/>
    <w:rsid w:val="005302FB"/>
    <w:rsid w:val="00561811"/>
    <w:rsid w:val="005A25A6"/>
    <w:rsid w:val="0060589A"/>
    <w:rsid w:val="0061106C"/>
    <w:rsid w:val="00612375"/>
    <w:rsid w:val="00612BB4"/>
    <w:rsid w:val="00653AC5"/>
    <w:rsid w:val="006A032A"/>
    <w:rsid w:val="006D181F"/>
    <w:rsid w:val="006F4891"/>
    <w:rsid w:val="007128B7"/>
    <w:rsid w:val="00715F56"/>
    <w:rsid w:val="00752A39"/>
    <w:rsid w:val="00795E5B"/>
    <w:rsid w:val="007C6E46"/>
    <w:rsid w:val="007F727B"/>
    <w:rsid w:val="008154E5"/>
    <w:rsid w:val="008F1E29"/>
    <w:rsid w:val="00977E40"/>
    <w:rsid w:val="009845DD"/>
    <w:rsid w:val="009846E1"/>
    <w:rsid w:val="009C6B9F"/>
    <w:rsid w:val="009D0FE7"/>
    <w:rsid w:val="009E5B92"/>
    <w:rsid w:val="009F1F5D"/>
    <w:rsid w:val="00A10DBA"/>
    <w:rsid w:val="00A36CEF"/>
    <w:rsid w:val="00A61C81"/>
    <w:rsid w:val="00A672BB"/>
    <w:rsid w:val="00AA1DB3"/>
    <w:rsid w:val="00AB1768"/>
    <w:rsid w:val="00AD7069"/>
    <w:rsid w:val="00AE4EB2"/>
    <w:rsid w:val="00B23F13"/>
    <w:rsid w:val="00B60DED"/>
    <w:rsid w:val="00BE4A4B"/>
    <w:rsid w:val="00C072A1"/>
    <w:rsid w:val="00C643E4"/>
    <w:rsid w:val="00C739AF"/>
    <w:rsid w:val="00C81D5E"/>
    <w:rsid w:val="00C954A1"/>
    <w:rsid w:val="00CE0F41"/>
    <w:rsid w:val="00CE13CD"/>
    <w:rsid w:val="00D661EB"/>
    <w:rsid w:val="00D940A6"/>
    <w:rsid w:val="00E55094"/>
    <w:rsid w:val="00E67BED"/>
    <w:rsid w:val="00EB564A"/>
    <w:rsid w:val="00EB5930"/>
    <w:rsid w:val="00EE1D62"/>
    <w:rsid w:val="00F8002E"/>
    <w:rsid w:val="00FA11DF"/>
    <w:rsid w:val="00FA2666"/>
    <w:rsid w:val="00FD6676"/>
    <w:rsid w:val="00FE5887"/>
    <w:rsid w:val="3FD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character" w:customStyle="1" w:styleId="8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normal1"/>
    <w:basedOn w:val="7"/>
    <w:uiPriority w:val="0"/>
    <w:rPr>
      <w:rFonts w:hint="default" w:ascii="Times New Roman" w:hAnsi="Times New Roman" w:cs="Times New Roman"/>
      <w:sz w:val="21"/>
      <w:szCs w:val="21"/>
    </w:rPr>
  </w:style>
  <w:style w:type="paragraph" w:styleId="12">
    <w:name w:val="List Paragraph"/>
    <w:basedOn w:val="1"/>
    <w:unhideWhenUsed/>
    <w:uiPriority w:val="99"/>
    <w:pPr>
      <w:spacing w:line="360" w:lineRule="exact"/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/>
  <Abstract/>
  <CompanyAddress>编号：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193</Words>
  <Characters>1102</Characters>
  <Lines>9</Lines>
  <Paragraphs>2</Paragraphs>
  <TotalTime>2</TotalTime>
  <ScaleCrop>false</ScaleCrop>
  <LinksUpToDate>false</LinksUpToDate>
  <CharactersWithSpaces>1293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2020-02-10T07:51:00Z</dcterms:created>
  <dc:creator>dell</dc:creator>
  <cp:lastModifiedBy>小民的天空</cp:lastModifiedBy>
  <cp:lastPrinted>2019-09-27T08:10:00Z</cp:lastPrinted>
  <dcterms:modified xsi:type="dcterms:W3CDTF">2020-06-21T13:32:26Z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