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363C" w14:textId="77777777" w:rsidR="000076DD" w:rsidRDefault="004C28B4">
      <w:pPr>
        <w:widowControl/>
        <w:shd w:val="clear" w:color="auto" w:fill="FFFFFF"/>
        <w:spacing w:after="168"/>
        <w:jc w:val="center"/>
        <w:outlineLvl w:val="0"/>
        <w:rPr>
          <w:rFonts w:ascii="微软雅黑" w:eastAsia="微软雅黑" w:hAnsi="微软雅黑" w:cs="宋体"/>
          <w:b/>
          <w:bCs/>
          <w:color w:val="333333"/>
          <w:spacing w:val="7"/>
          <w:kern w:val="36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7"/>
          <w:kern w:val="36"/>
          <w:sz w:val="26"/>
          <w:szCs w:val="26"/>
        </w:rPr>
        <w:t>《毛泽东思想和中国特色社会主义理论体系概论(2021版)》第十二章知识点及练习题</w:t>
      </w:r>
    </w:p>
    <w:p w14:paraId="3FEE5E69" w14:textId="77777777" w:rsidR="000076DD" w:rsidRDefault="004C28B4">
      <w:pPr>
        <w:pStyle w:val="a7"/>
        <w:spacing w:before="0" w:beforeAutospacing="0" w:after="0" w:afterAutospacing="0"/>
        <w:ind w:firstLineChars="750" w:firstLine="1800"/>
      </w:pPr>
      <w:r>
        <w:t>第十二章 实现中华民族伟大复兴的重要保障</w:t>
      </w:r>
    </w:p>
    <w:p w14:paraId="36A8A7FB" w14:textId="77777777" w:rsidR="000076DD" w:rsidRDefault="004C28B4">
      <w:pPr>
        <w:pStyle w:val="a7"/>
        <w:spacing w:before="0" w:beforeAutospacing="0" w:after="0" w:afterAutospacing="0"/>
      </w:pPr>
      <w:r>
        <w:t>重要知识点</w:t>
      </w:r>
    </w:p>
    <w:p w14:paraId="7F4106BF" w14:textId="77777777" w:rsidR="000076DD" w:rsidRDefault="004C28B4">
      <w:pPr>
        <w:pStyle w:val="a7"/>
        <w:numPr>
          <w:ilvl w:val="0"/>
          <w:numId w:val="1"/>
        </w:numPr>
        <w:spacing w:before="0" w:beforeAutospacing="0" w:after="0" w:afterAutospacing="0"/>
        <w:ind w:left="0"/>
      </w:pPr>
      <w:r>
        <w:t>坚持总体国家安全观</w:t>
      </w:r>
    </w:p>
    <w:p w14:paraId="7CACC0EC" w14:textId="77777777" w:rsidR="000076DD" w:rsidRDefault="004C28B4">
      <w:pPr>
        <w:pStyle w:val="a7"/>
        <w:numPr>
          <w:ilvl w:val="0"/>
          <w:numId w:val="1"/>
        </w:numPr>
        <w:spacing w:before="0" w:beforeAutospacing="0" w:after="0" w:afterAutospacing="0"/>
        <w:ind w:left="0"/>
      </w:pPr>
      <w:r>
        <w:t>坚持走中国特色国家安全道路</w:t>
      </w:r>
    </w:p>
    <w:p w14:paraId="0A722189" w14:textId="77777777" w:rsidR="000076DD" w:rsidRDefault="004C28B4">
      <w:pPr>
        <w:pStyle w:val="a7"/>
        <w:numPr>
          <w:ilvl w:val="0"/>
          <w:numId w:val="1"/>
        </w:numPr>
        <w:spacing w:before="0" w:beforeAutospacing="0" w:after="0" w:afterAutospacing="0"/>
        <w:ind w:left="0"/>
      </w:pPr>
      <w:r>
        <w:t>着力防范化解重大风险</w:t>
      </w:r>
    </w:p>
    <w:p w14:paraId="577D4BBA" w14:textId="77777777" w:rsidR="000076DD" w:rsidRDefault="004C28B4">
      <w:pPr>
        <w:pStyle w:val="a7"/>
        <w:numPr>
          <w:ilvl w:val="0"/>
          <w:numId w:val="1"/>
        </w:numPr>
        <w:spacing w:before="0" w:beforeAutospacing="0" w:after="0" w:afterAutospacing="0"/>
        <w:ind w:left="0"/>
      </w:pPr>
      <w:r>
        <w:t>习近平强军思想</w:t>
      </w:r>
    </w:p>
    <w:p w14:paraId="7CCEF8EE" w14:textId="77777777" w:rsidR="000076DD" w:rsidRDefault="004C28B4">
      <w:pPr>
        <w:pStyle w:val="a7"/>
        <w:numPr>
          <w:ilvl w:val="0"/>
          <w:numId w:val="1"/>
        </w:numPr>
        <w:spacing w:before="0" w:beforeAutospacing="0" w:after="0" w:afterAutospacing="0"/>
        <w:ind w:left="0"/>
      </w:pPr>
      <w:r>
        <w:t>坚持党对人民军队的绝对领导</w:t>
      </w:r>
    </w:p>
    <w:p w14:paraId="2B30C4EA" w14:textId="77777777" w:rsidR="000076DD" w:rsidRDefault="004C28B4">
      <w:pPr>
        <w:pStyle w:val="a7"/>
        <w:numPr>
          <w:ilvl w:val="0"/>
          <w:numId w:val="1"/>
        </w:numPr>
        <w:spacing w:before="0" w:beforeAutospacing="0" w:after="0" w:afterAutospacing="0"/>
        <w:ind w:left="0"/>
      </w:pPr>
      <w:r>
        <w:t>坚持“一国两制”，推进祖国统一</w:t>
      </w:r>
    </w:p>
    <w:p w14:paraId="08FF01A1" w14:textId="77777777" w:rsidR="000076DD" w:rsidRDefault="004C28B4">
      <w:pPr>
        <w:pStyle w:val="a7"/>
        <w:spacing w:before="0" w:beforeAutospacing="0" w:after="0" w:afterAutospacing="0"/>
      </w:pPr>
      <w:r>
        <w:t>练习题</w:t>
      </w:r>
    </w:p>
    <w:p w14:paraId="39EE2EF1" w14:textId="77777777" w:rsidR="000076DD" w:rsidRDefault="004C28B4">
      <w:pPr>
        <w:pStyle w:val="a7"/>
        <w:spacing w:before="0" w:beforeAutospacing="0" w:after="0" w:afterAutospacing="0"/>
      </w:pPr>
      <w:r>
        <w:t>一、选择题</w:t>
      </w:r>
    </w:p>
    <w:p w14:paraId="018BA8E6" w14:textId="77777777" w:rsidR="000076DD" w:rsidRDefault="004C28B4">
      <w:pPr>
        <w:pStyle w:val="a7"/>
        <w:spacing w:before="0" w:beforeAutospacing="0" w:after="0" w:afterAutospacing="0"/>
      </w:pPr>
      <w:r>
        <w:t>（一）单选题</w:t>
      </w:r>
    </w:p>
    <w:p w14:paraId="65DB2EC2" w14:textId="77777777" w:rsidR="000076DD" w:rsidRDefault="004C28B4">
      <w:pPr>
        <w:pStyle w:val="a7"/>
        <w:spacing w:before="0" w:beforeAutospacing="0" w:after="0" w:afterAutospacing="0"/>
      </w:pPr>
      <w:r>
        <w:t>1.坚持总体国家安全观，必须坚持以（     ）为宗旨。</w:t>
      </w:r>
      <w:r>
        <w:br/>
        <w:t>A.人民安全   </w:t>
      </w:r>
      <w:r>
        <w:br/>
        <w:t>B.政治安全     </w:t>
      </w:r>
      <w:r>
        <w:br/>
        <w:t>C.国内安全   </w:t>
      </w:r>
    </w:p>
    <w:p w14:paraId="249DB2F4" w14:textId="77777777" w:rsidR="000076DD" w:rsidRDefault="004C28B4">
      <w:pPr>
        <w:pStyle w:val="a7"/>
        <w:spacing w:before="0" w:beforeAutospacing="0" w:after="0" w:afterAutospacing="0"/>
      </w:pPr>
      <w:r>
        <w:t>D.国际安全</w:t>
      </w:r>
    </w:p>
    <w:p w14:paraId="50E6FDDA" w14:textId="77777777" w:rsidR="000076DD" w:rsidRDefault="004C28B4">
      <w:pPr>
        <w:pStyle w:val="a7"/>
        <w:spacing w:before="0" w:beforeAutospacing="0" w:after="0" w:afterAutospacing="0"/>
      </w:pPr>
      <w:r>
        <w:t>2. （   ）是人民幸福安康的基本要求，是安邦定国的重要基石。</w:t>
      </w:r>
      <w:r>
        <w:br/>
        <w:t>A.国家富强     </w:t>
      </w:r>
      <w:r>
        <w:br/>
        <w:t>B.人民富裕       </w:t>
      </w:r>
      <w:r>
        <w:br/>
        <w:t>C.社会稳定     </w:t>
      </w:r>
    </w:p>
    <w:p w14:paraId="48A56B69" w14:textId="77777777" w:rsidR="000076DD" w:rsidRDefault="004C28B4">
      <w:pPr>
        <w:pStyle w:val="a7"/>
        <w:spacing w:before="0" w:beforeAutospacing="0" w:after="0" w:afterAutospacing="0"/>
      </w:pPr>
      <w:r>
        <w:t>D.国家安全</w:t>
      </w:r>
    </w:p>
    <w:p w14:paraId="0D168579" w14:textId="77777777" w:rsidR="000076DD" w:rsidRDefault="004C28B4">
      <w:pPr>
        <w:pStyle w:val="a7"/>
        <w:spacing w:before="0" w:beforeAutospacing="0" w:after="0" w:afterAutospacing="0"/>
      </w:pPr>
      <w:r>
        <w:t>3. 把（       ）作为唯一的根本的标准，是有效履行我军根本职能的内在要求，也是提高军队建设质量效益的客观需要。</w:t>
      </w:r>
      <w:r>
        <w:br/>
        <w:t>A.政治建军      </w:t>
      </w:r>
      <w:r>
        <w:br/>
        <w:t>B.军事改革      </w:t>
      </w:r>
      <w:r>
        <w:br/>
        <w:t>C.战斗力     </w:t>
      </w:r>
    </w:p>
    <w:p w14:paraId="340B1CC5" w14:textId="77777777" w:rsidR="000076DD" w:rsidRDefault="004C28B4">
      <w:pPr>
        <w:pStyle w:val="a7"/>
        <w:spacing w:before="0" w:beforeAutospacing="0" w:after="0" w:afterAutospacing="0"/>
      </w:pPr>
      <w:r>
        <w:t>D.军事创新</w:t>
      </w:r>
    </w:p>
    <w:p w14:paraId="295B72AE" w14:textId="77777777" w:rsidR="000076DD" w:rsidRDefault="004C28B4">
      <w:pPr>
        <w:pStyle w:val="a7"/>
        <w:spacing w:before="0" w:beforeAutospacing="0" w:after="0" w:afterAutospacing="0"/>
      </w:pPr>
      <w:r>
        <w:t>4.（       ）是国家安全的准则。</w:t>
      </w:r>
      <w:r>
        <w:br/>
        <w:t>A.政治安全      </w:t>
      </w:r>
      <w:r>
        <w:br/>
        <w:t>B.国家利益至上     </w:t>
      </w:r>
      <w:r>
        <w:br/>
        <w:t>C.人民安全   </w:t>
      </w:r>
    </w:p>
    <w:p w14:paraId="344B5122" w14:textId="77777777" w:rsidR="000076DD" w:rsidRDefault="004C28B4">
      <w:pPr>
        <w:pStyle w:val="a7"/>
        <w:spacing w:before="0" w:beforeAutospacing="0" w:after="0" w:afterAutospacing="0"/>
      </w:pPr>
      <w:r>
        <w:t>D.国际安全</w:t>
      </w:r>
    </w:p>
    <w:p w14:paraId="4874499C" w14:textId="77777777" w:rsidR="000076DD" w:rsidRDefault="004C28B4">
      <w:pPr>
        <w:pStyle w:val="a7"/>
        <w:spacing w:before="0" w:beforeAutospacing="0" w:after="0" w:afterAutospacing="0"/>
      </w:pPr>
      <w:r>
        <w:t>5. 党的十九大报告指出，必须全面贯彻党领导人民军队的一系列根本原则和制度，确立 （  ）在国防和军队建设中的指导地位。</w:t>
      </w:r>
    </w:p>
    <w:p w14:paraId="3038D1B8" w14:textId="77777777" w:rsidR="000076DD" w:rsidRDefault="004C28B4">
      <w:pPr>
        <w:pStyle w:val="a7"/>
        <w:spacing w:before="0" w:beforeAutospacing="0" w:after="0" w:afterAutospacing="0"/>
      </w:pPr>
      <w:r>
        <w:t>A.新时代党的建军思想      </w:t>
      </w:r>
    </w:p>
    <w:p w14:paraId="0ED256D7" w14:textId="77777777" w:rsidR="000076DD" w:rsidRDefault="004C28B4">
      <w:pPr>
        <w:pStyle w:val="a7"/>
        <w:spacing w:before="0" w:beforeAutospacing="0" w:after="0" w:afterAutospacing="0"/>
      </w:pPr>
      <w:r>
        <w:t>B.新时期党的建军思想</w:t>
      </w:r>
    </w:p>
    <w:p w14:paraId="365A2529" w14:textId="77777777" w:rsidR="000076DD" w:rsidRDefault="004C28B4">
      <w:pPr>
        <w:pStyle w:val="a7"/>
        <w:spacing w:before="0" w:beforeAutospacing="0" w:after="0" w:afterAutospacing="0"/>
      </w:pPr>
      <w:r>
        <w:t>C.新时代党的强军思想      </w:t>
      </w:r>
    </w:p>
    <w:p w14:paraId="3B50726E" w14:textId="77777777" w:rsidR="000076DD" w:rsidRDefault="004C28B4">
      <w:pPr>
        <w:pStyle w:val="a7"/>
        <w:spacing w:before="0" w:beforeAutospacing="0" w:after="0" w:afterAutospacing="0"/>
      </w:pPr>
      <w:r>
        <w:t>D.新时期党的强军思想</w:t>
      </w:r>
    </w:p>
    <w:p w14:paraId="1842CC51" w14:textId="77777777" w:rsidR="000076DD" w:rsidRDefault="004C28B4">
      <w:pPr>
        <w:pStyle w:val="a7"/>
        <w:spacing w:before="0" w:beforeAutospacing="0" w:after="0" w:afterAutospacing="0"/>
      </w:pPr>
      <w:r>
        <w:t>6. 党的十九大报告中指出，组建（  ）机构，维护军人军属合法权益，让军人成为全社会尊崇的职业。</w:t>
      </w:r>
    </w:p>
    <w:p w14:paraId="55A4F78C" w14:textId="77777777" w:rsidR="000076DD" w:rsidRDefault="004C28B4">
      <w:pPr>
        <w:pStyle w:val="a7"/>
        <w:spacing w:before="0" w:beforeAutospacing="0" w:after="0" w:afterAutospacing="0"/>
      </w:pPr>
      <w:r>
        <w:lastRenderedPageBreak/>
        <w:t>A.退伍军人管理保障      </w:t>
      </w:r>
    </w:p>
    <w:p w14:paraId="34B99193" w14:textId="77777777" w:rsidR="000076DD" w:rsidRDefault="004C28B4">
      <w:pPr>
        <w:pStyle w:val="a7"/>
        <w:spacing w:before="0" w:beforeAutospacing="0" w:after="0" w:afterAutospacing="0"/>
      </w:pPr>
      <w:r>
        <w:t>B.退伍军人社会保障</w:t>
      </w:r>
    </w:p>
    <w:p w14:paraId="4E127477" w14:textId="77777777" w:rsidR="000076DD" w:rsidRDefault="004C28B4">
      <w:pPr>
        <w:pStyle w:val="a7"/>
        <w:spacing w:before="0" w:beforeAutospacing="0" w:after="0" w:afterAutospacing="0"/>
      </w:pPr>
      <w:r>
        <w:t>C.退役军人管理保障      </w:t>
      </w:r>
    </w:p>
    <w:p w14:paraId="350ADEAF" w14:textId="77777777" w:rsidR="000076DD" w:rsidRDefault="004C28B4">
      <w:pPr>
        <w:pStyle w:val="a7"/>
        <w:spacing w:before="0" w:beforeAutospacing="0" w:after="0" w:afterAutospacing="0"/>
      </w:pPr>
      <w:r>
        <w:t>D.退役军人社会保障</w:t>
      </w:r>
    </w:p>
    <w:p w14:paraId="7D0DB729" w14:textId="77777777" w:rsidR="000076DD" w:rsidRDefault="004C28B4">
      <w:pPr>
        <w:pStyle w:val="a7"/>
        <w:spacing w:before="0" w:beforeAutospacing="0" w:after="0" w:afterAutospacing="0"/>
      </w:pPr>
      <w:r>
        <w:t>7. 力争到二〇三五年______国防和军队现代化，到本世纪中叶把人民军队______世界一流军队。（  ）</w:t>
      </w:r>
    </w:p>
    <w:p w14:paraId="1238AD10" w14:textId="77777777" w:rsidR="000076DD" w:rsidRDefault="004C28B4">
      <w:pPr>
        <w:pStyle w:val="a7"/>
        <w:spacing w:before="0" w:beforeAutospacing="0" w:after="0" w:afterAutospacing="0"/>
      </w:pPr>
      <w:r>
        <w:t>A.全面实现；基本建成      </w:t>
      </w:r>
    </w:p>
    <w:p w14:paraId="2353FA62" w14:textId="77777777" w:rsidR="000076DD" w:rsidRDefault="004C28B4">
      <w:pPr>
        <w:pStyle w:val="a7"/>
        <w:spacing w:before="0" w:beforeAutospacing="0" w:after="0" w:afterAutospacing="0"/>
      </w:pPr>
      <w:r>
        <w:t>B.全面实现；全面建成</w:t>
      </w:r>
    </w:p>
    <w:p w14:paraId="67B94496" w14:textId="77777777" w:rsidR="000076DD" w:rsidRDefault="004C28B4">
      <w:pPr>
        <w:pStyle w:val="a7"/>
        <w:spacing w:before="0" w:beforeAutospacing="0" w:after="0" w:afterAutospacing="0"/>
      </w:pPr>
      <w:r>
        <w:t>C.基本实现；基本建成      </w:t>
      </w:r>
    </w:p>
    <w:p w14:paraId="4989172B" w14:textId="77777777" w:rsidR="000076DD" w:rsidRDefault="004C28B4">
      <w:pPr>
        <w:pStyle w:val="a7"/>
        <w:spacing w:before="0" w:beforeAutospacing="0" w:after="0" w:afterAutospacing="0"/>
      </w:pPr>
      <w:r>
        <w:t>D.基本实现；全面建成</w:t>
      </w:r>
    </w:p>
    <w:p w14:paraId="2B4A9CF2" w14:textId="77777777" w:rsidR="000076DD" w:rsidRDefault="004C28B4">
      <w:pPr>
        <w:pStyle w:val="a7"/>
        <w:spacing w:before="0" w:beforeAutospacing="0" w:after="0" w:afterAutospacing="0"/>
      </w:pPr>
      <w:r>
        <w:t>8. 国家安全是安邦定国的重要基石，（  ）是全国各族人民根本利益所在。</w:t>
      </w:r>
    </w:p>
    <w:p w14:paraId="6873BEF6" w14:textId="77777777" w:rsidR="000076DD" w:rsidRDefault="004C28B4">
      <w:pPr>
        <w:pStyle w:val="a7"/>
        <w:spacing w:before="0" w:beforeAutospacing="0" w:after="0" w:afterAutospacing="0"/>
      </w:pPr>
      <w:r>
        <w:t>A.加快经济发展     </w:t>
      </w:r>
    </w:p>
    <w:p w14:paraId="3B71D569" w14:textId="77777777" w:rsidR="000076DD" w:rsidRDefault="004C28B4">
      <w:pPr>
        <w:pStyle w:val="a7"/>
        <w:spacing w:before="0" w:beforeAutospacing="0" w:after="0" w:afterAutospacing="0"/>
      </w:pPr>
      <w:r>
        <w:t>B.维护国家统一</w:t>
      </w:r>
    </w:p>
    <w:p w14:paraId="1914E228" w14:textId="77777777" w:rsidR="000076DD" w:rsidRDefault="004C28B4">
      <w:pPr>
        <w:pStyle w:val="a7"/>
        <w:spacing w:before="0" w:beforeAutospacing="0" w:after="0" w:afterAutospacing="0"/>
      </w:pPr>
      <w:r>
        <w:t>C.促进国际合作     </w:t>
      </w:r>
    </w:p>
    <w:p w14:paraId="5134D72C" w14:textId="77777777" w:rsidR="000076DD" w:rsidRDefault="004C28B4">
      <w:pPr>
        <w:pStyle w:val="a7"/>
        <w:spacing w:before="0" w:beforeAutospacing="0" w:after="0" w:afterAutospacing="0"/>
      </w:pPr>
      <w:r>
        <w:t>D.维护国家安全</w:t>
      </w:r>
    </w:p>
    <w:p w14:paraId="732F8720" w14:textId="77777777" w:rsidR="000076DD" w:rsidRDefault="004C28B4">
      <w:pPr>
        <w:pStyle w:val="a7"/>
        <w:spacing w:before="0" w:beforeAutospacing="0" w:after="0" w:afterAutospacing="0"/>
      </w:pPr>
      <w:r>
        <w:t>9. 军队是要准备打仗的，一切工作都必须坚持（ ）标准，向能打仗、打胜仗聚焦。</w:t>
      </w:r>
    </w:p>
    <w:p w14:paraId="015FD628" w14:textId="77777777" w:rsidR="000076DD" w:rsidRDefault="004C28B4">
      <w:pPr>
        <w:pStyle w:val="a7"/>
        <w:spacing w:before="0" w:beforeAutospacing="0" w:after="0" w:afterAutospacing="0"/>
      </w:pPr>
      <w:r>
        <w:t>A.战斗力     </w:t>
      </w:r>
    </w:p>
    <w:p w14:paraId="54A77600" w14:textId="77777777" w:rsidR="000076DD" w:rsidRDefault="004C28B4">
      <w:pPr>
        <w:pStyle w:val="a7"/>
        <w:spacing w:before="0" w:beforeAutospacing="0" w:after="0" w:afterAutospacing="0"/>
      </w:pPr>
      <w:r>
        <w:t>B.斗争力     </w:t>
      </w:r>
    </w:p>
    <w:p w14:paraId="3766C40E" w14:textId="77777777" w:rsidR="000076DD" w:rsidRDefault="004C28B4">
      <w:pPr>
        <w:pStyle w:val="a7"/>
        <w:spacing w:before="0" w:beforeAutospacing="0" w:after="0" w:afterAutospacing="0"/>
      </w:pPr>
      <w:r>
        <w:t>C.战争力    </w:t>
      </w:r>
    </w:p>
    <w:p w14:paraId="7C7C1B28" w14:textId="77777777" w:rsidR="000076DD" w:rsidRDefault="004C28B4">
      <w:pPr>
        <w:pStyle w:val="a7"/>
        <w:spacing w:before="0" w:beforeAutospacing="0" w:after="0" w:afterAutospacing="0"/>
      </w:pPr>
      <w:r>
        <w:t>D.硬实力</w:t>
      </w:r>
    </w:p>
    <w:p w14:paraId="402AD813" w14:textId="77777777" w:rsidR="000076DD" w:rsidRDefault="004C28B4">
      <w:pPr>
        <w:pStyle w:val="a7"/>
        <w:spacing w:before="0" w:beforeAutospacing="0" w:after="0" w:afterAutospacing="0"/>
      </w:pPr>
      <w:r>
        <w:t>10.（  ）是党指挥枪原则落地生根的坚实基础。</w:t>
      </w:r>
      <w:r>
        <w:br/>
        <w:t>A.支部建在排上</w:t>
      </w:r>
      <w:r>
        <w:br/>
        <w:t>B.支部建在连上</w:t>
      </w:r>
      <w:r>
        <w:br/>
        <w:t>C.支部建在营上</w:t>
      </w:r>
    </w:p>
    <w:p w14:paraId="46B02532" w14:textId="77777777" w:rsidR="000076DD" w:rsidRDefault="004C28B4">
      <w:pPr>
        <w:pStyle w:val="a7"/>
        <w:spacing w:before="0" w:beforeAutospacing="0" w:after="0" w:afterAutospacing="0"/>
      </w:pPr>
      <w:r>
        <w:t>D.支部建在团上</w:t>
      </w:r>
    </w:p>
    <w:p w14:paraId="6E8FD643" w14:textId="77777777" w:rsidR="000076DD" w:rsidRDefault="004C28B4">
      <w:pPr>
        <w:pStyle w:val="a7"/>
        <w:spacing w:before="0" w:beforeAutospacing="0" w:after="0" w:afterAutospacing="0"/>
      </w:pPr>
      <w:r>
        <w:t>11. 国防和军队改革取得历史性突破，形成军委管总、战区主战、（  ）新格局，人民军队组织架构和力量体系实现革命性重塑。 </w:t>
      </w:r>
    </w:p>
    <w:p w14:paraId="1F1BC626" w14:textId="77777777" w:rsidR="000076DD" w:rsidRDefault="004C28B4">
      <w:pPr>
        <w:pStyle w:val="a7"/>
        <w:spacing w:before="0" w:beforeAutospacing="0" w:after="0" w:afterAutospacing="0"/>
      </w:pPr>
      <w:r>
        <w:t>A.党委领导    </w:t>
      </w:r>
    </w:p>
    <w:p w14:paraId="078D5263" w14:textId="77777777" w:rsidR="000076DD" w:rsidRDefault="004C28B4">
      <w:pPr>
        <w:pStyle w:val="a7"/>
        <w:spacing w:before="0" w:beforeAutospacing="0" w:after="0" w:afterAutospacing="0"/>
      </w:pPr>
      <w:r>
        <w:t>B.战区主建    </w:t>
      </w:r>
    </w:p>
    <w:p w14:paraId="539E4461" w14:textId="77777777" w:rsidR="000076DD" w:rsidRDefault="004C28B4">
      <w:pPr>
        <w:pStyle w:val="a7"/>
        <w:spacing w:before="0" w:beforeAutospacing="0" w:after="0" w:afterAutospacing="0"/>
      </w:pPr>
      <w:r>
        <w:t>C.军种主战    </w:t>
      </w:r>
    </w:p>
    <w:p w14:paraId="79B221B7" w14:textId="77777777" w:rsidR="000076DD" w:rsidRDefault="004C28B4">
      <w:pPr>
        <w:pStyle w:val="a7"/>
        <w:spacing w:before="0" w:beforeAutospacing="0" w:after="0" w:afterAutospacing="0"/>
      </w:pPr>
      <w:r>
        <w:t>D.军种主建</w:t>
      </w:r>
    </w:p>
    <w:p w14:paraId="41C45993" w14:textId="77777777" w:rsidR="000076DD" w:rsidRDefault="004C28B4">
      <w:pPr>
        <w:pStyle w:val="a7"/>
        <w:spacing w:before="0" w:beforeAutospacing="0" w:after="0" w:afterAutospacing="0"/>
      </w:pPr>
      <w:r>
        <w:t>12. （  ）是两岸关系的政治基础。</w:t>
      </w:r>
      <w:r>
        <w:br/>
        <w:t>A.继续推进两岸“三通”   </w:t>
      </w:r>
      <w:r>
        <w:br/>
        <w:t>B.促进两岸人文交流</w:t>
      </w:r>
      <w:r>
        <w:br/>
        <w:t>C.协商解决两岸同胞关心的问题     </w:t>
      </w:r>
    </w:p>
    <w:p w14:paraId="24AD2C0E" w14:textId="77777777" w:rsidR="000076DD" w:rsidRDefault="004C28B4">
      <w:pPr>
        <w:pStyle w:val="a7"/>
        <w:spacing w:before="0" w:beforeAutospacing="0" w:after="0" w:afterAutospacing="0"/>
      </w:pPr>
      <w:r>
        <w:t>D.一个中国原则</w:t>
      </w:r>
    </w:p>
    <w:p w14:paraId="227FCBC9" w14:textId="77777777" w:rsidR="000076DD" w:rsidRDefault="004C28B4">
      <w:pPr>
        <w:pStyle w:val="a7"/>
        <w:spacing w:before="0" w:beforeAutospacing="0" w:after="0" w:afterAutospacing="0"/>
      </w:pPr>
      <w:r>
        <w:t>13. （  ）,是决定军队建设的政治方向。</w:t>
      </w:r>
    </w:p>
    <w:p w14:paraId="1BB9A86D" w14:textId="77777777" w:rsidR="000076DD" w:rsidRDefault="004C28B4">
      <w:pPr>
        <w:pStyle w:val="a7"/>
        <w:spacing w:before="0" w:beforeAutospacing="0" w:after="0" w:afterAutospacing="0"/>
      </w:pPr>
      <w:r>
        <w:t>A.军民融合是关键      </w:t>
      </w:r>
    </w:p>
    <w:p w14:paraId="3C7F1F3C" w14:textId="77777777" w:rsidR="000076DD" w:rsidRDefault="004C28B4">
      <w:pPr>
        <w:pStyle w:val="a7"/>
        <w:spacing w:before="0" w:beforeAutospacing="0" w:after="0" w:afterAutospacing="0"/>
      </w:pPr>
      <w:r>
        <w:t>B.能打胜仗是核心</w:t>
      </w:r>
    </w:p>
    <w:p w14:paraId="73DE1F21" w14:textId="77777777" w:rsidR="000076DD" w:rsidRDefault="004C28B4">
      <w:pPr>
        <w:pStyle w:val="a7"/>
        <w:spacing w:before="0" w:beforeAutospacing="0" w:after="0" w:afterAutospacing="0"/>
      </w:pPr>
      <w:r>
        <w:t>C.听党指挥是灵魂      </w:t>
      </w:r>
    </w:p>
    <w:p w14:paraId="2B5D2921" w14:textId="77777777" w:rsidR="000076DD" w:rsidRDefault="004C28B4">
      <w:pPr>
        <w:pStyle w:val="a7"/>
        <w:spacing w:before="0" w:beforeAutospacing="0" w:after="0" w:afterAutospacing="0"/>
      </w:pPr>
      <w:r>
        <w:t>D.作风优良是保证</w:t>
      </w:r>
    </w:p>
    <w:p w14:paraId="2FFF9F72" w14:textId="77777777" w:rsidR="0028182B" w:rsidRDefault="004C28B4">
      <w:pPr>
        <w:pStyle w:val="a7"/>
        <w:spacing w:before="0" w:beforeAutospacing="0" w:after="0" w:afterAutospacing="0"/>
        <w:sectPr w:rsidR="0028182B">
          <w:footerReference w:type="default" r:id="rId9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t>14. 全党全军全国各族人民要大力弘扬（  ）的光荣传统，不断发展坚如磐石的军政军民关系。</w:t>
      </w:r>
    </w:p>
    <w:p w14:paraId="7C94A4B0" w14:textId="77777777" w:rsidR="000076DD" w:rsidRDefault="004C28B4">
      <w:pPr>
        <w:pStyle w:val="a7"/>
        <w:spacing w:before="0" w:beforeAutospacing="0" w:after="0" w:afterAutospacing="0"/>
      </w:pPr>
      <w:r>
        <w:lastRenderedPageBreak/>
        <w:br/>
        <w:t>A.军爱民    </w:t>
      </w:r>
      <w:r>
        <w:br/>
        <w:t>B.民拥军    </w:t>
      </w:r>
      <w:r>
        <w:br/>
        <w:t>C.军爱民、民拥军   </w:t>
      </w:r>
    </w:p>
    <w:p w14:paraId="6D7EF0B1" w14:textId="77777777" w:rsidR="000076DD" w:rsidRDefault="004C28B4">
      <w:pPr>
        <w:pStyle w:val="a7"/>
        <w:spacing w:before="0" w:beforeAutospacing="0" w:after="0" w:afterAutospacing="0"/>
      </w:pPr>
      <w:r>
        <w:t>D.军民团结</w:t>
      </w:r>
    </w:p>
    <w:p w14:paraId="39E4A0C6" w14:textId="77777777" w:rsidR="000076DD" w:rsidRDefault="004C28B4">
      <w:pPr>
        <w:pStyle w:val="a7"/>
        <w:spacing w:before="0" w:beforeAutospacing="0" w:after="0" w:afterAutospacing="0"/>
      </w:pPr>
      <w:r>
        <w:t>15.（  ）是军队最重要的战略资源。</w:t>
      </w:r>
    </w:p>
    <w:p w14:paraId="12F8AA1E" w14:textId="77777777" w:rsidR="000076DD" w:rsidRDefault="004C28B4">
      <w:pPr>
        <w:pStyle w:val="a7"/>
        <w:spacing w:before="0" w:beforeAutospacing="0" w:after="0" w:afterAutospacing="0"/>
      </w:pPr>
      <w:r>
        <w:t>A.武装装备      </w:t>
      </w:r>
    </w:p>
    <w:p w14:paraId="68A300BC" w14:textId="77777777" w:rsidR="000076DD" w:rsidRDefault="004C28B4">
      <w:pPr>
        <w:pStyle w:val="a7"/>
        <w:spacing w:before="0" w:beforeAutospacing="0" w:after="0" w:afterAutospacing="0"/>
      </w:pPr>
      <w:r>
        <w:t>B.优良传统      </w:t>
      </w:r>
    </w:p>
    <w:p w14:paraId="50602335" w14:textId="77777777" w:rsidR="000076DD" w:rsidRDefault="004C28B4">
      <w:pPr>
        <w:pStyle w:val="a7"/>
        <w:spacing w:before="0" w:beforeAutospacing="0" w:after="0" w:afterAutospacing="0"/>
      </w:pPr>
      <w:r>
        <w:t>C.军事人才    </w:t>
      </w:r>
    </w:p>
    <w:p w14:paraId="13338C36" w14:textId="77777777" w:rsidR="000076DD" w:rsidRDefault="004C28B4">
      <w:pPr>
        <w:pStyle w:val="a7"/>
        <w:spacing w:before="0" w:beforeAutospacing="0" w:after="0" w:afterAutospacing="0"/>
      </w:pPr>
      <w:r>
        <w:t>D.战斗精神</w:t>
      </w:r>
    </w:p>
    <w:p w14:paraId="3B96B2EF" w14:textId="77777777" w:rsidR="000076DD" w:rsidRDefault="000076DD"/>
    <w:sectPr w:rsidR="000076DD" w:rsidSect="0028182B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407F" w14:textId="77777777" w:rsidR="00067396" w:rsidRDefault="00067396" w:rsidP="0028182B">
      <w:r>
        <w:separator/>
      </w:r>
    </w:p>
  </w:endnote>
  <w:endnote w:type="continuationSeparator" w:id="0">
    <w:p w14:paraId="73F24293" w14:textId="77777777" w:rsidR="00067396" w:rsidRDefault="00067396" w:rsidP="0028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5E96" w14:textId="2507A9F5" w:rsidR="0028182B" w:rsidRDefault="002818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C71B" w14:textId="77777777" w:rsidR="00067396" w:rsidRDefault="00067396" w:rsidP="0028182B">
      <w:r>
        <w:separator/>
      </w:r>
    </w:p>
  </w:footnote>
  <w:footnote w:type="continuationSeparator" w:id="0">
    <w:p w14:paraId="24FD5DFC" w14:textId="77777777" w:rsidR="00067396" w:rsidRDefault="00067396" w:rsidP="0028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622D"/>
    <w:multiLevelType w:val="multilevel"/>
    <w:tmpl w:val="34DB62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cumentProtection w:edit="forms" w:enforcement="1" w:cryptProviderType="rsaAES" w:cryptAlgorithmClass="hash" w:cryptAlgorithmType="typeAny" w:cryptAlgorithmSid="14" w:cryptSpinCount="100000" w:hash="9uIG1KxDXP3ivwKjKIeLu72tJpkU3Z1n6GElCiyeyp6+sqU5EFys5PGUSpODsv0S9ZJ3zjjTPRCUqjQwfql1Xw==" w:salt="mRoi6cdKKZQpOoA13uF4Xg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570"/>
    <w:rsid w:val="000076DD"/>
    <w:rsid w:val="00067396"/>
    <w:rsid w:val="000E006F"/>
    <w:rsid w:val="0028182B"/>
    <w:rsid w:val="003D6499"/>
    <w:rsid w:val="00471570"/>
    <w:rsid w:val="004C28B4"/>
    <w:rsid w:val="00B35492"/>
    <w:rsid w:val="489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7A"/>
  <w15:docId w15:val="{82C6918E-8A51-49BD-9B8E-1FB69A5F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CDA8745-7247-4502-A0CE-EFD81F9913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1227</Characters>
  <Application>Microsoft Office Word</Application>
  <DocSecurity>0</DocSecurity>
  <Lines>10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翔</cp:lastModifiedBy>
  <cp:revision>5</cp:revision>
  <dcterms:created xsi:type="dcterms:W3CDTF">2021-11-26T14:12:00Z</dcterms:created>
  <dcterms:modified xsi:type="dcterms:W3CDTF">2022-03-02T01:24:00Z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5426438EF3234AC2A9F2248022DEE8A1</vt:lpwstr>
  </property>
</Properties>
</file>