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9886E" w14:textId="67A37785" w:rsidR="00D32108" w:rsidRPr="00671493" w:rsidRDefault="00671493">
      <w:pPr>
        <w:rPr>
          <w:color w:val="FF0000"/>
          <w:sz w:val="32"/>
          <w:szCs w:val="32"/>
        </w:rPr>
      </w:pPr>
      <w:r w:rsidRPr="00671493">
        <w:rPr>
          <w:rFonts w:hint="eastAsia"/>
          <w:color w:val="FF0000"/>
          <w:sz w:val="32"/>
          <w:szCs w:val="32"/>
        </w:rPr>
        <w:t>期末考试考点</w:t>
      </w:r>
    </w:p>
    <w:p w14:paraId="1725DC5E" w14:textId="77777777" w:rsidR="00671493" w:rsidRDefault="00671493" w:rsidP="00671493">
      <w:r>
        <w:rPr>
          <w:rFonts w:hint="eastAsia"/>
        </w:rPr>
        <w:t>第一章</w:t>
      </w:r>
      <w:r>
        <w:t xml:space="preserve"> 课堂讲授要点</w:t>
      </w:r>
    </w:p>
    <w:p w14:paraId="2283CDC1" w14:textId="77777777" w:rsidR="00671493" w:rsidRDefault="00671493" w:rsidP="00671493">
      <w:r>
        <w:rPr>
          <w:rFonts w:hint="eastAsia"/>
        </w:rPr>
        <w:t>一、基本范畴</w:t>
      </w:r>
    </w:p>
    <w:p w14:paraId="35792328" w14:textId="77777777" w:rsidR="00671493" w:rsidRDefault="00671493" w:rsidP="00671493">
      <w:r>
        <w:rPr>
          <w:rFonts w:hint="eastAsia"/>
        </w:rPr>
        <w:t>物质与意识</w:t>
      </w:r>
      <w:r>
        <w:t xml:space="preserve"> 唯物主义与唯心主义 主观唯心主义与客观唯心主义 可知论与不可知论（怀疑论） 时间与空间 运动与静止 联系与发展 内容与形式 本质与现象 原因与结果 实践 辩证法与形而上学 矛盾 矛盾普遍性与特殊性 矛盾同一性与斗争性 主要矛盾与次要矛盾 量变与质变 肯定与否定 归纳与演绎 分析与综合</w:t>
      </w:r>
    </w:p>
    <w:p w14:paraId="0346784C" w14:textId="77777777" w:rsidR="00671493" w:rsidRDefault="00671493" w:rsidP="00671493"/>
    <w:p w14:paraId="4181A904" w14:textId="77777777" w:rsidR="00671493" w:rsidRDefault="00671493" w:rsidP="00671493">
      <w:r>
        <w:rPr>
          <w:rFonts w:hint="eastAsia"/>
        </w:rPr>
        <w:t>二、主要观点</w:t>
      </w:r>
    </w:p>
    <w:p w14:paraId="263DDB25" w14:textId="77777777" w:rsidR="00671493" w:rsidRDefault="00671493" w:rsidP="00671493">
      <w:r>
        <w:t>1. 哲学基本问题及其两方面内涵</w:t>
      </w:r>
    </w:p>
    <w:p w14:paraId="2E0CD902" w14:textId="77777777" w:rsidR="00671493" w:rsidRDefault="00671493" w:rsidP="00671493">
      <w:r>
        <w:t>2. 马克思主义物质范畴的理论意义</w:t>
      </w:r>
    </w:p>
    <w:p w14:paraId="3DEDEEE7" w14:textId="77777777" w:rsidR="00671493" w:rsidRDefault="00671493" w:rsidP="00671493">
      <w:r>
        <w:t>3. 物质与意识的辩证关系</w:t>
      </w:r>
    </w:p>
    <w:p w14:paraId="6BF2F134" w14:textId="77777777" w:rsidR="00671493" w:rsidRDefault="00671493" w:rsidP="00671493">
      <w:r>
        <w:t>4. 主观能动性与客观规律性的辩证关系</w:t>
      </w:r>
    </w:p>
    <w:p w14:paraId="621C3733" w14:textId="77777777" w:rsidR="00671493" w:rsidRDefault="00671493" w:rsidP="00671493">
      <w:r>
        <w:t>5. 怎样理解意识统一于物质？</w:t>
      </w:r>
    </w:p>
    <w:p w14:paraId="6F7E7B29" w14:textId="77777777" w:rsidR="00671493" w:rsidRDefault="00671493" w:rsidP="00671493">
      <w:r>
        <w:t>6. 怎样理解社会统一于物质？</w:t>
      </w:r>
    </w:p>
    <w:p w14:paraId="6247D9B7" w14:textId="77777777" w:rsidR="00671493" w:rsidRDefault="00671493" w:rsidP="00671493">
      <w:r>
        <w:t>7. 事物普遍联系的特点</w:t>
      </w:r>
    </w:p>
    <w:p w14:paraId="79782B33" w14:textId="77777777" w:rsidR="00671493" w:rsidRDefault="00671493" w:rsidP="00671493">
      <w:r>
        <w:t>8. 内容与形式的辩证关系</w:t>
      </w:r>
    </w:p>
    <w:p w14:paraId="121E4F0C" w14:textId="77777777" w:rsidR="00671493" w:rsidRDefault="00671493" w:rsidP="00671493">
      <w:r>
        <w:t>9. 本质与现象的辩证关系</w:t>
      </w:r>
    </w:p>
    <w:p w14:paraId="2FCB3B3A" w14:textId="77777777" w:rsidR="00671493" w:rsidRDefault="00671493" w:rsidP="00671493">
      <w:r>
        <w:t>10. 原因与结果的辩证关系</w:t>
      </w:r>
    </w:p>
    <w:p w14:paraId="22ABFEEF" w14:textId="77777777" w:rsidR="00671493" w:rsidRDefault="00671493" w:rsidP="00671493">
      <w:r>
        <w:t>11. 为什么说对立统一规律是唯物辩证法的实质与核心？</w:t>
      </w:r>
    </w:p>
    <w:p w14:paraId="3B5FC8A7" w14:textId="77777777" w:rsidR="00671493" w:rsidRDefault="00671493" w:rsidP="00671493">
      <w:r>
        <w:t>12. 矛盾同一性在事物发展中的作用</w:t>
      </w:r>
    </w:p>
    <w:p w14:paraId="64A1807D" w14:textId="77777777" w:rsidR="00671493" w:rsidRDefault="00671493" w:rsidP="00671493">
      <w:r>
        <w:t>13. 矛盾斗争性在事物发展中的作用</w:t>
      </w:r>
    </w:p>
    <w:p w14:paraId="22CB22BD" w14:textId="77777777" w:rsidR="00671493" w:rsidRDefault="00671493" w:rsidP="00671493">
      <w:r>
        <w:t>14. 矛盾的普遍性与特殊性的辩证关系</w:t>
      </w:r>
    </w:p>
    <w:p w14:paraId="660072A4" w14:textId="77777777" w:rsidR="00671493" w:rsidRDefault="00671493" w:rsidP="00671493">
      <w:r>
        <w:t>15. 量变与质变的辩证关系</w:t>
      </w:r>
    </w:p>
    <w:p w14:paraId="3A3AF072" w14:textId="77777777" w:rsidR="00671493" w:rsidRDefault="00671493" w:rsidP="00671493">
      <w:r>
        <w:t>16. 辩证否定观的基本内容</w:t>
      </w:r>
    </w:p>
    <w:p w14:paraId="02270A5A" w14:textId="77777777" w:rsidR="00671493" w:rsidRDefault="00671493" w:rsidP="00671493">
      <w:r>
        <w:t>17. 矛盾分析方法是根本的认识方法</w:t>
      </w:r>
    </w:p>
    <w:p w14:paraId="2EC4D65E" w14:textId="77777777" w:rsidR="00671493" w:rsidRDefault="00671493" w:rsidP="00671493"/>
    <w:p w14:paraId="5060AC6A" w14:textId="77777777" w:rsidR="00671493" w:rsidRDefault="00671493" w:rsidP="00671493">
      <w:r>
        <w:rPr>
          <w:rFonts w:hint="eastAsia"/>
        </w:rPr>
        <w:t>三、</w:t>
      </w:r>
      <w:r>
        <w:t xml:space="preserve"> 基本原理及其理论与现实意义</w:t>
      </w:r>
    </w:p>
    <w:p w14:paraId="27C34E4D" w14:textId="77777777" w:rsidR="00671493" w:rsidRDefault="00671493" w:rsidP="00671493">
      <w:r>
        <w:t>1. 世界的物质统一性原理与党的思想路线和思想方法</w:t>
      </w:r>
    </w:p>
    <w:p w14:paraId="0A9FBA1D" w14:textId="77777777" w:rsidR="00671493" w:rsidRDefault="00671493" w:rsidP="00671493">
      <w:r>
        <w:t>2. 事物普遍联系与发展原理的方法论意义（如初级阶段的长期性与其阶段性特征）</w:t>
      </w:r>
    </w:p>
    <w:p w14:paraId="2CB3B1B8" w14:textId="77777777" w:rsidR="00671493" w:rsidRDefault="00671493" w:rsidP="00671493">
      <w:r>
        <w:t>3. 矛盾同一性和斗争性原理与和谐社会建设</w:t>
      </w:r>
    </w:p>
    <w:p w14:paraId="04B5A8C1" w14:textId="77777777" w:rsidR="00671493" w:rsidRDefault="00671493" w:rsidP="00671493">
      <w:r>
        <w:t>4. 矛盾普遍性和特殊性辩证关系原理与中国特色社会主义道路、马克思主义中国化、新时代中国特色社会主义理论</w:t>
      </w:r>
    </w:p>
    <w:p w14:paraId="48179D79" w14:textId="77777777" w:rsidR="00671493" w:rsidRDefault="00671493" w:rsidP="00671493"/>
    <w:p w14:paraId="4D010EFC" w14:textId="77777777" w:rsidR="00671493" w:rsidRDefault="00671493" w:rsidP="00671493">
      <w:r>
        <w:rPr>
          <w:rFonts w:hint="eastAsia"/>
        </w:rPr>
        <w:t>第二章</w:t>
      </w:r>
      <w:r>
        <w:t xml:space="preserve"> 课堂讲授要点</w:t>
      </w:r>
    </w:p>
    <w:p w14:paraId="3CA8C632" w14:textId="77777777" w:rsidR="00671493" w:rsidRDefault="00671493" w:rsidP="00671493">
      <w:r>
        <w:rPr>
          <w:rFonts w:hint="eastAsia"/>
        </w:rPr>
        <w:t>一、基本范畴</w:t>
      </w:r>
    </w:p>
    <w:p w14:paraId="31C82E2D" w14:textId="77777777" w:rsidR="00671493" w:rsidRDefault="00671493" w:rsidP="00671493">
      <w:r>
        <w:rPr>
          <w:rFonts w:hint="eastAsia"/>
        </w:rPr>
        <w:t>实践与认识</w:t>
      </w:r>
      <w:r>
        <w:t xml:space="preserve"> 主体与客体 主体客体化与客体主体化 反映论与先验论 感性认识与理性认识 感觉、知觉、表象 概念、判断、推理 真理与价值 真理的绝对性与相对性 真理标准 真理标准的确定性与不确定性 价值评价 价值标准 价值观与核心价值观 真理尺度与价值尺度 自由与必然 思想路线 创新 理论创新与实践创新</w:t>
      </w:r>
    </w:p>
    <w:p w14:paraId="67A04F29" w14:textId="77777777" w:rsidR="00671493" w:rsidRDefault="00671493" w:rsidP="00671493"/>
    <w:p w14:paraId="0C09B76E" w14:textId="77777777" w:rsidR="00671493" w:rsidRDefault="00671493" w:rsidP="00671493">
      <w:r>
        <w:rPr>
          <w:rFonts w:hint="eastAsia"/>
        </w:rPr>
        <w:t>二、主要观点</w:t>
      </w:r>
    </w:p>
    <w:p w14:paraId="6BCEC123" w14:textId="77777777" w:rsidR="00671493" w:rsidRDefault="00671493" w:rsidP="00671493">
      <w:r>
        <w:t>1.马克思主义实践观与传统哲学实践观的根本区别</w:t>
      </w:r>
    </w:p>
    <w:p w14:paraId="75D4552C" w14:textId="77777777" w:rsidR="00671493" w:rsidRDefault="00671493" w:rsidP="00671493">
      <w:r>
        <w:lastRenderedPageBreak/>
        <w:t>2.人类实践活动的基本特征</w:t>
      </w:r>
    </w:p>
    <w:p w14:paraId="6DD463C1" w14:textId="77777777" w:rsidR="00671493" w:rsidRDefault="00671493" w:rsidP="00671493">
      <w:r>
        <w:t>3.实践对认识活动的决定作用</w:t>
      </w:r>
    </w:p>
    <w:p w14:paraId="0803DD2D" w14:textId="77777777" w:rsidR="00671493" w:rsidRDefault="00671493" w:rsidP="00671493">
      <w:r>
        <w:t>4.两条根本对立的认识路线</w:t>
      </w:r>
    </w:p>
    <w:p w14:paraId="1748B6C8" w14:textId="77777777" w:rsidR="00671493" w:rsidRDefault="00671493" w:rsidP="00671493">
      <w:r>
        <w:t>5. 辩证唯物主义认识论的两个突出特点</w:t>
      </w:r>
    </w:p>
    <w:p w14:paraId="5B98C94E" w14:textId="77777777" w:rsidR="00671493" w:rsidRDefault="00671493" w:rsidP="00671493">
      <w:r>
        <w:t>6.感性认识与理性认识的辩证关系</w:t>
      </w:r>
    </w:p>
    <w:p w14:paraId="0F6FAD73" w14:textId="77777777" w:rsidR="00671493" w:rsidRDefault="00671493" w:rsidP="00671493">
      <w:r>
        <w:t>7.认识过程第二次飞跃的重要性</w:t>
      </w:r>
    </w:p>
    <w:p w14:paraId="4A5DCEC6" w14:textId="77777777" w:rsidR="00671493" w:rsidRDefault="00671493" w:rsidP="00671493">
      <w:r>
        <w:t>8.认识运动的总规律</w:t>
      </w:r>
    </w:p>
    <w:p w14:paraId="0BD24C0A" w14:textId="77777777" w:rsidR="00671493" w:rsidRDefault="00671493" w:rsidP="00671493">
      <w:r>
        <w:t>9.真理的绝对性与相对性的辩证关系</w:t>
      </w:r>
    </w:p>
    <w:p w14:paraId="1DBBC166" w14:textId="77777777" w:rsidR="00671493" w:rsidRDefault="00671493" w:rsidP="00671493">
      <w:r>
        <w:t>10.实践标准的唯一性、绝对性</w:t>
      </w:r>
    </w:p>
    <w:p w14:paraId="46F72E83" w14:textId="77777777" w:rsidR="00671493" w:rsidRDefault="00671493" w:rsidP="00671493">
      <w:r>
        <w:t>11.价值的基本特性</w:t>
      </w:r>
    </w:p>
    <w:p w14:paraId="13C023DF" w14:textId="77777777" w:rsidR="00671493" w:rsidRDefault="00671493" w:rsidP="00671493">
      <w:r>
        <w:t>12.价值尺度与真理尺度的辩证关系</w:t>
      </w:r>
    </w:p>
    <w:p w14:paraId="4D2CD20A" w14:textId="77777777" w:rsidR="00671493" w:rsidRDefault="00671493" w:rsidP="00671493">
      <w:r>
        <w:t>13.认识世界与改造世界的辩证关系</w:t>
      </w:r>
    </w:p>
    <w:p w14:paraId="4B82B408" w14:textId="77777777" w:rsidR="00671493" w:rsidRDefault="00671493" w:rsidP="00671493">
      <w:r>
        <w:t>14.自由与必然的辩证关系</w:t>
      </w:r>
    </w:p>
    <w:p w14:paraId="70416E0C" w14:textId="77777777" w:rsidR="00671493" w:rsidRDefault="00671493" w:rsidP="00671493">
      <w:r>
        <w:rPr>
          <w:rFonts w:hint="eastAsia"/>
        </w:rPr>
        <w:t>三、基本原理及其理论与现实意义</w:t>
      </w:r>
    </w:p>
    <w:p w14:paraId="1927A5B8" w14:textId="77777777" w:rsidR="00671493" w:rsidRDefault="00671493" w:rsidP="00671493">
      <w:r>
        <w:t>1.马克思主义认识论的实践与认识辩证关系原理与马克思主义中国化的发展、中国特色社会主义事业的发展</w:t>
      </w:r>
    </w:p>
    <w:p w14:paraId="210D31ED" w14:textId="77777777" w:rsidR="00671493" w:rsidRDefault="00671493" w:rsidP="00671493">
      <w:r>
        <w:t>2.坚持马克思主义真理观的实践标准之重大现实意义</w:t>
      </w:r>
    </w:p>
    <w:p w14:paraId="12411FC7" w14:textId="77777777" w:rsidR="00671493" w:rsidRDefault="00671493" w:rsidP="00671493">
      <w:r>
        <w:t>3.马克思主义认识论与党的思想路线、群众路线的一致性</w:t>
      </w:r>
    </w:p>
    <w:p w14:paraId="676CBE20" w14:textId="77777777" w:rsidR="00671493" w:rsidRDefault="00671493" w:rsidP="00671493">
      <w:r>
        <w:rPr>
          <w:rFonts w:hint="eastAsia"/>
        </w:rPr>
        <w:t>第三章</w:t>
      </w:r>
      <w:r>
        <w:t xml:space="preserve"> 课堂讲授要点</w:t>
      </w:r>
    </w:p>
    <w:p w14:paraId="51C6D19A" w14:textId="77777777" w:rsidR="00671493" w:rsidRDefault="00671493" w:rsidP="00671493">
      <w:r>
        <w:rPr>
          <w:rFonts w:hint="eastAsia"/>
        </w:rPr>
        <w:t>一、基本范畴</w:t>
      </w:r>
    </w:p>
    <w:p w14:paraId="5363E413" w14:textId="77777777" w:rsidR="00671493" w:rsidRDefault="00671493" w:rsidP="00671493">
      <w:r>
        <w:rPr>
          <w:rFonts w:hint="eastAsia"/>
        </w:rPr>
        <w:t>唯物史观与唯心史观</w:t>
      </w:r>
      <w:r>
        <w:t xml:space="preserve"> 社会存在与社会意识 自然地理环境 物质生产方式 社会意识形式与社会意识形态 生产力与生产关系 劳动资料与劳动对象 经济基础与上层建筑 政治上层建筑与观念上层建筑 阶级与国家 国体与政体 社会形态</w:t>
      </w:r>
    </w:p>
    <w:p w14:paraId="3A3192A8" w14:textId="77777777" w:rsidR="00671493" w:rsidRDefault="00671493" w:rsidP="00671493">
      <w:r>
        <w:rPr>
          <w:rFonts w:hint="eastAsia"/>
        </w:rPr>
        <w:t>社会基本矛盾与社会主要矛盾</w:t>
      </w:r>
      <w:r>
        <w:t xml:space="preserve"> 阶级与阶级斗争 阶级分析方法 社会革命与改革 群众史观与英雄史观</w:t>
      </w:r>
    </w:p>
    <w:p w14:paraId="1AD40423" w14:textId="77777777" w:rsidR="00671493" w:rsidRDefault="00671493" w:rsidP="00671493">
      <w:r>
        <w:rPr>
          <w:rFonts w:hint="eastAsia"/>
        </w:rPr>
        <w:t>二、主要观点</w:t>
      </w:r>
    </w:p>
    <w:p w14:paraId="52AF62AB" w14:textId="77777777" w:rsidR="00671493" w:rsidRDefault="00671493" w:rsidP="00671493">
      <w:r>
        <w:t>1.唯物史观与唯心史观的根本区别</w:t>
      </w:r>
    </w:p>
    <w:p w14:paraId="2D691D8D" w14:textId="77777777" w:rsidR="00671493" w:rsidRDefault="00671493" w:rsidP="00671493">
      <w:r>
        <w:t>2.物质生产方式对社会历史的决定作用</w:t>
      </w:r>
    </w:p>
    <w:p w14:paraId="349F857D" w14:textId="77777777" w:rsidR="00671493" w:rsidRDefault="00671493" w:rsidP="00671493">
      <w:r>
        <w:t>3.社会存在与社会意识的辩证关系</w:t>
      </w:r>
    </w:p>
    <w:p w14:paraId="66D0C906" w14:textId="77777777" w:rsidR="00671493" w:rsidRDefault="00671493" w:rsidP="00671493">
      <w:r>
        <w:t>4.社会意识的相对独立性及其表现</w:t>
      </w:r>
    </w:p>
    <w:p w14:paraId="72BCE95B" w14:textId="77777777" w:rsidR="00671493" w:rsidRDefault="00671493" w:rsidP="00671493">
      <w:r>
        <w:t>5.生产关系的主要内容</w:t>
      </w:r>
    </w:p>
    <w:p w14:paraId="545143C4" w14:textId="77777777" w:rsidR="00671493" w:rsidRDefault="00671493" w:rsidP="00671493">
      <w:r>
        <w:t>6.生产力与生产关系的辩证关系</w:t>
      </w:r>
    </w:p>
    <w:p w14:paraId="4CA18BD9" w14:textId="77777777" w:rsidR="00671493" w:rsidRDefault="00671493" w:rsidP="00671493">
      <w:r>
        <w:t>7.生产关系一定要适合生产力状况的规律</w:t>
      </w:r>
    </w:p>
    <w:p w14:paraId="6C7ECEE8" w14:textId="77777777" w:rsidR="00671493" w:rsidRDefault="00671493" w:rsidP="00671493">
      <w:r>
        <w:t>8.经济基础与上层建筑的辩证关系</w:t>
      </w:r>
    </w:p>
    <w:p w14:paraId="57D49AA2" w14:textId="77777777" w:rsidR="00671493" w:rsidRDefault="00671493" w:rsidP="00671493">
      <w:r>
        <w:t>9.经济基础的内涵</w:t>
      </w:r>
    </w:p>
    <w:p w14:paraId="123D188A" w14:textId="77777777" w:rsidR="00671493" w:rsidRDefault="00671493" w:rsidP="00671493">
      <w:r>
        <w:t>10.国家的产生、消亡及其实质</w:t>
      </w:r>
    </w:p>
    <w:p w14:paraId="4CE317E2" w14:textId="77777777" w:rsidR="00671493" w:rsidRDefault="00671493" w:rsidP="00671493">
      <w:r>
        <w:t>11.上层建筑一定要适合经济基础状况的规律</w:t>
      </w:r>
    </w:p>
    <w:p w14:paraId="3F182A52" w14:textId="77777777" w:rsidR="00671493" w:rsidRDefault="00671493" w:rsidP="00671493">
      <w:r>
        <w:t>12.社会形态更替的统一性与多样性</w:t>
      </w:r>
    </w:p>
    <w:p w14:paraId="1D1C50E0" w14:textId="77777777" w:rsidR="00671493" w:rsidRDefault="00671493" w:rsidP="00671493">
      <w:r>
        <w:t>13.社会基本矛盾在社会历史发展中的作用</w:t>
      </w:r>
    </w:p>
    <w:p w14:paraId="625766FB" w14:textId="77777777" w:rsidR="00671493" w:rsidRDefault="00671493" w:rsidP="00671493">
      <w:r>
        <w:t>14.社会主要矛盾在社会历史发展中的作用</w:t>
      </w:r>
    </w:p>
    <w:p w14:paraId="4E16A192" w14:textId="77777777" w:rsidR="00671493" w:rsidRDefault="00671493" w:rsidP="00671493">
      <w:r>
        <w:t>15.阶级的产生及其实质</w:t>
      </w:r>
    </w:p>
    <w:p w14:paraId="55413794" w14:textId="77777777" w:rsidR="00671493" w:rsidRDefault="00671493" w:rsidP="00671493">
      <w:r>
        <w:t>16.社会革命与改革在社会发展中的作用</w:t>
      </w:r>
    </w:p>
    <w:p w14:paraId="41FE04ED" w14:textId="77777777" w:rsidR="00671493" w:rsidRDefault="00671493" w:rsidP="00671493">
      <w:r>
        <w:t>17..科学技术在社会发展中的作用</w:t>
      </w:r>
    </w:p>
    <w:p w14:paraId="490FE1F9" w14:textId="77777777" w:rsidR="00671493" w:rsidRDefault="00671493" w:rsidP="00671493">
      <w:r>
        <w:t>18.人民群众在创造历史过程中的决定作用</w:t>
      </w:r>
    </w:p>
    <w:p w14:paraId="015CDA30" w14:textId="77777777" w:rsidR="00671493" w:rsidRDefault="00671493" w:rsidP="00671493"/>
    <w:p w14:paraId="622B16E9" w14:textId="77777777" w:rsidR="00671493" w:rsidRDefault="00671493" w:rsidP="00671493">
      <w:r>
        <w:rPr>
          <w:rFonts w:hint="eastAsia"/>
        </w:rPr>
        <w:t>三、基本原理及其理论与现实意义</w:t>
      </w:r>
    </w:p>
    <w:p w14:paraId="2A1AE0AF" w14:textId="77777777" w:rsidR="00671493" w:rsidRDefault="00671493" w:rsidP="00671493">
      <w:r>
        <w:t>1.社会基本矛盾运动规律与“四个全面”战略布局</w:t>
      </w:r>
    </w:p>
    <w:p w14:paraId="642A5810" w14:textId="77777777" w:rsidR="00671493" w:rsidRDefault="00671493" w:rsidP="00671493">
      <w:r>
        <w:t>2.社会主要矛盾及其转化原理与新时代社会主要矛盾</w:t>
      </w:r>
    </w:p>
    <w:p w14:paraId="47814A62" w14:textId="77777777" w:rsidR="00671493" w:rsidRDefault="00671493" w:rsidP="00671493">
      <w:r>
        <w:t>3.马克思主义群众史观与以人民为中心的新理念</w:t>
      </w:r>
    </w:p>
    <w:p w14:paraId="460F7302" w14:textId="77777777" w:rsidR="00671493" w:rsidRDefault="00671493" w:rsidP="00671493"/>
    <w:p w14:paraId="59BBF2A9" w14:textId="77777777" w:rsidR="00671493" w:rsidRDefault="00671493" w:rsidP="00671493">
      <w:r>
        <w:rPr>
          <w:rFonts w:hint="eastAsia"/>
        </w:rPr>
        <w:t>第四章教学要点</w:t>
      </w:r>
    </w:p>
    <w:p w14:paraId="1A591C8E" w14:textId="77777777" w:rsidR="00671493" w:rsidRDefault="00671493" w:rsidP="00671493"/>
    <w:p w14:paraId="67A94149" w14:textId="77777777" w:rsidR="00671493" w:rsidRDefault="00671493" w:rsidP="00671493">
      <w:r>
        <w:t>1.价值规律的主要内容和作用；</w:t>
      </w:r>
    </w:p>
    <w:p w14:paraId="633A7538" w14:textId="77777777" w:rsidR="00671493" w:rsidRDefault="00671493" w:rsidP="00671493">
      <w:r>
        <w:t>2.以私有制为基础的商品经济的基本矛盾；</w:t>
      </w:r>
    </w:p>
    <w:p w14:paraId="54AFCE2B" w14:textId="77777777" w:rsidR="00671493" w:rsidRDefault="00671493" w:rsidP="00671493">
      <w:r>
        <w:t>3.劳动力商品的特点与货币转化为资本；</w:t>
      </w:r>
    </w:p>
    <w:p w14:paraId="778525E1" w14:textId="77777777" w:rsidR="00671493" w:rsidRDefault="00671493" w:rsidP="00671493">
      <w:r>
        <w:t>4.资本主义基本矛盾与经济危机；</w:t>
      </w:r>
    </w:p>
    <w:p w14:paraId="4A0B15E9" w14:textId="77777777" w:rsidR="00671493" w:rsidRDefault="00671493" w:rsidP="00671493">
      <w:r>
        <w:t>5.资本主义政治制度的本质及其局限性；</w:t>
      </w:r>
    </w:p>
    <w:p w14:paraId="26545826" w14:textId="77777777" w:rsidR="00671493" w:rsidRDefault="00671493" w:rsidP="00671493"/>
    <w:p w14:paraId="0CC66EBE" w14:textId="77777777" w:rsidR="00671493" w:rsidRDefault="00671493" w:rsidP="00671493">
      <w:r>
        <w:rPr>
          <w:rFonts w:hint="eastAsia"/>
        </w:rPr>
        <w:t>第五章教学要点</w:t>
      </w:r>
    </w:p>
    <w:p w14:paraId="339326B2" w14:textId="77777777" w:rsidR="00671493" w:rsidRDefault="00671493" w:rsidP="00671493">
      <w:r>
        <w:rPr>
          <w:rFonts w:hint="eastAsia"/>
        </w:rPr>
        <w:t>第三节</w:t>
      </w:r>
      <w:r>
        <w:t xml:space="preserve"> 资本主义的历史地位和发展趋势</w:t>
      </w:r>
    </w:p>
    <w:p w14:paraId="2F4052EE" w14:textId="77777777" w:rsidR="00671493" w:rsidRDefault="00671493" w:rsidP="00671493">
      <w:r>
        <w:rPr>
          <w:rFonts w:hint="eastAsia"/>
        </w:rPr>
        <w:t>具体来说即：</w:t>
      </w:r>
      <w:r>
        <w:t>1.资本主义的历史进步性与局限性 2.社会主义代替资本主义的历史必然性与长期性。这部分理论与现实意义更突出些，对于学生学会历史地、现实地、全面地、发展地、辩证地认识资本主义和社会主义会有所帮助！</w:t>
      </w:r>
    </w:p>
    <w:p w14:paraId="51BA4D40" w14:textId="77777777" w:rsidR="00671493" w:rsidRDefault="00671493" w:rsidP="00671493"/>
    <w:p w14:paraId="73327374" w14:textId="77777777" w:rsidR="00671493" w:rsidRDefault="00671493" w:rsidP="00671493">
      <w:r>
        <w:rPr>
          <w:rFonts w:hint="eastAsia"/>
        </w:rPr>
        <w:t>第六章教学要点</w:t>
      </w:r>
    </w:p>
    <w:p w14:paraId="718415DC" w14:textId="77777777" w:rsidR="00671493" w:rsidRDefault="00671493" w:rsidP="00671493">
      <w:r>
        <w:rPr>
          <w:rFonts w:hint="eastAsia"/>
        </w:rPr>
        <w:t>第二节</w:t>
      </w:r>
    </w:p>
    <w:p w14:paraId="73478856" w14:textId="77777777" w:rsidR="00671493" w:rsidRDefault="00671493" w:rsidP="00671493">
      <w:r>
        <w:t>1. 科学社会主义一般原则（9条）</w:t>
      </w:r>
    </w:p>
    <w:p w14:paraId="1A464F58" w14:textId="77777777" w:rsidR="00671493" w:rsidRDefault="00671493" w:rsidP="00671493">
      <w:r>
        <w:t>2. 正确把握科学社会主义一般原则（3条）</w:t>
      </w:r>
    </w:p>
    <w:p w14:paraId="165E9F70" w14:textId="77777777" w:rsidR="00671493" w:rsidRDefault="00671493" w:rsidP="00671493"/>
    <w:p w14:paraId="47175591" w14:textId="77777777" w:rsidR="00671493" w:rsidRDefault="00671493" w:rsidP="00671493">
      <w:r>
        <w:rPr>
          <w:rFonts w:hint="eastAsia"/>
        </w:rPr>
        <w:t>第七章教学要点</w:t>
      </w:r>
    </w:p>
    <w:p w14:paraId="052D28A0" w14:textId="410F5364" w:rsidR="00671493" w:rsidRDefault="00671493" w:rsidP="00671493">
      <w:r>
        <w:rPr>
          <w:rFonts w:hint="eastAsia"/>
        </w:rPr>
        <w:t>预测未来社会的方法论原则（</w:t>
      </w:r>
      <w:r>
        <w:t>4条）</w:t>
      </w:r>
    </w:p>
    <w:p w14:paraId="03FEEE56" w14:textId="660A05E6" w:rsidR="00671493" w:rsidRDefault="00671493" w:rsidP="00671493"/>
    <w:p w14:paraId="10CAFD13" w14:textId="77777777" w:rsidR="00671493" w:rsidRDefault="00671493" w:rsidP="00671493">
      <w:pPr>
        <w:rPr>
          <w:color w:val="FF0000"/>
          <w:sz w:val="32"/>
          <w:szCs w:val="32"/>
        </w:rPr>
      </w:pPr>
    </w:p>
    <w:p w14:paraId="29912C49" w14:textId="31792D48" w:rsidR="00671493" w:rsidRDefault="00671493" w:rsidP="00671493">
      <w:pPr>
        <w:rPr>
          <w:color w:val="FF0000"/>
          <w:sz w:val="32"/>
          <w:szCs w:val="32"/>
        </w:rPr>
      </w:pPr>
      <w:bookmarkStart w:id="0" w:name="_GoBack"/>
      <w:bookmarkEnd w:id="0"/>
      <w:r w:rsidRPr="00671493">
        <w:rPr>
          <w:rFonts w:hint="eastAsia"/>
          <w:color w:val="FF0000"/>
          <w:sz w:val="32"/>
          <w:szCs w:val="32"/>
        </w:rPr>
        <w:t>马原基本原理</w:t>
      </w:r>
    </w:p>
    <w:p w14:paraId="72FD7329" w14:textId="1A5172D4" w:rsidR="00671493" w:rsidRDefault="00671493" w:rsidP="00671493">
      <w:pPr>
        <w:rPr>
          <w:szCs w:val="21"/>
        </w:rPr>
      </w:pPr>
      <w:r w:rsidRPr="00671493">
        <w:rPr>
          <w:rFonts w:hint="eastAsia"/>
          <w:szCs w:val="21"/>
        </w:rPr>
        <w:t>各位同学，老师现将学过的一些基本原理和基本规律给同学们归纳一下。一是这些原理或规律在马克思主义整个理论体系中占有极其重要的地位与作用，舍此便无所谓科学的世界观和方法论；二是这些原理或规律对于学生树立和掌握马克思主义的科学世界观和方法论极其必要，也是我们教学的根本目。主要是这些原理和规律：</w:t>
      </w:r>
      <w:r w:rsidRPr="00671493">
        <w:rPr>
          <w:szCs w:val="21"/>
        </w:rPr>
        <w:t>1.世界的物质统一性原理；2.物质与意识辩证关系原理；3.矛盾普遍性与矛盾特殊性辩证关系原理；4.感性认识与理性认识辩证关系原理；5.社会存在与社会意识辩证关系原理；6.生产力与生产关系的矛盾运动及其规律；7.经济基础与上层</w:t>
      </w:r>
      <w:r w:rsidRPr="00671493">
        <w:rPr>
          <w:rFonts w:hint="eastAsia"/>
          <w:szCs w:val="21"/>
        </w:rPr>
        <w:t>建筑的矛盾运动及其规律。</w:t>
      </w:r>
    </w:p>
    <w:p w14:paraId="41AEF094" w14:textId="6F503521" w:rsidR="00671493" w:rsidRDefault="00671493" w:rsidP="00671493">
      <w:pPr>
        <w:rPr>
          <w:szCs w:val="21"/>
        </w:rPr>
      </w:pPr>
    </w:p>
    <w:p w14:paraId="3028A81E" w14:textId="77777777" w:rsidR="00671493" w:rsidRDefault="00671493" w:rsidP="00671493">
      <w:pPr>
        <w:rPr>
          <w:color w:val="FF0000"/>
          <w:sz w:val="32"/>
          <w:szCs w:val="32"/>
        </w:rPr>
      </w:pPr>
    </w:p>
    <w:p w14:paraId="2CA884CB" w14:textId="77777777" w:rsidR="00671493" w:rsidRDefault="00671493" w:rsidP="00671493">
      <w:pPr>
        <w:rPr>
          <w:color w:val="FF0000"/>
          <w:sz w:val="32"/>
          <w:szCs w:val="32"/>
        </w:rPr>
      </w:pPr>
    </w:p>
    <w:p w14:paraId="5B952465" w14:textId="77777777" w:rsidR="00671493" w:rsidRDefault="00671493" w:rsidP="00671493">
      <w:pPr>
        <w:rPr>
          <w:color w:val="FF0000"/>
          <w:sz w:val="32"/>
          <w:szCs w:val="32"/>
        </w:rPr>
      </w:pPr>
    </w:p>
    <w:p w14:paraId="5A1CF2E1" w14:textId="03A22A62" w:rsidR="00671493" w:rsidRDefault="00671493" w:rsidP="00671493">
      <w:pPr>
        <w:rPr>
          <w:color w:val="FF0000"/>
          <w:sz w:val="32"/>
          <w:szCs w:val="32"/>
        </w:rPr>
      </w:pPr>
      <w:r w:rsidRPr="00671493">
        <w:rPr>
          <w:rFonts w:hint="eastAsia"/>
          <w:color w:val="FF0000"/>
          <w:sz w:val="32"/>
          <w:szCs w:val="32"/>
        </w:rPr>
        <w:t>矛盾普遍性和特殊性</w:t>
      </w:r>
    </w:p>
    <w:p w14:paraId="20DAF3AC" w14:textId="77777777" w:rsidR="00671493" w:rsidRPr="00671493" w:rsidRDefault="00671493" w:rsidP="00671493">
      <w:pPr>
        <w:rPr>
          <w:szCs w:val="21"/>
        </w:rPr>
      </w:pPr>
      <w:r w:rsidRPr="00671493">
        <w:rPr>
          <w:rFonts w:hint="eastAsia"/>
          <w:szCs w:val="21"/>
        </w:rPr>
        <w:t>矛盾的普遍性和特殊性辩证关系原理</w:t>
      </w:r>
      <w:r w:rsidRPr="00671493">
        <w:rPr>
          <w:szCs w:val="21"/>
        </w:rPr>
        <w:t>:第一矛盾的普遍性和特殊性是相互区别的;第二矛盾的普遍性和特殊性又是相互联结的,矛盾的普遍性寓于特殊性之中,特殊性又体现着普遍性;第三矛盾普遍性和特殊性的区别是相对的,在一定条件下可以相互转化.</w:t>
      </w:r>
    </w:p>
    <w:p w14:paraId="0AC2D6EB" w14:textId="77777777" w:rsidR="00671493" w:rsidRPr="00671493" w:rsidRDefault="00671493" w:rsidP="00671493">
      <w:pPr>
        <w:rPr>
          <w:szCs w:val="21"/>
        </w:rPr>
      </w:pPr>
    </w:p>
    <w:p w14:paraId="6FBBA925" w14:textId="77777777" w:rsidR="00671493" w:rsidRPr="00671493" w:rsidRDefault="00671493" w:rsidP="00671493">
      <w:pPr>
        <w:rPr>
          <w:szCs w:val="21"/>
        </w:rPr>
      </w:pPr>
      <w:r w:rsidRPr="00671493">
        <w:rPr>
          <w:rFonts w:hint="eastAsia"/>
          <w:szCs w:val="21"/>
        </w:rPr>
        <w:t>矛盾的普遍性和特殊性辩证关系原理</w:t>
      </w:r>
      <w:r w:rsidRPr="00671493">
        <w:rPr>
          <w:szCs w:val="21"/>
        </w:rPr>
        <w:t>,是坚持马克思主义普遍真理与具体实践相结合这一原则的哲学基础,对于建设有中国特色的社会主义有着重要的指导意义,是我国建设有中国特色社会主义的方针的哲学根据.</w:t>
      </w:r>
    </w:p>
    <w:p w14:paraId="0D54DDFD" w14:textId="77777777" w:rsidR="00671493" w:rsidRPr="00671493" w:rsidRDefault="00671493" w:rsidP="00671493">
      <w:pPr>
        <w:rPr>
          <w:szCs w:val="21"/>
        </w:rPr>
      </w:pPr>
    </w:p>
    <w:p w14:paraId="536BCBA2" w14:textId="70A4A3EE" w:rsidR="00671493" w:rsidRDefault="00671493" w:rsidP="00671493">
      <w:pPr>
        <w:rPr>
          <w:szCs w:val="21"/>
        </w:rPr>
      </w:pPr>
      <w:r w:rsidRPr="00671493">
        <w:rPr>
          <w:szCs w:val="21"/>
        </w:rPr>
        <w:t>"中国特色"是中国不同于其他国家的个性,特殊性;"社会主义"是中国和其他国家的共性,普遍性.一方面,中国的发展不论多么特殊,也一定要坚持马克思主义的普遍真理,坚持社会主义方向,这是共性.另一方面,社会主义的一般只能在各国特色的个别中存在,我们要建设中国模式,中国就要立足于中国的国情,从中国的实际出发,这又是个性.我党有中国特色的社会主义方针实际上是矛盾的普遍性和特殊性的辩证关系原理的具体运用,是正确的. 20世纪社会主义运动普遍性与特殊性相结合的历史经验及启示。</w:t>
      </w:r>
    </w:p>
    <w:p w14:paraId="7731E45C" w14:textId="501283D9" w:rsidR="00671493" w:rsidRDefault="00671493" w:rsidP="00671493">
      <w:pPr>
        <w:rPr>
          <w:szCs w:val="21"/>
        </w:rPr>
      </w:pPr>
    </w:p>
    <w:p w14:paraId="7159015B" w14:textId="7E9604FA" w:rsidR="00671493" w:rsidRDefault="00671493" w:rsidP="00671493">
      <w:pPr>
        <w:rPr>
          <w:szCs w:val="21"/>
        </w:rPr>
      </w:pPr>
    </w:p>
    <w:p w14:paraId="5C49F403" w14:textId="73589636" w:rsidR="00671493" w:rsidRPr="00671493" w:rsidRDefault="00671493" w:rsidP="00671493">
      <w:pPr>
        <w:rPr>
          <w:color w:val="FF0000"/>
          <w:sz w:val="32"/>
          <w:szCs w:val="32"/>
        </w:rPr>
      </w:pPr>
      <w:r w:rsidRPr="00671493">
        <w:rPr>
          <w:rFonts w:hint="eastAsia"/>
          <w:color w:val="FF0000"/>
          <w:sz w:val="32"/>
          <w:szCs w:val="32"/>
        </w:rPr>
        <w:t>材料题参考</w:t>
      </w:r>
    </w:p>
    <w:p w14:paraId="4AD21234" w14:textId="77777777" w:rsidR="00671493" w:rsidRPr="00671493" w:rsidRDefault="00671493" w:rsidP="00671493">
      <w:pPr>
        <w:rPr>
          <w:szCs w:val="21"/>
        </w:rPr>
      </w:pPr>
      <w:r w:rsidRPr="00671493">
        <w:rPr>
          <w:rFonts w:hint="eastAsia"/>
          <w:szCs w:val="21"/>
        </w:rPr>
        <w:t>《</w:t>
      </w:r>
      <w:r w:rsidRPr="00671493">
        <w:rPr>
          <w:szCs w:val="21"/>
        </w:rPr>
        <w:t>1》 [材料1]泰勒斯认为万物由水产生，又复归于水；</w:t>
      </w:r>
    </w:p>
    <w:p w14:paraId="781144D5" w14:textId="77777777" w:rsidR="00671493" w:rsidRPr="00671493" w:rsidRDefault="00671493" w:rsidP="00671493">
      <w:pPr>
        <w:rPr>
          <w:szCs w:val="21"/>
        </w:rPr>
      </w:pPr>
    </w:p>
    <w:p w14:paraId="498A8774" w14:textId="77777777" w:rsidR="00671493" w:rsidRPr="00671493" w:rsidRDefault="00671493" w:rsidP="00671493">
      <w:pPr>
        <w:rPr>
          <w:szCs w:val="21"/>
        </w:rPr>
      </w:pPr>
      <w:r w:rsidRPr="00671493">
        <w:rPr>
          <w:rFonts w:hint="eastAsia"/>
          <w:szCs w:val="21"/>
        </w:rPr>
        <w:t>答：</w:t>
      </w:r>
      <w:r w:rsidRPr="00671493">
        <w:rPr>
          <w:szCs w:val="21"/>
        </w:rPr>
        <w:t>(1)材料1、2的观点有相同之处，也有不同之点。相同之处在于他们都坚持世界是统一的。不同之点则在于：材料1、3都表现为朴素的唯物主义观点，把世界统一为具体的物质形态，泰勒斯归结为火，王充归结为气，但都是用物质的东西作为世界的本原。材料2表现的是一种客观唯心主义的观点，他们把世界归结为数，归结为某种客观的精神、理性因素。 (2)材料3说明的是世界的物质统一性原理。马克思主义认为世界统一于物质，世界本质上是物质的。坚持这一原理的意义在于： 第一，这一原理是整个马克思主义哲学的基石。它是整个马克思主义哲学的科</w:t>
      </w:r>
      <w:r w:rsidRPr="00671493">
        <w:rPr>
          <w:rFonts w:hint="eastAsia"/>
          <w:szCs w:val="21"/>
        </w:rPr>
        <w:t>学理论体系的起点，是马克思主义哲学一切原理的根本立脚点和出发点。它表明，马克思主义哲学是彻底的科学的唯物主义一元论。</w:t>
      </w:r>
      <w:r w:rsidRPr="00671493">
        <w:rPr>
          <w:szCs w:val="21"/>
        </w:rPr>
        <w:t xml:space="preserve"> 第二，这一原理是反对二元论、宗教神学、唯心主义的锐利武器。它证明了：否认世界统一性的二元论不能成立，宗教神学所谓“上帝创造世界”的虚幻和荒谬。唯心主义一元论关于世界统一于精神的根本错误，并给予其根本性的摧毁和打击。 第三，这一原理具有极为重要的实践意义。它是一切从实际出发、实事求是的思想路线的根本理论基础；是坚持一切从实际出发、实事求是彻底的唯物主义一元论的根本要求。</w:t>
      </w:r>
    </w:p>
    <w:p w14:paraId="627B5284" w14:textId="77777777" w:rsidR="00671493" w:rsidRPr="00671493" w:rsidRDefault="00671493" w:rsidP="00671493">
      <w:pPr>
        <w:rPr>
          <w:szCs w:val="21"/>
        </w:rPr>
      </w:pPr>
    </w:p>
    <w:p w14:paraId="301988F1" w14:textId="77777777" w:rsidR="00671493" w:rsidRPr="00671493" w:rsidRDefault="00671493" w:rsidP="00671493">
      <w:pPr>
        <w:rPr>
          <w:szCs w:val="21"/>
        </w:rPr>
      </w:pPr>
      <w:r w:rsidRPr="00671493">
        <w:rPr>
          <w:rFonts w:hint="eastAsia"/>
          <w:szCs w:val="21"/>
        </w:rPr>
        <w:t>《</w:t>
      </w:r>
      <w:r w:rsidRPr="00671493">
        <w:rPr>
          <w:szCs w:val="21"/>
        </w:rPr>
        <w:t>3》材料一、天下难事，必作于易 材料二、积土成山，风雨兴焉 材料三、民为贵，社稷次之</w:t>
      </w:r>
    </w:p>
    <w:p w14:paraId="5EA74A1C" w14:textId="77777777" w:rsidR="00671493" w:rsidRPr="00671493" w:rsidRDefault="00671493" w:rsidP="00671493">
      <w:pPr>
        <w:rPr>
          <w:szCs w:val="21"/>
        </w:rPr>
      </w:pPr>
    </w:p>
    <w:p w14:paraId="52D2F5BA" w14:textId="77777777" w:rsidR="00671493" w:rsidRPr="00671493" w:rsidRDefault="00671493" w:rsidP="00671493">
      <w:pPr>
        <w:rPr>
          <w:szCs w:val="21"/>
        </w:rPr>
      </w:pPr>
      <w:r w:rsidRPr="00671493">
        <w:rPr>
          <w:rFonts w:hint="eastAsia"/>
          <w:szCs w:val="21"/>
        </w:rPr>
        <w:t>（</w:t>
      </w:r>
      <w:r w:rsidRPr="00671493">
        <w:rPr>
          <w:szCs w:val="21"/>
        </w:rPr>
        <w:t>1） 说明量变和质变的辩证关系原理。量变是质变的必要准备，量变达到一定程度即超越度必然引起质变，质变是量变的必然结果。 （2） 辩证的否定观认为，否定是包含肯定的否定，辩证否定的本性是“扬弃”，即既克服又保留。在实践中贯彻辩证否定观，采取“扬弃”</w:t>
      </w:r>
      <w:r w:rsidRPr="00671493">
        <w:rPr>
          <w:szCs w:val="21"/>
        </w:rPr>
        <w:lastRenderedPageBreak/>
        <w:t>的态度，取其精华，弃其糟粕。辩证地看待孟子的“民本”思想。孟子的“重民”、“爱民”思想，看到人民在国家中的重要地位和作用，有进步意义，但其归根到底是为维护统治者的根本利益服务的。</w:t>
      </w:r>
    </w:p>
    <w:p w14:paraId="0229CD72" w14:textId="77777777" w:rsidR="00671493" w:rsidRPr="00671493" w:rsidRDefault="00671493" w:rsidP="00671493">
      <w:pPr>
        <w:rPr>
          <w:szCs w:val="21"/>
        </w:rPr>
      </w:pPr>
    </w:p>
    <w:p w14:paraId="18BB3EF8" w14:textId="77777777" w:rsidR="00671493" w:rsidRPr="00671493" w:rsidRDefault="00671493" w:rsidP="00671493">
      <w:pPr>
        <w:rPr>
          <w:szCs w:val="21"/>
        </w:rPr>
      </w:pPr>
      <w:r w:rsidRPr="00671493">
        <w:rPr>
          <w:rFonts w:hint="eastAsia"/>
          <w:szCs w:val="21"/>
        </w:rPr>
        <w:t>《</w:t>
      </w:r>
      <w:r w:rsidRPr="00671493">
        <w:rPr>
          <w:szCs w:val="21"/>
        </w:rPr>
        <w:t>4》材料1,2010年5月6日国务院.... 材料2、南昆铁路是国家重点建设工程...... 问：材料1体现了什么哲理 材料2南昆铁路建成说明了什么问题</w:t>
      </w:r>
    </w:p>
    <w:p w14:paraId="626B7E8B" w14:textId="77777777" w:rsidR="00671493" w:rsidRPr="00671493" w:rsidRDefault="00671493" w:rsidP="00671493">
      <w:pPr>
        <w:rPr>
          <w:szCs w:val="21"/>
        </w:rPr>
      </w:pPr>
    </w:p>
    <w:p w14:paraId="50E29228" w14:textId="77777777" w:rsidR="00671493" w:rsidRPr="00671493" w:rsidRDefault="00671493" w:rsidP="00671493">
      <w:pPr>
        <w:rPr>
          <w:szCs w:val="21"/>
        </w:rPr>
      </w:pPr>
      <w:r w:rsidRPr="00671493">
        <w:rPr>
          <w:szCs w:val="21"/>
        </w:rPr>
        <w:t>(1) 材料一 说明了意识的能动作用。意识的能动性主要表现在:意识具有目的性、计划性、创造性，意识还具有指导实践、改造客观世界、控制人的行为和生理活动的作用。 (2) 材料二 说明要正确发挥主观能动性，就必须按客观规律办事，从客观实际条件出发。实践是发挥人的主观能动性的基本途径。主观能动性的发挥还依赖于一定的物质条件和物质手段。</w:t>
      </w:r>
    </w:p>
    <w:p w14:paraId="1F0DE572" w14:textId="77777777" w:rsidR="00671493" w:rsidRPr="00671493" w:rsidRDefault="00671493" w:rsidP="00671493">
      <w:pPr>
        <w:rPr>
          <w:szCs w:val="21"/>
        </w:rPr>
      </w:pPr>
    </w:p>
    <w:p w14:paraId="732802E1" w14:textId="77777777" w:rsidR="00671493" w:rsidRPr="00671493" w:rsidRDefault="00671493" w:rsidP="00671493">
      <w:pPr>
        <w:rPr>
          <w:szCs w:val="21"/>
        </w:rPr>
      </w:pPr>
      <w:r w:rsidRPr="00671493">
        <w:rPr>
          <w:rFonts w:hint="eastAsia"/>
          <w:szCs w:val="21"/>
        </w:rPr>
        <w:t>《</w:t>
      </w:r>
      <w:r w:rsidRPr="00671493">
        <w:rPr>
          <w:szCs w:val="21"/>
        </w:rPr>
        <w:t>3》材料1：人的思维是否具有客观的真理性，</w:t>
      </w:r>
    </w:p>
    <w:p w14:paraId="610361FB" w14:textId="77777777" w:rsidR="00671493" w:rsidRPr="00671493" w:rsidRDefault="00671493" w:rsidP="00671493">
      <w:pPr>
        <w:rPr>
          <w:szCs w:val="21"/>
        </w:rPr>
      </w:pPr>
    </w:p>
    <w:p w14:paraId="59D2B7EB" w14:textId="77777777" w:rsidR="00671493" w:rsidRPr="00671493" w:rsidRDefault="00671493" w:rsidP="00671493">
      <w:pPr>
        <w:rPr>
          <w:szCs w:val="21"/>
        </w:rPr>
      </w:pPr>
      <w:r w:rsidRPr="00671493">
        <w:rPr>
          <w:rFonts w:hint="eastAsia"/>
          <w:szCs w:val="21"/>
        </w:rPr>
        <w:t>材料</w:t>
      </w:r>
      <w:r w:rsidRPr="00671493">
        <w:rPr>
          <w:szCs w:val="21"/>
        </w:rPr>
        <w:t>2：在这里不要忘记：实践标准实质上决不能完全的证实或驳倒人类的任何表象。 材料3：古希腊哲学家亚里士多德曾经断言：物体从高空下落的速度与其质量成正比。</w:t>
      </w:r>
    </w:p>
    <w:p w14:paraId="03E69521" w14:textId="77777777" w:rsidR="00671493" w:rsidRPr="00671493" w:rsidRDefault="00671493" w:rsidP="00671493">
      <w:pPr>
        <w:rPr>
          <w:szCs w:val="21"/>
        </w:rPr>
      </w:pPr>
    </w:p>
    <w:p w14:paraId="3FF3D5E6" w14:textId="77777777" w:rsidR="00671493" w:rsidRPr="00671493" w:rsidRDefault="00671493" w:rsidP="00671493">
      <w:pPr>
        <w:rPr>
          <w:szCs w:val="21"/>
        </w:rPr>
      </w:pPr>
      <w:r w:rsidRPr="00671493">
        <w:rPr>
          <w:rFonts w:hint="eastAsia"/>
          <w:szCs w:val="21"/>
        </w:rPr>
        <w:t>答：（</w:t>
      </w:r>
      <w:r w:rsidRPr="00671493">
        <w:rPr>
          <w:szCs w:val="21"/>
        </w:rPr>
        <w:t>1）材料1与材料2的观点不矛盾。材料1提出检验真理的唯一标准只能是实践；材料2在肯定时间标准的唯一性和权威性的同时，指出实践检验真理不是一次完成的，而是一个过程；已被实践检验过的真厉害要就经受实践的检验。 （2）材料3说明不能把实践标准抽象化、绝对化，实践的历史性、条件性决定了实践标准的相对性以及逻辑证明的重要。逻辑证明是实践标准的重要补充，但不是与实践并列的两个标准，归根到底，认识正确与否只能由实践来检验。</w:t>
      </w:r>
    </w:p>
    <w:p w14:paraId="0861BA44" w14:textId="77777777" w:rsidR="00671493" w:rsidRPr="00671493" w:rsidRDefault="00671493" w:rsidP="00671493">
      <w:pPr>
        <w:rPr>
          <w:szCs w:val="21"/>
        </w:rPr>
      </w:pPr>
    </w:p>
    <w:p w14:paraId="283370C9" w14:textId="77777777" w:rsidR="00671493" w:rsidRPr="00671493" w:rsidRDefault="00671493" w:rsidP="00671493">
      <w:pPr>
        <w:rPr>
          <w:szCs w:val="21"/>
        </w:rPr>
      </w:pPr>
      <w:r w:rsidRPr="00671493">
        <w:rPr>
          <w:rFonts w:hint="eastAsia"/>
          <w:szCs w:val="21"/>
        </w:rPr>
        <w:t>《</w:t>
      </w:r>
      <w:r w:rsidRPr="00671493">
        <w:rPr>
          <w:szCs w:val="21"/>
        </w:rPr>
        <w:t>4》材料一 读万卷书，行万里路 材料二 昨夜西风过园林，吹落黄花满地金 材料三 假如我能比别人瞭望的略为远些</w:t>
      </w:r>
    </w:p>
    <w:p w14:paraId="587A9DB1" w14:textId="77777777" w:rsidR="00671493" w:rsidRPr="00671493" w:rsidRDefault="00671493" w:rsidP="00671493">
      <w:pPr>
        <w:rPr>
          <w:szCs w:val="21"/>
        </w:rPr>
      </w:pPr>
    </w:p>
    <w:p w14:paraId="730084DC" w14:textId="77777777" w:rsidR="00671493" w:rsidRPr="00671493" w:rsidRDefault="00671493" w:rsidP="00671493">
      <w:pPr>
        <w:rPr>
          <w:szCs w:val="21"/>
        </w:rPr>
      </w:pPr>
      <w:r w:rsidRPr="00671493">
        <w:rPr>
          <w:rFonts w:hint="eastAsia"/>
          <w:szCs w:val="21"/>
        </w:rPr>
        <w:t>答</w:t>
      </w:r>
      <w:r w:rsidRPr="00671493">
        <w:rPr>
          <w:szCs w:val="21"/>
        </w:rPr>
        <w:t xml:space="preserve"> ：1. 上述材料反应了直接经验和间接经验的关系原理。直接经验是经过亲身实践所获得的知识，间接经验是从书本或向他人学习获得的知识。直接经验和间接经验是“源”与“流”的关系，读万卷书 属于间接经验 行万里路 属于直接经验。 2.材料二侧重说明直接经验的重要性。材料三侧重说明间接经验的重要性。指导意义是：由于具体的主体的生命和能力是有限的，不可能事事亲身实践，而且理论或认识本身也具有历史继承性，学兴间接经验非常重要，这是发展人类认识的必要途径。</w:t>
      </w:r>
    </w:p>
    <w:p w14:paraId="75F5EBE5" w14:textId="77777777" w:rsidR="00671493" w:rsidRPr="00671493" w:rsidRDefault="00671493" w:rsidP="00671493">
      <w:pPr>
        <w:rPr>
          <w:szCs w:val="21"/>
        </w:rPr>
      </w:pPr>
    </w:p>
    <w:p w14:paraId="7667B9AF" w14:textId="77777777" w:rsidR="00671493" w:rsidRPr="00671493" w:rsidRDefault="00671493" w:rsidP="00671493">
      <w:pPr>
        <w:rPr>
          <w:szCs w:val="21"/>
        </w:rPr>
      </w:pPr>
      <w:r w:rsidRPr="00671493">
        <w:rPr>
          <w:rFonts w:hint="eastAsia"/>
          <w:szCs w:val="21"/>
        </w:rPr>
        <w:t>《</w:t>
      </w:r>
      <w:r w:rsidRPr="00671493">
        <w:rPr>
          <w:szCs w:val="21"/>
        </w:rPr>
        <w:t>5》材料1、“我们的一切知识都在经验里扎着根基，知识归根结蒂由经验而来” 材料2、“感觉对于我们的一切现实认识虽然是必要的，但是不足以向我们提供全部认识” 材料3、认识人对自然的反映......</w:t>
      </w:r>
    </w:p>
    <w:p w14:paraId="044B5468" w14:textId="77777777" w:rsidR="00671493" w:rsidRPr="00671493" w:rsidRDefault="00671493" w:rsidP="00671493">
      <w:pPr>
        <w:rPr>
          <w:szCs w:val="21"/>
        </w:rPr>
      </w:pPr>
    </w:p>
    <w:p w14:paraId="58F1C790" w14:textId="77777777" w:rsidR="00671493" w:rsidRPr="00671493" w:rsidRDefault="00671493" w:rsidP="00671493">
      <w:pPr>
        <w:rPr>
          <w:szCs w:val="21"/>
        </w:rPr>
      </w:pPr>
      <w:r w:rsidRPr="00671493">
        <w:rPr>
          <w:rFonts w:hint="eastAsia"/>
          <w:szCs w:val="21"/>
        </w:rPr>
        <w:t>答：</w:t>
      </w:r>
      <w:r w:rsidRPr="00671493">
        <w:rPr>
          <w:szCs w:val="21"/>
        </w:rPr>
        <w:t>1、在感性认识和理性认识作用问题上，材料1夸大了感性认识的作用，因而属于经验论，材料2夸大了理性认识的作用而忽视了感性认识的作用，属于唯理论；材料3的观点则正确地揭示了感性认识和理性认识的关系，属于辩证唯物主义认识论。 2、感性认识与理性认识是辩证统一的关系。一方面，二者相互区别，感性认识是认识的初级阶段，具有直接性和形象性；理性认识是认识的高级阶段，具有抽象性和间接性。另一方面，二者又是密切联系的，感性认识是理性认识的基础，理性认识依赖于感性认识；感性认识有待于上升到理性</w:t>
      </w:r>
      <w:r w:rsidRPr="00671493">
        <w:rPr>
          <w:szCs w:val="21"/>
        </w:rPr>
        <w:lastRenderedPageBreak/>
        <w:t>认识；感性认识与理性认识是相互</w:t>
      </w:r>
      <w:r w:rsidRPr="00671493">
        <w:rPr>
          <w:rFonts w:hint="eastAsia"/>
          <w:szCs w:val="21"/>
        </w:rPr>
        <w:t>渗透的，并在实践的基础上统一起来。</w:t>
      </w:r>
    </w:p>
    <w:p w14:paraId="4E81B87A" w14:textId="77777777" w:rsidR="00671493" w:rsidRPr="00671493" w:rsidRDefault="00671493" w:rsidP="00671493">
      <w:pPr>
        <w:rPr>
          <w:szCs w:val="21"/>
        </w:rPr>
      </w:pPr>
    </w:p>
    <w:p w14:paraId="618F0001" w14:textId="77777777" w:rsidR="00671493" w:rsidRPr="00671493" w:rsidRDefault="00671493" w:rsidP="00671493">
      <w:pPr>
        <w:rPr>
          <w:szCs w:val="21"/>
        </w:rPr>
      </w:pPr>
      <w:r w:rsidRPr="00671493">
        <w:rPr>
          <w:rFonts w:hint="eastAsia"/>
          <w:szCs w:val="21"/>
        </w:rPr>
        <w:t>《</w:t>
      </w:r>
      <w:r w:rsidRPr="00671493">
        <w:rPr>
          <w:szCs w:val="21"/>
        </w:rPr>
        <w:t>2》材料1：爱尔维修说：我们在人和人之间所见到的精神上的差异，是由于他们所处的不同环境由于他们所受的不同教育。</w:t>
      </w:r>
    </w:p>
    <w:p w14:paraId="45FFFE7B" w14:textId="77777777" w:rsidR="00671493" w:rsidRPr="00671493" w:rsidRDefault="00671493" w:rsidP="00671493">
      <w:pPr>
        <w:rPr>
          <w:szCs w:val="21"/>
        </w:rPr>
      </w:pPr>
    </w:p>
    <w:p w14:paraId="08D27F8A" w14:textId="77777777" w:rsidR="00671493" w:rsidRPr="00671493" w:rsidRDefault="00671493" w:rsidP="00671493">
      <w:pPr>
        <w:rPr>
          <w:szCs w:val="21"/>
        </w:rPr>
      </w:pPr>
      <w:r w:rsidRPr="00671493">
        <w:rPr>
          <w:rFonts w:hint="eastAsia"/>
          <w:szCs w:val="21"/>
        </w:rPr>
        <w:t>材料</w:t>
      </w:r>
      <w:r w:rsidRPr="00671493">
        <w:rPr>
          <w:szCs w:val="21"/>
        </w:rPr>
        <w:t>2：物质生活的生产方式制约着整个社会生活、政治生活和精神生活的过程</w:t>
      </w:r>
    </w:p>
    <w:p w14:paraId="0E739638" w14:textId="77777777" w:rsidR="00671493" w:rsidRPr="00671493" w:rsidRDefault="00671493" w:rsidP="00671493">
      <w:pPr>
        <w:rPr>
          <w:szCs w:val="21"/>
        </w:rPr>
      </w:pPr>
    </w:p>
    <w:p w14:paraId="0356A7F5" w14:textId="77777777" w:rsidR="00671493" w:rsidRPr="00671493" w:rsidRDefault="00671493" w:rsidP="00671493">
      <w:pPr>
        <w:rPr>
          <w:szCs w:val="21"/>
        </w:rPr>
      </w:pPr>
      <w:r w:rsidRPr="00671493">
        <w:rPr>
          <w:szCs w:val="21"/>
        </w:rPr>
        <w:t>1）由于爱尔维修把环境主要归之为法律，并认为能制定完善法律是天才人物，法律完善与否取决于天才和伟大君主，于是就导致了“意见支配世界”的结论。 （2）社会历史观的基本问题是社会存在和社会意识的关系问题。马克思主义认为社会存在决定社会意识，社会意识对社会存在的反映，并反作用于社会存在。 （3）根本分歧在于社会存在与社会意识谁决定谁。材料1是社会意识决定谁会存在的唯心史观。材料2是社会存绝决定社会意识的唯物史观。</w:t>
      </w:r>
    </w:p>
    <w:p w14:paraId="2E760BAA" w14:textId="77777777" w:rsidR="00671493" w:rsidRPr="00671493" w:rsidRDefault="00671493" w:rsidP="00671493">
      <w:pPr>
        <w:rPr>
          <w:szCs w:val="21"/>
        </w:rPr>
      </w:pPr>
    </w:p>
    <w:p w14:paraId="01AA524D" w14:textId="77777777" w:rsidR="00671493" w:rsidRPr="00671493" w:rsidRDefault="00671493" w:rsidP="00671493">
      <w:pPr>
        <w:rPr>
          <w:szCs w:val="21"/>
        </w:rPr>
      </w:pPr>
      <w:r w:rsidRPr="00671493">
        <w:rPr>
          <w:rFonts w:hint="eastAsia"/>
          <w:szCs w:val="21"/>
        </w:rPr>
        <w:t>《</w:t>
      </w:r>
      <w:r w:rsidRPr="00671493">
        <w:rPr>
          <w:szCs w:val="21"/>
        </w:rPr>
        <w:t>3》上个世纪80年代，随着信息化社会的到来，有人依次为理由提出“创造者创造历史”的“新英雄史观”。 材料2</w:t>
      </w:r>
    </w:p>
    <w:p w14:paraId="7E2409C5" w14:textId="77777777" w:rsidR="00671493" w:rsidRPr="00671493" w:rsidRDefault="00671493" w:rsidP="00671493">
      <w:pPr>
        <w:rPr>
          <w:szCs w:val="21"/>
        </w:rPr>
      </w:pPr>
    </w:p>
    <w:p w14:paraId="4797B471" w14:textId="77777777" w:rsidR="00671493" w:rsidRPr="00671493" w:rsidRDefault="00671493" w:rsidP="00671493">
      <w:pPr>
        <w:rPr>
          <w:szCs w:val="21"/>
        </w:rPr>
      </w:pPr>
      <w:r w:rsidRPr="00671493">
        <w:rPr>
          <w:rFonts w:hint="eastAsia"/>
          <w:szCs w:val="21"/>
        </w:rPr>
        <w:t>党的十六打报告指出：最大多数人的利益和全社会全名族的积极性创造性，对党和国家的发展始终是最具有决定性的因素。</w:t>
      </w:r>
    </w:p>
    <w:p w14:paraId="21F22B65" w14:textId="77777777" w:rsidR="00671493" w:rsidRPr="00671493" w:rsidRDefault="00671493" w:rsidP="00671493">
      <w:pPr>
        <w:rPr>
          <w:szCs w:val="21"/>
        </w:rPr>
      </w:pPr>
    </w:p>
    <w:p w14:paraId="62777B16" w14:textId="77777777" w:rsidR="00671493" w:rsidRPr="00671493" w:rsidRDefault="00671493" w:rsidP="00671493">
      <w:pPr>
        <w:rPr>
          <w:szCs w:val="21"/>
        </w:rPr>
      </w:pPr>
      <w:r w:rsidRPr="00671493">
        <w:rPr>
          <w:rFonts w:hint="eastAsia"/>
          <w:szCs w:val="21"/>
        </w:rPr>
        <w:t>（</w:t>
      </w:r>
      <w:r w:rsidRPr="00671493">
        <w:rPr>
          <w:szCs w:val="21"/>
        </w:rPr>
        <w:t>1） 材料1否认了社会存在决定社会意识关系的原理；夸大少数英雄人物的作用，抹杀 了人民群众对社会历史发展的决定作用；不懂的人民群众创造历史的作用和杰出人物的作用是一致的；否定了无产阶级领袖在有资本主义社会到社会主义社会变革中的历史作用。 （2） 材料2体现了马克思主义的群众观点，人民群众是历史的主体和历史的创造者。 （3） 在新的历史时期，坚持以人为本，就是要坚持和贯彻党的群众观点和群众路线，做 到发展为了人民，发展依靠人民，发展成果由人民共享，把代表最广大人民的根本利益，作为保持党的先进性的重要内容。</w:t>
      </w:r>
    </w:p>
    <w:p w14:paraId="1CB9DA14" w14:textId="77777777" w:rsidR="00671493" w:rsidRPr="00671493" w:rsidRDefault="00671493" w:rsidP="00671493">
      <w:pPr>
        <w:rPr>
          <w:szCs w:val="21"/>
        </w:rPr>
      </w:pPr>
    </w:p>
    <w:p w14:paraId="20EFF800" w14:textId="77777777" w:rsidR="00671493" w:rsidRPr="00671493" w:rsidRDefault="00671493" w:rsidP="00671493">
      <w:pPr>
        <w:rPr>
          <w:szCs w:val="21"/>
        </w:rPr>
      </w:pPr>
      <w:r w:rsidRPr="00671493">
        <w:rPr>
          <w:rFonts w:hint="eastAsia"/>
          <w:szCs w:val="21"/>
        </w:rPr>
        <w:t>《</w:t>
      </w:r>
      <w:r w:rsidRPr="00671493">
        <w:rPr>
          <w:szCs w:val="21"/>
        </w:rPr>
        <w:t>4》材料1、保障性住房建设是一项重大民生工程 材料2、仓廪实而知时节，衣食足而知耻辱</w:t>
      </w:r>
    </w:p>
    <w:p w14:paraId="3109DD76" w14:textId="77777777" w:rsidR="00671493" w:rsidRPr="00671493" w:rsidRDefault="00671493" w:rsidP="00671493">
      <w:pPr>
        <w:rPr>
          <w:szCs w:val="21"/>
        </w:rPr>
      </w:pPr>
    </w:p>
    <w:p w14:paraId="6281B9F4" w14:textId="77777777" w:rsidR="00671493" w:rsidRPr="00671493" w:rsidRDefault="00671493" w:rsidP="00671493">
      <w:pPr>
        <w:rPr>
          <w:szCs w:val="21"/>
        </w:rPr>
      </w:pPr>
      <w:r w:rsidRPr="00671493">
        <w:rPr>
          <w:rFonts w:hint="eastAsia"/>
          <w:szCs w:val="21"/>
        </w:rPr>
        <w:t>材料</w:t>
      </w:r>
      <w:r w:rsidRPr="00671493">
        <w:rPr>
          <w:szCs w:val="21"/>
        </w:rPr>
        <w:t>3、当今时代，文化越来越成为民族凝聚力.......</w:t>
      </w:r>
    </w:p>
    <w:p w14:paraId="25C7A76D" w14:textId="77777777" w:rsidR="00671493" w:rsidRPr="00671493" w:rsidRDefault="00671493" w:rsidP="00671493">
      <w:pPr>
        <w:rPr>
          <w:szCs w:val="21"/>
        </w:rPr>
      </w:pPr>
    </w:p>
    <w:p w14:paraId="776EB5A5" w14:textId="77777777" w:rsidR="00671493" w:rsidRPr="00671493" w:rsidRDefault="00671493" w:rsidP="00671493">
      <w:pPr>
        <w:rPr>
          <w:szCs w:val="21"/>
        </w:rPr>
      </w:pPr>
      <w:r w:rsidRPr="00671493">
        <w:rPr>
          <w:rFonts w:hint="eastAsia"/>
          <w:szCs w:val="21"/>
        </w:rPr>
        <w:t>答：</w:t>
      </w:r>
      <w:r w:rsidRPr="00671493">
        <w:rPr>
          <w:szCs w:val="21"/>
        </w:rPr>
        <w:t>1、材料1、2体现了社会存在决定社会意识、经济基础决定上层建筑原理。材料3体现了社会意识仅作用于社会存在，先进的社会意识，对社会发展起积极促进作用。</w:t>
      </w:r>
    </w:p>
    <w:p w14:paraId="6D3B6BDB" w14:textId="77777777" w:rsidR="00671493" w:rsidRPr="00671493" w:rsidRDefault="00671493" w:rsidP="00671493">
      <w:pPr>
        <w:rPr>
          <w:szCs w:val="21"/>
        </w:rPr>
      </w:pPr>
    </w:p>
    <w:p w14:paraId="1BA5A693" w14:textId="77777777" w:rsidR="00671493" w:rsidRPr="00671493" w:rsidRDefault="00671493" w:rsidP="00671493">
      <w:pPr>
        <w:rPr>
          <w:szCs w:val="21"/>
        </w:rPr>
      </w:pPr>
      <w:r w:rsidRPr="00671493">
        <w:rPr>
          <w:szCs w:val="21"/>
        </w:rPr>
        <w:t>2、一种社会意识发挥作用的程度及范围大小，时间久暂，同它时间掌握群众的深度和广度紧密相连。正确而充分地发挥社会意识能动作用，有赖于先进文化的建设，在当代中国，只有大力发展社会主义先进文化，才能为经济社会的发展提供强大的动力支持，才能提高国家文化软实力。</w:t>
      </w:r>
    </w:p>
    <w:p w14:paraId="3CF40C2D" w14:textId="77777777" w:rsidR="00671493" w:rsidRPr="00671493" w:rsidRDefault="00671493" w:rsidP="00671493">
      <w:pPr>
        <w:rPr>
          <w:szCs w:val="21"/>
        </w:rPr>
      </w:pPr>
    </w:p>
    <w:p w14:paraId="7983EBB7" w14:textId="77777777" w:rsidR="00671493" w:rsidRPr="00671493" w:rsidRDefault="00671493" w:rsidP="00671493">
      <w:pPr>
        <w:rPr>
          <w:szCs w:val="21"/>
        </w:rPr>
      </w:pPr>
      <w:r w:rsidRPr="00671493">
        <w:rPr>
          <w:rFonts w:hint="eastAsia"/>
          <w:szCs w:val="21"/>
        </w:rPr>
        <w:t>《</w:t>
      </w:r>
      <w:r w:rsidRPr="00671493">
        <w:rPr>
          <w:szCs w:val="21"/>
        </w:rPr>
        <w:t>5》材料1 一切社会变迁和政治变革的最终原因 材料2 无论哪一个社会形态，在它所能容纳的生产力发挥出来之前 材料3 人类的各个时期彼此借以区别的，仅仅是宗教的变迁。</w:t>
      </w:r>
    </w:p>
    <w:p w14:paraId="54F6D5B9" w14:textId="77777777" w:rsidR="00671493" w:rsidRPr="00671493" w:rsidRDefault="00671493" w:rsidP="00671493">
      <w:pPr>
        <w:rPr>
          <w:szCs w:val="21"/>
        </w:rPr>
      </w:pPr>
    </w:p>
    <w:p w14:paraId="28878FAD" w14:textId="1C71F8FE" w:rsidR="00671493" w:rsidRPr="00671493" w:rsidRDefault="00671493" w:rsidP="00671493">
      <w:pPr>
        <w:rPr>
          <w:rFonts w:hint="eastAsia"/>
          <w:szCs w:val="21"/>
        </w:rPr>
      </w:pPr>
      <w:r w:rsidRPr="00671493">
        <w:rPr>
          <w:rFonts w:hint="eastAsia"/>
          <w:szCs w:val="21"/>
        </w:rPr>
        <w:lastRenderedPageBreak/>
        <w:t>材料</w:t>
      </w:r>
      <w:r w:rsidRPr="00671493">
        <w:rPr>
          <w:szCs w:val="21"/>
        </w:rPr>
        <w:t>1、2表明，社会发展是有规律的，每一个社会形态的产生必然有他的物质基础， 灭亡也必定有他的客观条件，生产力决定生产关系、经济基础决定上层建筑的矛盾运动规律决定了社会形态的更替和历史发展的基本趋势。 （2） 材料3认为宗教的变迁决定了人类历史各个时期的变迁，是唯心史观。材料3与材 料1、2的区别在于对决定社会形态和历史变迁的根本力量的，材料3认为是宗教，材料1和材料2都认为是物质生产力，这是唯心史观和唯物史观的根本对立。</w:t>
      </w:r>
    </w:p>
    <w:sectPr w:rsidR="00671493" w:rsidRPr="006714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D886E" w14:textId="77777777" w:rsidR="00CA5CC3" w:rsidRDefault="00CA5CC3" w:rsidP="00671493">
      <w:r>
        <w:separator/>
      </w:r>
    </w:p>
  </w:endnote>
  <w:endnote w:type="continuationSeparator" w:id="0">
    <w:p w14:paraId="04FB3F9F" w14:textId="77777777" w:rsidR="00CA5CC3" w:rsidRDefault="00CA5CC3" w:rsidP="00671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94C67" w14:textId="77777777" w:rsidR="00CA5CC3" w:rsidRDefault="00CA5CC3" w:rsidP="00671493">
      <w:r>
        <w:separator/>
      </w:r>
    </w:p>
  </w:footnote>
  <w:footnote w:type="continuationSeparator" w:id="0">
    <w:p w14:paraId="4D10E572" w14:textId="77777777" w:rsidR="00CA5CC3" w:rsidRDefault="00CA5CC3" w:rsidP="006714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08"/>
    <w:rsid w:val="00671493"/>
    <w:rsid w:val="00CA5CC3"/>
    <w:rsid w:val="00D32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DBC92"/>
  <w15:chartTrackingRefBased/>
  <w15:docId w15:val="{26DECF62-3814-4B7C-AE39-8BDB5D2B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14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1493"/>
    <w:rPr>
      <w:sz w:val="18"/>
      <w:szCs w:val="18"/>
    </w:rPr>
  </w:style>
  <w:style w:type="paragraph" w:styleId="a5">
    <w:name w:val="footer"/>
    <w:basedOn w:val="a"/>
    <w:link w:val="a6"/>
    <w:uiPriority w:val="99"/>
    <w:unhideWhenUsed/>
    <w:rsid w:val="00671493"/>
    <w:pPr>
      <w:tabs>
        <w:tab w:val="center" w:pos="4153"/>
        <w:tab w:val="right" w:pos="8306"/>
      </w:tabs>
      <w:snapToGrid w:val="0"/>
      <w:jc w:val="left"/>
    </w:pPr>
    <w:rPr>
      <w:sz w:val="18"/>
      <w:szCs w:val="18"/>
    </w:rPr>
  </w:style>
  <w:style w:type="character" w:customStyle="1" w:styleId="a6">
    <w:name w:val="页脚 字符"/>
    <w:basedOn w:val="a0"/>
    <w:link w:val="a5"/>
    <w:uiPriority w:val="99"/>
    <w:rsid w:val="006714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2019-06-18T10:14:00Z</dcterms:created>
  <dcterms:modified xsi:type="dcterms:W3CDTF">2019-06-18T10:17:00Z</dcterms:modified>
</cp:coreProperties>
</file>