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B741" w14:textId="77777777" w:rsidR="00C96447" w:rsidRDefault="00000000" w:rsidP="00253A8E">
      <w:pPr>
        <w:pStyle w:val="Ttulo"/>
      </w:pPr>
      <w:r w:rsidRPr="00253A8E">
        <w:t>Untitled</w:t>
      </w:r>
    </w:p>
    <w:p w14:paraId="3FFEF648" w14:textId="77777777" w:rsidR="00C96447" w:rsidRDefault="00000000">
      <w:pPr>
        <w:pStyle w:val="Fecha"/>
      </w:pPr>
      <w:r>
        <w:t>2025-10-15</w:t>
      </w:r>
    </w:p>
    <w:p w14:paraId="333AEE71" w14:textId="77777777" w:rsidR="00C96447" w:rsidRDefault="00000000">
      <w:pPr>
        <w:pStyle w:val="Ttulo2"/>
      </w:pPr>
      <w:bookmarkStart w:id="0" w:name="r-markdown"/>
      <w:r>
        <w:t>R Markdown</w:t>
      </w:r>
    </w:p>
    <w:p w14:paraId="76DA270F" w14:textId="77777777" w:rsidR="00C96447" w:rsidRDefault="00000000">
      <w:pPr>
        <w:pStyle w:val="FirstParagraph"/>
      </w:pPr>
      <w:r>
        <w:t xml:space="preserve">This is an R Markdown document. Markdown is a simple formatting syntax for authoring HTML, PDF, and MS Word documents. For more details on using R Markdown see </w:t>
      </w:r>
      <w:hyperlink r:id="rId7">
        <w:r w:rsidR="00C96447">
          <w:rPr>
            <w:rStyle w:val="Hipervnculo"/>
          </w:rPr>
          <w:t>http://rmarkdown.rstudio.com</w:t>
        </w:r>
      </w:hyperlink>
      <w:r>
        <w:t>.</w:t>
      </w:r>
    </w:p>
    <w:p w14:paraId="2A196BA1" w14:textId="77777777" w:rsidR="00C96447" w:rsidRDefault="00000000">
      <w:pPr>
        <w:pStyle w:val="Textoindependiente"/>
      </w:pPr>
      <w:r>
        <w:t xml:space="preserve">When you click the </w:t>
      </w:r>
      <w:r>
        <w:rPr>
          <w:b/>
          <w:bCs/>
        </w:rPr>
        <w:t>Knit</w:t>
      </w:r>
      <w:r>
        <w:t xml:space="preserve"> button a document will be generated that includes both content as well as the output of any embedded R code chunks within the document. You can embed an R code chunk like this:</w:t>
      </w:r>
    </w:p>
    <w:p w14:paraId="2C42B8A9" w14:textId="77777777" w:rsidR="00C96447" w:rsidRDefault="00000000">
      <w:pPr>
        <w:pStyle w:val="SourceCode"/>
        <w:framePr w:wrap="around"/>
      </w:pPr>
      <w:r w:rsidRPr="005C4678">
        <w:rPr>
          <w:rStyle w:val="FunctionTok"/>
        </w:rPr>
        <w:t>summary</w:t>
      </w:r>
      <w:r>
        <w:rPr>
          <w:rStyle w:val="NormalTok"/>
        </w:rPr>
        <w:t>(cars)</w:t>
      </w:r>
    </w:p>
    <w:p w14:paraId="16B2F594" w14:textId="77777777" w:rsidR="00C96447" w:rsidRDefault="00000000">
      <w:pPr>
        <w:pStyle w:val="SourceCode"/>
        <w:framePr w:wrap="around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>##  Max.   :25.0   Max.   :120.00</w:t>
      </w:r>
    </w:p>
    <w:p w14:paraId="6A83DB7F" w14:textId="77777777" w:rsidR="00C96447" w:rsidRDefault="00000000">
      <w:pPr>
        <w:pStyle w:val="Ttulo2"/>
      </w:pPr>
      <w:bookmarkStart w:id="1" w:name="including-plots"/>
      <w:bookmarkEnd w:id="0"/>
      <w:r>
        <w:t>Including Plots</w:t>
      </w:r>
    </w:p>
    <w:p w14:paraId="5F8881D5" w14:textId="77777777" w:rsidR="00C96447" w:rsidRDefault="00000000">
      <w:pPr>
        <w:pStyle w:val="FirstParagraph"/>
      </w:pPr>
      <w:r>
        <w:t>You can also embed plots, for example:</w:t>
      </w:r>
    </w:p>
    <w:p w14:paraId="12E9BB66" w14:textId="77777777" w:rsidR="00C96447" w:rsidRDefault="00000000">
      <w:pPr>
        <w:pStyle w:val="Textoindependiente"/>
      </w:pPr>
      <w:r>
        <w:rPr>
          <w:noProof/>
        </w:rPr>
        <w:lastRenderedPageBreak/>
        <w:drawing>
          <wp:inline distT="0" distB="0" distL="0" distR="0" wp14:anchorId="083B3E1C" wp14:editId="63CA6AD2">
            <wp:extent cx="4620126" cy="3696101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Prueba1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C6E490" w14:textId="77777777" w:rsidR="00C96447" w:rsidRDefault="00000000">
      <w:pPr>
        <w:pStyle w:val="Textoindependiente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  <w:bookmarkEnd w:id="1"/>
    </w:p>
    <w:sectPr w:rsidR="00C96447" w:rsidSect="005C46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6A376" w14:textId="77777777" w:rsidR="00620FF2" w:rsidRDefault="00620FF2" w:rsidP="005C4678">
      <w:pPr>
        <w:spacing w:after="0"/>
      </w:pPr>
      <w:r>
        <w:separator/>
      </w:r>
    </w:p>
  </w:endnote>
  <w:endnote w:type="continuationSeparator" w:id="0">
    <w:p w14:paraId="6D6742B9" w14:textId="77777777" w:rsidR="00620FF2" w:rsidRDefault="00620FF2" w:rsidP="005C46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6B2D0" w14:textId="77777777" w:rsidR="00EC03FE" w:rsidRDefault="00EC03F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0D92B" w14:textId="6127BC73" w:rsidR="00B966A0" w:rsidRDefault="00000000">
    <w:pPr>
      <w:pStyle w:val="Piedepgina"/>
    </w:pPr>
    <w:r>
      <w:rPr>
        <w:noProof/>
      </w:rPr>
      <w:pict w14:anchorId="62F1C4B4">
        <v:rect id="_x0000_s1027" style="position:absolute;margin-left:-82.55pt;margin-top:32.2pt;width:608pt;height:15pt;z-index:251660288" fillcolor="#c00000" strokecolor="#7a0000" strokeweight="2.5pt">
          <v:shadow color="#868686"/>
        </v:rect>
      </w:pict>
    </w:r>
    <w:r w:rsidR="00B966A0">
      <w:t xml:space="preserve">Alexis Adonai Morales Alberto                                                                                                                                                    </w:t>
    </w:r>
    <w:r w:rsidR="00B966A0">
      <w:fldChar w:fldCharType="begin"/>
    </w:r>
    <w:r w:rsidR="00B966A0">
      <w:instrText>PAGE   \* MERGEFORMAT</w:instrText>
    </w:r>
    <w:r w:rsidR="00B966A0">
      <w:fldChar w:fldCharType="separate"/>
    </w:r>
    <w:r w:rsidR="00B966A0">
      <w:rPr>
        <w:lang w:val="es-MX"/>
      </w:rPr>
      <w:t>1</w:t>
    </w:r>
    <w:r w:rsidR="00B966A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E5E4A" w14:textId="6E42545F" w:rsidR="00B966A0" w:rsidRDefault="00000000">
    <w:pPr>
      <w:pStyle w:val="Piedepgina"/>
    </w:pPr>
    <w:r>
      <w:rPr>
        <w:noProof/>
      </w:rPr>
      <w:pict w14:anchorId="0B46E3BD">
        <v:rect id="_x0000_s1036" style="position:absolute;margin-left:364.9pt;margin-top:-30.4pt;width:209.35pt;height:15pt;rotation:8783430fd;z-index:251664384" fillcolor="#153e64 [2911]" strokecolor="#0e2841 [3215]" strokeweight="2.5pt">
          <v:shadow color="#868686"/>
        </v:rect>
      </w:pict>
    </w:r>
    <w:r>
      <w:rPr>
        <w:noProof/>
      </w:rPr>
      <w:pict w14:anchorId="0B46E3BD">
        <v:rect id="_x0000_s1035" style="position:absolute;margin-left:392.75pt;margin-top:-26.9pt;width:209.35pt;height:15pt;rotation:8783430fd;z-index:251663360" fillcolor="#c00000" strokecolor="#7a0000" strokeweight="2.5pt">
          <v:shadow color="#868686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0E9DD" w14:textId="77777777" w:rsidR="00620FF2" w:rsidRDefault="00620FF2" w:rsidP="005C4678">
      <w:pPr>
        <w:spacing w:after="0"/>
      </w:pPr>
      <w:r>
        <w:separator/>
      </w:r>
    </w:p>
  </w:footnote>
  <w:footnote w:type="continuationSeparator" w:id="0">
    <w:p w14:paraId="14D63AAE" w14:textId="77777777" w:rsidR="00620FF2" w:rsidRDefault="00620FF2" w:rsidP="005C467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34552" w14:textId="77777777" w:rsidR="00EC03FE" w:rsidRDefault="00EC03F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F875C" w14:textId="38892063" w:rsidR="005C4678" w:rsidRDefault="00B966A0">
    <w:pPr>
      <w:pStyle w:val="Encabezado"/>
      <w:rPr>
        <w:lang w:val="es-MX"/>
      </w:rPr>
    </w:pPr>
    <w:r w:rsidRPr="00B966A0">
      <w:rPr>
        <w:noProof/>
        <w:lang w:val="es-MX"/>
      </w:rPr>
      <w:drawing>
        <wp:anchor distT="0" distB="0" distL="114300" distR="114300" simplePos="0" relativeHeight="251671552" behindDoc="0" locked="0" layoutInCell="1" allowOverlap="1" wp14:anchorId="43238DE7" wp14:editId="15FF9BC6">
          <wp:simplePos x="0" y="0"/>
          <wp:positionH relativeFrom="column">
            <wp:posOffset>3123565</wp:posOffset>
          </wp:positionH>
          <wp:positionV relativeFrom="paragraph">
            <wp:posOffset>-101600</wp:posOffset>
          </wp:positionV>
          <wp:extent cx="2640330" cy="697865"/>
          <wp:effectExtent l="0" t="0" r="0" b="0"/>
          <wp:wrapThrough wrapText="bothSides">
            <wp:wrapPolygon edited="0">
              <wp:start x="2182" y="0"/>
              <wp:lineTo x="779" y="3538"/>
              <wp:lineTo x="0" y="7076"/>
              <wp:lineTo x="0" y="14151"/>
              <wp:lineTo x="1870" y="19458"/>
              <wp:lineTo x="3117" y="20637"/>
              <wp:lineTo x="4364" y="20637"/>
              <wp:lineTo x="21506" y="19458"/>
              <wp:lineTo x="21506" y="2948"/>
              <wp:lineTo x="15429" y="0"/>
              <wp:lineTo x="2182" y="0"/>
            </wp:wrapPolygon>
          </wp:wrapThrough>
          <wp:docPr id="88681416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0330" cy="697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C4678" w:rsidRPr="005C4678">
      <w:rPr>
        <w:lang w:val="es-MX"/>
      </w:rPr>
      <w:t>Diplomado en té</w:t>
    </w:r>
    <w:r w:rsidR="00EC03FE">
      <w:rPr>
        <w:lang w:val="es-MX"/>
      </w:rPr>
      <w:t>c</w:t>
    </w:r>
    <w:r w:rsidR="005C4678" w:rsidRPr="005C4678">
      <w:rPr>
        <w:lang w:val="es-MX"/>
      </w:rPr>
      <w:t>nicas de graficación y</w:t>
    </w:r>
    <w:r w:rsidR="005C4678">
      <w:rPr>
        <w:lang w:val="es-MX"/>
      </w:rPr>
      <w:t xml:space="preserve"> bases de datos</w:t>
    </w:r>
  </w:p>
  <w:p w14:paraId="4607B840" w14:textId="4F8C6EE7" w:rsidR="00B966A0" w:rsidRPr="00B966A0" w:rsidRDefault="00B966A0" w:rsidP="00B966A0">
    <w:pPr>
      <w:pStyle w:val="Encabezado"/>
      <w:rPr>
        <w:lang w:val="es-MX"/>
      </w:rPr>
    </w:pPr>
    <w:r>
      <w:rPr>
        <w:lang w:val="es-MX"/>
      </w:rPr>
      <w:t>Tema: Creación de documentos en Word</w:t>
    </w:r>
    <w:r w:rsidR="00EC03FE">
      <w:rPr>
        <w:lang w:val="es-MX"/>
      </w:rPr>
      <w:t xml:space="preserve"> con RMardown</w:t>
    </w:r>
  </w:p>
  <w:p w14:paraId="44D4821F" w14:textId="302B87DD" w:rsidR="00B966A0" w:rsidRDefault="00B966A0">
    <w:pPr>
      <w:pStyle w:val="Encabezado"/>
      <w:rPr>
        <w:lang w:val="es-MX"/>
      </w:rPr>
    </w:pPr>
    <w:r>
      <w:rPr>
        <w:lang w:val="es-MX"/>
      </w:rPr>
      <w:t xml:space="preserve">Subtema: Análisis de los accidentes </w:t>
    </w:r>
    <w:r w:rsidR="00EC03FE">
      <w:rPr>
        <w:lang w:val="es-MX"/>
      </w:rPr>
      <w:t>terrestres</w:t>
    </w:r>
  </w:p>
  <w:p w14:paraId="6F7CBFB7" w14:textId="77777777" w:rsidR="00B966A0" w:rsidRPr="005C4678" w:rsidRDefault="00B966A0">
    <w:pPr>
      <w:pStyle w:val="Encabezado"/>
      <w:rPr>
        <w:lang w:val="es-MX"/>
      </w:rPr>
    </w:pPr>
  </w:p>
  <w:p w14:paraId="64EF6C85" w14:textId="69585916" w:rsidR="005C4678" w:rsidRPr="00B966A0" w:rsidRDefault="00000000">
    <w:pPr>
      <w:rPr>
        <w:lang w:val="es-MX"/>
      </w:rPr>
    </w:pPr>
    <w:r>
      <w:rPr>
        <w:noProof/>
        <w:lang w:val="es-MX"/>
      </w:rPr>
      <w:pict w14:anchorId="68A57685">
        <v:rect id="_x0000_s1026" style="position:absolute;margin-left:-83.55pt;margin-top:9.4pt;width:610.5pt;height:14pt;z-index:251659264" fillcolor="#153e64 [2911]" strokecolor="#0e2841 [3215]" strokeweight="2.5pt">
          <v:shadow color="#868686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D5E91" w14:textId="242ACD2A" w:rsidR="00B966A0" w:rsidRDefault="00000000">
    <w:pPr>
      <w:pStyle w:val="Encabezado"/>
    </w:pPr>
    <w:r>
      <w:rPr>
        <w:noProof/>
      </w:rPr>
      <w:pict w14:anchorId="0B46E3BD">
        <v:rect id="_x0000_s1033" style="position:absolute;margin-left:-129.8pt;margin-top:10.75pt;width:235.15pt;height:16.1pt;rotation:8783430fd;z-index:251661312" fillcolor="#c00000" strokecolor="#7a0000" strokeweight="2.5pt">
          <v:shadow color="#868686"/>
        </v:rect>
      </w:pict>
    </w:r>
    <w:r>
      <w:rPr>
        <w:noProof/>
      </w:rPr>
      <w:pict w14:anchorId="0B46E3BD">
        <v:rect id="_x0000_s1034" style="position:absolute;margin-left:-136.15pt;margin-top:-1.85pt;width:209.35pt;height:15pt;rotation:8783430fd;z-index:251662336" fillcolor="#153e64 [2911]" strokecolor="#0e2841 [3215]" strokeweight="2.5pt">
          <v:shadow color="#868686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6AC0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F8730B7"/>
    <w:multiLevelType w:val="hybridMultilevel"/>
    <w:tmpl w:val="2C82DE2E"/>
    <w:lvl w:ilvl="0" w:tplc="9F8A1E4C">
      <w:start w:val="1"/>
      <w:numFmt w:val="decimal"/>
      <w:pStyle w:val="Ttulo2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4619436">
    <w:abstractNumId w:val="0"/>
  </w:num>
  <w:num w:numId="2" w16cid:durableId="1590695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>
      <o:colormru v:ext="edit" colors="#7a0000"/>
    </o:shapedefaults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6447"/>
    <w:rsid w:val="00253A8E"/>
    <w:rsid w:val="002E7F55"/>
    <w:rsid w:val="00422123"/>
    <w:rsid w:val="005A1ADC"/>
    <w:rsid w:val="005C4678"/>
    <w:rsid w:val="00620FF2"/>
    <w:rsid w:val="00B966A0"/>
    <w:rsid w:val="00C96447"/>
    <w:rsid w:val="00D64F18"/>
    <w:rsid w:val="00EC0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7a0000"/>
    </o:shapedefaults>
    <o:shapelayout v:ext="edit">
      <o:idmap v:ext="edit" data="2"/>
    </o:shapelayout>
  </w:shapeDefaults>
  <w:decimalSymbol w:val="."/>
  <w:listSeparator w:val=","/>
  <w14:docId w14:val="18BCBA3D"/>
  <w15:docId w15:val="{336C5B3C-2544-4114-A40E-1B6C61C7D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253A8E"/>
    <w:pPr>
      <w:keepNext/>
      <w:keepLines/>
      <w:numPr>
        <w:numId w:val="2"/>
      </w:numPr>
      <w:spacing w:before="120" w:after="120"/>
      <w:jc w:val="both"/>
      <w:outlineLvl w:val="1"/>
    </w:pPr>
    <w:rPr>
      <w:rFonts w:ascii="Bahnschrift Condensed" w:eastAsiaTheme="majorEastAsia" w:hAnsi="Bahnschrift Condensed" w:cstheme="majorBidi"/>
      <w:b/>
      <w:color w:val="215E99" w:themeColor="text2" w:themeTint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rsid w:val="00253A8E"/>
    <w:pPr>
      <w:spacing w:before="120" w:after="120"/>
      <w:jc w:val="both"/>
    </w:pPr>
    <w:rPr>
      <w:rFonts w:ascii="Bahnschrift Condensed" w:hAnsi="Bahnschrift Condensed"/>
      <w:color w:val="000000" w:themeColor="text1"/>
    </w:rPr>
  </w:style>
  <w:style w:type="paragraph" w:customStyle="1" w:styleId="FirstParagraph">
    <w:name w:val="First Paragraph"/>
    <w:basedOn w:val="Textoindependiente"/>
    <w:next w:val="Textoindependiente"/>
    <w:qFormat/>
    <w:rsid w:val="00253A8E"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253A8E"/>
    <w:pPr>
      <w:spacing w:before="240" w:after="240"/>
      <w:jc w:val="center"/>
    </w:pPr>
    <w:rPr>
      <w:rFonts w:ascii="Bahnschrift Condensed" w:eastAsiaTheme="majorEastAsia" w:hAnsi="Bahnschrift Condensed" w:cstheme="majorBidi"/>
      <w:b/>
      <w:color w:val="215E99" w:themeColor="text2" w:themeTint="BF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3A8E"/>
    <w:rPr>
      <w:rFonts w:ascii="Bahnschrift Condensed" w:eastAsiaTheme="majorEastAsia" w:hAnsi="Bahnschrift Condensed" w:cstheme="majorBidi"/>
      <w:b/>
      <w:color w:val="215E99" w:themeColor="text2" w:themeTint="BF"/>
      <w:sz w:val="72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rsid w:val="00253A8E"/>
    <w:pPr>
      <w:keepNext/>
      <w:keepLines/>
    </w:pPr>
    <w:rPr>
      <w:sz w:val="36"/>
      <w:szCs w:val="24"/>
    </w:rPr>
  </w:style>
  <w:style w:type="paragraph" w:styleId="Fecha">
    <w:name w:val="Date"/>
    <w:basedOn w:val="Ttulo"/>
    <w:next w:val="Textoindependiente"/>
    <w:qFormat/>
    <w:rsid w:val="00253A8E"/>
    <w:pPr>
      <w:keepNext/>
      <w:keepLines/>
    </w:pPr>
    <w:rPr>
      <w:sz w:val="36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3A8E"/>
    <w:rPr>
      <w:rFonts w:ascii="Bahnschrift Condensed" w:eastAsiaTheme="majorEastAsia" w:hAnsi="Bahnschrift Condensed" w:cstheme="majorBidi"/>
      <w:b/>
      <w:color w:val="215E99" w:themeColor="text2" w:themeTint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sid w:val="005C4678"/>
    <w:rPr>
      <w:rFonts w:ascii="Bahnschrift Condensed" w:hAnsi="Bahnschrift Condensed"/>
      <w:shd w:val="clear" w:color="auto" w:fill="E2F2FA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5C4678"/>
    <w:pPr>
      <w:framePr w:wrap="around" w:vAnchor="text" w:hAnchor="text" w:y="1" w:anchorLock="1"/>
      <w:shd w:val="clear" w:color="auto" w:fill="E2F2FA"/>
      <w:wordWrap w:val="0"/>
      <w:spacing w:before="120" w:after="240"/>
    </w:pPr>
    <w:rPr>
      <w:rFonts w:ascii="Bahnschrift Condensed" w:hAnsi="Bahnschrift Condensed"/>
    </w:rPr>
  </w:style>
  <w:style w:type="character" w:customStyle="1" w:styleId="KeywordTok">
    <w:name w:val="KeywordTok"/>
    <w:basedOn w:val="VerbatimChar"/>
    <w:rPr>
      <w:rFonts w:ascii="Bahnschrift Condensed" w:hAnsi="Bahnschrift Condensed"/>
      <w:b/>
      <w:color w:val="204A87"/>
      <w:shd w:val="clear" w:color="auto" w:fill="F8F8F8"/>
    </w:rPr>
  </w:style>
  <w:style w:type="character" w:customStyle="1" w:styleId="DataTypeTok">
    <w:name w:val="DataTypeTok"/>
    <w:basedOn w:val="VerbatimChar"/>
    <w:rPr>
      <w:rFonts w:ascii="Bahnschrift Condensed" w:hAnsi="Bahnschrift Condensed"/>
      <w:color w:val="204A87"/>
      <w:shd w:val="clear" w:color="auto" w:fill="F8F8F8"/>
    </w:rPr>
  </w:style>
  <w:style w:type="character" w:customStyle="1" w:styleId="DecValTok">
    <w:name w:val="DecValTok"/>
    <w:basedOn w:val="VerbatimChar"/>
    <w:rPr>
      <w:rFonts w:ascii="Bahnschrift Condensed" w:hAnsi="Bahnschrift Condensed"/>
      <w:color w:val="0000CF"/>
      <w:shd w:val="clear" w:color="auto" w:fill="F8F8F8"/>
    </w:rPr>
  </w:style>
  <w:style w:type="character" w:customStyle="1" w:styleId="BaseNTok">
    <w:name w:val="BaseNTok"/>
    <w:basedOn w:val="VerbatimChar"/>
    <w:rPr>
      <w:rFonts w:ascii="Bahnschrift Condensed" w:hAnsi="Bahnschrift Condensed"/>
      <w:color w:val="0000CF"/>
      <w:shd w:val="clear" w:color="auto" w:fill="F8F8F8"/>
    </w:rPr>
  </w:style>
  <w:style w:type="character" w:customStyle="1" w:styleId="FloatTok">
    <w:name w:val="FloatTok"/>
    <w:basedOn w:val="VerbatimChar"/>
    <w:rPr>
      <w:rFonts w:ascii="Bahnschrift Condensed" w:hAnsi="Bahnschrift Condensed"/>
      <w:color w:val="0000CF"/>
      <w:shd w:val="clear" w:color="auto" w:fill="F8F8F8"/>
    </w:rPr>
  </w:style>
  <w:style w:type="character" w:customStyle="1" w:styleId="ConstantTok">
    <w:name w:val="ConstantTok"/>
    <w:basedOn w:val="VerbatimChar"/>
    <w:rPr>
      <w:rFonts w:ascii="Bahnschrift Condensed" w:hAnsi="Bahnschrift Condensed"/>
      <w:color w:val="8F5902"/>
      <w:shd w:val="clear" w:color="auto" w:fill="F8F8F8"/>
    </w:rPr>
  </w:style>
  <w:style w:type="character" w:customStyle="1" w:styleId="CharTok">
    <w:name w:val="CharTok"/>
    <w:basedOn w:val="VerbatimChar"/>
    <w:rPr>
      <w:rFonts w:ascii="Bahnschrift Condensed" w:hAnsi="Bahnschrift Condensed"/>
      <w:color w:val="4E9A06"/>
      <w:shd w:val="clear" w:color="auto" w:fill="F8F8F8"/>
    </w:rPr>
  </w:style>
  <w:style w:type="character" w:customStyle="1" w:styleId="SpecialCharTok">
    <w:name w:val="SpecialCharTok"/>
    <w:basedOn w:val="VerbatimChar"/>
    <w:rPr>
      <w:rFonts w:ascii="Bahnschrift Condensed" w:hAnsi="Bahnschrift Condensed"/>
      <w:b/>
      <w:color w:val="CE5C00"/>
      <w:shd w:val="clear" w:color="auto" w:fill="F8F8F8"/>
    </w:rPr>
  </w:style>
  <w:style w:type="character" w:customStyle="1" w:styleId="StringTok">
    <w:name w:val="StringTok"/>
    <w:basedOn w:val="VerbatimChar"/>
    <w:rPr>
      <w:rFonts w:ascii="Bahnschrift Condensed" w:hAnsi="Bahnschrift Condensed"/>
      <w:color w:val="4E9A06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Bahnschrift Condensed" w:hAnsi="Bahnschrift Condensed"/>
      <w:color w:val="4E9A06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Bahnschrift Condensed" w:hAnsi="Bahnschrift Condensed"/>
      <w:color w:val="4E9A06"/>
      <w:shd w:val="clear" w:color="auto" w:fill="F8F8F8"/>
    </w:rPr>
  </w:style>
  <w:style w:type="character" w:customStyle="1" w:styleId="ImportTok">
    <w:name w:val="ImportTok"/>
    <w:basedOn w:val="VerbatimChar"/>
    <w:rPr>
      <w:rFonts w:ascii="Bahnschrift Condensed" w:hAnsi="Bahnschrift Condensed"/>
      <w:shd w:val="clear" w:color="auto" w:fill="F8F8F8"/>
    </w:rPr>
  </w:style>
  <w:style w:type="character" w:customStyle="1" w:styleId="CommentTok">
    <w:name w:val="CommentTok"/>
    <w:basedOn w:val="VerbatimChar"/>
    <w:rPr>
      <w:rFonts w:ascii="Bahnschrift Condensed" w:hAnsi="Bahnschrift Condensed"/>
      <w:i/>
      <w:color w:val="8F590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Bahnschrift Condensed" w:hAnsi="Bahnschrift Condensed"/>
      <w:b/>
      <w:i/>
      <w:color w:val="8F5902"/>
      <w:shd w:val="clear" w:color="auto" w:fill="F8F8F8"/>
    </w:rPr>
  </w:style>
  <w:style w:type="character" w:customStyle="1" w:styleId="AnnotationTok">
    <w:name w:val="AnnotationTok"/>
    <w:basedOn w:val="VerbatimChar"/>
    <w:rPr>
      <w:rFonts w:ascii="Bahnschrift Condensed" w:hAnsi="Bahnschrift Condensed"/>
      <w:b/>
      <w:i/>
      <w:color w:val="8F5902"/>
      <w:shd w:val="clear" w:color="auto" w:fill="F8F8F8"/>
    </w:rPr>
  </w:style>
  <w:style w:type="character" w:customStyle="1" w:styleId="CommentVarTok">
    <w:name w:val="CommentVarTok"/>
    <w:basedOn w:val="VerbatimChar"/>
    <w:rPr>
      <w:rFonts w:ascii="Bahnschrift Condensed" w:hAnsi="Bahnschrift Condensed"/>
      <w:b/>
      <w:i/>
      <w:color w:val="8F5902"/>
      <w:shd w:val="clear" w:color="auto" w:fill="F8F8F8"/>
    </w:rPr>
  </w:style>
  <w:style w:type="character" w:customStyle="1" w:styleId="OtherTok">
    <w:name w:val="OtherTok"/>
    <w:basedOn w:val="VerbatimChar"/>
    <w:rPr>
      <w:rFonts w:ascii="Bahnschrift Condensed" w:hAnsi="Bahnschrift Condensed"/>
      <w:color w:val="8F5902"/>
      <w:shd w:val="clear" w:color="auto" w:fill="F8F8F8"/>
    </w:rPr>
  </w:style>
  <w:style w:type="character" w:customStyle="1" w:styleId="FunctionTok">
    <w:name w:val="FunctionTok"/>
    <w:basedOn w:val="VerbatimChar"/>
    <w:rsid w:val="005C4678"/>
    <w:rPr>
      <w:rFonts w:ascii="Bahnschrift Condensed" w:hAnsi="Bahnschrift Condensed"/>
      <w:b/>
      <w:color w:val="C00000"/>
      <w:bdr w:val="none" w:sz="0" w:space="0" w:color="auto"/>
      <w:shd w:val="clear" w:color="auto" w:fill="E2F2FA"/>
    </w:rPr>
  </w:style>
  <w:style w:type="character" w:customStyle="1" w:styleId="VariableTok">
    <w:name w:val="VariableTok"/>
    <w:basedOn w:val="VerbatimChar"/>
    <w:rPr>
      <w:rFonts w:ascii="Bahnschrift Condensed" w:hAnsi="Bahnschrift Condensed"/>
      <w:color w:val="000000"/>
      <w:shd w:val="clear" w:color="auto" w:fill="F8F8F8"/>
    </w:rPr>
  </w:style>
  <w:style w:type="character" w:customStyle="1" w:styleId="ControlFlowTok">
    <w:name w:val="ControlFlowTok"/>
    <w:basedOn w:val="VerbatimChar"/>
    <w:rPr>
      <w:rFonts w:ascii="Bahnschrift Condensed" w:hAnsi="Bahnschrift Condensed"/>
      <w:b/>
      <w:color w:val="204A87"/>
      <w:shd w:val="clear" w:color="auto" w:fill="F8F8F8"/>
    </w:rPr>
  </w:style>
  <w:style w:type="character" w:customStyle="1" w:styleId="OperatorTok">
    <w:name w:val="OperatorTok"/>
    <w:basedOn w:val="VerbatimChar"/>
    <w:rPr>
      <w:rFonts w:ascii="Bahnschrift Condensed" w:hAnsi="Bahnschrift Condensed"/>
      <w:b/>
      <w:color w:val="CE5C00"/>
      <w:shd w:val="clear" w:color="auto" w:fill="F8F8F8"/>
    </w:rPr>
  </w:style>
  <w:style w:type="character" w:customStyle="1" w:styleId="BuiltInTok">
    <w:name w:val="BuiltInTok"/>
    <w:basedOn w:val="VerbatimChar"/>
    <w:rPr>
      <w:rFonts w:ascii="Bahnschrift Condensed" w:hAnsi="Bahnschrift Condensed"/>
      <w:shd w:val="clear" w:color="auto" w:fill="F8F8F8"/>
    </w:rPr>
  </w:style>
  <w:style w:type="character" w:customStyle="1" w:styleId="ExtensionTok">
    <w:name w:val="ExtensionTok"/>
    <w:basedOn w:val="VerbatimChar"/>
    <w:rPr>
      <w:rFonts w:ascii="Bahnschrift Condensed" w:hAnsi="Bahnschrift Condensed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Bahnschrift Condensed" w:hAnsi="Bahnschrift Condensed"/>
      <w:i/>
      <w:color w:val="8F5902"/>
      <w:shd w:val="clear" w:color="auto" w:fill="F8F8F8"/>
    </w:rPr>
  </w:style>
  <w:style w:type="character" w:customStyle="1" w:styleId="AttributeTok">
    <w:name w:val="AttributeTok"/>
    <w:basedOn w:val="VerbatimChar"/>
    <w:rPr>
      <w:rFonts w:ascii="Bahnschrift Condensed" w:hAnsi="Bahnschrift Condensed"/>
      <w:color w:val="204A87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Bahnschrift Condensed" w:hAnsi="Bahnschrift Condensed"/>
      <w:shd w:val="clear" w:color="auto" w:fill="F8F8F8"/>
    </w:rPr>
  </w:style>
  <w:style w:type="character" w:customStyle="1" w:styleId="InformationTok">
    <w:name w:val="InformationTok"/>
    <w:basedOn w:val="VerbatimChar"/>
    <w:rPr>
      <w:rFonts w:ascii="Bahnschrift Condensed" w:hAnsi="Bahnschrift Condensed"/>
      <w:b/>
      <w:i/>
      <w:color w:val="8F5902"/>
      <w:shd w:val="clear" w:color="auto" w:fill="F8F8F8"/>
    </w:rPr>
  </w:style>
  <w:style w:type="character" w:customStyle="1" w:styleId="WarningTok">
    <w:name w:val="WarningTok"/>
    <w:basedOn w:val="VerbatimChar"/>
    <w:rPr>
      <w:rFonts w:ascii="Bahnschrift Condensed" w:hAnsi="Bahnschrift Condensed"/>
      <w:b/>
      <w:i/>
      <w:color w:val="8F5902"/>
      <w:shd w:val="clear" w:color="auto" w:fill="F8F8F8"/>
    </w:rPr>
  </w:style>
  <w:style w:type="character" w:customStyle="1" w:styleId="AlertTok">
    <w:name w:val="AlertTok"/>
    <w:basedOn w:val="VerbatimChar"/>
    <w:rPr>
      <w:rFonts w:ascii="Bahnschrift Condensed" w:hAnsi="Bahnschrift Condensed"/>
      <w:color w:val="EF2929"/>
      <w:shd w:val="clear" w:color="auto" w:fill="F8F8F8"/>
    </w:rPr>
  </w:style>
  <w:style w:type="character" w:customStyle="1" w:styleId="ErrorTok">
    <w:name w:val="ErrorTok"/>
    <w:basedOn w:val="VerbatimChar"/>
    <w:rPr>
      <w:rFonts w:ascii="Bahnschrift Condensed" w:hAnsi="Bahnschrift Condensed"/>
      <w:b/>
      <w:color w:val="A40000"/>
      <w:shd w:val="clear" w:color="auto" w:fill="F8F8F8"/>
    </w:rPr>
  </w:style>
  <w:style w:type="character" w:customStyle="1" w:styleId="NormalTok">
    <w:name w:val="NormalTok"/>
    <w:basedOn w:val="VerbatimChar"/>
    <w:rsid w:val="005C4678"/>
    <w:rPr>
      <w:rFonts w:ascii="Bahnschrift Condensed" w:hAnsi="Bahnschrift Condensed"/>
      <w:bdr w:val="none" w:sz="0" w:space="0" w:color="auto"/>
      <w:shd w:val="clear" w:color="auto" w:fill="E2F2FA"/>
    </w:rPr>
  </w:style>
  <w:style w:type="paragraph" w:styleId="Encabezado">
    <w:name w:val="header"/>
    <w:basedOn w:val="Normal"/>
    <w:link w:val="EncabezadoCar"/>
    <w:rsid w:val="00B966A0"/>
    <w:pPr>
      <w:tabs>
        <w:tab w:val="center" w:pos="4419"/>
        <w:tab w:val="right" w:pos="8838"/>
      </w:tabs>
      <w:spacing w:after="0"/>
    </w:pPr>
    <w:rPr>
      <w:rFonts w:ascii="Bahnschrift Condensed" w:hAnsi="Bahnschrift Condensed"/>
      <w:b/>
      <w:sz w:val="22"/>
    </w:rPr>
  </w:style>
  <w:style w:type="character" w:customStyle="1" w:styleId="EncabezadoCar">
    <w:name w:val="Encabezado Car"/>
    <w:basedOn w:val="Fuentedeprrafopredeter"/>
    <w:link w:val="Encabezado"/>
    <w:rsid w:val="00B966A0"/>
    <w:rPr>
      <w:rFonts w:ascii="Bahnschrift Condensed" w:hAnsi="Bahnschrift Condensed"/>
      <w:b/>
      <w:sz w:val="22"/>
    </w:rPr>
  </w:style>
  <w:style w:type="paragraph" w:styleId="Piedepgina">
    <w:name w:val="footer"/>
    <w:basedOn w:val="Normal"/>
    <w:link w:val="PiedepginaCar"/>
    <w:uiPriority w:val="99"/>
    <w:rsid w:val="00B966A0"/>
    <w:pPr>
      <w:tabs>
        <w:tab w:val="center" w:pos="4419"/>
        <w:tab w:val="right" w:pos="8838"/>
      </w:tabs>
      <w:spacing w:after="0"/>
    </w:pPr>
    <w:rPr>
      <w:rFonts w:ascii="Bahnschrift Condensed" w:hAnsi="Bahnschrift Condensed"/>
      <w:sz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966A0"/>
    <w:rPr>
      <w:rFonts w:ascii="Bahnschrift Condensed" w:hAnsi="Bahnschrift Condensed"/>
      <w:sz w:val="22"/>
    </w:rPr>
  </w:style>
  <w:style w:type="paragraph" w:styleId="NormalWeb">
    <w:name w:val="Normal (Web)"/>
    <w:basedOn w:val="Normal"/>
    <w:rsid w:val="00B966A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rmarkdown.rstudio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165</Words>
  <Characters>749</Characters>
  <Application>Microsoft Office Word</Application>
  <DocSecurity>0</DocSecurity>
  <Lines>22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/>
  <cp:keywords/>
  <cp:lastModifiedBy>MORALES ALBERTO ALEXIS ADONAI</cp:lastModifiedBy>
  <cp:revision>3</cp:revision>
  <dcterms:created xsi:type="dcterms:W3CDTF">2025-10-15T02:14:00Z</dcterms:created>
  <dcterms:modified xsi:type="dcterms:W3CDTF">2025-10-15T02:55:00Z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2025-10-15</vt:lpwstr>
  </property>
  <property fmtid="{D5CDD505-2E9C-101B-9397-08002B2CF9AE}" pid="3" name="output">
    <vt:lpwstr>word_document</vt:lpwstr>
  </property>
</Properties>
</file>