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31FC4" w14:textId="378637E6" w:rsidR="007E68D1" w:rsidRDefault="007E68D1" w:rsidP="007E68D1">
      <w:pPr>
        <w:pStyle w:val="Heading1"/>
      </w:pPr>
      <w:r>
        <w:t xml:space="preserve">An </w:t>
      </w:r>
      <w:r w:rsidR="00AB132A">
        <w:t>U</w:t>
      </w:r>
      <w:r>
        <w:t xml:space="preserve">pdate on </w:t>
      </w:r>
      <w:r w:rsidR="00AB132A">
        <w:t>I</w:t>
      </w:r>
      <w:r>
        <w:t xml:space="preserve">mmunopathogenesis, </w:t>
      </w:r>
      <w:r w:rsidR="00AB132A">
        <w:t>D</w:t>
      </w:r>
      <w:r>
        <w:t xml:space="preserve">iagnosis and </w:t>
      </w:r>
      <w:r w:rsidR="00AB132A">
        <w:t>T</w:t>
      </w:r>
      <w:r>
        <w:t xml:space="preserve">reatment of </w:t>
      </w:r>
      <w:r w:rsidR="00AB132A">
        <w:t>M</w:t>
      </w:r>
      <w:r>
        <w:t xml:space="preserve">ultiple </w:t>
      </w:r>
      <w:r w:rsidR="00AB132A">
        <w:t>S</w:t>
      </w:r>
      <w:r>
        <w:t>clerosis</w:t>
      </w:r>
    </w:p>
    <w:p w14:paraId="13F69320" w14:textId="77777777" w:rsidR="007E68D1" w:rsidRDefault="007E68D1" w:rsidP="007E68D1"/>
    <w:p w14:paraId="7576DBD5" w14:textId="77777777" w:rsidR="007E68D1" w:rsidRPr="007E68D1" w:rsidRDefault="007E68D1" w:rsidP="007E68D1">
      <w:pPr>
        <w:pStyle w:val="Heading2"/>
      </w:pPr>
      <w:r>
        <w:t>Authors</w:t>
      </w:r>
    </w:p>
    <w:p w14:paraId="6BDC76D5" w14:textId="1C01AD43" w:rsidR="007E68D1" w:rsidRDefault="00761808" w:rsidP="007E68D1">
      <w:pPr>
        <w:pStyle w:val="ListParagraph"/>
        <w:numPr>
          <w:ilvl w:val="0"/>
          <w:numId w:val="1"/>
        </w:numPr>
      </w:pPr>
      <w:r>
        <w:t xml:space="preserve">Garg, Neeta </w:t>
      </w:r>
      <w:r w:rsidR="007E68D1">
        <w:t>“</w:t>
      </w:r>
      <w:bookmarkStart w:id="0" w:name="auth_garg"/>
      <w:r w:rsidR="007E68D1">
        <w:t>Neeta Garg, MD</w:t>
      </w:r>
      <w:bookmarkEnd w:id="0"/>
      <w:r w:rsidR="007E68D1">
        <w:t xml:space="preserve">” </w:t>
      </w:r>
      <w:r w:rsidR="005D3CF5">
        <w:t>(</w:t>
      </w:r>
      <w:r w:rsidR="007E68D1">
        <w:fldChar w:fldCharType="begin"/>
      </w:r>
      <w:r w:rsidR="007E68D1">
        <w:instrText xml:space="preserve"> REF affil_neuro \h </w:instrText>
      </w:r>
      <w:r w:rsidR="007E68D1">
        <w:fldChar w:fldCharType="separate"/>
      </w:r>
      <w:r w:rsidR="007E68D1">
        <w:t>Neurology</w:t>
      </w:r>
      <w:r w:rsidR="007E68D1">
        <w:fldChar w:fldCharType="end"/>
      </w:r>
      <w:r w:rsidR="005D3CF5">
        <w:t>)</w:t>
      </w:r>
      <w:r w:rsidR="007E68D1">
        <w:rPr>
          <w:rStyle w:val="FootnoteReference"/>
        </w:rPr>
        <w:footnoteReference w:id="1"/>
      </w:r>
    </w:p>
    <w:p w14:paraId="03C7BE59" w14:textId="00180D15" w:rsidR="007E68D1" w:rsidRDefault="0017678C" w:rsidP="007E68D1">
      <w:pPr>
        <w:pStyle w:val="ListParagraph"/>
        <w:numPr>
          <w:ilvl w:val="0"/>
          <w:numId w:val="1"/>
        </w:numPr>
      </w:pPr>
      <w:hyperlink r:id="rId8" w:history="1">
        <w:r w:rsidR="00761808" w:rsidRPr="00761808">
          <w:rPr>
            <w:rStyle w:val="Hyperlink"/>
          </w:rPr>
          <w:t>Smith, Thomas (W)</w:t>
        </w:r>
      </w:hyperlink>
      <w:r w:rsidR="00761808">
        <w:t xml:space="preserve"> </w:t>
      </w:r>
      <w:r w:rsidR="007E68D1">
        <w:t>“</w:t>
      </w:r>
      <w:bookmarkStart w:id="1" w:name="auth_smith"/>
      <w:r w:rsidR="007E68D1" w:rsidRPr="00761808">
        <w:t>Thomas W Smith MD</w:t>
      </w:r>
      <w:bookmarkEnd w:id="1"/>
      <w:r w:rsidR="007E68D1">
        <w:t>”</w:t>
      </w:r>
      <w:r w:rsidR="005D3CF5">
        <w:t xml:space="preserve"> (</w:t>
      </w:r>
      <w:r w:rsidR="007E68D1">
        <w:fldChar w:fldCharType="begin"/>
      </w:r>
      <w:r w:rsidR="007E68D1">
        <w:instrText xml:space="preserve"> REF affil_path \h </w:instrText>
      </w:r>
      <w:r w:rsidR="007E68D1">
        <w:fldChar w:fldCharType="separate"/>
      </w:r>
      <w:r w:rsidR="007E68D1">
        <w:t>Pathology</w:t>
      </w:r>
      <w:r w:rsidR="007E68D1">
        <w:fldChar w:fldCharType="end"/>
      </w:r>
      <w:r w:rsidR="005D3CF5">
        <w:t>)</w:t>
      </w:r>
      <w:r w:rsidR="007E68D1">
        <w:rPr>
          <w:rStyle w:val="FootnoteReference"/>
        </w:rPr>
        <w:footnoteReference w:id="2"/>
      </w:r>
    </w:p>
    <w:p w14:paraId="20DDFE47" w14:textId="77777777" w:rsidR="007E68D1" w:rsidRDefault="007E68D1" w:rsidP="007E68D1"/>
    <w:p w14:paraId="7F70A821" w14:textId="77777777" w:rsidR="007E68D1" w:rsidRDefault="007E68D1" w:rsidP="007E68D1">
      <w:pPr>
        <w:pStyle w:val="Heading2"/>
      </w:pPr>
      <w:r>
        <w:t>Affiliations</w:t>
      </w:r>
    </w:p>
    <w:p w14:paraId="1FEEFEFD" w14:textId="31727C24" w:rsidR="007E68D1" w:rsidRDefault="0017678C" w:rsidP="007E68D1">
      <w:pPr>
        <w:pStyle w:val="ListParagraph"/>
        <w:numPr>
          <w:ilvl w:val="0"/>
          <w:numId w:val="2"/>
        </w:numPr>
      </w:pPr>
      <w:hyperlink r:id="rId9" w:history="1">
        <w:r w:rsidR="007E68D1" w:rsidRPr="00D23E92">
          <w:rPr>
            <w:rStyle w:val="Hyperlink"/>
          </w:rPr>
          <w:t xml:space="preserve">Department of </w:t>
        </w:r>
        <w:bookmarkStart w:id="2" w:name="affil_neuro"/>
        <w:r w:rsidR="007E68D1" w:rsidRPr="00D23E92">
          <w:rPr>
            <w:rStyle w:val="Hyperlink"/>
          </w:rPr>
          <w:t>Neurology</w:t>
        </w:r>
        <w:bookmarkEnd w:id="2"/>
      </w:hyperlink>
      <w:r w:rsidR="007E68D1">
        <w:t xml:space="preserve"> &lt; </w:t>
      </w:r>
      <w:hyperlink r:id="rId10" w:history="1">
        <w:r w:rsidR="007E68D1">
          <w:rPr>
            <w:rStyle w:val="Hyperlink"/>
          </w:rPr>
          <w:t>University of Massachusetts Medical School (UMMS)</w:t>
        </w:r>
      </w:hyperlink>
      <w:r w:rsidR="007E68D1">
        <w:t xml:space="preserve"> - Worcester, Massachusetts, USA </w:t>
      </w:r>
    </w:p>
    <w:p w14:paraId="2EB8F346" w14:textId="42B8324D" w:rsidR="007E68D1" w:rsidRDefault="0017678C" w:rsidP="007E68D1">
      <w:pPr>
        <w:pStyle w:val="ListParagraph"/>
        <w:numPr>
          <w:ilvl w:val="0"/>
          <w:numId w:val="2"/>
        </w:numPr>
      </w:pPr>
      <w:hyperlink r:id="rId11" w:history="1">
        <w:r w:rsidR="007E68D1" w:rsidRPr="00D23E92">
          <w:rPr>
            <w:rStyle w:val="Hyperlink"/>
          </w:rPr>
          <w:t xml:space="preserve">Department of </w:t>
        </w:r>
        <w:bookmarkStart w:id="3" w:name="affil_path"/>
        <w:r w:rsidR="007E68D1" w:rsidRPr="00D23E92">
          <w:rPr>
            <w:rStyle w:val="Hyperlink"/>
          </w:rPr>
          <w:t>Pathology</w:t>
        </w:r>
        <w:bookmarkEnd w:id="3"/>
      </w:hyperlink>
      <w:r w:rsidR="007E68D1">
        <w:t xml:space="preserve"> &lt; </w:t>
      </w:r>
      <w:hyperlink r:id="rId12" w:history="1">
        <w:r w:rsidR="007E68D1">
          <w:rPr>
            <w:rStyle w:val="Hyperlink"/>
          </w:rPr>
          <w:t>University of Massachusetts Medical School (UMMS)</w:t>
        </w:r>
      </w:hyperlink>
      <w:r w:rsidR="007E68D1">
        <w:t xml:space="preserve"> - Worcester, Massachusetts, USA</w:t>
      </w:r>
    </w:p>
    <w:p w14:paraId="08598339" w14:textId="77777777" w:rsidR="007E68D1" w:rsidRDefault="007E68D1" w:rsidP="007E68D1"/>
    <w:p w14:paraId="6D0BDD6C" w14:textId="77777777" w:rsidR="007E68D1" w:rsidRDefault="007E68D1" w:rsidP="007E68D1"/>
    <w:p w14:paraId="7B3A6F84" w14:textId="77777777" w:rsidR="007E68D1" w:rsidRDefault="007E68D1" w:rsidP="007E68D1">
      <w:pPr>
        <w:pStyle w:val="Heading2"/>
      </w:pPr>
      <w:r>
        <w:t>Abstract</w:t>
      </w:r>
    </w:p>
    <w:p w14:paraId="0BD521C1" w14:textId="77777777" w:rsidR="007E68D1" w:rsidRDefault="007E68D1" w:rsidP="007E68D1">
      <w:pPr>
        <w:pStyle w:val="Heading3"/>
      </w:pPr>
      <w:r>
        <w:t>Background</w:t>
      </w:r>
    </w:p>
    <w:p w14:paraId="0A7C93E7" w14:textId="77777777" w:rsidR="007E68D1" w:rsidRDefault="007E68D1" w:rsidP="007E68D1">
      <w:r>
        <w:t xml:space="preserve">Multiple sclerosis is an acquired demyelinating disease of the central nervous system.  It is the second most common cause of disability in adults in United States after head trauma. </w:t>
      </w:r>
    </w:p>
    <w:p w14:paraId="6842AD87" w14:textId="77777777" w:rsidR="007E68D1" w:rsidRDefault="007E68D1" w:rsidP="007E68D1">
      <w:pPr>
        <w:pStyle w:val="Heading3"/>
      </w:pPr>
      <w:r>
        <w:t>Discussion</w:t>
      </w:r>
    </w:p>
    <w:p w14:paraId="6107FF1D" w14:textId="77777777" w:rsidR="007E68D1" w:rsidRDefault="007E68D1" w:rsidP="007E68D1">
      <w:r>
        <w:t xml:space="preserve">The etiology of MS is probably multifactorial, related to genetic, environmental, and several other factors.  The pathogenesis is not fully understood but is believed to involve T-cell mediated inflammation directed against myelin and other related proteins with a possible role for B-cells.  The McDonald criteria have been proposed and revised over the years to guide the diagnosis of MS and are based on clinical presentation and magnetic resonance imaging (MRI) of the brain and spinal cord to establish dissemination in time and space.  The treatment of MS includes disease modification with immunomodulator drugs and symptom management to address the specific symptoms such as fatigue, spasticity, and pain. </w:t>
      </w:r>
    </w:p>
    <w:p w14:paraId="0AD2EB08" w14:textId="77777777" w:rsidR="007E68D1" w:rsidRDefault="007E68D1" w:rsidP="007E68D1">
      <w:pPr>
        <w:pStyle w:val="Heading3"/>
      </w:pPr>
      <w:r>
        <w:t>Conclusion</w:t>
      </w:r>
    </w:p>
    <w:p w14:paraId="588F502C" w14:textId="77777777" w:rsidR="007E68D1" w:rsidRDefault="007E68D1" w:rsidP="007E68D1">
      <w:r>
        <w:t>An update on etiology, pathogenesis, diagnosis, and immunomodulatory treatment of MS is presented.</w:t>
      </w:r>
    </w:p>
    <w:p w14:paraId="0D037FA7" w14:textId="77777777" w:rsidR="007E68D1" w:rsidRDefault="007E68D1" w:rsidP="007E68D1"/>
    <w:p w14:paraId="5A44F113" w14:textId="36FEF437" w:rsidR="007E68D1" w:rsidRDefault="00AA4725" w:rsidP="007E68D1">
      <w:pPr>
        <w:pStyle w:val="Heading2"/>
      </w:pPr>
      <w:r>
        <w:t>Key</w:t>
      </w:r>
      <w:bookmarkStart w:id="4" w:name="_GoBack"/>
      <w:bookmarkEnd w:id="4"/>
      <w:r w:rsidR="007E68D1">
        <w:t xml:space="preserve">words </w:t>
      </w:r>
    </w:p>
    <w:p w14:paraId="21E143B7" w14:textId="77777777" w:rsidR="007E68D1" w:rsidRDefault="007E68D1" w:rsidP="007E68D1">
      <w:pPr>
        <w:pStyle w:val="ListParagraph"/>
        <w:numPr>
          <w:ilvl w:val="0"/>
          <w:numId w:val="3"/>
        </w:numPr>
      </w:pPr>
      <w:r>
        <w:t xml:space="preserve">Multiple Sclerosis </w:t>
      </w:r>
    </w:p>
    <w:p w14:paraId="59EF86D7" w14:textId="77777777" w:rsidR="007E68D1" w:rsidRDefault="007E68D1" w:rsidP="007E68D1">
      <w:pPr>
        <w:pStyle w:val="ListParagraph"/>
        <w:numPr>
          <w:ilvl w:val="0"/>
          <w:numId w:val="3"/>
        </w:numPr>
      </w:pPr>
      <w:r>
        <w:t xml:space="preserve">etiology </w:t>
      </w:r>
    </w:p>
    <w:p w14:paraId="5514CB42" w14:textId="77777777" w:rsidR="007E68D1" w:rsidRDefault="007E68D1" w:rsidP="007E68D1">
      <w:pPr>
        <w:pStyle w:val="ListParagraph"/>
        <w:numPr>
          <w:ilvl w:val="0"/>
          <w:numId w:val="3"/>
        </w:numPr>
      </w:pPr>
      <w:r>
        <w:lastRenderedPageBreak/>
        <w:t xml:space="preserve">pathogenesis </w:t>
      </w:r>
    </w:p>
    <w:p w14:paraId="19C6850F" w14:textId="77777777" w:rsidR="007E68D1" w:rsidRDefault="007E68D1" w:rsidP="007E68D1">
      <w:pPr>
        <w:pStyle w:val="ListParagraph"/>
        <w:numPr>
          <w:ilvl w:val="0"/>
          <w:numId w:val="3"/>
        </w:numPr>
      </w:pPr>
      <w:r>
        <w:t xml:space="preserve">diagnosis </w:t>
      </w:r>
    </w:p>
    <w:p w14:paraId="6FEB615F" w14:textId="77777777" w:rsidR="007E68D1" w:rsidRDefault="007E68D1" w:rsidP="007E68D1">
      <w:pPr>
        <w:pStyle w:val="ListParagraph"/>
        <w:numPr>
          <w:ilvl w:val="0"/>
          <w:numId w:val="3"/>
        </w:numPr>
      </w:pPr>
      <w:r>
        <w:t xml:space="preserve">demyelination </w:t>
      </w:r>
    </w:p>
    <w:p w14:paraId="340359F2" w14:textId="77777777" w:rsidR="007E68D1" w:rsidRDefault="007E68D1" w:rsidP="007E68D1">
      <w:pPr>
        <w:pStyle w:val="ListParagraph"/>
        <w:numPr>
          <w:ilvl w:val="0"/>
          <w:numId w:val="3"/>
        </w:numPr>
      </w:pPr>
      <w:r>
        <w:t xml:space="preserve">treatment </w:t>
      </w:r>
    </w:p>
    <w:p w14:paraId="7F9E6A0F" w14:textId="77777777" w:rsidR="007E68D1" w:rsidRDefault="007E68D1" w:rsidP="007E68D1">
      <w:pPr>
        <w:pStyle w:val="ListParagraph"/>
        <w:numPr>
          <w:ilvl w:val="0"/>
          <w:numId w:val="3"/>
        </w:numPr>
      </w:pPr>
      <w:r>
        <w:t xml:space="preserve">immunomodulator </w:t>
      </w:r>
    </w:p>
    <w:p w14:paraId="7B57B6C9" w14:textId="77777777" w:rsidR="007E68D1" w:rsidRDefault="007E68D1" w:rsidP="00AA4725"/>
    <w:p w14:paraId="6F0C283D" w14:textId="77777777" w:rsidR="007E68D1" w:rsidRDefault="007E68D1" w:rsidP="007E68D1">
      <w:pPr>
        <w:pStyle w:val="Heading2"/>
      </w:pPr>
      <w:r>
        <w:t>Introduction</w:t>
      </w:r>
    </w:p>
    <w:p w14:paraId="4070A9AA" w14:textId="3365B6B1" w:rsidR="007E68D1" w:rsidRDefault="007E68D1" w:rsidP="007E68D1">
      <w:r>
        <w:t>Multiple sclerosis is an autoimmune inflammatory disorder of CNS of unknown etiology, characterized by demyelination and variable degrees of axonal loss.  The disease affects mostly young women (between ages 20-40 years) and is one of leading causes of disability in young adults in US</w:t>
      </w:r>
      <w:r w:rsidR="00750B26">
        <w:t xml:space="preserve"> </w:t>
      </w:r>
      <w:sdt>
        <w:sdtPr>
          <w:id w:val="999392733"/>
          <w:citation/>
        </w:sdtPr>
        <w:sdtEndPr/>
        <w:sdtContent>
          <w:r w:rsidR="00901C48">
            <w:fldChar w:fldCharType="begin"/>
          </w:r>
          <w:r w:rsidR="00901C48">
            <w:instrText xml:space="preserve"> CITATION Ort06 \l 1033  \m Kis13</w:instrText>
          </w:r>
          <w:r w:rsidR="00901C48">
            <w:fldChar w:fldCharType="separate"/>
          </w:r>
          <w:r w:rsidR="000333F5">
            <w:rPr>
              <w:noProof/>
            </w:rPr>
            <w:t>(Orton, et al. 2006, Kister, et al. 2013)</w:t>
          </w:r>
          <w:r w:rsidR="00901C48">
            <w:fldChar w:fldCharType="end"/>
          </w:r>
        </w:sdtContent>
      </w:sdt>
      <w:r w:rsidR="00750B26">
        <w:t>.</w:t>
      </w:r>
      <w:r>
        <w:t xml:space="preserve">  Its prevalence in the US is about 400,000 and over two million people are affected worldwide with an expected increase in the number of cases in future</w:t>
      </w:r>
      <w:r w:rsidR="00901C48">
        <w:t xml:space="preserve"> </w:t>
      </w:r>
      <w:sdt>
        <w:sdtPr>
          <w:id w:val="-1872361659"/>
          <w:citation/>
        </w:sdtPr>
        <w:sdtEndPr/>
        <w:sdtContent>
          <w:r w:rsidR="00901C48">
            <w:fldChar w:fldCharType="begin"/>
          </w:r>
          <w:r w:rsidR="00901C48">
            <w:instrText xml:space="preserve"> CITATION Wei96 \l 1033  \m May03</w:instrText>
          </w:r>
          <w:r w:rsidR="00901C48">
            <w:fldChar w:fldCharType="separate"/>
          </w:r>
          <w:r w:rsidR="000333F5">
            <w:rPr>
              <w:noProof/>
            </w:rPr>
            <w:t>(B. G. Weinshenker 1996, Mayr, et al. 2003)</w:t>
          </w:r>
          <w:r w:rsidR="00901C48">
            <w:fldChar w:fldCharType="end"/>
          </w:r>
        </w:sdtContent>
      </w:sdt>
      <w:r>
        <w:t>.The disease appears to be more common in northern hemisphere and there is some genetic susceptibility as well in individuals of Scandinavian or northern European ancestry</w:t>
      </w:r>
      <w:r w:rsidR="00901C48">
        <w:t xml:space="preserve"> </w:t>
      </w:r>
      <w:sdt>
        <w:sdtPr>
          <w:id w:val="138702808"/>
          <w:citation/>
        </w:sdtPr>
        <w:sdtEndPr/>
        <w:sdtContent>
          <w:r w:rsidR="00901C48">
            <w:fldChar w:fldCharType="begin"/>
          </w:r>
          <w:r w:rsidR="00901C48">
            <w:instrText xml:space="preserve"> CITATION Wil95 \l 1033  \m Com08</w:instrText>
          </w:r>
          <w:r w:rsidR="00901C48">
            <w:fldChar w:fldCharType="separate"/>
          </w:r>
          <w:r w:rsidR="000333F5">
            <w:rPr>
              <w:noProof/>
            </w:rPr>
            <w:t>(Williams, et al. 1995, Compston and Coles 2008)</w:t>
          </w:r>
          <w:r w:rsidR="00901C48">
            <w:fldChar w:fldCharType="end"/>
          </w:r>
        </w:sdtContent>
      </w:sdt>
      <w:r>
        <w:t>. The etiology although unknown presumably involves interaction between genetic, environmental and other factors triggering an aberrant autoimmune attack resulting in damage to myelin and axons</w:t>
      </w:r>
      <w:r w:rsidR="00901C48">
        <w:t xml:space="preserve"> </w:t>
      </w:r>
      <w:sdt>
        <w:sdtPr>
          <w:id w:val="1658272741"/>
          <w:citation/>
        </w:sdtPr>
        <w:sdtEndPr/>
        <w:sdtContent>
          <w:r w:rsidR="00901C48">
            <w:fldChar w:fldCharType="begin"/>
          </w:r>
          <w:r w:rsidR="00901C48">
            <w:instrText xml:space="preserve"> CITATION Brü05 \l 1033 </w:instrText>
          </w:r>
          <w:r w:rsidR="00901C48">
            <w:fldChar w:fldCharType="separate"/>
          </w:r>
          <w:r w:rsidR="000333F5">
            <w:rPr>
              <w:noProof/>
            </w:rPr>
            <w:t>(Brück and Stadelmann, The spectrum of multiple sclerosis: new lessons from pathology 2005)</w:t>
          </w:r>
          <w:r w:rsidR="00901C48">
            <w:fldChar w:fldCharType="end"/>
          </w:r>
        </w:sdtContent>
      </w:sdt>
      <w:r>
        <w:t>. The course of MS can be variable with a significant proportion of patients experiencing some progression following the initial relapsing remitting phase leading to significant disability</w:t>
      </w:r>
      <w:r w:rsidR="00901C48">
        <w:t xml:space="preserve"> </w:t>
      </w:r>
      <w:sdt>
        <w:sdtPr>
          <w:id w:val="1722942349"/>
          <w:citation/>
        </w:sdtPr>
        <w:sdtEndPr/>
        <w:sdtContent>
          <w:r w:rsidR="009E459C">
            <w:fldChar w:fldCharType="begin"/>
          </w:r>
          <w:r w:rsidR="009E459C">
            <w:instrText xml:space="preserve"> CITATION WEI89 \l 1033  \m Lub96</w:instrText>
          </w:r>
          <w:r w:rsidR="009E459C">
            <w:fldChar w:fldCharType="separate"/>
          </w:r>
          <w:r w:rsidR="000333F5">
            <w:rPr>
              <w:noProof/>
            </w:rPr>
            <w:t>(Weinshenker, et al. 1989, Lublin and Reingold, Defining the clinical course of multiple sclerosis results of an international survey 1996)</w:t>
          </w:r>
          <w:r w:rsidR="009E459C">
            <w:fldChar w:fldCharType="end"/>
          </w:r>
        </w:sdtContent>
      </w:sdt>
      <w:r>
        <w:t>. Much progress has been made in the past two decades in treating MS with the advent of effective immunomodulatory therapies which can potentially slow down the progression and alter the disease course.</w:t>
      </w:r>
    </w:p>
    <w:p w14:paraId="3D29C230" w14:textId="77777777" w:rsidR="007E68D1" w:rsidRDefault="007E68D1" w:rsidP="007E68D1"/>
    <w:p w14:paraId="060B86B4" w14:textId="77777777" w:rsidR="007E68D1" w:rsidRDefault="007E68D1" w:rsidP="007E68D1">
      <w:pPr>
        <w:pStyle w:val="Heading2"/>
      </w:pPr>
      <w:r>
        <w:t>Etiology</w:t>
      </w:r>
    </w:p>
    <w:p w14:paraId="033B6403" w14:textId="343BF537" w:rsidR="007E68D1" w:rsidRDefault="007E68D1" w:rsidP="007E68D1">
      <w:r>
        <w:t>The etiology of MS remains unknown; however, it is believed to be caused by immune dysregulation triggered by genetic and environmental factors</w:t>
      </w:r>
      <w:r w:rsidR="00901C48">
        <w:t xml:space="preserve"> </w:t>
      </w:r>
      <w:sdt>
        <w:sdtPr>
          <w:id w:val="1075699744"/>
          <w:citation/>
        </w:sdtPr>
        <w:sdtEndPr/>
        <w:sdtContent>
          <w:r w:rsidR="00901C48">
            <w:fldChar w:fldCharType="begin"/>
          </w:r>
          <w:r w:rsidR="00901C48">
            <w:instrText xml:space="preserve"> CITATION Asc07 \l 1033  \m Asc071</w:instrText>
          </w:r>
          <w:r w:rsidR="00901C48">
            <w:fldChar w:fldCharType="separate"/>
          </w:r>
          <w:r w:rsidR="000333F5">
            <w:rPr>
              <w:noProof/>
            </w:rPr>
            <w:t>(Ascherio and Munger, Environmental risk factors for multiple sclerosis. Part I: The role of infection 2007, Ascherio and Munger, Environmental risk factors for multiple sclerosis. Part II: Noninfectious factors 2007)</w:t>
          </w:r>
          <w:r w:rsidR="00901C48">
            <w:fldChar w:fldCharType="end"/>
          </w:r>
        </w:sdtContent>
      </w:sdt>
      <w:r>
        <w:t>. Although MS is not an inherited disease, there is a strong genetic component to its etiology as evidenced by clustering of MS cases within families.  The risk of MS among first-degree relatives of MS patients is 10- to 50 times higher than the general population (absolute risk 2-5%); the concordance rate in monzygotic twins is about one third</w:t>
      </w:r>
      <w:r w:rsidR="00901C48">
        <w:t xml:space="preserve"> </w:t>
      </w:r>
      <w:sdt>
        <w:sdtPr>
          <w:id w:val="-1274927431"/>
          <w:citation/>
        </w:sdtPr>
        <w:sdtEndPr/>
        <w:sdtContent>
          <w:r w:rsidR="00901C48">
            <w:fldChar w:fldCharType="begin"/>
          </w:r>
          <w:r w:rsidR="00901C48">
            <w:instrText xml:space="preserve"> CITATION Wei96 \l 1033  \m Kan08</w:instrText>
          </w:r>
          <w:r w:rsidR="00901C48">
            <w:fldChar w:fldCharType="separate"/>
          </w:r>
          <w:r w:rsidR="000333F5">
            <w:rPr>
              <w:noProof/>
            </w:rPr>
            <w:t>(B. G. Weinshenker 1996, Kantarci 2008)</w:t>
          </w:r>
          <w:r w:rsidR="00901C48">
            <w:fldChar w:fldCharType="end"/>
          </w:r>
        </w:sdtContent>
      </w:sdt>
      <w:r>
        <w:t>. Linkage analysis studies have revealed several gene loci as risk factors, with the major histocompatibility complex (MHC) HLA DR15/DQ6 allele being the strongest one</w:t>
      </w:r>
      <w:r w:rsidR="00901C48">
        <w:t xml:space="preserve"> </w:t>
      </w:r>
      <w:sdt>
        <w:sdtPr>
          <w:id w:val="81191157"/>
          <w:citation/>
        </w:sdtPr>
        <w:sdtEndPr/>
        <w:sdtContent>
          <w:r w:rsidR="00901C48">
            <w:fldChar w:fldCharType="begin"/>
          </w:r>
          <w:r w:rsidR="00CD2BAF">
            <w:instrText xml:space="preserve">CITATION Bar03 \m Int11 \l 1033 </w:instrText>
          </w:r>
          <w:r w:rsidR="00901C48">
            <w:fldChar w:fldCharType="separate"/>
          </w:r>
          <w:r w:rsidR="00CD2BAF">
            <w:rPr>
              <w:noProof/>
            </w:rPr>
            <w:t>(Barcellos, et al. 2003, International Multiple Sclerosis Genetics Consortium; Wellcome Trust Case Control Consortium 2 2011)</w:t>
          </w:r>
          <w:r w:rsidR="00901C48">
            <w:fldChar w:fldCharType="end"/>
          </w:r>
        </w:sdtContent>
      </w:sdt>
      <w:r>
        <w:t>. More recently, alleles of interleukin-2 receptor alpha gene (IL2RA) and interleukin-7 receptor alpha gene (IL7RA)have also been identified as inheritable risk factors</w:t>
      </w:r>
      <w:r w:rsidR="00750B26">
        <w:t xml:space="preserve"> </w:t>
      </w:r>
      <w:sdt>
        <w:sdtPr>
          <w:id w:val="18294673"/>
          <w:citation/>
        </w:sdtPr>
        <w:sdtEndPr/>
        <w:sdtContent>
          <w:r w:rsidR="00901C48">
            <w:fldChar w:fldCharType="begin"/>
          </w:r>
          <w:r w:rsidR="00CD2BAF">
            <w:instrText xml:space="preserve">CITATION The07 \m Int11 \l 1033 </w:instrText>
          </w:r>
          <w:r w:rsidR="00901C48">
            <w:fldChar w:fldCharType="separate"/>
          </w:r>
          <w:r w:rsidR="00CD2BAF">
            <w:rPr>
              <w:noProof/>
            </w:rPr>
            <w:t>(International Multiple Sclerosis Genetics Consortium 2007, International Multiple Sclerosis Genetics Consortium; Wellcome Trust Case Control Consortium 2 2011)</w:t>
          </w:r>
          <w:r w:rsidR="00901C48">
            <w:fldChar w:fldCharType="end"/>
          </w:r>
        </w:sdtContent>
      </w:sdt>
      <w:r>
        <w:t xml:space="preserve">. However, most of the genetic factors underlying susceptibility still remain to be defined.  Furthermore genetic </w:t>
      </w:r>
      <w:r>
        <w:lastRenderedPageBreak/>
        <w:t xml:space="preserve">susceptibility does not fully explain the changes in MS risk that occur with migration suggesting a likely role for environmental factors.  </w:t>
      </w:r>
    </w:p>
    <w:p w14:paraId="1878788C" w14:textId="22AB318D" w:rsidR="007E68D1" w:rsidRDefault="007E68D1" w:rsidP="007E68D1">
      <w:r>
        <w:t>Among environmental factors, Epstein-Barr virus (EBV) infection and vitamin D  deficiency have been extensively studied and strongly linked to MS risk</w:t>
      </w:r>
      <w:r w:rsidR="00901C48">
        <w:t xml:space="preserve"> </w:t>
      </w:r>
      <w:sdt>
        <w:sdtPr>
          <w:id w:val="914203375"/>
          <w:citation/>
        </w:sdtPr>
        <w:sdtEndPr/>
        <w:sdtContent>
          <w:r w:rsidR="00901C48">
            <w:fldChar w:fldCharType="begin"/>
          </w:r>
          <w:r w:rsidR="00901C48">
            <w:instrText xml:space="preserve"> CITATION Asc07 \l 1033  \m Asc071</w:instrText>
          </w:r>
          <w:r w:rsidR="00901C48">
            <w:fldChar w:fldCharType="separate"/>
          </w:r>
          <w:r w:rsidR="000333F5">
            <w:rPr>
              <w:noProof/>
            </w:rPr>
            <w:t>(Ascherio and Munger, Environmental risk factors for multiple sclerosis. Part I: The role of infection 2007, Ascherio and Munger, Environmental risk factors for multiple sclerosis. Part II: Noninfectious factors 2007)</w:t>
          </w:r>
          <w:r w:rsidR="00901C48">
            <w:fldChar w:fldCharType="end"/>
          </w:r>
        </w:sdtContent>
      </w:sdt>
      <w:r>
        <w:t xml:space="preserve">. MS is prevalent in geographical areas </w:t>
      </w:r>
      <w:r w:rsidR="00750B26">
        <w:t>farther away from the equator</w:t>
      </w:r>
      <w:r w:rsidR="00901C48">
        <w:t xml:space="preserve"> </w:t>
      </w:r>
      <w:sdt>
        <w:sdtPr>
          <w:id w:val="-1295597338"/>
          <w:citation/>
        </w:sdtPr>
        <w:sdtEndPr/>
        <w:sdtContent>
          <w:r w:rsidR="00901C48">
            <w:fldChar w:fldCharType="begin"/>
          </w:r>
          <w:r w:rsidR="00901C48">
            <w:instrText xml:space="preserve"> CITATION Sim11 \l 1033 </w:instrText>
          </w:r>
          <w:r w:rsidR="00901C48">
            <w:fldChar w:fldCharType="separate"/>
          </w:r>
          <w:r w:rsidR="000333F5">
            <w:rPr>
              <w:noProof/>
            </w:rPr>
            <w:t>(Simpson, et al. 2011)</w:t>
          </w:r>
          <w:r w:rsidR="00901C48">
            <w:fldChar w:fldCharType="end"/>
          </w:r>
        </w:sdtContent>
      </w:sdt>
      <w:r w:rsidR="00750B26">
        <w:t>.</w:t>
      </w:r>
      <w:r>
        <w:t xml:space="preserve">  Low vitamin D levels from reduced sun exposure may be a factor contributing to increased susceptibility to MS in these regions</w:t>
      </w:r>
      <w:r w:rsidR="00750B26">
        <w:t xml:space="preserve"> </w:t>
      </w:r>
      <w:sdt>
        <w:sdtPr>
          <w:id w:val="-465973750"/>
          <w:citation/>
        </w:sdtPr>
        <w:sdtEndPr/>
        <w:sdtContent>
          <w:r w:rsidR="00901C48">
            <w:fldChar w:fldCharType="begin"/>
          </w:r>
          <w:r w:rsidR="00901C48">
            <w:instrText xml:space="preserve"> CITATION Cor09 \l 1033  \m Asc071 \m Asc10</w:instrText>
          </w:r>
          <w:r w:rsidR="00901C48">
            <w:fldChar w:fldCharType="separate"/>
          </w:r>
          <w:r w:rsidR="000333F5">
            <w:rPr>
              <w:noProof/>
            </w:rPr>
            <w:t>(Correale, Ysrraelit and Gaitán 2009, Ascherio and Munger, Environmental risk factors for multiple sclerosis. Part II: Noninfectious factors 2007, Ascherio, Munger and Simon, Vitamin D and multiple sclerosis 2010)</w:t>
          </w:r>
          <w:r w:rsidR="00901C48">
            <w:fldChar w:fldCharType="end"/>
          </w:r>
        </w:sdtContent>
      </w:sdt>
      <w:r>
        <w:t>. Studies have suggested that higher levels of vitamin D have a possible protective role in certain susceptible patient populations</w:t>
      </w:r>
      <w:r w:rsidR="00750B26">
        <w:t xml:space="preserve"> </w:t>
      </w:r>
      <w:sdt>
        <w:sdtPr>
          <w:id w:val="780305881"/>
          <w:citation/>
        </w:sdtPr>
        <w:sdtEndPr/>
        <w:sdtContent>
          <w:r w:rsidR="00901C48">
            <w:fldChar w:fldCharType="begin"/>
          </w:r>
          <w:r w:rsidR="00901C48">
            <w:instrText xml:space="preserve"> CITATION Mun06 \l 1033  \m Mun04</w:instrText>
          </w:r>
          <w:r w:rsidR="00901C48">
            <w:fldChar w:fldCharType="separate"/>
          </w:r>
          <w:r w:rsidR="000333F5">
            <w:rPr>
              <w:noProof/>
            </w:rPr>
            <w:t>(Munger, Levin, et al. 2006, Munger, Zhang, et al. 2004)</w:t>
          </w:r>
          <w:r w:rsidR="00901C48">
            <w:fldChar w:fldCharType="end"/>
          </w:r>
        </w:sdtContent>
      </w:sdt>
      <w:r>
        <w:t>. The risk of developing MS is approximately 15-fold higher among individuals with a history of EBV infection in childhood and about 30-fold higher among those infected with EBV in adolescence or later in life</w:t>
      </w:r>
      <w:r w:rsidR="00901C48">
        <w:t xml:space="preserve"> </w:t>
      </w:r>
      <w:sdt>
        <w:sdtPr>
          <w:id w:val="-1251729301"/>
          <w:citation/>
        </w:sdtPr>
        <w:sdtEndPr/>
        <w:sdtContent>
          <w:r w:rsidR="00901C48">
            <w:fldChar w:fldCharType="begin"/>
          </w:r>
          <w:r w:rsidR="00901C48">
            <w:instrText xml:space="preserve"> CITATION Asc13 \l 1033 </w:instrText>
          </w:r>
          <w:r w:rsidR="00901C48">
            <w:fldChar w:fldCharType="separate"/>
          </w:r>
          <w:r w:rsidR="000333F5">
            <w:rPr>
              <w:noProof/>
            </w:rPr>
            <w:t>(Ascherio, Environmental factors in multiple sclerosis 2013)</w:t>
          </w:r>
          <w:r w:rsidR="00901C48">
            <w:fldChar w:fldCharType="end"/>
          </w:r>
        </w:sdtContent>
      </w:sdt>
      <w:r>
        <w:t>. However, the difference in the risk of MS among migrants from high to low MS prevalence areas suggests that other infectious or noninfectious factors in addition to EBV may be involved</w:t>
      </w:r>
      <w:r w:rsidR="00901C48">
        <w:t xml:space="preserve"> </w:t>
      </w:r>
      <w:sdt>
        <w:sdtPr>
          <w:id w:val="-710804704"/>
          <w:citation/>
        </w:sdtPr>
        <w:sdtEndPr/>
        <w:sdtContent>
          <w:r w:rsidR="00901C48">
            <w:fldChar w:fldCharType="begin"/>
          </w:r>
          <w:r w:rsidR="00901C48">
            <w:instrText xml:space="preserve"> CITATION Asc07 \l 1033  \m Asc071</w:instrText>
          </w:r>
          <w:r w:rsidR="00901C48">
            <w:fldChar w:fldCharType="separate"/>
          </w:r>
          <w:r w:rsidR="000333F5">
            <w:rPr>
              <w:noProof/>
            </w:rPr>
            <w:t>(Ascherio and Munger, Environmental risk factors for multiple sclerosis. Part I: The role of infection 2007, Ascherio and Munger, Environmental risk factors for multiple sclerosis. Part II: Noninfectious factors 2007)</w:t>
          </w:r>
          <w:r w:rsidR="00901C48">
            <w:fldChar w:fldCharType="end"/>
          </w:r>
        </w:sdtContent>
      </w:sdt>
      <w:r>
        <w:t xml:space="preserve">. The "hygiene hypothesis," supported by many epidemiological observations, suggests that improved sanitation and reduced childhood infections in developed countries may account for the increased rates of autoimmune diseases (T-helper 1mediated) and </w:t>
      </w:r>
      <w:r w:rsidR="00750B26">
        <w:t>allergy (T-helper 2 mediated)</w:t>
      </w:r>
      <w:r w:rsidR="00901C48">
        <w:t xml:space="preserve"> </w:t>
      </w:r>
      <w:sdt>
        <w:sdtPr>
          <w:id w:val="1633745274"/>
          <w:citation/>
        </w:sdtPr>
        <w:sdtEndPr/>
        <w:sdtContent>
          <w:r w:rsidR="00901C48">
            <w:fldChar w:fldCharType="begin"/>
          </w:r>
          <w:r w:rsidR="00901C48">
            <w:instrText xml:space="preserve"> CITATION Con11 \l 1033 </w:instrText>
          </w:r>
          <w:r w:rsidR="00901C48">
            <w:fldChar w:fldCharType="separate"/>
          </w:r>
          <w:r w:rsidR="000333F5">
            <w:rPr>
              <w:noProof/>
            </w:rPr>
            <w:t>(Conradi, et al. 2011)</w:t>
          </w:r>
          <w:r w:rsidR="00901C48">
            <w:fldChar w:fldCharType="end"/>
          </w:r>
        </w:sdtContent>
      </w:sdt>
      <w:r w:rsidR="00750B26">
        <w:t>.</w:t>
      </w:r>
      <w:r>
        <w:t xml:space="preserve">  However, this hypothesis does not explain the higher MS prevalence in rural compared to urban areas (with expected improved sanitati</w:t>
      </w:r>
      <w:r w:rsidR="00750B26">
        <w:t>on) reported in some studies</w:t>
      </w:r>
      <w:r w:rsidR="00901C48">
        <w:t xml:space="preserve"> </w:t>
      </w:r>
      <w:sdt>
        <w:sdtPr>
          <w:id w:val="-1605026454"/>
          <w:citation/>
        </w:sdtPr>
        <w:sdtEndPr/>
        <w:sdtContent>
          <w:r w:rsidR="00901C48">
            <w:fldChar w:fldCharType="begin"/>
          </w:r>
          <w:r w:rsidR="00901C48">
            <w:instrText xml:space="preserve"> CITATION Ste03 \l 1033 </w:instrText>
          </w:r>
          <w:r w:rsidR="00901C48">
            <w:fldChar w:fldCharType="separate"/>
          </w:r>
          <w:r w:rsidR="000333F5">
            <w:rPr>
              <w:noProof/>
            </w:rPr>
            <w:t>(Stefano, et al. 2003)</w:t>
          </w:r>
          <w:r w:rsidR="00901C48">
            <w:fldChar w:fldCharType="end"/>
          </w:r>
        </w:sdtContent>
      </w:sdt>
      <w:r w:rsidR="00750B26">
        <w:t>.</w:t>
      </w:r>
      <w:r>
        <w:t xml:space="preserve"> </w:t>
      </w:r>
    </w:p>
    <w:p w14:paraId="60B541D7" w14:textId="77777777" w:rsidR="007E68D1" w:rsidRDefault="007E68D1" w:rsidP="007E68D1"/>
    <w:p w14:paraId="24ABC1AE" w14:textId="5F7BA5BE" w:rsidR="007E68D1" w:rsidRDefault="007E68D1" w:rsidP="007E68D1">
      <w:r>
        <w:t>Cigarette smoking has also been proposed at a potential environmental risk factor with several studies reporting an association between smoking and MS risk and disease activity</w:t>
      </w:r>
      <w:r w:rsidR="00901C48">
        <w:t xml:space="preserve"> </w:t>
      </w:r>
      <w:sdt>
        <w:sdtPr>
          <w:id w:val="509641636"/>
          <w:citation/>
        </w:sdtPr>
        <w:sdtEndPr/>
        <w:sdtContent>
          <w:r w:rsidR="00901C48">
            <w:fldChar w:fldCharType="begin"/>
          </w:r>
          <w:r w:rsidR="00901C48">
            <w:instrText xml:space="preserve"> CITATION Win12 \l 1033 </w:instrText>
          </w:r>
          <w:r w:rsidR="00901C48">
            <w:fldChar w:fldCharType="separate"/>
          </w:r>
          <w:r w:rsidR="000333F5">
            <w:rPr>
              <w:noProof/>
            </w:rPr>
            <w:t>(Wingerchuk 2012)</w:t>
          </w:r>
          <w:r w:rsidR="00901C48">
            <w:fldChar w:fldCharType="end"/>
          </w:r>
        </w:sdtContent>
      </w:sdt>
      <w:r>
        <w:t>.  The odds ratio for developing MS is approximately 1.5 for smokers compared with nonsmokers</w:t>
      </w:r>
      <w:r w:rsidR="00901C48">
        <w:t xml:space="preserve"> </w:t>
      </w:r>
      <w:sdt>
        <w:sdtPr>
          <w:id w:val="-116912809"/>
          <w:citation/>
        </w:sdtPr>
        <w:sdtEndPr/>
        <w:sdtContent>
          <w:r w:rsidR="00901C48">
            <w:fldChar w:fldCharType="begin"/>
          </w:r>
          <w:r w:rsidR="00901C48">
            <w:instrText xml:space="preserve"> CITATION Win12 \l 1033  \m Fra14</w:instrText>
          </w:r>
          <w:r w:rsidR="00901C48">
            <w:fldChar w:fldCharType="separate"/>
          </w:r>
          <w:r w:rsidR="000333F5">
            <w:rPr>
              <w:noProof/>
            </w:rPr>
            <w:t>(Wingerchuk 2012, Fragoso 2014)</w:t>
          </w:r>
          <w:r w:rsidR="00901C48">
            <w:fldChar w:fldCharType="end"/>
          </w:r>
        </w:sdtContent>
      </w:sdt>
      <w:r>
        <w:t>. As with other risk factors, smoking appears to influence the MS susceptibility in conjunction with the genetic and other environmental factors.</w:t>
      </w:r>
    </w:p>
    <w:p w14:paraId="6C31EB41" w14:textId="77777777" w:rsidR="007E68D1" w:rsidRDefault="007E68D1" w:rsidP="007E68D1"/>
    <w:p w14:paraId="521AFB8C" w14:textId="03B6E836" w:rsidR="007E68D1" w:rsidRDefault="007E68D1" w:rsidP="007E68D1">
      <w:r>
        <w:t>There is no specific diet associated with increased risk of MS.  The role of dietary factors appears to be complex and related to the influence of multiple dietary components including vitamin A and D, salt, omega-3-unsaturated fatty acid, and polyphenol on immune regulation. Some recent reports have suggested that salt modulates the differentiation of human and mouse Th17 cells</w:t>
      </w:r>
      <w:r w:rsidR="00901C48">
        <w:t xml:space="preserve"> </w:t>
      </w:r>
      <w:sdt>
        <w:sdtPr>
          <w:id w:val="836660633"/>
          <w:citation/>
        </w:sdtPr>
        <w:sdtEndPr/>
        <w:sdtContent>
          <w:r w:rsidR="00901C48">
            <w:fldChar w:fldCharType="begin"/>
          </w:r>
          <w:r w:rsidR="00901C48">
            <w:instrText xml:space="preserve"> CITATION WuC13 \l 1033  \m Kle13</w:instrText>
          </w:r>
          <w:r w:rsidR="00901C48">
            <w:fldChar w:fldCharType="separate"/>
          </w:r>
          <w:r w:rsidR="000333F5">
            <w:rPr>
              <w:noProof/>
            </w:rPr>
            <w:t>(Wu, et al. 2013, Kleinewietfeld, et al. 2013)</w:t>
          </w:r>
          <w:r w:rsidR="00901C48">
            <w:fldChar w:fldCharType="end"/>
          </w:r>
        </w:sdtContent>
      </w:sdt>
      <w:r>
        <w:t>. A more aggressive course of experimental autoimmune encephalomyelitis (EAE) was observed in mice fed a high sodium diet.  In a small observational study, higher sodium intake was associated with increased clinical and radiological disease</w:t>
      </w:r>
      <w:r w:rsidR="00750B26">
        <w:t xml:space="preserve"> activity in patients with MS</w:t>
      </w:r>
      <w:r w:rsidR="00901C48">
        <w:t xml:space="preserve"> </w:t>
      </w:r>
      <w:sdt>
        <w:sdtPr>
          <w:id w:val="-2103721876"/>
          <w:citation/>
        </w:sdtPr>
        <w:sdtEndPr/>
        <w:sdtContent>
          <w:r w:rsidR="00901C48">
            <w:fldChar w:fldCharType="begin"/>
          </w:r>
          <w:r w:rsidR="00901C48">
            <w:instrText xml:space="preserve"> CITATION Far15 \l 1033 </w:instrText>
          </w:r>
          <w:r w:rsidR="00901C48">
            <w:fldChar w:fldCharType="separate"/>
          </w:r>
          <w:r w:rsidR="000333F5">
            <w:rPr>
              <w:noProof/>
            </w:rPr>
            <w:t>(Farez, et al. 2015)</w:t>
          </w:r>
          <w:r w:rsidR="00901C48">
            <w:fldChar w:fldCharType="end"/>
          </w:r>
        </w:sdtContent>
      </w:sdt>
      <w:r w:rsidR="00750B26">
        <w:t>.</w:t>
      </w:r>
      <w:r>
        <w:t xml:space="preserve"> </w:t>
      </w:r>
    </w:p>
    <w:p w14:paraId="70310917" w14:textId="77777777" w:rsidR="007E68D1" w:rsidRDefault="007E68D1" w:rsidP="007E68D1"/>
    <w:p w14:paraId="2436B264" w14:textId="44251560" w:rsidR="007E68D1" w:rsidRDefault="007E68D1" w:rsidP="007E68D1">
      <w:r>
        <w:t xml:space="preserve">The potential risk factors for MS are listed in </w:t>
      </w:r>
      <w:r w:rsidR="00BD2A27">
        <w:fldChar w:fldCharType="begin"/>
      </w:r>
      <w:r w:rsidR="00BD2A27">
        <w:instrText xml:space="preserve"> REF _Ref439865274 \h </w:instrText>
      </w:r>
      <w:r w:rsidR="00BD2A27">
        <w:fldChar w:fldCharType="separate"/>
      </w:r>
      <w:r w:rsidR="00BD2A27">
        <w:t xml:space="preserve">Table </w:t>
      </w:r>
      <w:r w:rsidR="00BD2A27">
        <w:rPr>
          <w:noProof/>
        </w:rPr>
        <w:t>1</w:t>
      </w:r>
      <w:r w:rsidR="00BD2A27">
        <w:fldChar w:fldCharType="end"/>
      </w:r>
      <w:r>
        <w:t xml:space="preserve">.  </w:t>
      </w:r>
    </w:p>
    <w:p w14:paraId="616663B1" w14:textId="77777777" w:rsidR="007E68D1" w:rsidRDefault="007E68D1" w:rsidP="007E68D1"/>
    <w:p w14:paraId="6BBB9A39" w14:textId="77777777" w:rsidR="00D65DDE" w:rsidRDefault="00D65DDE" w:rsidP="00D65DDE">
      <w:pPr>
        <w:pStyle w:val="Caption"/>
        <w:keepNext/>
      </w:pPr>
      <w:bookmarkStart w:id="5" w:name="_Ref439865274"/>
      <w:r>
        <w:lastRenderedPageBreak/>
        <w:t xml:space="preserve">Table </w:t>
      </w:r>
      <w:r w:rsidR="0017678C">
        <w:fldChar w:fldCharType="begin"/>
      </w:r>
      <w:r w:rsidR="0017678C">
        <w:instrText xml:space="preserve"> SEQ Table \* ARABIC </w:instrText>
      </w:r>
      <w:r w:rsidR="0017678C">
        <w:fldChar w:fldCharType="separate"/>
      </w:r>
      <w:r>
        <w:rPr>
          <w:noProof/>
        </w:rPr>
        <w:t>1</w:t>
      </w:r>
      <w:r w:rsidR="0017678C">
        <w:rPr>
          <w:noProof/>
        </w:rPr>
        <w:fldChar w:fldCharType="end"/>
      </w:r>
      <w:bookmarkEnd w:id="5"/>
      <w:r>
        <w:t>.</w:t>
      </w:r>
    </w:p>
    <w:tbl>
      <w:tblPr>
        <w:tblStyle w:val="GridTable5Dark-Accent3"/>
        <w:tblW w:w="5215" w:type="dxa"/>
        <w:tblLook w:val="0620" w:firstRow="1" w:lastRow="0" w:firstColumn="0" w:lastColumn="0" w:noHBand="1" w:noVBand="1"/>
      </w:tblPr>
      <w:tblGrid>
        <w:gridCol w:w="5215"/>
      </w:tblGrid>
      <w:tr w:rsidR="00D65DDE" w:rsidRPr="007E68D1" w14:paraId="1E15CF81" w14:textId="77777777" w:rsidTr="00941D5C">
        <w:trPr>
          <w:cnfStyle w:val="100000000000" w:firstRow="1" w:lastRow="0" w:firstColumn="0" w:lastColumn="0" w:oddVBand="0" w:evenVBand="0" w:oddHBand="0" w:evenHBand="0" w:firstRowFirstColumn="0" w:firstRowLastColumn="0" w:lastRowFirstColumn="0" w:lastRowLastColumn="0"/>
          <w:trHeight w:val="432"/>
        </w:trPr>
        <w:tc>
          <w:tcPr>
            <w:tcW w:w="5215" w:type="dxa"/>
            <w:hideMark/>
          </w:tcPr>
          <w:p w14:paraId="17186635" w14:textId="77777777" w:rsidR="00D65DDE" w:rsidRPr="007E68D1" w:rsidRDefault="00D65DDE" w:rsidP="00941D5C">
            <w:r w:rsidRPr="007E68D1">
              <w:t xml:space="preserve">Potential risk factors for multiple sclerosis </w:t>
            </w:r>
          </w:p>
        </w:tc>
      </w:tr>
      <w:tr w:rsidR="00D65DDE" w:rsidRPr="007E68D1" w14:paraId="63F5C6B6" w14:textId="77777777" w:rsidTr="00941D5C">
        <w:trPr>
          <w:trHeight w:val="432"/>
        </w:trPr>
        <w:tc>
          <w:tcPr>
            <w:tcW w:w="5215" w:type="dxa"/>
            <w:hideMark/>
          </w:tcPr>
          <w:p w14:paraId="45C64FF2" w14:textId="77777777" w:rsidR="00D65DDE" w:rsidRPr="007E68D1" w:rsidRDefault="00D65DDE" w:rsidP="00941D5C">
            <w:r w:rsidRPr="007E68D1">
              <w:t xml:space="preserve">Female gender </w:t>
            </w:r>
          </w:p>
        </w:tc>
      </w:tr>
      <w:tr w:rsidR="00D65DDE" w:rsidRPr="007E68D1" w14:paraId="19178410" w14:textId="77777777" w:rsidTr="003752B6">
        <w:trPr>
          <w:trHeight w:val="458"/>
        </w:trPr>
        <w:tc>
          <w:tcPr>
            <w:tcW w:w="5215" w:type="dxa"/>
            <w:hideMark/>
          </w:tcPr>
          <w:p w14:paraId="66D51F1D" w14:textId="77777777" w:rsidR="00D65DDE" w:rsidRPr="007E68D1" w:rsidRDefault="00D65DDE" w:rsidP="00941D5C">
            <w:r w:rsidRPr="007E68D1">
              <w:t xml:space="preserve">Caucasian race </w:t>
            </w:r>
          </w:p>
        </w:tc>
      </w:tr>
      <w:tr w:rsidR="00D65DDE" w:rsidRPr="007E68D1" w14:paraId="3B70A7D2" w14:textId="77777777" w:rsidTr="00941D5C">
        <w:trPr>
          <w:trHeight w:val="432"/>
        </w:trPr>
        <w:tc>
          <w:tcPr>
            <w:tcW w:w="5215" w:type="dxa"/>
            <w:hideMark/>
          </w:tcPr>
          <w:p w14:paraId="36321C33" w14:textId="77777777" w:rsidR="00D65DDE" w:rsidRPr="007E68D1" w:rsidRDefault="00D65DDE" w:rsidP="00941D5C">
            <w:r w:rsidRPr="007E68D1">
              <w:t>Genetic</w:t>
            </w:r>
          </w:p>
        </w:tc>
      </w:tr>
      <w:tr w:rsidR="00D65DDE" w:rsidRPr="007E68D1" w14:paraId="7BD9A665" w14:textId="77777777" w:rsidTr="00941D5C">
        <w:trPr>
          <w:trHeight w:val="432"/>
        </w:trPr>
        <w:tc>
          <w:tcPr>
            <w:tcW w:w="5215" w:type="dxa"/>
          </w:tcPr>
          <w:p w14:paraId="6BE2EE37" w14:textId="77777777" w:rsidR="00D65DDE" w:rsidRPr="007E68D1" w:rsidRDefault="00D65DDE" w:rsidP="00941D5C">
            <w:pPr>
              <w:ind w:left="720"/>
            </w:pPr>
            <w:r w:rsidRPr="007E68D1">
              <w:t>HLA DR15/DQ6, IL2RA and IL7RA alleles</w:t>
            </w:r>
          </w:p>
        </w:tc>
      </w:tr>
      <w:tr w:rsidR="00D65DDE" w:rsidRPr="007E68D1" w14:paraId="65417CD6" w14:textId="77777777" w:rsidTr="00941D5C">
        <w:trPr>
          <w:trHeight w:val="432"/>
        </w:trPr>
        <w:tc>
          <w:tcPr>
            <w:tcW w:w="5215" w:type="dxa"/>
            <w:hideMark/>
          </w:tcPr>
          <w:p w14:paraId="67D1589D" w14:textId="77777777" w:rsidR="00D65DDE" w:rsidRPr="007E68D1" w:rsidRDefault="00D65DDE" w:rsidP="00941D5C">
            <w:r w:rsidRPr="007E68D1">
              <w:t>Infections</w:t>
            </w:r>
          </w:p>
        </w:tc>
      </w:tr>
      <w:tr w:rsidR="00D65DDE" w:rsidRPr="007E68D1" w14:paraId="07E74045" w14:textId="77777777" w:rsidTr="00941D5C">
        <w:trPr>
          <w:trHeight w:val="432"/>
        </w:trPr>
        <w:tc>
          <w:tcPr>
            <w:tcW w:w="5215" w:type="dxa"/>
          </w:tcPr>
          <w:p w14:paraId="1C5F1CF9" w14:textId="77777777" w:rsidR="00D65DDE" w:rsidRPr="007E68D1" w:rsidRDefault="00D65DDE" w:rsidP="00941D5C">
            <w:pPr>
              <w:ind w:left="720"/>
            </w:pPr>
            <w:r w:rsidRPr="007E68D1">
              <w:t>Epstein-Barr virus (EBV) infection</w:t>
            </w:r>
          </w:p>
        </w:tc>
      </w:tr>
      <w:tr w:rsidR="00D65DDE" w:rsidRPr="007E68D1" w14:paraId="0F03CEB2" w14:textId="77777777" w:rsidTr="00941D5C">
        <w:trPr>
          <w:trHeight w:val="432"/>
        </w:trPr>
        <w:tc>
          <w:tcPr>
            <w:tcW w:w="5215" w:type="dxa"/>
            <w:hideMark/>
          </w:tcPr>
          <w:p w14:paraId="4D99594D" w14:textId="77777777" w:rsidR="00D65DDE" w:rsidRPr="007E68D1" w:rsidRDefault="00D65DDE" w:rsidP="00941D5C">
            <w:r w:rsidRPr="007E68D1">
              <w:t>Temperate climate</w:t>
            </w:r>
          </w:p>
        </w:tc>
      </w:tr>
      <w:tr w:rsidR="00D65DDE" w:rsidRPr="007E68D1" w14:paraId="1AB30043" w14:textId="77777777" w:rsidTr="00941D5C">
        <w:trPr>
          <w:trHeight w:val="432"/>
        </w:trPr>
        <w:tc>
          <w:tcPr>
            <w:tcW w:w="5215" w:type="dxa"/>
            <w:hideMark/>
          </w:tcPr>
          <w:p w14:paraId="201D2F79" w14:textId="77777777" w:rsidR="00D65DDE" w:rsidRPr="007E68D1" w:rsidRDefault="00D65DDE" w:rsidP="00941D5C">
            <w:r w:rsidRPr="007E68D1">
              <w:t xml:space="preserve">Low vitamin D level </w:t>
            </w:r>
          </w:p>
        </w:tc>
      </w:tr>
      <w:tr w:rsidR="00D65DDE" w:rsidRPr="007E68D1" w14:paraId="732F8841" w14:textId="77777777" w:rsidTr="00941D5C">
        <w:trPr>
          <w:trHeight w:val="432"/>
        </w:trPr>
        <w:tc>
          <w:tcPr>
            <w:tcW w:w="5215" w:type="dxa"/>
            <w:hideMark/>
          </w:tcPr>
          <w:p w14:paraId="601DD2DE" w14:textId="77777777" w:rsidR="00D65DDE" w:rsidRPr="007E68D1" w:rsidRDefault="00D65DDE" w:rsidP="00941D5C">
            <w:r w:rsidRPr="007E68D1">
              <w:t xml:space="preserve">Lack of sunlight exposure </w:t>
            </w:r>
          </w:p>
        </w:tc>
      </w:tr>
      <w:tr w:rsidR="00D65DDE" w:rsidRPr="007E68D1" w14:paraId="511441CF" w14:textId="77777777" w:rsidTr="00941D5C">
        <w:trPr>
          <w:trHeight w:val="432"/>
        </w:trPr>
        <w:tc>
          <w:tcPr>
            <w:tcW w:w="5215" w:type="dxa"/>
            <w:hideMark/>
          </w:tcPr>
          <w:p w14:paraId="018B1E41" w14:textId="77777777" w:rsidR="00D65DDE" w:rsidRPr="007E68D1" w:rsidRDefault="00D65DDE" w:rsidP="00941D5C">
            <w:r w:rsidRPr="007E68D1">
              <w:t>Cigarette smoking</w:t>
            </w:r>
          </w:p>
        </w:tc>
      </w:tr>
    </w:tbl>
    <w:p w14:paraId="0616473F" w14:textId="77777777" w:rsidR="00D65DDE" w:rsidRDefault="00D65DDE" w:rsidP="007E68D1"/>
    <w:p w14:paraId="1D8E00A6" w14:textId="77777777" w:rsidR="00D65DDE" w:rsidRDefault="00D65DDE" w:rsidP="007E68D1"/>
    <w:p w14:paraId="300B7470" w14:textId="77777777" w:rsidR="007E68D1" w:rsidRDefault="007E68D1" w:rsidP="007E68D1">
      <w:pPr>
        <w:pStyle w:val="Heading2"/>
      </w:pPr>
      <w:r>
        <w:t>Immunopathogens</w:t>
      </w:r>
    </w:p>
    <w:p w14:paraId="427EBF2F" w14:textId="5BCF6184" w:rsidR="007E68D1" w:rsidRDefault="007E68D1" w:rsidP="007E68D1">
      <w:r>
        <w:t>The pathogenesis of MS involves immune attack against CNS antigens mediated through activated CD4+ myelin-reactive T cells with a possible contribution by B cells.  Much of our understanding of immunopathogenesis of MS is derived from the study of experimental autoimmune encephalomyelitis (EAE), an animal model of CNS inflammatory demyelination that can be induced by peripheral immunization with myelin protein components.   EAE shares many of the histological features of MS including active demyelination, oligodendrocyte and axonal loss, all of which are presumably mediated by myelin specific T cells</w:t>
      </w:r>
      <w:r w:rsidR="00622E46">
        <w:t xml:space="preserve"> </w:t>
      </w:r>
      <w:sdt>
        <w:sdtPr>
          <w:id w:val="1623656739"/>
          <w:citation/>
        </w:sdtPr>
        <w:sdtEndPr/>
        <w:sdtContent>
          <w:r w:rsidR="00622E46">
            <w:fldChar w:fldCharType="begin"/>
          </w:r>
          <w:r w:rsidR="009E539E">
            <w:instrText xml:space="preserve">CITATION Yon04 \m Gol06 \l 1033 </w:instrText>
          </w:r>
          <w:r w:rsidR="00622E46">
            <w:fldChar w:fldCharType="separate"/>
          </w:r>
          <w:r w:rsidR="000333F5">
            <w:rPr>
              <w:noProof/>
            </w:rPr>
            <w:t>(Yong 2004, Gold, Linington and Lassmann, Understanding pathogenesis and therapy of multiple sclerosis via animal models: 70 years of merits and culprits in experimental autoimmune encephalomyelitis research 2006)</w:t>
          </w:r>
          <w:r w:rsidR="00622E46">
            <w:fldChar w:fldCharType="end"/>
          </w:r>
        </w:sdtContent>
      </w:sdt>
      <w:r>
        <w:t>. The immunopathogenesis of MS is thought to involve a breach of self-tolerance towards myelin and other CNS antigens resulting in persistent peripheral activati</w:t>
      </w:r>
      <w:r w:rsidR="00750B26">
        <w:t>on of autoreactive T cells</w:t>
      </w:r>
      <w:r w:rsidR="00622E46">
        <w:t xml:space="preserve"> </w:t>
      </w:r>
      <w:sdt>
        <w:sdtPr>
          <w:id w:val="877509676"/>
          <w:citation/>
        </w:sdtPr>
        <w:sdtEndPr/>
        <w:sdtContent>
          <w:r w:rsidR="00622E46">
            <w:fldChar w:fldCharType="begin"/>
          </w:r>
          <w:r w:rsidR="00622E46">
            <w:instrText xml:space="preserve"> CITATION Haf05 \l 1033  \m Sel13</w:instrText>
          </w:r>
          <w:r w:rsidR="00622E46">
            <w:fldChar w:fldCharType="separate"/>
          </w:r>
          <w:r w:rsidR="000333F5">
            <w:rPr>
              <w:noProof/>
            </w:rPr>
            <w:t>(Hafler, et al. 2005, Selter and Hemmer 2013)</w:t>
          </w:r>
          <w:r w:rsidR="00622E46">
            <w:fldChar w:fldCharType="end"/>
          </w:r>
        </w:sdtContent>
      </w:sdt>
      <w:r w:rsidR="00750B26">
        <w:t>.</w:t>
      </w:r>
      <w:r>
        <w:t xml:space="preserve"> In a genetically susceptible individual, this loss of self-tolerance may be triggered by an environmental antigen, presumably an infectious agent such as a virus.  The infection could cause bystander activation of T cells or result in release of autoantigens due to cellular damage, which can then lead to activation of T cells by cross reactivity between an endogenous protein (e.g. myelin basic protein) and the pathogenic exogenous protein (viral or bacterial antigen), a process known as molecular mimicry</w:t>
      </w:r>
      <w:r w:rsidR="00750B26">
        <w:t xml:space="preserve"> </w:t>
      </w:r>
      <w:sdt>
        <w:sdtPr>
          <w:id w:val="1388531693"/>
          <w:citation/>
        </w:sdtPr>
        <w:sdtEndPr/>
        <w:sdtContent>
          <w:r w:rsidR="00622E46">
            <w:fldChar w:fldCharType="begin"/>
          </w:r>
          <w:r w:rsidR="005461CF">
            <w:instrText xml:space="preserve">CITATION Fuj85 \m Wuc95 \m Aic96 \m Gra99 \m Oco01 \l 1033 </w:instrText>
          </w:r>
          <w:r w:rsidR="00622E46">
            <w:fldChar w:fldCharType="separate"/>
          </w:r>
          <w:r w:rsidR="000333F5">
            <w:rPr>
              <w:noProof/>
            </w:rPr>
            <w:t>(Fujinami and Oldstone 1985, Wucherpfennig and Strominger 1995, Aichele, et al. 1996, Gran, et al. 1999, O'Connor, Bar-Or and Hafler 2001)</w:t>
          </w:r>
          <w:r w:rsidR="00622E46">
            <w:fldChar w:fldCharType="end"/>
          </w:r>
        </w:sdtContent>
      </w:sdt>
      <w:r>
        <w:t xml:space="preserve">. </w:t>
      </w:r>
    </w:p>
    <w:p w14:paraId="59167091" w14:textId="77777777" w:rsidR="00D65DDE" w:rsidRDefault="00D65DDE" w:rsidP="007E68D1"/>
    <w:p w14:paraId="13794764" w14:textId="5D410CB3" w:rsidR="007E68D1" w:rsidRDefault="007E68D1" w:rsidP="007C074F">
      <w:r>
        <w:t xml:space="preserve">As depicted in </w:t>
      </w:r>
      <w:r w:rsidR="00BD2A27">
        <w:fldChar w:fldCharType="begin"/>
      </w:r>
      <w:r w:rsidR="00BD2A27">
        <w:instrText xml:space="preserve"> REF _Ref439865215 \h </w:instrText>
      </w:r>
      <w:r w:rsidR="00BD2A27">
        <w:fldChar w:fldCharType="separate"/>
      </w:r>
      <w:r w:rsidR="00BD2A27">
        <w:t xml:space="preserve">Figure </w:t>
      </w:r>
      <w:r w:rsidR="00BD2A27">
        <w:rPr>
          <w:noProof/>
        </w:rPr>
        <w:t>1</w:t>
      </w:r>
      <w:r w:rsidR="00BD2A27">
        <w:fldChar w:fldCharType="end"/>
      </w:r>
      <w:r>
        <w:t xml:space="preserve">, once activated in the periphery, myelin-reactive T cells are able to migrate across the blood brain barrier (BBB).  The transmigration process involves interaction </w:t>
      </w:r>
      <w:r>
        <w:lastRenderedPageBreak/>
        <w:t>between very late antigen-4 (VLA-4) present on T lymphocytes and the vascular cell adhesion molecule-1 (VCAM-1) expressed on capillary endothelial cells; this process is facilitated by expression and upregulation of various adhesion molecules, chemokines, and matrix metalloproteinases (MMPs)</w:t>
      </w:r>
      <w:r w:rsidR="00622E46">
        <w:t xml:space="preserve"> </w:t>
      </w:r>
      <w:sdt>
        <w:sdtPr>
          <w:id w:val="-1990471935"/>
          <w:citation/>
        </w:sdtPr>
        <w:sdtEndPr/>
        <w:sdtContent>
          <w:r w:rsidR="00622E46">
            <w:fldChar w:fldCharType="begin"/>
          </w:r>
          <w:r w:rsidR="009E539E">
            <w:instrText xml:space="preserve">CITATION Yon04 \m Gol11 \l 1033 </w:instrText>
          </w:r>
          <w:r w:rsidR="00622E46">
            <w:fldChar w:fldCharType="separate"/>
          </w:r>
          <w:r w:rsidR="000333F5">
            <w:rPr>
              <w:noProof/>
            </w:rPr>
            <w:t>(Yong 2004, Gold and Wolinsky 2011)</w:t>
          </w:r>
          <w:r w:rsidR="00622E46">
            <w:fldChar w:fldCharType="end"/>
          </w:r>
        </w:sdtContent>
      </w:sdt>
      <w:r>
        <w:t>. After entering the CNS, the autoreactive peripherally activated T cells can be reactivated upon encountering the auto-antigenic peptides within the brain parenchyma in the context of MHC class II molecules expressed by local antigen presenting cells (dendritic cells, macrophages, and B cells) triggering an inflammatory cascade leading to release of cytokines and chemokines, recruitment of additional inflammatory cells including T cells, monocytes, and B cells and persistent activation of microglia and macrophages resulting in myelin damage</w:t>
      </w:r>
      <w:r w:rsidR="00622E46">
        <w:t xml:space="preserve"> </w:t>
      </w:r>
      <w:sdt>
        <w:sdtPr>
          <w:id w:val="1536385905"/>
          <w:citation/>
        </w:sdtPr>
        <w:sdtEndPr/>
        <w:sdtContent>
          <w:r w:rsidR="00622E46">
            <w:fldChar w:fldCharType="begin"/>
          </w:r>
          <w:r w:rsidR="00622E46">
            <w:instrText xml:space="preserve"> CITATION Hem02 \l 1033  \m Fro06 \m Ing06</w:instrText>
          </w:r>
          <w:r w:rsidR="00622E46">
            <w:fldChar w:fldCharType="separate"/>
          </w:r>
          <w:r w:rsidR="000333F5">
            <w:rPr>
              <w:noProof/>
            </w:rPr>
            <w:t>(Hemmer, Archelos and Hartung 2002, Frohman, Racke and Raine 2006, Inglese 2006)</w:t>
          </w:r>
          <w:r w:rsidR="00622E46">
            <w:fldChar w:fldCharType="end"/>
          </w:r>
        </w:sdtContent>
      </w:sdt>
      <w:r>
        <w:t>. The local inflammation and demyelination results in exposure of sequestered myelin autoantigens providing an additional target for self-reactive T cells, a phenomenon called “epitope spreading”</w:t>
      </w:r>
      <w:r w:rsidR="00622E46">
        <w:t xml:space="preserve"> </w:t>
      </w:r>
      <w:sdt>
        <w:sdtPr>
          <w:id w:val="1229810951"/>
          <w:citation/>
        </w:sdtPr>
        <w:sdtEndPr/>
        <w:sdtContent>
          <w:r w:rsidR="00622E46">
            <w:fldChar w:fldCharType="begin"/>
          </w:r>
          <w:r w:rsidR="00622E46">
            <w:instrText xml:space="preserve"> CITATION Mil971 \l 1033 </w:instrText>
          </w:r>
          <w:r w:rsidR="00622E46">
            <w:fldChar w:fldCharType="separate"/>
          </w:r>
          <w:r w:rsidR="000333F5">
            <w:rPr>
              <w:noProof/>
            </w:rPr>
            <w:t>(Miller, et al. 1997)</w:t>
          </w:r>
          <w:r w:rsidR="00622E46">
            <w:fldChar w:fldCharType="end"/>
          </w:r>
        </w:sdtContent>
      </w:sdt>
      <w:r>
        <w:t>.</w:t>
      </w:r>
      <w:r w:rsidR="00622E46">
        <w:t xml:space="preserve"> </w:t>
      </w:r>
      <w:r>
        <w:t>Activation of resident CNS glial cells (such as microglia) results in persistent inflammation even in absence of further infiltration of exogenous inflammatory cells</w:t>
      </w:r>
      <w:r w:rsidR="00622E46">
        <w:t xml:space="preserve"> </w:t>
      </w:r>
      <w:sdt>
        <w:sdtPr>
          <w:id w:val="744381672"/>
          <w:citation/>
        </w:sdtPr>
        <w:sdtEndPr/>
        <w:sdtContent>
          <w:r w:rsidR="00622E46">
            <w:fldChar w:fldCharType="begin"/>
          </w:r>
          <w:r w:rsidR="005461CF">
            <w:instrText xml:space="preserve">CITATION Oco01 \l 1033 </w:instrText>
          </w:r>
          <w:r w:rsidR="00622E46">
            <w:fldChar w:fldCharType="separate"/>
          </w:r>
          <w:r w:rsidR="000333F5">
            <w:rPr>
              <w:noProof/>
            </w:rPr>
            <w:t>(O'Connor, Bar-Or and Hafler 2001)</w:t>
          </w:r>
          <w:r w:rsidR="00622E46">
            <w:fldChar w:fldCharType="end"/>
          </w:r>
        </w:sdtContent>
      </w:sdt>
      <w:r>
        <w:t>. The evidence based on animal studies suggests that CD4+ T-helper 1 (TH1) cells which release proinflammatory cytokines such as interferon-gamma, interleukin-2 (IL-2), and tumor necrosis factor-</w:t>
      </w:r>
      <w:r w:rsidR="007C074F" w:rsidRPr="007C074F">
        <w:rPr>
          <w:i/>
        </w:rPr>
        <w:t>α</w:t>
      </w:r>
      <w:r>
        <w:t xml:space="preserve"> (TNF-</w:t>
      </w:r>
      <w:r w:rsidR="007C074F" w:rsidRPr="007C074F">
        <w:rPr>
          <w:i/>
        </w:rPr>
        <w:t>α</w:t>
      </w:r>
      <w:r>
        <w:t xml:space="preserve">) are the key players in mediating inflammation in MS with some role for the novel CD4+ T-helper-17 (TH17) cell </w:t>
      </w:r>
      <w:r w:rsidR="00750B26">
        <w:t>subset which secretes IL-17</w:t>
      </w:r>
      <w:r w:rsidR="00622E46">
        <w:t xml:space="preserve"> </w:t>
      </w:r>
      <w:sdt>
        <w:sdtPr>
          <w:id w:val="1876046079"/>
          <w:citation/>
        </w:sdtPr>
        <w:sdtEndPr/>
        <w:sdtContent>
          <w:r w:rsidR="00622E46">
            <w:fldChar w:fldCharType="begin"/>
          </w:r>
          <w:r w:rsidR="005461CF">
            <w:instrText xml:space="preserve">CITATION Oco01 \m Sel13 \l 1033 </w:instrText>
          </w:r>
          <w:r w:rsidR="00622E46">
            <w:fldChar w:fldCharType="separate"/>
          </w:r>
          <w:r w:rsidR="000333F5">
            <w:rPr>
              <w:noProof/>
            </w:rPr>
            <w:t>(O'Connor, Bar-Or and Hafler 2001, Selter and Hemmer 2013)</w:t>
          </w:r>
          <w:r w:rsidR="00622E46">
            <w:fldChar w:fldCharType="end"/>
          </w:r>
        </w:sdtContent>
      </w:sdt>
      <w:r>
        <w:t>.  The CD4+ T-helper 2 (TH2) cells, which secret interleukins 4, 5, and 10 are believed to have a counter regulatory role limitin</w:t>
      </w:r>
      <w:r w:rsidR="00750B26">
        <w:t>g theTH1 cell mediated injury</w:t>
      </w:r>
      <w:r w:rsidR="00622E46">
        <w:t xml:space="preserve"> </w:t>
      </w:r>
      <w:sdt>
        <w:sdtPr>
          <w:id w:val="-805006499"/>
          <w:citation/>
        </w:sdtPr>
        <w:sdtEndPr/>
        <w:sdtContent>
          <w:r w:rsidR="00622E46">
            <w:fldChar w:fldCharType="begin"/>
          </w:r>
          <w:r w:rsidR="00622E46">
            <w:instrText xml:space="preserve"> CITATION Tza08 \l 1033 </w:instrText>
          </w:r>
          <w:r w:rsidR="00622E46">
            <w:fldChar w:fldCharType="separate"/>
          </w:r>
          <w:r w:rsidR="000333F5">
            <w:rPr>
              <w:noProof/>
            </w:rPr>
            <w:t>(Tzartos, et al. 2008)</w:t>
          </w:r>
          <w:r w:rsidR="00622E46">
            <w:fldChar w:fldCharType="end"/>
          </w:r>
        </w:sdtContent>
      </w:sdt>
      <w:r w:rsidR="00750B26">
        <w:t>.</w:t>
      </w:r>
      <w:r>
        <w:t xml:space="preserve"> The TH1/ TH2 paradigm is more apparent in EAE; in MS, indirect evidence exists for a predominant role of Th1 cells based on the success of therapies that shift the cytokine profile away from Th1 towards Th2.  CD8+ T cells are believed to be involved as well and can induce axonal pathology by direct injury to MHC I/antigen expressing cells such as</w:t>
      </w:r>
      <w:r w:rsidR="00750B26">
        <w:t xml:space="preserve"> neurons and oligodendrocytes</w:t>
      </w:r>
      <w:r w:rsidR="00622E46">
        <w:t xml:space="preserve"> </w:t>
      </w:r>
      <w:sdt>
        <w:sdtPr>
          <w:id w:val="1294103697"/>
          <w:citation/>
        </w:sdtPr>
        <w:sdtEndPr/>
        <w:sdtContent>
          <w:r w:rsidR="00622E46">
            <w:fldChar w:fldCharType="begin"/>
          </w:r>
          <w:r w:rsidR="00622E46">
            <w:instrText xml:space="preserve"> CITATION Bat10 \l 1033 </w:instrText>
          </w:r>
          <w:r w:rsidR="00622E46">
            <w:fldChar w:fldCharType="separate"/>
          </w:r>
          <w:r w:rsidR="000333F5">
            <w:rPr>
              <w:noProof/>
            </w:rPr>
            <w:t>(Batoulis, Addicks and Kuerten 2010)</w:t>
          </w:r>
          <w:r w:rsidR="00622E46">
            <w:fldChar w:fldCharType="end"/>
          </w:r>
        </w:sdtContent>
      </w:sdt>
      <w:r w:rsidR="00750B26">
        <w:t>.</w:t>
      </w:r>
      <w:r>
        <w:t xml:space="preserve">  The contribution of B cells to MS pathogenesis (possibly through autoantibody secretion and antigen presentation to T cells) has recently been recognized and is supported by observed pathologic heterogeneity of MS lesions, the presence of meningeal inflammation and B cell follicle-like structures adjacent to subpial cortical lesions, and the success of B cell based immunotherapies</w:t>
      </w:r>
      <w:r w:rsidR="00622E46">
        <w:t xml:space="preserve"> </w:t>
      </w:r>
      <w:sdt>
        <w:sdtPr>
          <w:id w:val="-988022264"/>
          <w:citation/>
        </w:sdtPr>
        <w:sdtEndPr/>
        <w:sdtContent>
          <w:r w:rsidR="00622E46">
            <w:fldChar w:fldCharType="begin"/>
          </w:r>
          <w:r w:rsidR="005461CF">
            <w:instrText xml:space="preserve">CITATION Oco01 \m Bat10 \m Nai10 \l 1033 </w:instrText>
          </w:r>
          <w:r w:rsidR="00622E46">
            <w:fldChar w:fldCharType="separate"/>
          </w:r>
          <w:r w:rsidR="000333F5">
            <w:rPr>
              <w:noProof/>
            </w:rPr>
            <w:t>(O'Connor, Bar-Or and Hafler 2001, Batoulis, Addicks and Kuerten 2010, Naismith, et al. 2010)</w:t>
          </w:r>
          <w:r w:rsidR="00622E46">
            <w:fldChar w:fldCharType="end"/>
          </w:r>
        </w:sdtContent>
      </w:sdt>
      <w:r w:rsidR="00750B26">
        <w:t>.</w:t>
      </w:r>
      <w:r>
        <w:t xml:space="preserve"> </w:t>
      </w:r>
    </w:p>
    <w:p w14:paraId="2EB48E96" w14:textId="77777777" w:rsidR="007E68D1" w:rsidRDefault="007E68D1" w:rsidP="007E68D1"/>
    <w:p w14:paraId="4DBE31AB" w14:textId="77777777" w:rsidR="00D65DDE" w:rsidRDefault="00D65DDE" w:rsidP="00D65DDE">
      <w:pPr>
        <w:pStyle w:val="Caption"/>
        <w:keepNext/>
      </w:pPr>
      <w:bookmarkStart w:id="6" w:name="_Ref439865215"/>
      <w:r>
        <w:lastRenderedPageBreak/>
        <w:t xml:space="preserve">Figure </w:t>
      </w:r>
      <w:r w:rsidR="0017678C">
        <w:fldChar w:fldCharType="begin"/>
      </w:r>
      <w:r w:rsidR="0017678C">
        <w:instrText xml:space="preserve"> SEQ Figure \* ARABIC </w:instrText>
      </w:r>
      <w:r w:rsidR="0017678C">
        <w:fldChar w:fldCharType="separate"/>
      </w:r>
      <w:r w:rsidR="007C074F">
        <w:rPr>
          <w:noProof/>
        </w:rPr>
        <w:t>1</w:t>
      </w:r>
      <w:r w:rsidR="0017678C">
        <w:rPr>
          <w:noProof/>
        </w:rPr>
        <w:fldChar w:fldCharType="end"/>
      </w:r>
      <w:bookmarkEnd w:id="6"/>
      <w:r>
        <w:t>. Immunopathogenic mechanisms in MS and proposed targets of different disease modifying therapies</w:t>
      </w:r>
    </w:p>
    <w:p w14:paraId="14844683" w14:textId="77777777" w:rsidR="00D65DDE" w:rsidRDefault="00D65DDE" w:rsidP="00D65DDE">
      <w:r>
        <w:rPr>
          <w:noProof/>
        </w:rPr>
        <w:drawing>
          <wp:inline distT="0" distB="0" distL="0" distR="0" wp14:anchorId="3191DDD1" wp14:editId="43F766AE">
            <wp:extent cx="3920490" cy="2373630"/>
            <wp:effectExtent l="0" t="0" r="0" b="0"/>
            <wp:docPr id="1" name="Picture 1" descr="../ContentModel/Melville%20Transitional/Samples/Sample%20Articles/For%20Rendered%20View/BRB3362/image_n/brb3362-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Model/Melville%20Transitional/Samples/Sample%20Articles/For%20Rendered%20View/BRB3362/image_n/brb3362-fig-0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0490" cy="2373630"/>
                    </a:xfrm>
                    <a:prstGeom prst="rect">
                      <a:avLst/>
                    </a:prstGeom>
                    <a:noFill/>
                    <a:ln>
                      <a:noFill/>
                    </a:ln>
                  </pic:spPr>
                </pic:pic>
              </a:graphicData>
            </a:graphic>
          </wp:inline>
        </w:drawing>
      </w:r>
    </w:p>
    <w:p w14:paraId="4CE95DC4" w14:textId="77777777" w:rsidR="00D65DDE" w:rsidRDefault="00D65DDE" w:rsidP="007E68D1"/>
    <w:p w14:paraId="2FBF020B" w14:textId="77777777" w:rsidR="00D65DDE" w:rsidRDefault="00D65DDE" w:rsidP="007E68D1"/>
    <w:p w14:paraId="5FCEE05D" w14:textId="0C7514D3" w:rsidR="007E68D1" w:rsidRDefault="007E68D1" w:rsidP="007C074F">
      <w:r>
        <w:t>Although demyelination is the hallmark of MS pathology, early axonal injury and axonal loss also occur and may drive disability progression</w:t>
      </w:r>
      <w:r w:rsidR="00622E46">
        <w:t xml:space="preserve"> </w:t>
      </w:r>
      <w:sdt>
        <w:sdtPr>
          <w:id w:val="407351624"/>
          <w:citation/>
        </w:sdtPr>
        <w:sdtEndPr/>
        <w:sdtContent>
          <w:r w:rsidR="00622E46">
            <w:fldChar w:fldCharType="begin"/>
          </w:r>
          <w:r w:rsidR="00622E46">
            <w:instrText xml:space="preserve"> CITATION Tra98 \l 1033 </w:instrText>
          </w:r>
          <w:r w:rsidR="00622E46">
            <w:fldChar w:fldCharType="separate"/>
          </w:r>
          <w:r w:rsidR="000333F5">
            <w:rPr>
              <w:noProof/>
            </w:rPr>
            <w:t>(Trapp, et al. 1998)</w:t>
          </w:r>
          <w:r w:rsidR="00622E46">
            <w:fldChar w:fldCharType="end"/>
          </w:r>
        </w:sdtContent>
      </w:sdt>
      <w:r>
        <w:t>.  The exact mechanism(s) of both myelin and axonal injury are not completely understood, but are likely to include both direct injury to myelin and oligodendrocytes, and axons by CD4+ and CD8+ T lymphocytes, activated microglia/macrophages and/or antibody and complement as well as the indirect effects of proinflammatory cytokines such as IL-1beta, TNF-</w:t>
      </w:r>
      <w:r w:rsidR="007C074F" w:rsidRPr="007C074F">
        <w:rPr>
          <w:i/>
        </w:rPr>
        <w:t>α</w:t>
      </w:r>
      <w:r>
        <w:t>, nitric oxide, and MMPs</w:t>
      </w:r>
      <w:r w:rsidR="00750B26">
        <w:t xml:space="preserve"> </w:t>
      </w:r>
      <w:sdt>
        <w:sdtPr>
          <w:id w:val="325260274"/>
          <w:citation/>
        </w:sdtPr>
        <w:sdtEndPr/>
        <w:sdtContent>
          <w:r w:rsidR="005461CF">
            <w:fldChar w:fldCharType="begin"/>
          </w:r>
          <w:r w:rsidR="005461CF">
            <w:instrText xml:space="preserve"> CITATION Luc00 \l 1033  \m Hem02 \m Gol11</w:instrText>
          </w:r>
          <w:r w:rsidR="005461CF">
            <w:fldChar w:fldCharType="separate"/>
          </w:r>
          <w:r w:rsidR="000333F5">
            <w:rPr>
              <w:noProof/>
            </w:rPr>
            <w:t>(Lucchinetti, et al. 2000, Hemmer, Archelos and Hartung 2002, Gold and Wolinsky 2011)</w:t>
          </w:r>
          <w:r w:rsidR="005461CF">
            <w:fldChar w:fldCharType="end"/>
          </w:r>
        </w:sdtContent>
      </w:sdt>
      <w:r w:rsidR="00750B26">
        <w:t xml:space="preserve">.  </w:t>
      </w:r>
      <w:r>
        <w:t>Meningeal inflammatory infiltrates reported in association with subpial cortical lesions may contribute to cortical inflammation and disability in some cases</w:t>
      </w:r>
      <w:r w:rsidR="00750B26">
        <w:t xml:space="preserve"> </w:t>
      </w:r>
      <w:sdt>
        <w:sdtPr>
          <w:id w:val="-1594856302"/>
          <w:citation/>
        </w:sdtPr>
        <w:sdtEndPr/>
        <w:sdtContent>
          <w:r w:rsidR="005461CF">
            <w:fldChar w:fldCharType="begin"/>
          </w:r>
          <w:r w:rsidR="005461CF">
            <w:instrText xml:space="preserve"> CITATION How11 \l 1033  \m Luc11</w:instrText>
          </w:r>
          <w:r w:rsidR="005461CF">
            <w:fldChar w:fldCharType="separate"/>
          </w:r>
          <w:r w:rsidR="000333F5">
            <w:rPr>
              <w:noProof/>
            </w:rPr>
            <w:t>(Howell, et al. 2011, Lucchinetti, et al. 2011)</w:t>
          </w:r>
          <w:r w:rsidR="005461CF">
            <w:fldChar w:fldCharType="end"/>
          </w:r>
        </w:sdtContent>
      </w:sdt>
      <w:r w:rsidR="00750B26">
        <w:t>.</w:t>
      </w:r>
    </w:p>
    <w:p w14:paraId="1E8241C1" w14:textId="77777777" w:rsidR="007E68D1" w:rsidRDefault="007E68D1" w:rsidP="007E68D1"/>
    <w:p w14:paraId="06214728" w14:textId="77777777" w:rsidR="007E68D1" w:rsidRDefault="007E68D1" w:rsidP="007E68D1">
      <w:pPr>
        <w:pStyle w:val="Heading2"/>
      </w:pPr>
      <w:r>
        <w:t>Pathology</w:t>
      </w:r>
    </w:p>
    <w:p w14:paraId="45B38C4B" w14:textId="52310313" w:rsidR="007E68D1" w:rsidRDefault="007E68D1" w:rsidP="007E68D1">
      <w:r>
        <w:t>The MS plaques or lesions are focal areas of demyelination associated with variable inflammation and axonal loss that predominantly affect the white matter of the brain, spinal cord, and optic nerves but can also involve the cerebral cortex including subpial regions</w:t>
      </w:r>
      <w:r w:rsidR="00750B26">
        <w:t xml:space="preserve"> </w:t>
      </w:r>
      <w:sdt>
        <w:sdtPr>
          <w:id w:val="319556907"/>
          <w:citation/>
        </w:sdtPr>
        <w:sdtEndPr/>
        <w:sdtContent>
          <w:r w:rsidR="005461CF">
            <w:fldChar w:fldCharType="begin"/>
          </w:r>
          <w:r w:rsidR="005461CF">
            <w:instrText xml:space="preserve"> CITATION Bog12 \l 1033  \m Ray08</w:instrText>
          </w:r>
          <w:r w:rsidR="005461CF">
            <w:fldChar w:fldCharType="separate"/>
          </w:r>
          <w:r w:rsidR="000333F5">
            <w:rPr>
              <w:noProof/>
            </w:rPr>
            <w:t>(Popescu and Lucchinetti 2012, Sobel and Moore 2008)</w:t>
          </w:r>
          <w:r w:rsidR="005461CF">
            <w:fldChar w:fldCharType="end"/>
          </w:r>
        </w:sdtContent>
      </w:sdt>
      <w:r w:rsidR="00750B26">
        <w:t>.</w:t>
      </w:r>
      <w:r>
        <w:t xml:space="preserve">  The inflammatory infiltrates associated with plaques consist of activated T cells (predominantly CD8+ with variable presence of CD4+ cells), activated macrophages/microglia, plasma cells, and B cells</w:t>
      </w:r>
      <w:r w:rsidR="00750B26">
        <w:t xml:space="preserve"> </w:t>
      </w:r>
      <w:sdt>
        <w:sdtPr>
          <w:id w:val="-1993172681"/>
          <w:citation/>
        </w:sdtPr>
        <w:sdtEndPr/>
        <w:sdtContent>
          <w:r w:rsidR="005461CF">
            <w:fldChar w:fldCharType="begin"/>
          </w:r>
          <w:r w:rsidR="005461CF">
            <w:instrText xml:space="preserve">CITATION Hau86 \m Oco01 \l 1033 </w:instrText>
          </w:r>
          <w:r w:rsidR="005461CF">
            <w:fldChar w:fldCharType="separate"/>
          </w:r>
          <w:r w:rsidR="000333F5">
            <w:rPr>
              <w:noProof/>
            </w:rPr>
            <w:t>(Hauser, et al. 1986, O'Connor, Bar-Or and Hafler 2001)</w:t>
          </w:r>
          <w:r w:rsidR="005461CF">
            <w:fldChar w:fldCharType="end"/>
          </w:r>
        </w:sdtContent>
      </w:sdt>
      <w:r w:rsidR="00750B26">
        <w:t>.</w:t>
      </w:r>
      <w:r>
        <w:t xml:space="preserve"> MS plaques can be further classified histologically as active, chronic, and remyelinated.  Active lesions are common in relapsing remitting MS and are characterized by myelin degradation (with relative axonal preservation), macrophage infiltration, reactive astrocytes, and perivascular and parenchymal inflammation</w:t>
      </w:r>
      <w:r w:rsidR="00270D8F">
        <w:t xml:space="preserve"> </w:t>
      </w:r>
      <w:sdt>
        <w:sdtPr>
          <w:id w:val="-1864816257"/>
          <w:citation/>
        </w:sdtPr>
        <w:sdtEndPr/>
        <w:sdtContent>
          <w:r w:rsidR="00270D8F">
            <w:fldChar w:fldCharType="begin"/>
          </w:r>
          <w:r w:rsidR="00270D8F">
            <w:instrText xml:space="preserve"> CITATION Brü95 \l 1033  \m Fri09</w:instrText>
          </w:r>
          <w:r w:rsidR="00270D8F">
            <w:fldChar w:fldCharType="separate"/>
          </w:r>
          <w:r w:rsidR="000333F5">
            <w:rPr>
              <w:noProof/>
            </w:rPr>
            <w:t>(Brück, Porada, et al. 1995, Frischer, et al. 2009)</w:t>
          </w:r>
          <w:r w:rsidR="00270D8F">
            <w:fldChar w:fldCharType="end"/>
          </w:r>
        </w:sdtContent>
      </w:sdt>
      <w:r w:rsidR="00750B26">
        <w:t>.</w:t>
      </w:r>
      <w:r>
        <w:t xml:space="preserve">  Chronic or inactive plaques are more often seen in patients with progressive disease and are associated with more extensive demyelination, often with marked axonal depletion, loss of oligodendrocytes and relative absence of active inflammation</w:t>
      </w:r>
      <w:r w:rsidR="00750B26">
        <w:t xml:space="preserve"> </w:t>
      </w:r>
      <w:sdt>
        <w:sdtPr>
          <w:id w:val="-702864799"/>
          <w:citation/>
        </w:sdtPr>
        <w:sdtEndPr/>
        <w:sdtContent>
          <w:r w:rsidR="00270D8F">
            <w:fldChar w:fldCharType="begin"/>
          </w:r>
          <w:r w:rsidR="00270D8F">
            <w:instrText xml:space="preserve"> CITATION Pri01 \l 1033  \m Ray08 \m Bog12</w:instrText>
          </w:r>
          <w:r w:rsidR="00270D8F">
            <w:fldChar w:fldCharType="separate"/>
          </w:r>
          <w:r w:rsidR="000333F5">
            <w:rPr>
              <w:noProof/>
            </w:rPr>
            <w:t>(Prineas, et al. 2001, Sobel and Moore 2008, Popescu and Lucchinetti 2012)</w:t>
          </w:r>
          <w:r w:rsidR="00270D8F">
            <w:fldChar w:fldCharType="end"/>
          </w:r>
        </w:sdtContent>
      </w:sdt>
      <w:r w:rsidR="00750B26">
        <w:t>.</w:t>
      </w:r>
      <w:r>
        <w:t xml:space="preserve">  Remyelinated plaques are seen within or more often at the margins of active plaques and contain thinly </w:t>
      </w:r>
      <w:r>
        <w:lastRenderedPageBreak/>
        <w:t>myelinated axons and often increased numbers of oligodendrocyte precursor cells</w:t>
      </w:r>
      <w:r w:rsidR="00270D8F">
        <w:t xml:space="preserve"> </w:t>
      </w:r>
      <w:sdt>
        <w:sdtPr>
          <w:id w:val="-1027861473"/>
          <w:citation/>
        </w:sdtPr>
        <w:sdtEndPr/>
        <w:sdtContent>
          <w:r w:rsidR="00270D8F">
            <w:fldChar w:fldCharType="begin"/>
          </w:r>
          <w:r w:rsidR="00270D8F">
            <w:instrText xml:space="preserve"> CITATION Brü95 \l 1033  \m Bog12</w:instrText>
          </w:r>
          <w:r w:rsidR="00270D8F">
            <w:fldChar w:fldCharType="separate"/>
          </w:r>
          <w:r w:rsidR="000333F5">
            <w:rPr>
              <w:noProof/>
            </w:rPr>
            <w:t>(Brück, Porada, et al. 1995, Popescu and Lucchinetti 2012)</w:t>
          </w:r>
          <w:r w:rsidR="00270D8F">
            <w:fldChar w:fldCharType="end"/>
          </w:r>
        </w:sdtContent>
      </w:sdt>
      <w:r w:rsidR="00750B26">
        <w:t>.</w:t>
      </w:r>
      <w:r>
        <w:t xml:space="preserve">  “Shadow plaques” are lesions that show more diffuse (but still incomplete) remyelination and are seen in patients with relapsing and progressive disease</w:t>
      </w:r>
      <w:r w:rsidR="00270D8F">
        <w:t xml:space="preserve"> </w:t>
      </w:r>
      <w:sdt>
        <w:sdtPr>
          <w:id w:val="-1971282708"/>
          <w:citation/>
        </w:sdtPr>
        <w:sdtEndPr/>
        <w:sdtContent>
          <w:r w:rsidR="00270D8F">
            <w:fldChar w:fldCharType="begin"/>
          </w:r>
          <w:r w:rsidR="00270D8F">
            <w:instrText xml:space="preserve"> CITATION Bar031 \l 1033 </w:instrText>
          </w:r>
          <w:r w:rsidR="00270D8F">
            <w:fldChar w:fldCharType="separate"/>
          </w:r>
          <w:r w:rsidR="000333F5">
            <w:rPr>
              <w:noProof/>
            </w:rPr>
            <w:t>(Barkhof, et al. 2003)</w:t>
          </w:r>
          <w:r w:rsidR="00270D8F">
            <w:fldChar w:fldCharType="end"/>
          </w:r>
        </w:sdtContent>
      </w:sdt>
      <w:r w:rsidR="00750B26">
        <w:t>.</w:t>
      </w:r>
      <w:r>
        <w:t xml:space="preserve">  The presence of cortical demyelination and axonal loss has been increasingly recognized in early MS</w:t>
      </w:r>
      <w:r w:rsidR="00270D8F">
        <w:t xml:space="preserve"> </w:t>
      </w:r>
      <w:sdt>
        <w:sdtPr>
          <w:id w:val="-1972275308"/>
          <w:citation/>
        </w:sdtPr>
        <w:sdtEndPr/>
        <w:sdtContent>
          <w:r w:rsidR="00270D8F">
            <w:fldChar w:fldCharType="begin"/>
          </w:r>
          <w:r w:rsidR="00270D8F">
            <w:instrText xml:space="preserve"> CITATION Tra98 \l 1033  \m Cif02</w:instrText>
          </w:r>
          <w:r w:rsidR="00270D8F">
            <w:fldChar w:fldCharType="separate"/>
          </w:r>
          <w:r w:rsidR="000333F5">
            <w:rPr>
              <w:noProof/>
            </w:rPr>
            <w:t>(Trapp, et al. 1998, Cifelli, et al. 2002)</w:t>
          </w:r>
          <w:r w:rsidR="00270D8F">
            <w:fldChar w:fldCharType="end"/>
          </w:r>
        </w:sdtContent>
      </w:sdt>
      <w:r w:rsidR="00750B26">
        <w:t>.</w:t>
      </w:r>
      <w:r>
        <w:t xml:space="preserve"> </w:t>
      </w:r>
      <w:r w:rsidR="00750B26" w:rsidRPr="00270D8F">
        <w:t>L</w:t>
      </w:r>
      <w:r w:rsidR="00270D8F">
        <w:t xml:space="preserve">ucchinetti and colleagues </w:t>
      </w:r>
      <w:sdt>
        <w:sdtPr>
          <w:id w:val="-94553010"/>
          <w:citation/>
        </w:sdtPr>
        <w:sdtEndPr/>
        <w:sdtContent>
          <w:r w:rsidR="00270D8F">
            <w:fldChar w:fldCharType="begin"/>
          </w:r>
          <w:r w:rsidR="00270D8F">
            <w:instrText xml:space="preserve">CITATION Luc00 \n  \t  \l 1033 </w:instrText>
          </w:r>
          <w:r w:rsidR="00270D8F">
            <w:fldChar w:fldCharType="separate"/>
          </w:r>
          <w:r w:rsidR="000333F5">
            <w:rPr>
              <w:noProof/>
            </w:rPr>
            <w:t>(2000)</w:t>
          </w:r>
          <w:r w:rsidR="00270D8F">
            <w:fldChar w:fldCharType="end"/>
          </w:r>
        </w:sdtContent>
      </w:sdt>
      <w:r>
        <w:t xml:space="preserve"> have described four distinct immmopathological patterns (pattern I with macrophage and T cell predominance, II with additional immunoglobulin and complement deposition, III with apoptotic oligodendrocyte loss, and the rare type IV pattern with nonapoptotic death of oligodendrocytes)  in active MS lesions, suggesting that there may be pathological heterogeneity among MS patients</w:t>
      </w:r>
      <w:r w:rsidR="00750B26">
        <w:t>.</w:t>
      </w:r>
      <w:r>
        <w:t xml:space="preserve">  However, the observed pathologic heterogeneity may not be exclusive to a subset of MS patients and is probably related to the stage of disease in a given patient</w:t>
      </w:r>
      <w:r w:rsidR="00750B26">
        <w:t xml:space="preserve"> </w:t>
      </w:r>
      <w:sdt>
        <w:sdtPr>
          <w:id w:val="105622489"/>
          <w:citation/>
        </w:sdtPr>
        <w:sdtEndPr/>
        <w:sdtContent>
          <w:r w:rsidR="00270D8F">
            <w:fldChar w:fldCharType="begin"/>
          </w:r>
          <w:r w:rsidR="00270D8F">
            <w:instrText xml:space="preserve"> CITATION Luc11 \l 1033 </w:instrText>
          </w:r>
          <w:r w:rsidR="00270D8F">
            <w:fldChar w:fldCharType="separate"/>
          </w:r>
          <w:r w:rsidR="000333F5">
            <w:rPr>
              <w:noProof/>
            </w:rPr>
            <w:t>(Lucchinetti, et al. 2011)</w:t>
          </w:r>
          <w:r w:rsidR="00270D8F">
            <w:fldChar w:fldCharType="end"/>
          </w:r>
        </w:sdtContent>
      </w:sdt>
      <w:r w:rsidR="00750B26">
        <w:t>.</w:t>
      </w:r>
      <w:r>
        <w:t xml:space="preserve"> Cortical involvement can occur in MS and may reflect either the presence of cortical demyelination or actual neuronal loss.   Within the cortex, three distinct lesion types have been described based on the location of the plaques: subpial, intracortical, and leukocortical</w:t>
      </w:r>
      <w:r w:rsidR="00270D8F">
        <w:t xml:space="preserve"> </w:t>
      </w:r>
      <w:sdt>
        <w:sdtPr>
          <w:id w:val="-682826811"/>
          <w:citation/>
        </w:sdtPr>
        <w:sdtEndPr/>
        <w:sdtContent>
          <w:r w:rsidR="00270D8F">
            <w:fldChar w:fldCharType="begin"/>
          </w:r>
          <w:r w:rsidR="00270D8F">
            <w:instrText xml:space="preserve"> CITATION Pop13 \l 1033 </w:instrText>
          </w:r>
          <w:r w:rsidR="00270D8F">
            <w:fldChar w:fldCharType="separate"/>
          </w:r>
          <w:r w:rsidR="000333F5">
            <w:rPr>
              <w:noProof/>
            </w:rPr>
            <w:t>(Popescu, Pirko and Lucchinetti 2013)</w:t>
          </w:r>
          <w:r w:rsidR="00270D8F">
            <w:fldChar w:fldCharType="end"/>
          </w:r>
        </w:sdtContent>
      </w:sdt>
      <w:r w:rsidR="005879B2">
        <w:t>.</w:t>
      </w:r>
      <w:r>
        <w:t xml:space="preserve">  Cortical lesions seen in early MS are usually highly inflammatory and correlate with cognitive impairment</w:t>
      </w:r>
      <w:r w:rsidR="00270D8F">
        <w:t xml:space="preserve"> </w:t>
      </w:r>
      <w:sdt>
        <w:sdtPr>
          <w:id w:val="2064990234"/>
          <w:citation/>
        </w:sdtPr>
        <w:sdtEndPr/>
        <w:sdtContent>
          <w:r w:rsidR="00270D8F">
            <w:fldChar w:fldCharType="begin"/>
          </w:r>
          <w:r w:rsidR="00270D8F">
            <w:instrText xml:space="preserve"> CITATION Geu08 \l 1033  \m Luc11</w:instrText>
          </w:r>
          <w:r w:rsidR="00270D8F">
            <w:fldChar w:fldCharType="separate"/>
          </w:r>
          <w:r w:rsidR="000333F5">
            <w:rPr>
              <w:noProof/>
            </w:rPr>
            <w:t>(Geurts and Barkhof 2008, Lucchinetti, et al. 2011)</w:t>
          </w:r>
          <w:r w:rsidR="00270D8F">
            <w:fldChar w:fldCharType="end"/>
          </w:r>
        </w:sdtContent>
      </w:sdt>
      <w:r>
        <w:t xml:space="preserve">. </w:t>
      </w:r>
    </w:p>
    <w:p w14:paraId="1419ED05" w14:textId="77777777" w:rsidR="007E68D1" w:rsidRDefault="007E68D1" w:rsidP="007E68D1"/>
    <w:p w14:paraId="41A68F24" w14:textId="77777777" w:rsidR="007E68D1" w:rsidRDefault="007E68D1" w:rsidP="007E68D1">
      <w:pPr>
        <w:pStyle w:val="Heading2"/>
      </w:pPr>
      <w:r>
        <w:t>Clinical Presentation and Diagnosis</w:t>
      </w:r>
    </w:p>
    <w:p w14:paraId="2DCE2601" w14:textId="33ECF93A" w:rsidR="007E68D1" w:rsidRDefault="007E68D1" w:rsidP="007E68D1">
      <w:r>
        <w:t>The clinical symptoms and signs of MS are variable and may result from involvement of sensory, motor, visual, and brainstem pathways.  The majority of patients with MS initially present with relapsing remitting episodes of new or recurrent neurological symptoms.  The first clinical event in these patients, termed clinically isolated syndrome (CIS), can be optic neuritis, incomplete myelitis, or brainstem syndrome</w:t>
      </w:r>
      <w:r w:rsidR="00270D8F">
        <w:t xml:space="preserve"> </w:t>
      </w:r>
      <w:sdt>
        <w:sdtPr>
          <w:id w:val="1043711085"/>
          <w:citation/>
        </w:sdtPr>
        <w:sdtEndPr/>
        <w:sdtContent>
          <w:r w:rsidR="00270D8F">
            <w:fldChar w:fldCharType="begin"/>
          </w:r>
          <w:r w:rsidR="00270D8F">
            <w:instrText xml:space="preserve"> CITATION Mil05 \l 1033 </w:instrText>
          </w:r>
          <w:r w:rsidR="00270D8F">
            <w:fldChar w:fldCharType="separate"/>
          </w:r>
          <w:r w:rsidR="000333F5">
            <w:rPr>
              <w:noProof/>
            </w:rPr>
            <w:t>(Miller, et al. 2005)</w:t>
          </w:r>
          <w:r w:rsidR="00270D8F">
            <w:fldChar w:fldCharType="end"/>
          </w:r>
        </w:sdtContent>
      </w:sdt>
      <w:r>
        <w:t>. The presence of classic demyelination lesions on baseline brain or spinal cord MRI is the most important predictor of having a second relapse in CIS patients</w:t>
      </w:r>
      <w:r w:rsidR="00270D8F">
        <w:t xml:space="preserve"> </w:t>
      </w:r>
      <w:sdt>
        <w:sdtPr>
          <w:id w:val="-1625769581"/>
          <w:citation/>
        </w:sdtPr>
        <w:sdtEndPr/>
        <w:sdtContent>
          <w:r w:rsidR="00270D8F">
            <w:fldChar w:fldCharType="begin"/>
          </w:r>
          <w:r w:rsidR="00270D8F">
            <w:instrText xml:space="preserve"> CITATION Fil94 \l 1033 </w:instrText>
          </w:r>
          <w:r w:rsidR="00270D8F">
            <w:fldChar w:fldCharType="separate"/>
          </w:r>
          <w:r w:rsidR="000333F5">
            <w:rPr>
              <w:noProof/>
            </w:rPr>
            <w:t>(Filippi, et al. 1994)</w:t>
          </w:r>
          <w:r w:rsidR="00270D8F">
            <w:fldChar w:fldCharType="end"/>
          </w:r>
        </w:sdtContent>
      </w:sdt>
      <w:r w:rsidR="005879B2">
        <w:t>.</w:t>
      </w:r>
      <w:r>
        <w:t xml:space="preserve">  The presence of cerebrospinal fluid (CSF) abnormalities (positive oligoclonal bands) may have additional prognostic value in patients with CIS and positive brain MRI</w:t>
      </w:r>
      <w:r w:rsidR="00270D8F">
        <w:t xml:space="preserve"> </w:t>
      </w:r>
      <w:sdt>
        <w:sdtPr>
          <w:id w:val="-493957573"/>
          <w:citation/>
        </w:sdtPr>
        <w:sdtEndPr/>
        <w:sdtContent>
          <w:r w:rsidR="00270D8F">
            <w:fldChar w:fldCharType="begin"/>
          </w:r>
          <w:r w:rsidR="00270D8F">
            <w:instrText xml:space="preserve"> CITATION Mil05 \l 1033  \m Awa10</w:instrText>
          </w:r>
          <w:r w:rsidR="00270D8F">
            <w:fldChar w:fldCharType="separate"/>
          </w:r>
          <w:r w:rsidR="000333F5">
            <w:rPr>
              <w:noProof/>
            </w:rPr>
            <w:t>(Miller, et al. 2005, Awad, et al. 2010)</w:t>
          </w:r>
          <w:r w:rsidR="00270D8F">
            <w:fldChar w:fldCharType="end"/>
          </w:r>
        </w:sdtContent>
      </w:sdt>
      <w:r w:rsidR="005879B2">
        <w:t>.</w:t>
      </w:r>
      <w:r>
        <w:t xml:space="preserve">  A variable proportion of patients with relapsing remitting MS (25-40%) develop secondary progressive disease over time with progressive accumulation of disability with infrequent or no relapses</w:t>
      </w:r>
      <w:r w:rsidR="00270D8F">
        <w:t xml:space="preserve"> </w:t>
      </w:r>
      <w:sdt>
        <w:sdtPr>
          <w:id w:val="1254322467"/>
          <w:citation/>
        </w:sdtPr>
        <w:sdtEndPr/>
        <w:sdtContent>
          <w:r w:rsidR="00270D8F">
            <w:fldChar w:fldCharType="begin"/>
          </w:r>
          <w:r w:rsidR="00270D8F">
            <w:instrText xml:space="preserve"> CITATION Lub96 \l 1033 </w:instrText>
          </w:r>
          <w:r w:rsidR="00270D8F">
            <w:fldChar w:fldCharType="separate"/>
          </w:r>
          <w:r w:rsidR="000333F5">
            <w:rPr>
              <w:noProof/>
            </w:rPr>
            <w:t>(Lublin and Reingold, Defining the clinical course of multiple sclerosis results of an international survey 1996)</w:t>
          </w:r>
          <w:r w:rsidR="00270D8F">
            <w:fldChar w:fldCharType="end"/>
          </w:r>
        </w:sdtContent>
      </w:sdt>
      <w:r w:rsidR="005879B2">
        <w:t>.</w:t>
      </w:r>
      <w:r>
        <w:t xml:space="preserve">  Primary progressive MS (seen in approximately 10-15% patients) is defined by progressive accumulation of disability from the onset with no or minor relapses and typically presents with a progressive myelopathy with an older age of onset and involving a higher proportion of men</w:t>
      </w:r>
      <w:r w:rsidR="005879B2">
        <w:t xml:space="preserve"> </w:t>
      </w:r>
      <w:sdt>
        <w:sdtPr>
          <w:id w:val="2008473851"/>
          <w:citation/>
        </w:sdtPr>
        <w:sdtEndPr/>
        <w:sdtContent>
          <w:r w:rsidR="00270D8F">
            <w:fldChar w:fldCharType="begin"/>
          </w:r>
          <w:r w:rsidR="00270D8F">
            <w:instrText xml:space="preserve"> CITATION Mil07 \l 1033 </w:instrText>
          </w:r>
          <w:r w:rsidR="00270D8F">
            <w:fldChar w:fldCharType="separate"/>
          </w:r>
          <w:r w:rsidR="000333F5">
            <w:rPr>
              <w:noProof/>
            </w:rPr>
            <w:t>(Miller and Leary, Primary-progressive multiple sclerosis 2007)</w:t>
          </w:r>
          <w:r w:rsidR="00270D8F">
            <w:fldChar w:fldCharType="end"/>
          </w:r>
        </w:sdtContent>
      </w:sdt>
      <w:r>
        <w:t>.</w:t>
      </w:r>
      <w:r w:rsidR="005879B2">
        <w:t xml:space="preserve"> </w:t>
      </w:r>
      <w:r>
        <w:t>Both primary and secondary progressive MS share some clinical and imaging features and are now considered to be part of the progressive disease spectrum</w:t>
      </w:r>
      <w:r w:rsidR="00270D8F">
        <w:t xml:space="preserve"> </w:t>
      </w:r>
      <w:sdt>
        <w:sdtPr>
          <w:id w:val="-1370765483"/>
          <w:citation/>
        </w:sdtPr>
        <w:sdtEndPr/>
        <w:sdtContent>
          <w:r w:rsidR="00270D8F">
            <w:fldChar w:fldCharType="begin"/>
          </w:r>
          <w:r w:rsidR="00270D8F">
            <w:instrText xml:space="preserve"> CITATION Lub96 \l 1033  \m Ing05 \m Lub14</w:instrText>
          </w:r>
          <w:r w:rsidR="00270D8F">
            <w:fldChar w:fldCharType="separate"/>
          </w:r>
          <w:r w:rsidR="000333F5">
            <w:rPr>
              <w:noProof/>
            </w:rPr>
            <w:t>(Lublin and Reingold, Defining the clinical course of multiple sclerosis results of an international survey 1996, Ingle, et al. 2005, Lublin, Reingold and Cohen, et al. 2014)</w:t>
          </w:r>
          <w:r w:rsidR="00270D8F">
            <w:fldChar w:fldCharType="end"/>
          </w:r>
        </w:sdtContent>
      </w:sdt>
      <w:r w:rsidR="005879B2">
        <w:t>.</w:t>
      </w:r>
      <w:r>
        <w:t xml:space="preserve"> The progressive relapsing form of MS with worsening disability from onset and clear acute relapses with or without full recovery is now considered to be progressive disease with disease activity</w:t>
      </w:r>
      <w:sdt>
        <w:sdtPr>
          <w:id w:val="-414240843"/>
          <w:citation/>
        </w:sdtPr>
        <w:sdtEndPr/>
        <w:sdtContent>
          <w:r w:rsidR="00270D8F">
            <w:fldChar w:fldCharType="begin"/>
          </w:r>
          <w:r w:rsidR="00270D8F">
            <w:instrText xml:space="preserve"> CITATION Lub14 \l 1033 </w:instrText>
          </w:r>
          <w:r w:rsidR="00270D8F">
            <w:fldChar w:fldCharType="separate"/>
          </w:r>
          <w:r w:rsidR="000333F5">
            <w:rPr>
              <w:noProof/>
            </w:rPr>
            <w:t xml:space="preserve"> (Lublin, Reingold and Cohen, et al. 2014)</w:t>
          </w:r>
          <w:r w:rsidR="00270D8F">
            <w:fldChar w:fldCharType="end"/>
          </w:r>
        </w:sdtContent>
      </w:sdt>
      <w:r w:rsidR="005879B2">
        <w:t>.</w:t>
      </w:r>
    </w:p>
    <w:p w14:paraId="40395A0A" w14:textId="77777777" w:rsidR="005879B2" w:rsidRDefault="005879B2" w:rsidP="007E68D1"/>
    <w:p w14:paraId="5894CA9B" w14:textId="218E38E5" w:rsidR="007E68D1" w:rsidRDefault="007E68D1" w:rsidP="007E68D1">
      <w:r>
        <w:t xml:space="preserve">There is no single diagnostic test for MS and the diagnosis is usually based on the clinical presentation, supported by neuroimaging and in some cases by CSF analysis (to look for </w:t>
      </w:r>
      <w:r>
        <w:lastRenderedPageBreak/>
        <w:t>inflammatory markers oligoclonal bands and/or elevated IgG index) and evoked potential studies (to look for clinically silent lesion in visual, brainstem, or spinal cord pathways).  CSF inflammatory markers are present in upto 85% patients with MS</w:t>
      </w:r>
      <w:r w:rsidR="00B605EF">
        <w:t xml:space="preserve"> </w:t>
      </w:r>
      <w:sdt>
        <w:sdtPr>
          <w:id w:val="1042096755"/>
          <w:citation/>
        </w:sdtPr>
        <w:sdtEndPr/>
        <w:sdtContent>
          <w:r w:rsidR="00B605EF">
            <w:fldChar w:fldCharType="begin"/>
          </w:r>
          <w:r w:rsidR="00B605EF">
            <w:instrText xml:space="preserve"> CITATION Lin06 \l 1033 </w:instrText>
          </w:r>
          <w:r w:rsidR="00B605EF">
            <w:fldChar w:fldCharType="separate"/>
          </w:r>
          <w:r w:rsidR="000333F5">
            <w:rPr>
              <w:noProof/>
            </w:rPr>
            <w:t>(Link and Huang 2006)</w:t>
          </w:r>
          <w:r w:rsidR="00B605EF">
            <w:fldChar w:fldCharType="end"/>
          </w:r>
        </w:sdtContent>
      </w:sdt>
      <w:r>
        <w:t>; IgG index is less sensitive and specific than oligoclonal bands</w:t>
      </w:r>
      <w:r w:rsidR="00B605EF">
        <w:t xml:space="preserve"> </w:t>
      </w:r>
      <w:sdt>
        <w:sdtPr>
          <w:id w:val="-2051753263"/>
          <w:citation/>
        </w:sdtPr>
        <w:sdtEndPr/>
        <w:sdtContent>
          <w:r w:rsidR="00B605EF">
            <w:fldChar w:fldCharType="begin"/>
          </w:r>
          <w:r w:rsidR="00B605EF">
            <w:instrText xml:space="preserve"> CITATION Awa10 \l 1033 </w:instrText>
          </w:r>
          <w:r w:rsidR="00B605EF">
            <w:fldChar w:fldCharType="separate"/>
          </w:r>
          <w:r w:rsidR="000333F5">
            <w:rPr>
              <w:noProof/>
            </w:rPr>
            <w:t>(Awad, et al. 2010)</w:t>
          </w:r>
          <w:r w:rsidR="00B605EF">
            <w:fldChar w:fldCharType="end"/>
          </w:r>
        </w:sdtContent>
      </w:sdt>
      <w:r w:rsidR="005879B2">
        <w:t>.</w:t>
      </w:r>
      <w:r>
        <w:t xml:space="preserve">  There have been several proposed diagnostic criteria incorporating the clinical and ancillary data, the most commonly used one is the McDonald criteria initially proposed in 2001 and revised in 2005 and most recently in 2011</w:t>
      </w:r>
      <w:r w:rsidR="00B605EF">
        <w:t xml:space="preserve"> </w:t>
      </w:r>
      <w:sdt>
        <w:sdtPr>
          <w:id w:val="1252166153"/>
          <w:citation/>
        </w:sdtPr>
        <w:sdtEndPr/>
        <w:sdtContent>
          <w:r w:rsidR="00B605EF">
            <w:fldChar w:fldCharType="begin"/>
          </w:r>
          <w:r w:rsidR="00B605EF">
            <w:instrText xml:space="preserve"> CITATION Pol111 \l 1033 </w:instrText>
          </w:r>
          <w:r w:rsidR="00B605EF">
            <w:fldChar w:fldCharType="separate"/>
          </w:r>
          <w:r w:rsidR="000333F5">
            <w:rPr>
              <w:noProof/>
            </w:rPr>
            <w:t>(Polman, Reingold, et al. 2011)</w:t>
          </w:r>
          <w:r w:rsidR="00B605EF">
            <w:fldChar w:fldCharType="end"/>
          </w:r>
        </w:sdtContent>
      </w:sdt>
      <w:r w:rsidR="005879B2">
        <w:t>.</w:t>
      </w:r>
      <w:r>
        <w:t xml:space="preserve"> </w:t>
      </w:r>
      <w:r w:rsidR="005879B2">
        <w:t xml:space="preserve"> </w:t>
      </w:r>
      <w:r>
        <w:t xml:space="preserve">The basic concept behind these criteria is demonstration of dissemination in time (DIT) and space using the clinical and/or MRI data.  A detailed discussion of McDonald criteria is beyond the scope of this review; in summary, the definitive diagnosis of MS requires ≥ 2 attacks or objective clinical evidence of ≥ 2 lesions or objective clinical evidence of 1 lesion with historical evidence of a prior attack.  With one clinical attack, DIT can be demonstrated by presence of asymptomatic gadolinium-enhancing and non-enhancing lesions at any time or by presence of new lesions on a follow-up scan obtained anytime after the initial symptom onset or the simultaneous (see </w:t>
      </w:r>
      <w:r w:rsidR="00BD2A27">
        <w:fldChar w:fldCharType="begin"/>
      </w:r>
      <w:r w:rsidR="00BD2A27">
        <w:instrText xml:space="preserve"> REF _Ref439865281 \h </w:instrText>
      </w:r>
      <w:r w:rsidR="00BD2A27">
        <w:fldChar w:fldCharType="separate"/>
      </w:r>
      <w:r w:rsidR="007C074F">
        <w:t xml:space="preserve">Table </w:t>
      </w:r>
      <w:r w:rsidR="007C074F">
        <w:rPr>
          <w:noProof/>
        </w:rPr>
        <w:t>2</w:t>
      </w:r>
      <w:r w:rsidR="00BD2A27">
        <w:fldChar w:fldCharType="end"/>
      </w:r>
      <w:r>
        <w:t xml:space="preserve">).  Dissemination in space (DIS) in a patient with two clinical attacks but objective evidence of one lesion can be demonstrated by using the MRI criteria detailed in </w:t>
      </w:r>
      <w:r w:rsidR="00BD2A27">
        <w:fldChar w:fldCharType="begin"/>
      </w:r>
      <w:r w:rsidR="00BD2A27">
        <w:instrText xml:space="preserve"> REF _Ref439865291 \h </w:instrText>
      </w:r>
      <w:r w:rsidR="00BD2A27">
        <w:fldChar w:fldCharType="separate"/>
      </w:r>
      <w:r w:rsidR="007C074F">
        <w:t xml:space="preserve">Table </w:t>
      </w:r>
      <w:r w:rsidR="007C074F">
        <w:rPr>
          <w:noProof/>
        </w:rPr>
        <w:t>3</w:t>
      </w:r>
      <w:r w:rsidR="00BD2A27">
        <w:fldChar w:fldCharType="end"/>
      </w:r>
      <w:r>
        <w:t xml:space="preserve">.  The criteria for primary progressive MS include one year of disease progression plus two of the following criteria: a. evidence of DIS in brain, b. DIS in spinal cord (≥ 2 T2 lesions in the cord), c. positive CSF oligoclonal bands and/or elevated IgG index. </w:t>
      </w:r>
    </w:p>
    <w:p w14:paraId="5F2D78C5" w14:textId="77777777" w:rsidR="007E68D1" w:rsidRDefault="007E68D1" w:rsidP="007E68D1"/>
    <w:p w14:paraId="61D8C835" w14:textId="22D3B918" w:rsidR="00D65DDE" w:rsidRDefault="00D65DDE" w:rsidP="00D65DDE">
      <w:pPr>
        <w:pStyle w:val="Caption"/>
        <w:keepNext/>
      </w:pPr>
      <w:bookmarkStart w:id="7" w:name="_Ref439865281"/>
      <w:r>
        <w:t xml:space="preserve">Table </w:t>
      </w:r>
      <w:r w:rsidR="0017678C">
        <w:fldChar w:fldCharType="begin"/>
      </w:r>
      <w:r w:rsidR="0017678C">
        <w:instrText xml:space="preserve"> SEQ Table \* ARABIC </w:instrText>
      </w:r>
      <w:r w:rsidR="0017678C">
        <w:fldChar w:fldCharType="separate"/>
      </w:r>
      <w:r w:rsidR="007C074F">
        <w:rPr>
          <w:noProof/>
        </w:rPr>
        <w:t>2</w:t>
      </w:r>
      <w:r w:rsidR="0017678C">
        <w:rPr>
          <w:noProof/>
        </w:rPr>
        <w:fldChar w:fldCharType="end"/>
      </w:r>
      <w:bookmarkEnd w:id="7"/>
      <w:r>
        <w:t>.</w:t>
      </w:r>
      <w:r w:rsidRPr="007E68D1">
        <w:t xml:space="preserve"> McDonald MRI Criteria for Demonstration of DIT</w:t>
      </w:r>
      <w:r>
        <w:t xml:space="preserve"> </w:t>
      </w:r>
      <w:sdt>
        <w:sdtPr>
          <w:id w:val="231586567"/>
          <w:citation/>
        </w:sdtPr>
        <w:sdtEndPr/>
        <w:sdtContent>
          <w:r w:rsidR="00A47EFC">
            <w:fldChar w:fldCharType="begin"/>
          </w:r>
          <w:r w:rsidR="00A47EFC">
            <w:instrText xml:space="preserve"> CITATION Pol111 \l 1033 </w:instrText>
          </w:r>
          <w:r w:rsidR="00A47EFC">
            <w:fldChar w:fldCharType="separate"/>
          </w:r>
          <w:r w:rsidR="00A47EFC">
            <w:rPr>
              <w:noProof/>
            </w:rPr>
            <w:t>(Polman, Reingold, et al. 2011)</w:t>
          </w:r>
          <w:r w:rsidR="00A47EFC">
            <w:fldChar w:fldCharType="end"/>
          </w:r>
        </w:sdtContent>
      </w:sdt>
      <w:r>
        <w:t xml:space="preserve">. </w:t>
      </w:r>
      <w:r w:rsidR="0096586B" w:rsidRPr="007E68D1">
        <w:t>MRI= magnetic resonance imaging; DIT= lesion dissemination in time.</w:t>
      </w:r>
      <w:r w:rsidR="0096586B">
        <w:t xml:space="preserve"> </w:t>
      </w:r>
      <w:r>
        <w:t>Based on</w:t>
      </w:r>
      <w:r w:rsidR="0096586B">
        <w:t>:</w:t>
      </w:r>
      <w:r>
        <w:t xml:space="preserve"> Montalban et al.</w:t>
      </w:r>
      <w:sdt>
        <w:sdtPr>
          <w:id w:val="-357902077"/>
          <w:citation/>
        </w:sdtPr>
        <w:sdtEndPr/>
        <w:sdtContent>
          <w:r w:rsidR="00447534">
            <w:fldChar w:fldCharType="begin"/>
          </w:r>
          <w:r w:rsidR="00447534">
            <w:instrText xml:space="preserve">CITATION Mon10 \n  \t  \l 1033 </w:instrText>
          </w:r>
          <w:r w:rsidR="00447534">
            <w:fldChar w:fldCharType="separate"/>
          </w:r>
          <w:r w:rsidR="00447534">
            <w:rPr>
              <w:noProof/>
            </w:rPr>
            <w:t xml:space="preserve"> (2010)</w:t>
          </w:r>
          <w:r w:rsidR="00447534">
            <w:fldChar w:fldCharType="end"/>
          </w:r>
        </w:sdtContent>
      </w:sdt>
      <w:r>
        <w:t>. Adapted from</w:t>
      </w:r>
      <w:r w:rsidR="0096586B">
        <w:t>:</w:t>
      </w:r>
      <w:r>
        <w:t xml:space="preserve"> Polman</w:t>
      </w:r>
      <w:r w:rsidR="00A47EFC">
        <w:t>, Reingold</w:t>
      </w:r>
      <w:r>
        <w:t xml:space="preserve"> et al. </w:t>
      </w:r>
      <w:sdt>
        <w:sdtPr>
          <w:id w:val="1057055789"/>
          <w:citation/>
        </w:sdtPr>
        <w:sdtEndPr/>
        <w:sdtContent>
          <w:r w:rsidR="0096586B">
            <w:fldChar w:fldCharType="begin"/>
          </w:r>
          <w:r w:rsidR="0096586B">
            <w:instrText xml:space="preserve">CITATION Pol111 \n  \t  \l 1033 </w:instrText>
          </w:r>
          <w:r w:rsidR="0096586B">
            <w:fldChar w:fldCharType="separate"/>
          </w:r>
          <w:r w:rsidR="0096586B">
            <w:rPr>
              <w:noProof/>
            </w:rPr>
            <w:t>(2011)</w:t>
          </w:r>
          <w:r w:rsidR="0096586B">
            <w:fldChar w:fldCharType="end"/>
          </w:r>
        </w:sdtContent>
      </w:sdt>
      <w:r>
        <w:t>.</w:t>
      </w:r>
    </w:p>
    <w:tbl>
      <w:tblPr>
        <w:tblStyle w:val="GridTable5Dark-Accent3"/>
        <w:tblW w:w="0" w:type="auto"/>
        <w:tblLook w:val="0620" w:firstRow="1" w:lastRow="0" w:firstColumn="0" w:lastColumn="0" w:noHBand="1" w:noVBand="1"/>
      </w:tblPr>
      <w:tblGrid>
        <w:gridCol w:w="5148"/>
      </w:tblGrid>
      <w:tr w:rsidR="00D65DDE" w:rsidRPr="007E68D1" w14:paraId="22014A56" w14:textId="77777777" w:rsidTr="00941D5C">
        <w:trPr>
          <w:cnfStyle w:val="100000000000" w:firstRow="1" w:lastRow="0" w:firstColumn="0" w:lastColumn="0" w:oddVBand="0" w:evenVBand="0" w:oddHBand="0" w:evenHBand="0" w:firstRowFirstColumn="0" w:firstRowLastColumn="0" w:lastRowFirstColumn="0" w:lastRowLastColumn="0"/>
        </w:trPr>
        <w:tc>
          <w:tcPr>
            <w:tcW w:w="5148" w:type="dxa"/>
          </w:tcPr>
          <w:p w14:paraId="548589B8" w14:textId="77777777" w:rsidR="00D65DDE" w:rsidRPr="007E68D1" w:rsidRDefault="00D65DDE" w:rsidP="00941D5C">
            <w:r w:rsidRPr="007E68D1">
              <w:t xml:space="preserve">DIT Can be Demonstrated by: </w:t>
            </w:r>
          </w:p>
        </w:tc>
      </w:tr>
      <w:tr w:rsidR="00D65DDE" w:rsidRPr="007E68D1" w14:paraId="1F81D84F" w14:textId="77777777" w:rsidTr="00941D5C">
        <w:trPr>
          <w:trHeight w:val="750"/>
        </w:trPr>
        <w:tc>
          <w:tcPr>
            <w:tcW w:w="5148" w:type="dxa"/>
          </w:tcPr>
          <w:p w14:paraId="268D8DB3" w14:textId="77777777" w:rsidR="00D65DDE" w:rsidRPr="007E68D1" w:rsidRDefault="00D65DDE" w:rsidP="00941D5C">
            <w:r w:rsidRPr="007E68D1">
              <w:t>1. A new T2 and/or gadolinium-enhancing lesion(s) on follow-up MRI, with reference to a baseline scan, irrespective of the timing of the baseline MRI</w:t>
            </w:r>
          </w:p>
        </w:tc>
      </w:tr>
      <w:tr w:rsidR="00D65DDE" w:rsidRPr="007E68D1" w14:paraId="58600FF8" w14:textId="77777777" w:rsidTr="00941D5C">
        <w:tc>
          <w:tcPr>
            <w:tcW w:w="5148" w:type="dxa"/>
          </w:tcPr>
          <w:p w14:paraId="5353FEBA" w14:textId="77777777" w:rsidR="00D65DDE" w:rsidRPr="007E68D1" w:rsidRDefault="00D65DDE" w:rsidP="00941D5C">
            <w:r w:rsidRPr="007E68D1">
              <w:t>2. Simultaneous presence of asymptomatic gadolinium-enhancing and nonenhancing lesions at any time</w:t>
            </w:r>
          </w:p>
        </w:tc>
      </w:tr>
    </w:tbl>
    <w:p w14:paraId="3CE615A2" w14:textId="77777777" w:rsidR="00D65DDE" w:rsidRDefault="00D65DDE" w:rsidP="007E68D1"/>
    <w:p w14:paraId="2196EEEB" w14:textId="77777777" w:rsidR="00D65DDE" w:rsidRDefault="00D65DDE" w:rsidP="007E68D1"/>
    <w:p w14:paraId="273B0468" w14:textId="64D75EDC" w:rsidR="00D65DDE" w:rsidRDefault="00D65DDE" w:rsidP="00D65DDE">
      <w:pPr>
        <w:pStyle w:val="Caption"/>
        <w:keepNext/>
      </w:pPr>
      <w:bookmarkStart w:id="8" w:name="_Ref439865291"/>
      <w:r>
        <w:t xml:space="preserve">Table </w:t>
      </w:r>
      <w:r w:rsidR="0017678C">
        <w:fldChar w:fldCharType="begin"/>
      </w:r>
      <w:r w:rsidR="0017678C">
        <w:instrText xml:space="preserve"> SEQ Table \* ARABIC </w:instrText>
      </w:r>
      <w:r w:rsidR="0017678C">
        <w:fldChar w:fldCharType="separate"/>
      </w:r>
      <w:r w:rsidR="007C074F">
        <w:rPr>
          <w:noProof/>
        </w:rPr>
        <w:t>3</w:t>
      </w:r>
      <w:r w:rsidR="0017678C">
        <w:rPr>
          <w:noProof/>
        </w:rPr>
        <w:fldChar w:fldCharType="end"/>
      </w:r>
      <w:bookmarkEnd w:id="8"/>
      <w:r>
        <w:t>.</w:t>
      </w:r>
      <w:r w:rsidRPr="00200BC1">
        <w:t xml:space="preserve"> </w:t>
      </w:r>
      <w:r>
        <w:t xml:space="preserve">McDonald MRI Criteria for Demonstration of DIS </w:t>
      </w:r>
      <w:sdt>
        <w:sdtPr>
          <w:id w:val="170917792"/>
          <w:citation/>
        </w:sdtPr>
        <w:sdtEndPr/>
        <w:sdtContent>
          <w:r w:rsidR="004928DD">
            <w:fldChar w:fldCharType="begin"/>
          </w:r>
          <w:r w:rsidR="004928DD">
            <w:instrText xml:space="preserve"> CITATION Pol111 \l 1033 </w:instrText>
          </w:r>
          <w:r w:rsidR="004928DD">
            <w:fldChar w:fldCharType="separate"/>
          </w:r>
          <w:r w:rsidR="004928DD">
            <w:rPr>
              <w:noProof/>
            </w:rPr>
            <w:t>(Polman, Reingold, et al. 2011)</w:t>
          </w:r>
          <w:r w:rsidR="004928DD">
            <w:fldChar w:fldCharType="end"/>
          </w:r>
        </w:sdtContent>
      </w:sdt>
      <w:r>
        <w:t>. MRI= magnetic resonance imaging; DIS= lesion dissemination in space; CNS= central nervous system.  Adapted from</w:t>
      </w:r>
      <w:r w:rsidR="005F00FA">
        <w:t>:</w:t>
      </w:r>
      <w:r>
        <w:t xml:space="preserve"> Polman</w:t>
      </w:r>
      <w:r w:rsidR="004928DD">
        <w:t>, Reingold</w:t>
      </w:r>
      <w:r>
        <w:t xml:space="preserve"> et al.</w:t>
      </w:r>
      <w:r w:rsidR="00447534">
        <w:t xml:space="preserve"> </w:t>
      </w:r>
      <w:sdt>
        <w:sdtPr>
          <w:id w:val="-291062090"/>
          <w:citation/>
        </w:sdtPr>
        <w:sdtEndPr/>
        <w:sdtContent>
          <w:r w:rsidR="00447534">
            <w:fldChar w:fldCharType="begin"/>
          </w:r>
          <w:r w:rsidR="00447534">
            <w:instrText xml:space="preserve">CITATION Pol111 \n  \t  \l 1033 </w:instrText>
          </w:r>
          <w:r w:rsidR="00447534">
            <w:fldChar w:fldCharType="separate"/>
          </w:r>
          <w:r w:rsidR="00447534">
            <w:rPr>
              <w:noProof/>
            </w:rPr>
            <w:t>(2011)</w:t>
          </w:r>
          <w:r w:rsidR="00447534">
            <w:fldChar w:fldCharType="end"/>
          </w:r>
        </w:sdtContent>
      </w:sdt>
      <w:r>
        <w:t>; Based on</w:t>
      </w:r>
      <w:r w:rsidR="005F00FA">
        <w:t>:</w:t>
      </w:r>
      <w:r>
        <w:t xml:space="preserve"> Swanton et al</w:t>
      </w:r>
      <w:r w:rsidR="004928DD">
        <w:t>.</w:t>
      </w:r>
      <w:sdt>
        <w:sdtPr>
          <w:id w:val="957692133"/>
          <w:citation/>
        </w:sdtPr>
        <w:sdtEndPr/>
        <w:sdtContent>
          <w:r w:rsidR="004928DD">
            <w:fldChar w:fldCharType="begin"/>
          </w:r>
          <w:r w:rsidR="004928DD">
            <w:instrText xml:space="preserve">CITATION Swa06 \n  \t  \l 1033 </w:instrText>
          </w:r>
          <w:r w:rsidR="004928DD">
            <w:fldChar w:fldCharType="separate"/>
          </w:r>
          <w:r w:rsidR="004928DD">
            <w:rPr>
              <w:noProof/>
            </w:rPr>
            <w:t xml:space="preserve"> (2006)</w:t>
          </w:r>
          <w:r w:rsidR="004928DD">
            <w:fldChar w:fldCharType="end"/>
          </w:r>
        </w:sdtContent>
      </w:sdt>
      <w:r w:rsidR="004928DD">
        <w:t xml:space="preserve">; Swanton et al. </w:t>
      </w:r>
      <w:sdt>
        <w:sdtPr>
          <w:id w:val="285090959"/>
          <w:citation/>
        </w:sdtPr>
        <w:sdtEndPr/>
        <w:sdtContent>
          <w:r w:rsidR="004928DD">
            <w:fldChar w:fldCharType="begin"/>
          </w:r>
          <w:r w:rsidR="004928DD">
            <w:instrText xml:space="preserve">CITATION Swa07 \n  \t  \l 1033 </w:instrText>
          </w:r>
          <w:r w:rsidR="004928DD">
            <w:fldChar w:fldCharType="separate"/>
          </w:r>
          <w:r w:rsidR="004928DD">
            <w:rPr>
              <w:noProof/>
            </w:rPr>
            <w:t>(2007)</w:t>
          </w:r>
          <w:r w:rsidR="004928DD">
            <w:fldChar w:fldCharType="end"/>
          </w:r>
        </w:sdtContent>
      </w:sdt>
      <w:r>
        <w:t>.</w:t>
      </w:r>
    </w:p>
    <w:tbl>
      <w:tblPr>
        <w:tblStyle w:val="GridTable5Dark-Accent3"/>
        <w:tblW w:w="0" w:type="auto"/>
        <w:tblLook w:val="0620" w:firstRow="1" w:lastRow="0" w:firstColumn="0" w:lastColumn="0" w:noHBand="1" w:noVBand="1"/>
      </w:tblPr>
      <w:tblGrid>
        <w:gridCol w:w="5148"/>
      </w:tblGrid>
      <w:tr w:rsidR="00D65DDE" w:rsidRPr="00200BC1" w14:paraId="06433333" w14:textId="77777777" w:rsidTr="00941D5C">
        <w:trPr>
          <w:cnfStyle w:val="100000000000" w:firstRow="1" w:lastRow="0" w:firstColumn="0" w:lastColumn="0" w:oddVBand="0" w:evenVBand="0" w:oddHBand="0" w:evenHBand="0" w:firstRowFirstColumn="0" w:firstRowLastColumn="0" w:lastRowFirstColumn="0" w:lastRowLastColumn="0"/>
        </w:trPr>
        <w:tc>
          <w:tcPr>
            <w:tcW w:w="5148" w:type="dxa"/>
          </w:tcPr>
          <w:p w14:paraId="1E24D66F" w14:textId="77777777" w:rsidR="00D65DDE" w:rsidRPr="00200BC1" w:rsidRDefault="00D65DDE" w:rsidP="00941D5C">
            <w:r w:rsidRPr="00200BC1">
              <w:t xml:space="preserve">DIS Can be </w:t>
            </w:r>
            <w:r>
              <w:t>D</w:t>
            </w:r>
            <w:r w:rsidRPr="00200BC1">
              <w:t>emonstrated by ≥1 T2 lesions</w:t>
            </w:r>
            <w:r>
              <w:rPr>
                <w:rStyle w:val="FootnoteReference"/>
              </w:rPr>
              <w:footnoteReference w:id="3"/>
            </w:r>
            <w:r w:rsidRPr="00200BC1">
              <w:t xml:space="preserve"> in at Least 2 of the 4 Area of the CNS </w:t>
            </w:r>
          </w:p>
        </w:tc>
      </w:tr>
      <w:tr w:rsidR="00D65DDE" w:rsidRPr="00200BC1" w14:paraId="0A4FC206" w14:textId="77777777" w:rsidTr="00941D5C">
        <w:tc>
          <w:tcPr>
            <w:tcW w:w="5148" w:type="dxa"/>
          </w:tcPr>
          <w:p w14:paraId="5B0FDAF5" w14:textId="77777777" w:rsidR="00D65DDE" w:rsidRPr="00200BC1" w:rsidRDefault="00D65DDE" w:rsidP="00941D5C">
            <w:r w:rsidRPr="00200BC1">
              <w:t xml:space="preserve">Periventricular  </w:t>
            </w:r>
          </w:p>
        </w:tc>
      </w:tr>
      <w:tr w:rsidR="00D65DDE" w:rsidRPr="00200BC1" w14:paraId="2B6F73AC" w14:textId="77777777" w:rsidTr="00941D5C">
        <w:tc>
          <w:tcPr>
            <w:tcW w:w="5148" w:type="dxa"/>
          </w:tcPr>
          <w:p w14:paraId="30D30B90" w14:textId="77777777" w:rsidR="00D65DDE" w:rsidRPr="00200BC1" w:rsidRDefault="00D65DDE" w:rsidP="00941D5C">
            <w:r w:rsidRPr="00200BC1">
              <w:t>Juxtacortical</w:t>
            </w:r>
          </w:p>
        </w:tc>
      </w:tr>
      <w:tr w:rsidR="00D65DDE" w:rsidRPr="00200BC1" w14:paraId="60EE07FB" w14:textId="77777777" w:rsidTr="00941D5C">
        <w:tc>
          <w:tcPr>
            <w:tcW w:w="5148" w:type="dxa"/>
          </w:tcPr>
          <w:p w14:paraId="6DB55796" w14:textId="77777777" w:rsidR="00D65DDE" w:rsidRPr="00200BC1" w:rsidRDefault="00D65DDE" w:rsidP="00941D5C">
            <w:r w:rsidRPr="00200BC1">
              <w:t xml:space="preserve">Infratentorial </w:t>
            </w:r>
          </w:p>
        </w:tc>
      </w:tr>
      <w:tr w:rsidR="00D65DDE" w:rsidRPr="00200BC1" w14:paraId="0C404DA5" w14:textId="77777777" w:rsidTr="00941D5C">
        <w:tc>
          <w:tcPr>
            <w:tcW w:w="5148" w:type="dxa"/>
          </w:tcPr>
          <w:p w14:paraId="26B51701" w14:textId="77777777" w:rsidR="00D65DDE" w:rsidRPr="00200BC1" w:rsidRDefault="00D65DDE" w:rsidP="00941D5C">
            <w:r w:rsidRPr="00200BC1">
              <w:lastRenderedPageBreak/>
              <w:t>Spinal cord</w:t>
            </w:r>
            <w:r>
              <w:rPr>
                <w:rStyle w:val="FootnoteReference"/>
              </w:rPr>
              <w:footnoteReference w:id="4"/>
            </w:r>
          </w:p>
        </w:tc>
      </w:tr>
    </w:tbl>
    <w:p w14:paraId="7851743B" w14:textId="77777777" w:rsidR="00D65DDE" w:rsidRDefault="00D65DDE" w:rsidP="007E68D1"/>
    <w:p w14:paraId="6E7EFCF3" w14:textId="73A03D7D" w:rsidR="007E68D1" w:rsidRDefault="007E68D1" w:rsidP="007E68D1">
      <w:r>
        <w:t xml:space="preserve">In patients presenting with typical relapsing remitting symptoms and classic demyelination lesions (example shown in </w:t>
      </w:r>
      <w:r w:rsidR="00BD2A27">
        <w:fldChar w:fldCharType="begin"/>
      </w:r>
      <w:r w:rsidR="00BD2A27">
        <w:instrText xml:space="preserve"> REF _Ref439865241 \h </w:instrText>
      </w:r>
      <w:r w:rsidR="00BD2A27">
        <w:fldChar w:fldCharType="separate"/>
      </w:r>
      <w:r w:rsidR="007C074F">
        <w:t xml:space="preserve">Figure </w:t>
      </w:r>
      <w:r w:rsidR="007C074F">
        <w:rPr>
          <w:noProof/>
        </w:rPr>
        <w:t>2</w:t>
      </w:r>
      <w:r w:rsidR="00BD2A27">
        <w:fldChar w:fldCharType="end"/>
      </w:r>
      <w:r>
        <w:t xml:space="preserve">) on neuroimaging meeting the radiological criteria, the differential diagnosis is limited and often no further diagnostic testing is indicated in these cases.  </w:t>
      </w:r>
    </w:p>
    <w:p w14:paraId="18BAD8E3" w14:textId="77777777" w:rsidR="007E68D1" w:rsidRDefault="007E68D1" w:rsidP="007E68D1"/>
    <w:p w14:paraId="5F08A9FB" w14:textId="77777777" w:rsidR="00D65DDE" w:rsidRDefault="00D65DDE" w:rsidP="00D65DDE">
      <w:pPr>
        <w:pStyle w:val="Caption"/>
        <w:keepNext/>
      </w:pPr>
      <w:bookmarkStart w:id="9" w:name="_Ref439865241"/>
      <w:r>
        <w:t xml:space="preserve">Figure </w:t>
      </w:r>
      <w:r w:rsidR="0017678C">
        <w:fldChar w:fldCharType="begin"/>
      </w:r>
      <w:r w:rsidR="0017678C">
        <w:instrText xml:space="preserve"> SEQ Figure \* ARABI</w:instrText>
      </w:r>
      <w:r w:rsidR="0017678C">
        <w:instrText xml:space="preserve">C </w:instrText>
      </w:r>
      <w:r w:rsidR="0017678C">
        <w:fldChar w:fldCharType="separate"/>
      </w:r>
      <w:r w:rsidR="007C074F">
        <w:rPr>
          <w:noProof/>
        </w:rPr>
        <w:t>2</w:t>
      </w:r>
      <w:r w:rsidR="0017678C">
        <w:rPr>
          <w:noProof/>
        </w:rPr>
        <w:fldChar w:fldCharType="end"/>
      </w:r>
      <w:bookmarkEnd w:id="9"/>
      <w:r>
        <w:t xml:space="preserve">. </w:t>
      </w:r>
      <w:r w:rsidRPr="0068769C">
        <w:t>Brain MRI axial fluid attenuated inversion recovery (FLAIR) image shows the characteristic periventricular areas of increased signal intensity (arrows) that are oriented perpendicular to and often contiguous with the lateral ventricles.</w:t>
      </w:r>
    </w:p>
    <w:p w14:paraId="6A6DE1A4" w14:textId="77777777" w:rsidR="00D65DDE" w:rsidRDefault="00D65DDE" w:rsidP="00D65DDE">
      <w:r>
        <w:rPr>
          <w:noProof/>
        </w:rPr>
        <w:drawing>
          <wp:inline distT="0" distB="0" distL="0" distR="0" wp14:anchorId="14763A28" wp14:editId="16A1C163">
            <wp:extent cx="2850515" cy="3239135"/>
            <wp:effectExtent l="0" t="0" r="0" b="12065"/>
            <wp:docPr id="2" name="Picture 2" descr="../ContentModel/Melville%20Transitional/Samples/Sample%20Articles/For%20Rendered%20View/BRB3362/image_n/brb3362-fig-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Model/Melville%20Transitional/Samples/Sample%20Articles/For%20Rendered%20View/BRB3362/image_n/brb3362-fig-00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515" cy="3239135"/>
                    </a:xfrm>
                    <a:prstGeom prst="rect">
                      <a:avLst/>
                    </a:prstGeom>
                    <a:noFill/>
                    <a:ln>
                      <a:noFill/>
                    </a:ln>
                  </pic:spPr>
                </pic:pic>
              </a:graphicData>
            </a:graphic>
          </wp:inline>
        </w:drawing>
      </w:r>
    </w:p>
    <w:p w14:paraId="54767238" w14:textId="77777777" w:rsidR="00D65DDE" w:rsidRDefault="00D65DDE" w:rsidP="007E68D1"/>
    <w:p w14:paraId="7951DC1E" w14:textId="77777777" w:rsidR="00D65DDE" w:rsidRDefault="00D65DDE" w:rsidP="007E68D1"/>
    <w:p w14:paraId="531F3170" w14:textId="0D37ED91" w:rsidR="007E68D1" w:rsidRDefault="007E68D1" w:rsidP="007E68D1">
      <w:r>
        <w:t xml:space="preserve">The differential diagnosis in other cases depends on the clinical presentation and is outlined in </w:t>
      </w:r>
      <w:r w:rsidR="00BD2A27">
        <w:fldChar w:fldCharType="begin"/>
      </w:r>
      <w:r w:rsidR="00BD2A27">
        <w:instrText xml:space="preserve"> REF _Ref439865305 \h </w:instrText>
      </w:r>
      <w:r w:rsidR="00BD2A27">
        <w:fldChar w:fldCharType="separate"/>
      </w:r>
      <w:r w:rsidR="007C074F">
        <w:t xml:space="preserve">Table </w:t>
      </w:r>
      <w:r w:rsidR="007C074F">
        <w:rPr>
          <w:noProof/>
        </w:rPr>
        <w:t>4</w:t>
      </w:r>
      <w:r w:rsidR="00BD2A27">
        <w:fldChar w:fldCharType="end"/>
      </w:r>
      <w:r>
        <w:t xml:space="preserve">.  </w:t>
      </w:r>
    </w:p>
    <w:p w14:paraId="6EB87FA2" w14:textId="77777777" w:rsidR="007E68D1" w:rsidRDefault="007E68D1" w:rsidP="007E68D1"/>
    <w:p w14:paraId="52DBF4A6" w14:textId="77777777" w:rsidR="00D65DDE" w:rsidRDefault="00D65DDE" w:rsidP="00D65DDE">
      <w:pPr>
        <w:pStyle w:val="Caption"/>
        <w:keepNext/>
      </w:pPr>
      <w:bookmarkStart w:id="10" w:name="_Ref439865305"/>
      <w:r>
        <w:t xml:space="preserve">Table </w:t>
      </w:r>
      <w:r w:rsidR="0017678C">
        <w:fldChar w:fldCharType="begin"/>
      </w:r>
      <w:r w:rsidR="0017678C">
        <w:instrText xml:space="preserve"> SEQ Table \* ARABIC </w:instrText>
      </w:r>
      <w:r w:rsidR="0017678C">
        <w:fldChar w:fldCharType="separate"/>
      </w:r>
      <w:r w:rsidR="007C074F">
        <w:rPr>
          <w:noProof/>
        </w:rPr>
        <w:t>4</w:t>
      </w:r>
      <w:r w:rsidR="0017678C">
        <w:rPr>
          <w:noProof/>
        </w:rPr>
        <w:fldChar w:fldCharType="end"/>
      </w:r>
      <w:bookmarkEnd w:id="10"/>
      <w:r>
        <w:t>.</w:t>
      </w:r>
    </w:p>
    <w:tbl>
      <w:tblPr>
        <w:tblStyle w:val="GridTable5Dark-Accent3"/>
        <w:tblW w:w="0" w:type="auto"/>
        <w:tblLook w:val="0620" w:firstRow="1" w:lastRow="0" w:firstColumn="0" w:lastColumn="0" w:noHBand="1" w:noVBand="1"/>
      </w:tblPr>
      <w:tblGrid>
        <w:gridCol w:w="9350"/>
      </w:tblGrid>
      <w:tr w:rsidR="00D65DDE" w14:paraId="11C605C2" w14:textId="77777777" w:rsidTr="00941D5C">
        <w:trPr>
          <w:cnfStyle w:val="100000000000" w:firstRow="1" w:lastRow="0" w:firstColumn="0" w:lastColumn="0" w:oddVBand="0" w:evenVBand="0" w:oddHBand="0" w:evenHBand="0" w:firstRowFirstColumn="0" w:firstRowLastColumn="0" w:lastRowFirstColumn="0" w:lastRowLastColumn="0"/>
        </w:trPr>
        <w:tc>
          <w:tcPr>
            <w:tcW w:w="9350" w:type="dxa"/>
          </w:tcPr>
          <w:p w14:paraId="5B456F27" w14:textId="77777777" w:rsidR="00D65DDE" w:rsidRDefault="00D65DDE" w:rsidP="00941D5C">
            <w:r w:rsidRPr="00200BC1">
              <w:t>Differential diagnosis of multiple sclerosis</w:t>
            </w:r>
          </w:p>
        </w:tc>
      </w:tr>
      <w:tr w:rsidR="00D65DDE" w14:paraId="113F185B" w14:textId="77777777" w:rsidTr="00941D5C">
        <w:tc>
          <w:tcPr>
            <w:tcW w:w="9350" w:type="dxa"/>
          </w:tcPr>
          <w:p w14:paraId="74D7AE1A" w14:textId="77777777" w:rsidR="00D65DDE" w:rsidRDefault="00D65DDE" w:rsidP="00941D5C">
            <w:r w:rsidRPr="00200BC1">
              <w:t>Optic neuritis/neuropathy</w:t>
            </w:r>
          </w:p>
        </w:tc>
      </w:tr>
      <w:tr w:rsidR="00D65DDE" w14:paraId="628D7CE4" w14:textId="77777777" w:rsidTr="00941D5C">
        <w:tc>
          <w:tcPr>
            <w:tcW w:w="9350" w:type="dxa"/>
          </w:tcPr>
          <w:p w14:paraId="3C9606BE" w14:textId="77777777" w:rsidR="00D65DDE" w:rsidRDefault="00D65DDE" w:rsidP="00941D5C">
            <w:pPr>
              <w:ind w:left="720"/>
            </w:pPr>
            <w:r w:rsidRPr="00200BC1">
              <w:t>Inflammatory, neuromyelitis optica (NMO) spectrum disorder, genetic, ischemic</w:t>
            </w:r>
          </w:p>
        </w:tc>
      </w:tr>
      <w:tr w:rsidR="00D65DDE" w14:paraId="5060F730" w14:textId="77777777" w:rsidTr="00941D5C">
        <w:tc>
          <w:tcPr>
            <w:tcW w:w="9350" w:type="dxa"/>
          </w:tcPr>
          <w:p w14:paraId="68FD16CF" w14:textId="77777777" w:rsidR="00D65DDE" w:rsidRDefault="00D65DDE" w:rsidP="00941D5C">
            <w:r w:rsidRPr="00200BC1">
              <w:t>Myelitis/myelopathy—</w:t>
            </w:r>
          </w:p>
        </w:tc>
      </w:tr>
      <w:tr w:rsidR="00D65DDE" w14:paraId="57DD65A4" w14:textId="77777777" w:rsidTr="00941D5C">
        <w:tc>
          <w:tcPr>
            <w:tcW w:w="9350" w:type="dxa"/>
          </w:tcPr>
          <w:p w14:paraId="32F7CD2C" w14:textId="77777777" w:rsidR="00D65DDE" w:rsidRDefault="00D65DDE" w:rsidP="00941D5C">
            <w:pPr>
              <w:ind w:left="720"/>
            </w:pPr>
            <w:r>
              <w:t xml:space="preserve">Inflammatory demyelination—idiopathic, post-viral, post-vaccinialNMO  </w:t>
            </w:r>
          </w:p>
          <w:p w14:paraId="6786D791" w14:textId="77777777" w:rsidR="00D65DDE" w:rsidRDefault="00D65DDE" w:rsidP="00941D5C">
            <w:pPr>
              <w:ind w:left="720"/>
            </w:pPr>
            <w:r>
              <w:t>spectrum disorderAutoimmune--systemic lupus erythematosus, anti-</w:t>
            </w:r>
          </w:p>
          <w:p w14:paraId="3B08B390" w14:textId="77777777" w:rsidR="00D65DDE" w:rsidRDefault="00D65DDE" w:rsidP="00941D5C">
            <w:pPr>
              <w:ind w:left="720"/>
            </w:pPr>
            <w:r>
              <w:t>phospholipid antibody syndrome, other systemic autoimmune disorders</w:t>
            </w:r>
          </w:p>
        </w:tc>
      </w:tr>
      <w:tr w:rsidR="00D65DDE" w14:paraId="525CB420" w14:textId="77777777" w:rsidTr="00941D5C">
        <w:tc>
          <w:tcPr>
            <w:tcW w:w="9350" w:type="dxa"/>
          </w:tcPr>
          <w:p w14:paraId="6391259C" w14:textId="77777777" w:rsidR="00D65DDE" w:rsidRDefault="00D65DDE" w:rsidP="00941D5C">
            <w:pPr>
              <w:ind w:left="720"/>
            </w:pPr>
            <w:r w:rsidRPr="00200BC1">
              <w:lastRenderedPageBreak/>
              <w:t>Infectious (Lyme disease, HIV, viral, others)</w:t>
            </w:r>
          </w:p>
        </w:tc>
      </w:tr>
      <w:tr w:rsidR="00D65DDE" w14:paraId="7A957F27" w14:textId="77777777" w:rsidTr="00941D5C">
        <w:tc>
          <w:tcPr>
            <w:tcW w:w="9350" w:type="dxa"/>
          </w:tcPr>
          <w:p w14:paraId="49772364" w14:textId="77777777" w:rsidR="00D65DDE" w:rsidRDefault="00D65DDE" w:rsidP="00941D5C">
            <w:pPr>
              <w:ind w:left="720"/>
            </w:pPr>
            <w:r w:rsidRPr="00200BC1">
              <w:t>Ischemic/vascular</w:t>
            </w:r>
          </w:p>
        </w:tc>
      </w:tr>
      <w:tr w:rsidR="00D65DDE" w14:paraId="1B1EC929" w14:textId="77777777" w:rsidTr="00941D5C">
        <w:tc>
          <w:tcPr>
            <w:tcW w:w="9350" w:type="dxa"/>
          </w:tcPr>
          <w:p w14:paraId="543BF47A" w14:textId="77777777" w:rsidR="00D65DDE" w:rsidRDefault="00D65DDE" w:rsidP="00941D5C">
            <w:pPr>
              <w:ind w:left="720"/>
            </w:pPr>
            <w:r w:rsidRPr="00200BC1">
              <w:t>Others--compressive, nutritional</w:t>
            </w:r>
          </w:p>
        </w:tc>
      </w:tr>
      <w:tr w:rsidR="00D65DDE" w14:paraId="39E1F3B1" w14:textId="77777777" w:rsidTr="00941D5C">
        <w:tc>
          <w:tcPr>
            <w:tcW w:w="9350" w:type="dxa"/>
          </w:tcPr>
          <w:p w14:paraId="0717DF66" w14:textId="77777777" w:rsidR="00D65DDE" w:rsidRDefault="00D65DDE" w:rsidP="00941D5C">
            <w:r w:rsidRPr="00200BC1">
              <w:t>Brainstem syndrome</w:t>
            </w:r>
          </w:p>
        </w:tc>
      </w:tr>
      <w:tr w:rsidR="00D65DDE" w14:paraId="60F03BEE" w14:textId="77777777" w:rsidTr="00941D5C">
        <w:tc>
          <w:tcPr>
            <w:tcW w:w="9350" w:type="dxa"/>
          </w:tcPr>
          <w:p w14:paraId="2C4EAA83" w14:textId="77777777" w:rsidR="00D65DDE" w:rsidRDefault="00D65DDE" w:rsidP="00941D5C">
            <w:pPr>
              <w:ind w:left="720"/>
            </w:pPr>
            <w:r w:rsidRPr="00200BC1">
              <w:t>Stroke, tumor, vasculitis (lupus, Sjögren’s syndrome, Behçet’s disease)</w:t>
            </w:r>
          </w:p>
        </w:tc>
      </w:tr>
      <w:tr w:rsidR="00D65DDE" w14:paraId="2D60B86E" w14:textId="77777777" w:rsidTr="00941D5C">
        <w:tc>
          <w:tcPr>
            <w:tcW w:w="9350" w:type="dxa"/>
          </w:tcPr>
          <w:p w14:paraId="7B37F937" w14:textId="77777777" w:rsidR="00D65DDE" w:rsidRDefault="00D65DDE" w:rsidP="00941D5C">
            <w:r w:rsidRPr="00635496">
              <w:t>Cerebral white matter lesions</w:t>
            </w:r>
          </w:p>
        </w:tc>
      </w:tr>
      <w:tr w:rsidR="00D65DDE" w14:paraId="1D5FC3FF" w14:textId="77777777" w:rsidTr="00941D5C">
        <w:tc>
          <w:tcPr>
            <w:tcW w:w="9350" w:type="dxa"/>
          </w:tcPr>
          <w:p w14:paraId="72901AC4" w14:textId="77777777" w:rsidR="00D65DDE" w:rsidRDefault="00D65DDE" w:rsidP="00941D5C">
            <w:pPr>
              <w:ind w:left="720"/>
            </w:pPr>
            <w:r w:rsidRPr="00635496">
              <w:t>Small vessel disease (Leukoaraiosis)</w:t>
            </w:r>
          </w:p>
        </w:tc>
      </w:tr>
      <w:tr w:rsidR="00D65DDE" w14:paraId="4D05B51A" w14:textId="77777777" w:rsidTr="00941D5C">
        <w:tc>
          <w:tcPr>
            <w:tcW w:w="9350" w:type="dxa"/>
          </w:tcPr>
          <w:p w14:paraId="7DEECB99" w14:textId="77777777" w:rsidR="00D65DDE" w:rsidRDefault="00D65DDE" w:rsidP="00941D5C">
            <w:pPr>
              <w:ind w:left="720"/>
            </w:pPr>
            <w:r w:rsidRPr="00635496">
              <w:t>Migraine</w:t>
            </w:r>
          </w:p>
        </w:tc>
      </w:tr>
      <w:tr w:rsidR="00D65DDE" w14:paraId="275E454C" w14:textId="77777777" w:rsidTr="00941D5C">
        <w:tc>
          <w:tcPr>
            <w:tcW w:w="9350" w:type="dxa"/>
          </w:tcPr>
          <w:p w14:paraId="6F017E7C" w14:textId="77777777" w:rsidR="00D65DDE" w:rsidRDefault="00D65DDE" w:rsidP="00941D5C">
            <w:pPr>
              <w:ind w:left="720"/>
            </w:pPr>
            <w:r w:rsidRPr="00635496">
              <w:t>Primary CNS vasculitis</w:t>
            </w:r>
          </w:p>
        </w:tc>
      </w:tr>
      <w:tr w:rsidR="00D65DDE" w14:paraId="0676FFE8" w14:textId="77777777" w:rsidTr="00941D5C">
        <w:tc>
          <w:tcPr>
            <w:tcW w:w="9350" w:type="dxa"/>
          </w:tcPr>
          <w:p w14:paraId="66953DF6" w14:textId="77777777" w:rsidR="00D65DDE" w:rsidRDefault="00D65DDE" w:rsidP="00941D5C">
            <w:pPr>
              <w:ind w:left="720"/>
            </w:pPr>
            <w:r w:rsidRPr="00635496">
              <w:t>Sarcoidosis</w:t>
            </w:r>
          </w:p>
        </w:tc>
      </w:tr>
      <w:tr w:rsidR="00D65DDE" w14:paraId="487A8A0D" w14:textId="77777777" w:rsidTr="00941D5C">
        <w:tc>
          <w:tcPr>
            <w:tcW w:w="9350" w:type="dxa"/>
          </w:tcPr>
          <w:p w14:paraId="1E440C39" w14:textId="77777777" w:rsidR="00D65DDE" w:rsidRDefault="00D65DDE" w:rsidP="00941D5C">
            <w:pPr>
              <w:ind w:left="720"/>
            </w:pPr>
            <w:r>
              <w:t xml:space="preserve">CADASIL (Cerebral Autosomal Dominant Arteriopathy with Subcortical Infarcts </w:t>
            </w:r>
          </w:p>
          <w:p w14:paraId="3395AF3D" w14:textId="77777777" w:rsidR="00D65DDE" w:rsidRDefault="00D65DDE" w:rsidP="00941D5C">
            <w:pPr>
              <w:ind w:left="720"/>
            </w:pPr>
            <w:r>
              <w:t xml:space="preserve">and Leukoencephalopathy) </w:t>
            </w:r>
          </w:p>
          <w:p w14:paraId="10708A69" w14:textId="77777777" w:rsidR="00D65DDE" w:rsidRDefault="00D65DDE" w:rsidP="00941D5C">
            <w:pPr>
              <w:ind w:left="720"/>
            </w:pPr>
          </w:p>
        </w:tc>
      </w:tr>
    </w:tbl>
    <w:p w14:paraId="44D3AB04" w14:textId="77777777" w:rsidR="00D65DDE" w:rsidRDefault="00D65DDE" w:rsidP="007E68D1"/>
    <w:p w14:paraId="075494C5" w14:textId="77777777" w:rsidR="00D65DDE" w:rsidRDefault="00D65DDE" w:rsidP="007E68D1"/>
    <w:p w14:paraId="370563E9" w14:textId="77777777" w:rsidR="007E68D1" w:rsidRDefault="007E68D1" w:rsidP="007E68D1">
      <w:pPr>
        <w:pStyle w:val="Heading3"/>
      </w:pPr>
      <w:r>
        <w:t>Atypical presentation or variants of MS:</w:t>
      </w:r>
    </w:p>
    <w:p w14:paraId="64D6B76F" w14:textId="6972B219" w:rsidR="007E68D1" w:rsidRDefault="007E68D1" w:rsidP="007E68D1">
      <w:r>
        <w:t>There are some less common clinical variants of MS which present with atypical clinical and radiological features, these include tumefactive MS, Balo’s concentric sclerosis, and Marburg disease.  The radiological hallmark of tumefactive MS is a large solitary &gt;2 cm lesion associated with mass effect, edema and/or ring enhancement (hence the name tumefactive).  The clinical symptoms depend on the size and location of the lesion and often include aphasia, agnosia, seizures and visual field defects, not typically seen in CIS or RRMS patients</w:t>
      </w:r>
      <w:r w:rsidR="00217345">
        <w:t xml:space="preserve"> </w:t>
      </w:r>
      <w:sdt>
        <w:sdtPr>
          <w:id w:val="1936015109"/>
          <w:citation/>
        </w:sdtPr>
        <w:sdtEndPr/>
        <w:sdtContent>
          <w:r w:rsidR="00217345">
            <w:fldChar w:fldCharType="begin"/>
          </w:r>
          <w:r w:rsidR="00217345">
            <w:instrText xml:space="preserve"> CITATION Luc08 \l 1033 </w:instrText>
          </w:r>
          <w:r w:rsidR="00217345">
            <w:fldChar w:fldCharType="separate"/>
          </w:r>
          <w:r w:rsidR="000333F5">
            <w:rPr>
              <w:noProof/>
            </w:rPr>
            <w:t>(Lucchinetti, et al. 2008)</w:t>
          </w:r>
          <w:r w:rsidR="00217345">
            <w:fldChar w:fldCharType="end"/>
          </w:r>
        </w:sdtContent>
      </w:sdt>
      <w:r w:rsidR="005879B2">
        <w:t>.</w:t>
      </w:r>
      <w:r>
        <w:t xml:space="preserve">  Marburg’s disease and Balo’s concentric sclerosis are characterized by a rapidly evolving fulminant clinical course and poor prognosis.  The Marburg variant has the distinct radiological feature of large tumor-like multifocal demyelinating lesions in deep white matter; the pathological changes are similar to those of classicMS but may appear more destructive and have more inflammatory infiltrates</w:t>
      </w:r>
      <w:r w:rsidR="00217345">
        <w:t xml:space="preserve"> </w:t>
      </w:r>
      <w:sdt>
        <w:sdtPr>
          <w:id w:val="-1634868298"/>
          <w:citation/>
        </w:sdtPr>
        <w:sdtEndPr/>
        <w:sdtContent>
          <w:r w:rsidR="00217345">
            <w:fldChar w:fldCharType="begin"/>
          </w:r>
          <w:r w:rsidR="00217345">
            <w:instrText xml:space="preserve"> CITATION Kar14 \l 1033 </w:instrText>
          </w:r>
          <w:r w:rsidR="00217345">
            <w:fldChar w:fldCharType="separate"/>
          </w:r>
          <w:r w:rsidR="000333F5">
            <w:rPr>
              <w:noProof/>
            </w:rPr>
            <w:t>(Karussis 2014)</w:t>
          </w:r>
          <w:r w:rsidR="00217345">
            <w:fldChar w:fldCharType="end"/>
          </w:r>
        </w:sdtContent>
      </w:sdt>
      <w:r w:rsidR="005879B2">
        <w:t>.</w:t>
      </w:r>
      <w:r>
        <w:t xml:space="preserve">  The pathological changes seen in Balo’s concentric sclerosis are quite unique and consist of alternating bands of normally myelinated or remyelinated, and demyelinated white matter; this pattern has been described as resembling hypoxia induced injury</w:t>
      </w:r>
      <w:r w:rsidR="00217345">
        <w:t xml:space="preserve"> </w:t>
      </w:r>
      <w:sdt>
        <w:sdtPr>
          <w:id w:val="-1555462504"/>
          <w:citation/>
        </w:sdtPr>
        <w:sdtEndPr/>
        <w:sdtContent>
          <w:r w:rsidR="00217345">
            <w:fldChar w:fldCharType="begin"/>
          </w:r>
          <w:r w:rsidR="00217345">
            <w:instrText xml:space="preserve"> CITATION Sta05 \l 1033 </w:instrText>
          </w:r>
          <w:r w:rsidR="00217345">
            <w:fldChar w:fldCharType="separate"/>
          </w:r>
          <w:r w:rsidR="000333F5">
            <w:rPr>
              <w:noProof/>
            </w:rPr>
            <w:t>(Stadelmann, et al. 2005)</w:t>
          </w:r>
          <w:r w:rsidR="00217345">
            <w:fldChar w:fldCharType="end"/>
          </w:r>
        </w:sdtContent>
      </w:sdt>
      <w:r w:rsidR="005879B2">
        <w:t>.</w:t>
      </w:r>
      <w:r>
        <w:t xml:space="preserve">  The MRI may show alternating isointense and hypointense concentric rings with partial enhancement -on T1-weighted images</w:t>
      </w:r>
      <w:r w:rsidR="00217345">
        <w:t xml:space="preserve"> </w:t>
      </w:r>
      <w:sdt>
        <w:sdtPr>
          <w:id w:val="-314262062"/>
          <w:citation/>
        </w:sdtPr>
        <w:sdtEndPr/>
        <w:sdtContent>
          <w:r w:rsidR="00217345">
            <w:fldChar w:fldCharType="begin"/>
          </w:r>
          <w:r w:rsidR="00217345">
            <w:instrText xml:space="preserve"> CITATION Zet12 \l 1033  \m Kar14</w:instrText>
          </w:r>
          <w:r w:rsidR="00217345">
            <w:fldChar w:fldCharType="separate"/>
          </w:r>
          <w:r w:rsidR="000333F5">
            <w:rPr>
              <w:noProof/>
            </w:rPr>
            <w:t>(Zettl, Stüve and Patejdl 2012, Karussis 2014)</w:t>
          </w:r>
          <w:r w:rsidR="00217345">
            <w:fldChar w:fldCharType="end"/>
          </w:r>
        </w:sdtContent>
      </w:sdt>
      <w:r w:rsidR="005879B2">
        <w:t>.</w:t>
      </w:r>
    </w:p>
    <w:p w14:paraId="1C481CB4" w14:textId="77777777" w:rsidR="007E68D1" w:rsidRDefault="007E68D1" w:rsidP="007E68D1"/>
    <w:p w14:paraId="1581F724" w14:textId="77777777" w:rsidR="007E68D1" w:rsidRDefault="007E68D1" w:rsidP="007E68D1">
      <w:pPr>
        <w:pStyle w:val="Heading2"/>
      </w:pPr>
      <w:r>
        <w:t>Therapeutic Options</w:t>
      </w:r>
    </w:p>
    <w:p w14:paraId="35F2DA13" w14:textId="661F30A4" w:rsidR="007E68D1" w:rsidRDefault="007E68D1" w:rsidP="007E68D1">
      <w:r>
        <w:t>The management of MS includes treatment with immunomodulatory agents that help alter the course of the disease, symptomatic management focusing on relieving specific symptoms such as fatigue, spasticity, bladder dysfunction and pain (not discussed in this review).  Corticosteroids (methylprednisolone) and adrenocorticotropic hormone (ACTH) have anti-inflammatory and immunomodulatory effects and are typically used to treat acute relapse to hasten the recovery</w:t>
      </w:r>
      <w:r w:rsidR="00217345">
        <w:t xml:space="preserve"> </w:t>
      </w:r>
      <w:sdt>
        <w:sdtPr>
          <w:id w:val="1169216388"/>
          <w:citation/>
        </w:sdtPr>
        <w:sdtEndPr/>
        <w:sdtContent>
          <w:r w:rsidR="00217345">
            <w:fldChar w:fldCharType="begin"/>
          </w:r>
          <w:r w:rsidR="00217345">
            <w:instrText xml:space="preserve"> CITATION Ber12 \l 1033 </w:instrText>
          </w:r>
          <w:r w:rsidR="00217345">
            <w:fldChar w:fldCharType="separate"/>
          </w:r>
          <w:r w:rsidR="000333F5">
            <w:rPr>
              <w:noProof/>
            </w:rPr>
            <w:t>(Berkovich 2012)</w:t>
          </w:r>
          <w:r w:rsidR="00217345">
            <w:fldChar w:fldCharType="end"/>
          </w:r>
        </w:sdtContent>
      </w:sdt>
      <w:r w:rsidR="005879B2">
        <w:t>.</w:t>
      </w:r>
      <w:r>
        <w:t xml:space="preserve">  The immunomodulatory therapies (IMT) used in long-term disease modification are discussed in the next section. </w:t>
      </w:r>
    </w:p>
    <w:p w14:paraId="40A4D502" w14:textId="77777777" w:rsidR="007E68D1" w:rsidRDefault="007E68D1" w:rsidP="007E68D1"/>
    <w:p w14:paraId="0E8C79DB" w14:textId="77777777" w:rsidR="007E68D1" w:rsidRDefault="007E68D1" w:rsidP="007E68D1">
      <w:pPr>
        <w:pStyle w:val="Heading2"/>
      </w:pPr>
      <w:r>
        <w:lastRenderedPageBreak/>
        <w:t>Immunomodulatory Therapies (IMT)</w:t>
      </w:r>
    </w:p>
    <w:p w14:paraId="6AD0BABE" w14:textId="3FC6DFBD" w:rsidR="005879B2" w:rsidRDefault="007E68D1" w:rsidP="007E68D1">
      <w:r>
        <w:t xml:space="preserve">The most significant progress in the treatment of MS in the last two decades has been the development of IMT.  Since the introduction of first immunomodulating medication, interferon beta-1b in 1993, several other medications with a different mechanism of action, mode and frequency of administration have become available.  Currently there are twelve medications approved for treatment of MS, including six self-injectable, three infusion based, and three oral medications as listed in </w:t>
      </w:r>
      <w:r w:rsidR="00D65DDE">
        <w:fldChar w:fldCharType="begin"/>
      </w:r>
      <w:r w:rsidR="00D65DDE">
        <w:instrText xml:space="preserve"> REF _Ref439931856 \h </w:instrText>
      </w:r>
      <w:r w:rsidR="00D65DDE">
        <w:fldChar w:fldCharType="separate"/>
      </w:r>
      <w:r w:rsidR="007C074F">
        <w:t xml:space="preserve">Table </w:t>
      </w:r>
      <w:r w:rsidR="007C074F">
        <w:rPr>
          <w:noProof/>
        </w:rPr>
        <w:t>5</w:t>
      </w:r>
      <w:r w:rsidR="00D65DDE">
        <w:fldChar w:fldCharType="end"/>
      </w:r>
      <w:r>
        <w:t xml:space="preserve">.  </w:t>
      </w:r>
    </w:p>
    <w:p w14:paraId="3CB6C985" w14:textId="77777777" w:rsidR="00D65DDE" w:rsidRDefault="00D65DDE" w:rsidP="007E68D1"/>
    <w:p w14:paraId="66EADC57" w14:textId="77777777" w:rsidR="00D65DDE" w:rsidRDefault="00D65DDE" w:rsidP="00D65DDE">
      <w:pPr>
        <w:pStyle w:val="Caption"/>
        <w:keepNext/>
      </w:pPr>
      <w:bookmarkStart w:id="11" w:name="_Ref439931856"/>
      <w:r>
        <w:t xml:space="preserve">Table </w:t>
      </w:r>
      <w:r w:rsidR="0017678C">
        <w:fldChar w:fldCharType="begin"/>
      </w:r>
      <w:r w:rsidR="0017678C">
        <w:instrText xml:space="preserve"> SEQ Table \* ARABIC </w:instrText>
      </w:r>
      <w:r w:rsidR="0017678C">
        <w:fldChar w:fldCharType="separate"/>
      </w:r>
      <w:r w:rsidR="007C074F">
        <w:rPr>
          <w:noProof/>
        </w:rPr>
        <w:t>5</w:t>
      </w:r>
      <w:r w:rsidR="0017678C">
        <w:rPr>
          <w:noProof/>
        </w:rPr>
        <w:fldChar w:fldCharType="end"/>
      </w:r>
      <w:bookmarkEnd w:id="11"/>
      <w:r>
        <w:t>.</w:t>
      </w:r>
      <w:r w:rsidRPr="00D65DDE">
        <w:t xml:space="preserve"> </w:t>
      </w:r>
      <w:r>
        <w:t>Approved Therapies for Multiple Sclerosis</w:t>
      </w:r>
    </w:p>
    <w:tbl>
      <w:tblPr>
        <w:tblStyle w:val="GridTable5Dark-Accent3"/>
        <w:tblW w:w="9866" w:type="dxa"/>
        <w:tblLook w:val="06A0" w:firstRow="1" w:lastRow="0" w:firstColumn="1" w:lastColumn="0" w:noHBand="1" w:noVBand="1"/>
      </w:tblPr>
      <w:tblGrid>
        <w:gridCol w:w="2394"/>
        <w:gridCol w:w="864"/>
        <w:gridCol w:w="873"/>
        <w:gridCol w:w="1324"/>
        <w:gridCol w:w="4411"/>
      </w:tblGrid>
      <w:tr w:rsidR="00D65DDE" w:rsidRPr="00100DD3" w14:paraId="08610ADA" w14:textId="77777777" w:rsidTr="00941D5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394" w:type="dxa"/>
          </w:tcPr>
          <w:p w14:paraId="097761BF" w14:textId="77777777" w:rsidR="00D65DDE" w:rsidRPr="00100DD3" w:rsidRDefault="00D65DDE" w:rsidP="00941D5C">
            <w:pPr>
              <w:rPr>
                <w:sz w:val="20"/>
                <w:szCs w:val="20"/>
              </w:rPr>
            </w:pPr>
            <w:r w:rsidRPr="00100DD3">
              <w:rPr>
                <w:sz w:val="20"/>
                <w:szCs w:val="20"/>
              </w:rPr>
              <w:t>Medication</w:t>
            </w:r>
          </w:p>
        </w:tc>
        <w:tc>
          <w:tcPr>
            <w:tcW w:w="864" w:type="dxa"/>
          </w:tcPr>
          <w:p w14:paraId="43ED94E2" w14:textId="77777777" w:rsidR="00D65DDE" w:rsidRPr="00100DD3" w:rsidRDefault="00D65DDE" w:rsidP="00941D5C">
            <w:pPr>
              <w:cnfStyle w:val="100000000000" w:firstRow="1" w:lastRow="0" w:firstColumn="0" w:lastColumn="0" w:oddVBand="0" w:evenVBand="0" w:oddHBand="0" w:evenHBand="0" w:firstRowFirstColumn="0" w:firstRowLastColumn="0" w:lastRowFirstColumn="0" w:lastRowLastColumn="0"/>
              <w:rPr>
                <w:sz w:val="20"/>
                <w:szCs w:val="20"/>
              </w:rPr>
            </w:pPr>
            <w:r w:rsidRPr="00100DD3">
              <w:rPr>
                <w:sz w:val="20"/>
                <w:szCs w:val="20"/>
              </w:rPr>
              <w:t>Dose</w:t>
            </w:r>
          </w:p>
        </w:tc>
        <w:tc>
          <w:tcPr>
            <w:tcW w:w="873" w:type="dxa"/>
          </w:tcPr>
          <w:p w14:paraId="0C757A4C" w14:textId="77777777" w:rsidR="00D65DDE" w:rsidRPr="00100DD3" w:rsidRDefault="00D65DDE" w:rsidP="00941D5C">
            <w:pPr>
              <w:cnfStyle w:val="100000000000" w:firstRow="1" w:lastRow="0" w:firstColumn="0" w:lastColumn="0" w:oddVBand="0" w:evenVBand="0" w:oddHBand="0" w:evenHBand="0" w:firstRowFirstColumn="0" w:firstRowLastColumn="0" w:lastRowFirstColumn="0" w:lastRowLastColumn="0"/>
              <w:rPr>
                <w:sz w:val="20"/>
                <w:szCs w:val="20"/>
              </w:rPr>
            </w:pPr>
            <w:r w:rsidRPr="00100DD3">
              <w:rPr>
                <w:sz w:val="20"/>
                <w:szCs w:val="20"/>
              </w:rPr>
              <w:t>Route</w:t>
            </w:r>
          </w:p>
        </w:tc>
        <w:tc>
          <w:tcPr>
            <w:tcW w:w="1324" w:type="dxa"/>
          </w:tcPr>
          <w:p w14:paraId="11E16112" w14:textId="77777777" w:rsidR="00D65DDE" w:rsidRPr="00100DD3" w:rsidRDefault="00D65DDE" w:rsidP="00941D5C">
            <w:pPr>
              <w:cnfStyle w:val="100000000000" w:firstRow="1" w:lastRow="0" w:firstColumn="0" w:lastColumn="0" w:oddVBand="0" w:evenVBand="0" w:oddHBand="0" w:evenHBand="0" w:firstRowFirstColumn="0" w:firstRowLastColumn="0" w:lastRowFirstColumn="0" w:lastRowLastColumn="0"/>
              <w:rPr>
                <w:sz w:val="20"/>
                <w:szCs w:val="20"/>
              </w:rPr>
            </w:pPr>
            <w:r w:rsidRPr="00100DD3">
              <w:rPr>
                <w:sz w:val="20"/>
                <w:szCs w:val="20"/>
              </w:rPr>
              <w:t>Frequency</w:t>
            </w:r>
          </w:p>
        </w:tc>
        <w:tc>
          <w:tcPr>
            <w:tcW w:w="4411" w:type="dxa"/>
          </w:tcPr>
          <w:p w14:paraId="0E55B081" w14:textId="77777777" w:rsidR="00D65DDE" w:rsidRPr="00100DD3" w:rsidRDefault="00D65DDE" w:rsidP="00941D5C">
            <w:pPr>
              <w:cnfStyle w:val="100000000000" w:firstRow="1" w:lastRow="0" w:firstColumn="0" w:lastColumn="0" w:oddVBand="0" w:evenVBand="0" w:oddHBand="0" w:evenHBand="0" w:firstRowFirstColumn="0" w:firstRowLastColumn="0" w:lastRowFirstColumn="0" w:lastRowLastColumn="0"/>
              <w:rPr>
                <w:sz w:val="20"/>
                <w:szCs w:val="20"/>
              </w:rPr>
            </w:pPr>
            <w:r w:rsidRPr="00100DD3">
              <w:rPr>
                <w:sz w:val="20"/>
                <w:szCs w:val="20"/>
              </w:rPr>
              <w:t>Major side effects</w:t>
            </w:r>
          </w:p>
        </w:tc>
      </w:tr>
      <w:tr w:rsidR="00D65DDE" w:rsidRPr="00100DD3" w14:paraId="6328EF2D" w14:textId="77777777" w:rsidTr="00941D5C">
        <w:trPr>
          <w:trHeight w:val="270"/>
        </w:trPr>
        <w:tc>
          <w:tcPr>
            <w:cnfStyle w:val="001000000000" w:firstRow="0" w:lastRow="0" w:firstColumn="1" w:lastColumn="0" w:oddVBand="0" w:evenVBand="0" w:oddHBand="0" w:evenHBand="0" w:firstRowFirstColumn="0" w:firstRowLastColumn="0" w:lastRowFirstColumn="0" w:lastRowLastColumn="0"/>
            <w:tcW w:w="9866" w:type="dxa"/>
            <w:gridSpan w:val="5"/>
          </w:tcPr>
          <w:p w14:paraId="0DE9F356" w14:textId="77777777" w:rsidR="00D65DDE" w:rsidRPr="00100DD3" w:rsidRDefault="00D65DDE" w:rsidP="00941D5C">
            <w:pPr>
              <w:rPr>
                <w:sz w:val="20"/>
                <w:szCs w:val="20"/>
              </w:rPr>
            </w:pPr>
            <w:r w:rsidRPr="00100DD3">
              <w:rPr>
                <w:sz w:val="20"/>
                <w:szCs w:val="20"/>
              </w:rPr>
              <w:t>First line therapies</w:t>
            </w:r>
          </w:p>
        </w:tc>
      </w:tr>
      <w:tr w:rsidR="00D65DDE" w:rsidRPr="00100DD3" w14:paraId="65711333" w14:textId="77777777" w:rsidTr="00941D5C">
        <w:trPr>
          <w:trHeight w:val="497"/>
        </w:trPr>
        <w:tc>
          <w:tcPr>
            <w:cnfStyle w:val="001000000000" w:firstRow="0" w:lastRow="0" w:firstColumn="1" w:lastColumn="0" w:oddVBand="0" w:evenVBand="0" w:oddHBand="0" w:evenHBand="0" w:firstRowFirstColumn="0" w:firstRowLastColumn="0" w:lastRowFirstColumn="0" w:lastRowLastColumn="0"/>
            <w:tcW w:w="2394" w:type="dxa"/>
          </w:tcPr>
          <w:p w14:paraId="346C6F62" w14:textId="77777777" w:rsidR="00D65DDE" w:rsidRPr="00100DD3" w:rsidRDefault="00D65DDE" w:rsidP="00941D5C">
            <w:pPr>
              <w:ind w:left="720"/>
              <w:rPr>
                <w:sz w:val="20"/>
                <w:szCs w:val="20"/>
              </w:rPr>
            </w:pPr>
            <w:r w:rsidRPr="00100DD3">
              <w:rPr>
                <w:sz w:val="20"/>
                <w:szCs w:val="20"/>
              </w:rPr>
              <w:t>Beta-interferon-1b (Betaseron®)</w:t>
            </w:r>
          </w:p>
        </w:tc>
        <w:tc>
          <w:tcPr>
            <w:tcW w:w="864" w:type="dxa"/>
          </w:tcPr>
          <w:p w14:paraId="3EF9DADE"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250 mcg</w:t>
            </w:r>
          </w:p>
        </w:tc>
        <w:tc>
          <w:tcPr>
            <w:tcW w:w="873" w:type="dxa"/>
          </w:tcPr>
          <w:p w14:paraId="124E4F71"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614A5EE4"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Every other day</w:t>
            </w:r>
          </w:p>
        </w:tc>
        <w:tc>
          <w:tcPr>
            <w:tcW w:w="4411" w:type="dxa"/>
            <w:vMerge w:val="restart"/>
          </w:tcPr>
          <w:p w14:paraId="7D273D8C"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Flu-like symptoms, injection site reactions, liver enzyme elevation, thyroid abnormalities, leucopenia or anemia, and depression</w:t>
            </w:r>
          </w:p>
        </w:tc>
      </w:tr>
      <w:tr w:rsidR="00D65DDE" w:rsidRPr="00100DD3" w14:paraId="610C30DE"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3DFA88BC" w14:textId="77777777" w:rsidR="00D65DDE" w:rsidRPr="00100DD3" w:rsidRDefault="00D65DDE" w:rsidP="00941D5C">
            <w:pPr>
              <w:ind w:left="720"/>
              <w:rPr>
                <w:sz w:val="20"/>
                <w:szCs w:val="20"/>
              </w:rPr>
            </w:pPr>
            <w:r w:rsidRPr="00100DD3">
              <w:rPr>
                <w:sz w:val="20"/>
                <w:szCs w:val="20"/>
              </w:rPr>
              <w:t>Beta-interferon-1a (Avonex®)</w:t>
            </w:r>
          </w:p>
        </w:tc>
        <w:tc>
          <w:tcPr>
            <w:tcW w:w="864" w:type="dxa"/>
          </w:tcPr>
          <w:p w14:paraId="4F5C5BC7"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30 mcg</w:t>
            </w:r>
          </w:p>
        </w:tc>
        <w:tc>
          <w:tcPr>
            <w:tcW w:w="873" w:type="dxa"/>
          </w:tcPr>
          <w:p w14:paraId="2539C613"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IM</w:t>
            </w:r>
          </w:p>
        </w:tc>
        <w:tc>
          <w:tcPr>
            <w:tcW w:w="1324" w:type="dxa"/>
          </w:tcPr>
          <w:p w14:paraId="34708625"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Once a week</w:t>
            </w:r>
          </w:p>
        </w:tc>
        <w:tc>
          <w:tcPr>
            <w:tcW w:w="4411" w:type="dxa"/>
            <w:vMerge/>
          </w:tcPr>
          <w:p w14:paraId="5BD6F89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p>
        </w:tc>
      </w:tr>
      <w:tr w:rsidR="00D65DDE" w:rsidRPr="00100DD3" w14:paraId="0BBB81B1"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2BBB9755" w14:textId="77777777" w:rsidR="00D65DDE" w:rsidRPr="00100DD3" w:rsidRDefault="00D65DDE" w:rsidP="00941D5C">
            <w:pPr>
              <w:ind w:left="720"/>
              <w:rPr>
                <w:sz w:val="20"/>
                <w:szCs w:val="20"/>
              </w:rPr>
            </w:pPr>
            <w:r w:rsidRPr="00100DD3">
              <w:rPr>
                <w:sz w:val="20"/>
                <w:szCs w:val="20"/>
              </w:rPr>
              <w:t>Peginterferon beta-1a (Plegridy®)</w:t>
            </w:r>
          </w:p>
        </w:tc>
        <w:tc>
          <w:tcPr>
            <w:tcW w:w="864" w:type="dxa"/>
          </w:tcPr>
          <w:p w14:paraId="56A953D2"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125 mcg</w:t>
            </w:r>
          </w:p>
        </w:tc>
        <w:tc>
          <w:tcPr>
            <w:tcW w:w="873" w:type="dxa"/>
          </w:tcPr>
          <w:p w14:paraId="3901851E"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0A5CA3F9"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Every 14 days</w:t>
            </w:r>
          </w:p>
        </w:tc>
        <w:tc>
          <w:tcPr>
            <w:tcW w:w="4411" w:type="dxa"/>
            <w:vMerge/>
          </w:tcPr>
          <w:p w14:paraId="1F0B334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p>
        </w:tc>
      </w:tr>
      <w:tr w:rsidR="00D65DDE" w:rsidRPr="00100DD3" w14:paraId="334CDDDB"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336B14AE" w14:textId="77777777" w:rsidR="00D65DDE" w:rsidRPr="00100DD3" w:rsidRDefault="00D65DDE" w:rsidP="00941D5C">
            <w:pPr>
              <w:ind w:left="720"/>
              <w:rPr>
                <w:sz w:val="20"/>
                <w:szCs w:val="20"/>
              </w:rPr>
            </w:pPr>
            <w:r w:rsidRPr="00100DD3">
              <w:rPr>
                <w:sz w:val="20"/>
                <w:szCs w:val="20"/>
              </w:rPr>
              <w:t>Beta-interferon-1a (Rebif®)</w:t>
            </w:r>
          </w:p>
        </w:tc>
        <w:tc>
          <w:tcPr>
            <w:tcW w:w="864" w:type="dxa"/>
          </w:tcPr>
          <w:p w14:paraId="2E052596"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44 mcg</w:t>
            </w:r>
          </w:p>
        </w:tc>
        <w:tc>
          <w:tcPr>
            <w:tcW w:w="873" w:type="dxa"/>
          </w:tcPr>
          <w:p w14:paraId="167FC52F"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3EBC5FCF"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Three times weekly</w:t>
            </w:r>
          </w:p>
        </w:tc>
        <w:tc>
          <w:tcPr>
            <w:tcW w:w="4411" w:type="dxa"/>
            <w:vMerge/>
          </w:tcPr>
          <w:p w14:paraId="5BB469D4"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p>
        </w:tc>
      </w:tr>
      <w:tr w:rsidR="00D65DDE" w:rsidRPr="00100DD3" w14:paraId="27614DF9"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26E7ED5B" w14:textId="77777777" w:rsidR="00D65DDE" w:rsidRPr="00100DD3" w:rsidRDefault="00D65DDE" w:rsidP="00941D5C">
            <w:pPr>
              <w:ind w:left="720"/>
              <w:rPr>
                <w:sz w:val="20"/>
                <w:szCs w:val="20"/>
              </w:rPr>
            </w:pPr>
            <w:r w:rsidRPr="00100DD3">
              <w:rPr>
                <w:sz w:val="20"/>
                <w:szCs w:val="20"/>
              </w:rPr>
              <w:t>Beta-interferon-1b (Extavia®)</w:t>
            </w:r>
          </w:p>
        </w:tc>
        <w:tc>
          <w:tcPr>
            <w:tcW w:w="864" w:type="dxa"/>
          </w:tcPr>
          <w:p w14:paraId="2A898AE3"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250 mcg</w:t>
            </w:r>
          </w:p>
        </w:tc>
        <w:tc>
          <w:tcPr>
            <w:tcW w:w="873" w:type="dxa"/>
          </w:tcPr>
          <w:p w14:paraId="79A1DD3C"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51B13E88"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Every other day</w:t>
            </w:r>
          </w:p>
        </w:tc>
        <w:tc>
          <w:tcPr>
            <w:tcW w:w="4411" w:type="dxa"/>
            <w:vMerge/>
          </w:tcPr>
          <w:p w14:paraId="17B8CB70"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p>
        </w:tc>
      </w:tr>
      <w:tr w:rsidR="00D65DDE" w:rsidRPr="00100DD3" w14:paraId="668E561D" w14:textId="77777777" w:rsidTr="00941D5C">
        <w:trPr>
          <w:trHeight w:val="256"/>
        </w:trPr>
        <w:tc>
          <w:tcPr>
            <w:cnfStyle w:val="001000000000" w:firstRow="0" w:lastRow="0" w:firstColumn="1" w:lastColumn="0" w:oddVBand="0" w:evenVBand="0" w:oddHBand="0" w:evenHBand="0" w:firstRowFirstColumn="0" w:firstRowLastColumn="0" w:lastRowFirstColumn="0" w:lastRowLastColumn="0"/>
            <w:tcW w:w="2394" w:type="dxa"/>
            <w:vMerge w:val="restart"/>
          </w:tcPr>
          <w:p w14:paraId="5AF90B78" w14:textId="77777777" w:rsidR="00D65DDE" w:rsidRPr="00100DD3" w:rsidRDefault="00D65DDE" w:rsidP="00941D5C">
            <w:pPr>
              <w:ind w:left="720"/>
              <w:rPr>
                <w:sz w:val="20"/>
                <w:szCs w:val="20"/>
              </w:rPr>
            </w:pPr>
            <w:r w:rsidRPr="00100DD3">
              <w:rPr>
                <w:sz w:val="20"/>
                <w:szCs w:val="20"/>
              </w:rPr>
              <w:t>Glatiramer acetate (Copaxone®)</w:t>
            </w:r>
          </w:p>
        </w:tc>
        <w:tc>
          <w:tcPr>
            <w:tcW w:w="864" w:type="dxa"/>
          </w:tcPr>
          <w:p w14:paraId="1F39D569"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20 mg</w:t>
            </w:r>
          </w:p>
        </w:tc>
        <w:tc>
          <w:tcPr>
            <w:tcW w:w="873" w:type="dxa"/>
          </w:tcPr>
          <w:p w14:paraId="08BCD652"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4F76AB9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Daily</w:t>
            </w:r>
          </w:p>
        </w:tc>
        <w:tc>
          <w:tcPr>
            <w:tcW w:w="4411" w:type="dxa"/>
            <w:vMerge w:val="restart"/>
          </w:tcPr>
          <w:p w14:paraId="16A22C68"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Local injection-site reactions, post-injection reaction (flushing, chest tightness, palpitation, and dyspnea)) and rare lipoatrophy with prolonged use</w:t>
            </w:r>
          </w:p>
        </w:tc>
      </w:tr>
      <w:tr w:rsidR="00D65DDE" w:rsidRPr="00100DD3" w14:paraId="0F1CEEDA" w14:textId="77777777" w:rsidTr="00941D5C">
        <w:trPr>
          <w:trHeight w:val="137"/>
        </w:trPr>
        <w:tc>
          <w:tcPr>
            <w:cnfStyle w:val="001000000000" w:firstRow="0" w:lastRow="0" w:firstColumn="1" w:lastColumn="0" w:oddVBand="0" w:evenVBand="0" w:oddHBand="0" w:evenHBand="0" w:firstRowFirstColumn="0" w:firstRowLastColumn="0" w:lastRowFirstColumn="0" w:lastRowLastColumn="0"/>
            <w:tcW w:w="2394" w:type="dxa"/>
            <w:vMerge/>
          </w:tcPr>
          <w:p w14:paraId="7D8A898C" w14:textId="77777777" w:rsidR="00D65DDE" w:rsidRPr="00100DD3" w:rsidRDefault="00D65DDE" w:rsidP="00941D5C">
            <w:pPr>
              <w:rPr>
                <w:sz w:val="20"/>
                <w:szCs w:val="20"/>
              </w:rPr>
            </w:pPr>
          </w:p>
        </w:tc>
        <w:tc>
          <w:tcPr>
            <w:tcW w:w="864" w:type="dxa"/>
          </w:tcPr>
          <w:p w14:paraId="46CBB918"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40 mg</w:t>
            </w:r>
          </w:p>
        </w:tc>
        <w:tc>
          <w:tcPr>
            <w:tcW w:w="873" w:type="dxa"/>
          </w:tcPr>
          <w:p w14:paraId="1088A3AA"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SC</w:t>
            </w:r>
          </w:p>
        </w:tc>
        <w:tc>
          <w:tcPr>
            <w:tcW w:w="1324" w:type="dxa"/>
          </w:tcPr>
          <w:p w14:paraId="64FB7158"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 xml:space="preserve">Three times weekly   </w:t>
            </w:r>
          </w:p>
        </w:tc>
        <w:tc>
          <w:tcPr>
            <w:tcW w:w="4411" w:type="dxa"/>
            <w:vMerge/>
          </w:tcPr>
          <w:p w14:paraId="1D382CD7"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p>
        </w:tc>
      </w:tr>
      <w:tr w:rsidR="00D65DDE" w:rsidRPr="00100DD3" w14:paraId="04588143" w14:textId="77777777" w:rsidTr="00941D5C">
        <w:trPr>
          <w:trHeight w:val="256"/>
        </w:trPr>
        <w:tc>
          <w:tcPr>
            <w:cnfStyle w:val="001000000000" w:firstRow="0" w:lastRow="0" w:firstColumn="1" w:lastColumn="0" w:oddVBand="0" w:evenVBand="0" w:oddHBand="0" w:evenHBand="0" w:firstRowFirstColumn="0" w:firstRowLastColumn="0" w:lastRowFirstColumn="0" w:lastRowLastColumn="0"/>
            <w:tcW w:w="9866" w:type="dxa"/>
            <w:gridSpan w:val="5"/>
          </w:tcPr>
          <w:p w14:paraId="6403E441" w14:textId="77777777" w:rsidR="00D65DDE" w:rsidRPr="00100DD3" w:rsidRDefault="00D65DDE" w:rsidP="00941D5C">
            <w:pPr>
              <w:rPr>
                <w:sz w:val="20"/>
                <w:szCs w:val="20"/>
              </w:rPr>
            </w:pPr>
            <w:r w:rsidRPr="00100DD3">
              <w:rPr>
                <w:sz w:val="20"/>
                <w:szCs w:val="20"/>
              </w:rPr>
              <w:t>Second line therapies</w:t>
            </w:r>
          </w:p>
        </w:tc>
      </w:tr>
      <w:tr w:rsidR="00D65DDE" w:rsidRPr="00100DD3" w14:paraId="1B9E3386" w14:textId="77777777" w:rsidTr="00941D5C">
        <w:trPr>
          <w:trHeight w:val="526"/>
        </w:trPr>
        <w:tc>
          <w:tcPr>
            <w:cnfStyle w:val="001000000000" w:firstRow="0" w:lastRow="0" w:firstColumn="1" w:lastColumn="0" w:oddVBand="0" w:evenVBand="0" w:oddHBand="0" w:evenHBand="0" w:firstRowFirstColumn="0" w:firstRowLastColumn="0" w:lastRowFirstColumn="0" w:lastRowLastColumn="0"/>
            <w:tcW w:w="2394" w:type="dxa"/>
          </w:tcPr>
          <w:p w14:paraId="52638D2E" w14:textId="77777777" w:rsidR="00D65DDE" w:rsidRPr="00100DD3" w:rsidRDefault="00D65DDE" w:rsidP="00941D5C">
            <w:pPr>
              <w:ind w:left="720"/>
              <w:rPr>
                <w:sz w:val="20"/>
                <w:szCs w:val="20"/>
              </w:rPr>
            </w:pPr>
            <w:r w:rsidRPr="00100DD3">
              <w:rPr>
                <w:sz w:val="20"/>
                <w:szCs w:val="20"/>
              </w:rPr>
              <w:t>Natalizumab (Tysabri®)</w:t>
            </w:r>
          </w:p>
        </w:tc>
        <w:tc>
          <w:tcPr>
            <w:tcW w:w="864" w:type="dxa"/>
          </w:tcPr>
          <w:p w14:paraId="502BED22"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300 mg</w:t>
            </w:r>
          </w:p>
        </w:tc>
        <w:tc>
          <w:tcPr>
            <w:tcW w:w="873" w:type="dxa"/>
          </w:tcPr>
          <w:p w14:paraId="40351FDF"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IV</w:t>
            </w:r>
          </w:p>
        </w:tc>
        <w:tc>
          <w:tcPr>
            <w:tcW w:w="1324" w:type="dxa"/>
          </w:tcPr>
          <w:p w14:paraId="511484C7"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Every 4 weeks</w:t>
            </w:r>
          </w:p>
        </w:tc>
        <w:tc>
          <w:tcPr>
            <w:tcW w:w="4411" w:type="dxa"/>
          </w:tcPr>
          <w:p w14:paraId="1B36AD2C"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Hepatotoxicity, infusion reactions, progressive multifocal encephalopathy (PML)</w:t>
            </w:r>
          </w:p>
        </w:tc>
      </w:tr>
      <w:tr w:rsidR="00D65DDE" w:rsidRPr="00100DD3" w14:paraId="787D56D0"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1F2B5A8C" w14:textId="77777777" w:rsidR="00D65DDE" w:rsidRPr="00100DD3" w:rsidRDefault="00D65DDE" w:rsidP="00941D5C">
            <w:pPr>
              <w:ind w:left="720"/>
              <w:rPr>
                <w:sz w:val="20"/>
                <w:szCs w:val="20"/>
              </w:rPr>
            </w:pPr>
            <w:r w:rsidRPr="00100DD3">
              <w:rPr>
                <w:sz w:val="20"/>
                <w:szCs w:val="20"/>
              </w:rPr>
              <w:t>Mitoxantrone (Novantrone®)</w:t>
            </w:r>
          </w:p>
        </w:tc>
        <w:tc>
          <w:tcPr>
            <w:tcW w:w="864" w:type="dxa"/>
          </w:tcPr>
          <w:p w14:paraId="5D3D6F8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Weight based dose</w:t>
            </w:r>
          </w:p>
        </w:tc>
        <w:tc>
          <w:tcPr>
            <w:tcW w:w="873" w:type="dxa"/>
          </w:tcPr>
          <w:p w14:paraId="18ED1AAA"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IV</w:t>
            </w:r>
          </w:p>
        </w:tc>
        <w:tc>
          <w:tcPr>
            <w:tcW w:w="1324" w:type="dxa"/>
          </w:tcPr>
          <w:p w14:paraId="5B24A633"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Every 3 months</w:t>
            </w:r>
          </w:p>
        </w:tc>
        <w:tc>
          <w:tcPr>
            <w:tcW w:w="4411" w:type="dxa"/>
          </w:tcPr>
          <w:p w14:paraId="2808E671"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Cardiotoxicity, secondary leukemia</w:t>
            </w:r>
          </w:p>
        </w:tc>
      </w:tr>
      <w:tr w:rsidR="00D65DDE" w:rsidRPr="00100DD3" w14:paraId="29F62BEF"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7B785AA0" w14:textId="77777777" w:rsidR="00D65DDE" w:rsidRPr="00100DD3" w:rsidRDefault="00D65DDE" w:rsidP="00941D5C">
            <w:pPr>
              <w:ind w:left="720"/>
              <w:rPr>
                <w:sz w:val="20"/>
                <w:szCs w:val="20"/>
              </w:rPr>
            </w:pPr>
            <w:r w:rsidRPr="00100DD3">
              <w:rPr>
                <w:sz w:val="20"/>
                <w:szCs w:val="20"/>
              </w:rPr>
              <w:t>Fingolimod (Gilenya®)</w:t>
            </w:r>
          </w:p>
        </w:tc>
        <w:tc>
          <w:tcPr>
            <w:tcW w:w="864" w:type="dxa"/>
          </w:tcPr>
          <w:p w14:paraId="5339B013"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0.5 mg</w:t>
            </w:r>
          </w:p>
        </w:tc>
        <w:tc>
          <w:tcPr>
            <w:tcW w:w="873" w:type="dxa"/>
          </w:tcPr>
          <w:p w14:paraId="67249DC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Oral</w:t>
            </w:r>
          </w:p>
        </w:tc>
        <w:tc>
          <w:tcPr>
            <w:tcW w:w="1324" w:type="dxa"/>
          </w:tcPr>
          <w:p w14:paraId="02C66D3C"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Once daily</w:t>
            </w:r>
          </w:p>
        </w:tc>
        <w:tc>
          <w:tcPr>
            <w:tcW w:w="4411" w:type="dxa"/>
          </w:tcPr>
          <w:p w14:paraId="11594D46"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First dose bradycardia, atrioventricular block, herpes virus infection, macular edema, elevated blood pressure, rare risk of PML</w:t>
            </w:r>
          </w:p>
        </w:tc>
      </w:tr>
      <w:tr w:rsidR="00D65DDE" w:rsidRPr="00100DD3" w14:paraId="16D3D401"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64002E76" w14:textId="77777777" w:rsidR="00D65DDE" w:rsidRPr="00100DD3" w:rsidRDefault="00D65DDE" w:rsidP="00941D5C">
            <w:pPr>
              <w:ind w:left="720"/>
              <w:rPr>
                <w:sz w:val="20"/>
                <w:szCs w:val="20"/>
              </w:rPr>
            </w:pPr>
            <w:r w:rsidRPr="00100DD3">
              <w:rPr>
                <w:sz w:val="20"/>
                <w:szCs w:val="20"/>
              </w:rPr>
              <w:t>Teriflunomide (Aubagio®</w:t>
            </w:r>
            <w:r>
              <w:rPr>
                <w:sz w:val="20"/>
                <w:szCs w:val="20"/>
              </w:rPr>
              <w:t>)</w:t>
            </w:r>
          </w:p>
        </w:tc>
        <w:tc>
          <w:tcPr>
            <w:tcW w:w="864" w:type="dxa"/>
          </w:tcPr>
          <w:p w14:paraId="76035F5F"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7 and 14 mg</w:t>
            </w:r>
          </w:p>
        </w:tc>
        <w:tc>
          <w:tcPr>
            <w:tcW w:w="873" w:type="dxa"/>
          </w:tcPr>
          <w:p w14:paraId="7A6EBF09"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Oral</w:t>
            </w:r>
          </w:p>
        </w:tc>
        <w:tc>
          <w:tcPr>
            <w:tcW w:w="1324" w:type="dxa"/>
          </w:tcPr>
          <w:p w14:paraId="05A3C278"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Once daily</w:t>
            </w:r>
          </w:p>
        </w:tc>
        <w:tc>
          <w:tcPr>
            <w:tcW w:w="4411" w:type="dxa"/>
          </w:tcPr>
          <w:p w14:paraId="7668355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Hair loss, headache, diarrhea, hepatotoxicity, teratogenicity, increased risk of infections due to lymphopenia</w:t>
            </w:r>
          </w:p>
        </w:tc>
      </w:tr>
      <w:tr w:rsidR="00D65DDE" w:rsidRPr="00100DD3" w14:paraId="46FF6716" w14:textId="77777777" w:rsidTr="00941D5C">
        <w:trPr>
          <w:trHeight w:val="768"/>
        </w:trPr>
        <w:tc>
          <w:tcPr>
            <w:cnfStyle w:val="001000000000" w:firstRow="0" w:lastRow="0" w:firstColumn="1" w:lastColumn="0" w:oddVBand="0" w:evenVBand="0" w:oddHBand="0" w:evenHBand="0" w:firstRowFirstColumn="0" w:firstRowLastColumn="0" w:lastRowFirstColumn="0" w:lastRowLastColumn="0"/>
            <w:tcW w:w="2394" w:type="dxa"/>
          </w:tcPr>
          <w:p w14:paraId="5778EC39" w14:textId="77777777" w:rsidR="00D65DDE" w:rsidRPr="00100DD3" w:rsidRDefault="00D65DDE" w:rsidP="00941D5C">
            <w:pPr>
              <w:ind w:left="720"/>
              <w:rPr>
                <w:sz w:val="20"/>
                <w:szCs w:val="20"/>
              </w:rPr>
            </w:pPr>
            <w:r w:rsidRPr="00100DD3">
              <w:rPr>
                <w:sz w:val="20"/>
                <w:szCs w:val="20"/>
              </w:rPr>
              <w:t>Dimethyl fumarate (Tecfidera®</w:t>
            </w:r>
            <w:r>
              <w:rPr>
                <w:sz w:val="20"/>
                <w:szCs w:val="20"/>
              </w:rPr>
              <w:t>)</w:t>
            </w:r>
          </w:p>
        </w:tc>
        <w:tc>
          <w:tcPr>
            <w:tcW w:w="864" w:type="dxa"/>
          </w:tcPr>
          <w:p w14:paraId="550B39F2"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240 mg</w:t>
            </w:r>
          </w:p>
        </w:tc>
        <w:tc>
          <w:tcPr>
            <w:tcW w:w="873" w:type="dxa"/>
          </w:tcPr>
          <w:p w14:paraId="2ABAE0B1"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Oral</w:t>
            </w:r>
          </w:p>
        </w:tc>
        <w:tc>
          <w:tcPr>
            <w:tcW w:w="1324" w:type="dxa"/>
          </w:tcPr>
          <w:p w14:paraId="5E4AAFB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Twice daily</w:t>
            </w:r>
          </w:p>
        </w:tc>
        <w:tc>
          <w:tcPr>
            <w:tcW w:w="4411" w:type="dxa"/>
          </w:tcPr>
          <w:p w14:paraId="72447312"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GI effects-nausea, diarrhea, abdominal pain, flushing, pruritus, liver enzyme elevation, lymphopenia, rare cases of PML</w:t>
            </w:r>
          </w:p>
        </w:tc>
      </w:tr>
      <w:tr w:rsidR="00D65DDE" w:rsidRPr="00100DD3" w14:paraId="1D4A550C" w14:textId="77777777" w:rsidTr="00941D5C">
        <w:trPr>
          <w:trHeight w:val="511"/>
        </w:trPr>
        <w:tc>
          <w:tcPr>
            <w:cnfStyle w:val="001000000000" w:firstRow="0" w:lastRow="0" w:firstColumn="1" w:lastColumn="0" w:oddVBand="0" w:evenVBand="0" w:oddHBand="0" w:evenHBand="0" w:firstRowFirstColumn="0" w:firstRowLastColumn="0" w:lastRowFirstColumn="0" w:lastRowLastColumn="0"/>
            <w:tcW w:w="2394" w:type="dxa"/>
          </w:tcPr>
          <w:p w14:paraId="4F22800C" w14:textId="77777777" w:rsidR="00D65DDE" w:rsidRPr="00100DD3" w:rsidRDefault="00D65DDE" w:rsidP="00941D5C">
            <w:pPr>
              <w:ind w:left="720"/>
              <w:rPr>
                <w:sz w:val="20"/>
                <w:szCs w:val="20"/>
              </w:rPr>
            </w:pPr>
            <w:r w:rsidRPr="00100DD3">
              <w:rPr>
                <w:sz w:val="20"/>
                <w:szCs w:val="20"/>
              </w:rPr>
              <w:t xml:space="preserve">Alemtuzumab (Lemtrada®)                            </w:t>
            </w:r>
          </w:p>
        </w:tc>
        <w:tc>
          <w:tcPr>
            <w:tcW w:w="864" w:type="dxa"/>
          </w:tcPr>
          <w:p w14:paraId="79972A04"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12 mg or 24 mg</w:t>
            </w:r>
          </w:p>
        </w:tc>
        <w:tc>
          <w:tcPr>
            <w:tcW w:w="873" w:type="dxa"/>
          </w:tcPr>
          <w:p w14:paraId="3733DD9B"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IV</w:t>
            </w:r>
          </w:p>
        </w:tc>
        <w:tc>
          <w:tcPr>
            <w:tcW w:w="1324" w:type="dxa"/>
          </w:tcPr>
          <w:p w14:paraId="5BC94A6A"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Per day (5 days in year 1, 3 days in year 2)</w:t>
            </w:r>
          </w:p>
        </w:tc>
        <w:tc>
          <w:tcPr>
            <w:tcW w:w="4411" w:type="dxa"/>
          </w:tcPr>
          <w:p w14:paraId="5438ACCF" w14:textId="77777777" w:rsidR="00D65DDE" w:rsidRPr="00100DD3" w:rsidRDefault="00D65DDE" w:rsidP="00941D5C">
            <w:pPr>
              <w:cnfStyle w:val="000000000000" w:firstRow="0" w:lastRow="0" w:firstColumn="0" w:lastColumn="0" w:oddVBand="0" w:evenVBand="0" w:oddHBand="0" w:evenHBand="0" w:firstRowFirstColumn="0" w:firstRowLastColumn="0" w:lastRowFirstColumn="0" w:lastRowLastColumn="0"/>
              <w:rPr>
                <w:sz w:val="20"/>
                <w:szCs w:val="20"/>
              </w:rPr>
            </w:pPr>
            <w:r w:rsidRPr="00100DD3">
              <w:rPr>
                <w:sz w:val="20"/>
                <w:szCs w:val="20"/>
              </w:rPr>
              <w:t xml:space="preserve">Serious infusion reactions, secondary autoimmune diseases-thryoiditis, thrombocytopenia, anti-glomerual basement membrane disease,  increased risk of malignancies—thyroid cancer, melanoma, lymphoproliferative disorders </w:t>
            </w:r>
          </w:p>
        </w:tc>
      </w:tr>
    </w:tbl>
    <w:p w14:paraId="4B5DC211" w14:textId="77777777" w:rsidR="00D65DDE" w:rsidRDefault="00D65DDE" w:rsidP="007E68D1"/>
    <w:p w14:paraId="5A6DEE90" w14:textId="77777777" w:rsidR="005879B2" w:rsidRDefault="005879B2" w:rsidP="007E68D1"/>
    <w:p w14:paraId="281A58BB" w14:textId="61040C30" w:rsidR="007E68D1" w:rsidRDefault="007E68D1" w:rsidP="007E68D1">
      <w:r>
        <w:lastRenderedPageBreak/>
        <w:t>The mechanism of action of IMT used for treatment of MS is broad suppression of the immune response mediated by autoreactive lymphocytes; most of these are effective in relapsing remitting MS where inflammatory demyelination is the primary process</w:t>
      </w:r>
      <w:r w:rsidR="005879B2">
        <w:t xml:space="preserve"> </w:t>
      </w:r>
      <w:sdt>
        <w:sdtPr>
          <w:id w:val="-1268761960"/>
          <w:citation/>
        </w:sdtPr>
        <w:sdtEndPr/>
        <w:sdtContent>
          <w:r w:rsidR="00217345">
            <w:fldChar w:fldCharType="begin"/>
          </w:r>
          <w:r w:rsidR="00217345">
            <w:instrText xml:space="preserve"> CITATION Wei95 \l 1033  \m Rud97 \m Dam13</w:instrText>
          </w:r>
          <w:r w:rsidR="00217345">
            <w:fldChar w:fldCharType="separate"/>
          </w:r>
          <w:r w:rsidR="000333F5">
            <w:rPr>
              <w:noProof/>
            </w:rPr>
            <w:t>(Weinstock-Guttman, et al. 1995, Rudick, et al. 1997, Damal, Stoker and Foley 2013)</w:t>
          </w:r>
          <w:r w:rsidR="00217345">
            <w:fldChar w:fldCharType="end"/>
          </w:r>
        </w:sdtContent>
      </w:sdt>
      <w:r w:rsidR="005879B2">
        <w:t>.</w:t>
      </w:r>
      <w:r>
        <w:t xml:space="preserve">  The goal of these therapies is to reduce the frequency of relapses and number of MRI lesions (new, enlarging and/or enhancing T2 lesions), and slow the disability progression.  Most of these agents have shown good efficacy in patients with relapsing remitting MS and clinically isolated syndrome, however, their benefit in patients with progressive disease has been questionable</w:t>
      </w:r>
      <w:r w:rsidR="005879B2">
        <w:t xml:space="preserve"> </w:t>
      </w:r>
      <w:sdt>
        <w:sdtPr>
          <w:id w:val="394406848"/>
          <w:citation/>
        </w:sdtPr>
        <w:sdtEndPr/>
        <w:sdtContent>
          <w:r w:rsidR="00217345">
            <w:fldChar w:fldCharType="begin"/>
          </w:r>
          <w:r w:rsidR="00217345">
            <w:instrText xml:space="preserve"> CITATION Fil13 \l 1033 </w:instrText>
          </w:r>
          <w:r w:rsidR="00217345">
            <w:fldChar w:fldCharType="separate"/>
          </w:r>
          <w:r w:rsidR="000333F5">
            <w:rPr>
              <w:noProof/>
            </w:rPr>
            <w:t>(Filippini, et al. 2013)</w:t>
          </w:r>
          <w:r w:rsidR="00217345">
            <w:fldChar w:fldCharType="end"/>
          </w:r>
        </w:sdtContent>
      </w:sdt>
      <w:r w:rsidR="005879B2">
        <w:t>.</w:t>
      </w:r>
      <w:r>
        <w:t xml:space="preserve">  The mechanism of action and side effect profile of different IMTs are briefly discussed here with the exception of alemtuzumab, the latest medication to be approved for treatment of MS.</w:t>
      </w:r>
    </w:p>
    <w:p w14:paraId="15CAD454" w14:textId="77777777" w:rsidR="007E68D1" w:rsidRDefault="007E68D1" w:rsidP="007E68D1"/>
    <w:p w14:paraId="21405E8D" w14:textId="6F025F0A" w:rsidR="007E68D1" w:rsidRDefault="007E68D1" w:rsidP="007E68D1">
      <w:pPr>
        <w:pStyle w:val="Heading2"/>
      </w:pPr>
      <w:r>
        <w:t>B</w:t>
      </w:r>
      <w:r w:rsidR="00AB132A">
        <w:t>eta-Interferon</w:t>
      </w:r>
    </w:p>
    <w:p w14:paraId="3D781E5D" w14:textId="38B36AA6" w:rsidR="007E68D1" w:rsidRDefault="007E68D1" w:rsidP="007C074F">
      <w:r>
        <w:t>Interferons (IFNs) are endogenous proteins that are involved in immune response against viral and bacterial agents and were the first class of disease modifying agents developed for treatment of MS.  The beta-interferons (IFN-</w:t>
      </w:r>
      <w:r w:rsidR="007C074F" w:rsidRPr="007C074F">
        <w:rPr>
          <w:i/>
        </w:rPr>
        <w:t>β</w:t>
      </w:r>
      <w:r>
        <w:t>) have multiple actions including stabilizing the BBB thereby limiting the entry of T cells into the CNS, modulating T and B cell function, and altering the expression of cytokines</w:t>
      </w:r>
      <w:r w:rsidR="005879B2">
        <w:t xml:space="preserve"> </w:t>
      </w:r>
      <w:sdt>
        <w:sdtPr>
          <w:id w:val="453066866"/>
          <w:citation/>
        </w:sdtPr>
        <w:sdtEndPr/>
        <w:sdtContent>
          <w:r w:rsidR="00217345">
            <w:fldChar w:fldCharType="begin"/>
          </w:r>
          <w:r w:rsidR="00217345">
            <w:instrText xml:space="preserve">CITATION Wee981 \m Web99 \m Dhi00 \l 1033 </w:instrText>
          </w:r>
          <w:r w:rsidR="00217345">
            <w:fldChar w:fldCharType="separate"/>
          </w:r>
          <w:r w:rsidR="000333F5">
            <w:rPr>
              <w:noProof/>
            </w:rPr>
            <w:t>(Wee Yong, Chabot, et al., Interferon beta in the treatment of multiple sclerosis: Mechanisms of action 1998, Weber, et al. 1999, Dhib-Jalbut 2002)</w:t>
          </w:r>
          <w:r w:rsidR="00217345">
            <w:fldChar w:fldCharType="end"/>
          </w:r>
        </w:sdtContent>
      </w:sdt>
      <w:r>
        <w:t xml:space="preserve">. Several different preparations of IFN- </w:t>
      </w:r>
      <w:r w:rsidR="007C074F" w:rsidRPr="007C074F">
        <w:rPr>
          <w:i/>
        </w:rPr>
        <w:t>β</w:t>
      </w:r>
      <w:r>
        <w:t xml:space="preserve"> are available and are listed in </w:t>
      </w:r>
      <w:r w:rsidR="00BD2A27">
        <w:fldChar w:fldCharType="begin"/>
      </w:r>
      <w:r w:rsidR="00BD2A27">
        <w:instrText xml:space="preserve"> REF _Ref439865291 \h </w:instrText>
      </w:r>
      <w:r w:rsidR="00BD2A27">
        <w:fldChar w:fldCharType="separate"/>
      </w:r>
      <w:r w:rsidR="007C074F">
        <w:t xml:space="preserve">Table </w:t>
      </w:r>
      <w:r w:rsidR="007C074F">
        <w:rPr>
          <w:noProof/>
        </w:rPr>
        <w:t>3</w:t>
      </w:r>
      <w:r w:rsidR="00BD2A27">
        <w:fldChar w:fldCharType="end"/>
      </w:r>
      <w:r>
        <w:t xml:space="preserve">.  Both IFN- </w:t>
      </w:r>
      <w:r w:rsidR="007C074F" w:rsidRPr="007C074F">
        <w:rPr>
          <w:i/>
        </w:rPr>
        <w:t>β</w:t>
      </w:r>
      <w:r>
        <w:t>1a and IFN-</w:t>
      </w:r>
      <w:r w:rsidR="007C074F" w:rsidRPr="007C074F">
        <w:rPr>
          <w:i/>
        </w:rPr>
        <w:t>β</w:t>
      </w:r>
      <w:r>
        <w:t>1b have shown similar efficacy and are considered first line agents for treating patients with relapsing MS and CIS</w:t>
      </w:r>
      <w:r w:rsidR="00217345">
        <w:t xml:space="preserve"> </w:t>
      </w:r>
      <w:sdt>
        <w:sdtPr>
          <w:id w:val="-1437826409"/>
          <w:citation/>
        </w:sdtPr>
        <w:sdtEndPr/>
        <w:sdtContent>
          <w:r w:rsidR="00217345">
            <w:fldChar w:fldCharType="begin"/>
          </w:r>
          <w:r w:rsidR="00217345">
            <w:instrText xml:space="preserve"> CITATION Rud97 \l 1033 </w:instrText>
          </w:r>
          <w:r w:rsidR="00217345">
            <w:fldChar w:fldCharType="separate"/>
          </w:r>
          <w:r w:rsidR="000333F5">
            <w:rPr>
              <w:noProof/>
            </w:rPr>
            <w:t>(Rudick, et al. 1997)</w:t>
          </w:r>
          <w:r w:rsidR="00217345">
            <w:fldChar w:fldCharType="end"/>
          </w:r>
        </w:sdtContent>
      </w:sdt>
      <w:r w:rsidR="005879B2">
        <w:t>.</w:t>
      </w:r>
      <w:r>
        <w:t xml:space="preserve">  Although two different trials with IFN- </w:t>
      </w:r>
      <w:r w:rsidR="007C074F" w:rsidRPr="007C074F">
        <w:rPr>
          <w:i/>
        </w:rPr>
        <w:t>β</w:t>
      </w:r>
      <w:r>
        <w:t>1b showed conflicting results in secondary progressive MS, it may be indicated in patients with continued relapses</w:t>
      </w:r>
      <w:r w:rsidR="00217345">
        <w:t xml:space="preserve"> </w:t>
      </w:r>
      <w:sdt>
        <w:sdtPr>
          <w:id w:val="955370899"/>
          <w:citation/>
        </w:sdtPr>
        <w:sdtEndPr/>
        <w:sdtContent>
          <w:r w:rsidR="00217345">
            <w:fldChar w:fldCharType="begin"/>
          </w:r>
          <w:r w:rsidR="00217345">
            <w:instrText xml:space="preserve"> CITATION Kap04 \l 1033 </w:instrText>
          </w:r>
          <w:r w:rsidR="00217345">
            <w:fldChar w:fldCharType="separate"/>
          </w:r>
          <w:r w:rsidR="000333F5">
            <w:rPr>
              <w:noProof/>
            </w:rPr>
            <w:t>(Kappos, L.; Weinshenker, B.; Pozzilli, C.; Thompson, A. J.; Dahlke, F.; Beckmann, K.; Polman, C.; McFarland, H.; The European North American Interferon beta-1b in Secondary Progressive Multiple Sclerosis Trial Steering Committees and Independent Advisory 2004)</w:t>
          </w:r>
          <w:r w:rsidR="00217345">
            <w:fldChar w:fldCharType="end"/>
          </w:r>
        </w:sdtContent>
      </w:sdt>
      <w:r>
        <w:t>.The side effects of beta-interferon include flu-like symptoms, depression, liver enzyme elevation, thyroid abnormalities, leucopenia or anemia, and injection site reactions</w:t>
      </w:r>
      <w:r w:rsidR="00217345">
        <w:t xml:space="preserve"> </w:t>
      </w:r>
      <w:sdt>
        <w:sdtPr>
          <w:id w:val="956752330"/>
          <w:citation/>
        </w:sdtPr>
        <w:sdtEndPr/>
        <w:sdtContent>
          <w:r w:rsidR="00217345">
            <w:fldChar w:fldCharType="begin"/>
          </w:r>
          <w:r w:rsidR="00217345">
            <w:instrText xml:space="preserve"> CITATION Rud97 \l 1033 </w:instrText>
          </w:r>
          <w:r w:rsidR="00217345">
            <w:fldChar w:fldCharType="separate"/>
          </w:r>
          <w:r w:rsidR="000333F5">
            <w:rPr>
              <w:noProof/>
            </w:rPr>
            <w:t>(Rudick, et al. 1997)</w:t>
          </w:r>
          <w:r w:rsidR="00217345">
            <w:fldChar w:fldCharType="end"/>
          </w:r>
        </w:sdtContent>
      </w:sdt>
      <w:r w:rsidR="005879B2">
        <w:t>.</w:t>
      </w:r>
      <w:r>
        <w:t xml:space="preserve"> </w:t>
      </w:r>
    </w:p>
    <w:p w14:paraId="5AA3EEF6" w14:textId="77777777" w:rsidR="004832FD" w:rsidRDefault="004832FD" w:rsidP="007E68D1"/>
    <w:p w14:paraId="4431B924" w14:textId="5ED20E5B" w:rsidR="007E68D1" w:rsidRDefault="007E68D1" w:rsidP="004832FD">
      <w:pPr>
        <w:pStyle w:val="Heading2"/>
      </w:pPr>
      <w:r>
        <w:t>G</w:t>
      </w:r>
      <w:r w:rsidR="00AB132A">
        <w:t>latiramer Acetate</w:t>
      </w:r>
      <w:r>
        <w:t xml:space="preserve"> </w:t>
      </w:r>
    </w:p>
    <w:p w14:paraId="42986E5F" w14:textId="173BA6F3" w:rsidR="007E68D1" w:rsidRDefault="007E68D1" w:rsidP="007C074F">
      <w:r>
        <w:t>Glatiramer acetate (GA) or Copolymer 1 is a synthetic complex of four amino acids that mimics myelin basic protein (MBP), one of the autoantigens targeted by the T cells.  Due to its structural similarity to MBP, GA blocks the formation of myelin reactive T cells and induces GA-specific regulatory T-cell expression and Th2 anti-inflammatory cytokine production (bystander suppression)</w:t>
      </w:r>
      <w:r w:rsidR="00217345">
        <w:t xml:space="preserve"> </w:t>
      </w:r>
      <w:sdt>
        <w:sdtPr>
          <w:id w:val="-1922938260"/>
          <w:citation/>
        </w:sdtPr>
        <w:sdtEndPr/>
        <w:sdtContent>
          <w:r w:rsidR="00217345">
            <w:fldChar w:fldCharType="begin"/>
          </w:r>
          <w:r w:rsidR="00217345">
            <w:instrText xml:space="preserve"> CITATION Wol95 \l 1033  \m Rud97 \m Gra00 \m Dhi00 \m Rug07</w:instrText>
          </w:r>
          <w:r w:rsidR="00217345">
            <w:fldChar w:fldCharType="separate"/>
          </w:r>
          <w:r w:rsidR="000333F5">
            <w:rPr>
              <w:noProof/>
            </w:rPr>
            <w:t>(Wolinsky 1995, Rudick, et al. 1997, Gran, et al. 2000, Dhib-Jalbut 2002, Ruggieri, et al. 2007)</w:t>
          </w:r>
          <w:r w:rsidR="00217345">
            <w:fldChar w:fldCharType="end"/>
          </w:r>
        </w:sdtContent>
      </w:sdt>
      <w:r>
        <w:t>. The clinical efficacy of GA in terms of reducing relapse rate and MRI lesions is similar to IFN-</w:t>
      </w:r>
      <w:r w:rsidR="007C074F" w:rsidRPr="007C074F">
        <w:rPr>
          <w:i/>
        </w:rPr>
        <w:t>β</w:t>
      </w:r>
      <w:r>
        <w:t>, however, GA has somewhat limited effect on disability progression</w:t>
      </w:r>
      <w:r w:rsidR="00217345">
        <w:t xml:space="preserve"> </w:t>
      </w:r>
      <w:sdt>
        <w:sdtPr>
          <w:id w:val="-1905066665"/>
          <w:citation/>
        </w:sdtPr>
        <w:sdtEndPr/>
        <w:sdtContent>
          <w:r w:rsidR="00217345">
            <w:fldChar w:fldCharType="begin"/>
          </w:r>
          <w:r w:rsidR="00217345">
            <w:instrText xml:space="preserve"> CITATION Rud97 \l 1033  \m LaM10</w:instrText>
          </w:r>
          <w:r w:rsidR="00217345">
            <w:fldChar w:fldCharType="separate"/>
          </w:r>
          <w:r w:rsidR="000333F5">
            <w:rPr>
              <w:noProof/>
            </w:rPr>
            <w:t>(Rudick, et al. 1997, La Mantia, Munari and Lovati 2010)</w:t>
          </w:r>
          <w:r w:rsidR="00217345">
            <w:fldChar w:fldCharType="end"/>
          </w:r>
        </w:sdtContent>
      </w:sdt>
      <w:r>
        <w:t xml:space="preserve">. The side effect profile of GA is however more favorable and includes local injection-site reactions, post-injection reaction (flushing, chest tightness, palpitation, and dyspnea within minutes of injection with spontaneous resolution) and rare lipoatrophy with prolonged use. </w:t>
      </w:r>
    </w:p>
    <w:p w14:paraId="6CCF199C" w14:textId="77777777" w:rsidR="007E68D1" w:rsidRDefault="007E68D1" w:rsidP="007E68D1"/>
    <w:p w14:paraId="6016737A" w14:textId="5BD26F37" w:rsidR="007E68D1" w:rsidRDefault="007E68D1" w:rsidP="007E68D1">
      <w:pPr>
        <w:pStyle w:val="Heading2"/>
      </w:pPr>
      <w:r>
        <w:lastRenderedPageBreak/>
        <w:t>N</w:t>
      </w:r>
      <w:r w:rsidR="00AB132A">
        <w:t>atalizumab</w:t>
      </w:r>
    </w:p>
    <w:p w14:paraId="5858E842" w14:textId="65AC0272" w:rsidR="007E68D1" w:rsidRDefault="007E68D1" w:rsidP="007C074F">
      <w:r>
        <w:t xml:space="preserve">Natalizumab is a humanized monoclonal antibody that binds </w:t>
      </w:r>
      <w:r w:rsidR="007C074F" w:rsidRPr="007C074F">
        <w:rPr>
          <w:i/>
        </w:rPr>
        <w:t>α</w:t>
      </w:r>
      <w:r>
        <w:t>4</w:t>
      </w:r>
      <w:r w:rsidR="007C074F" w:rsidRPr="007C074F">
        <w:rPr>
          <w:i/>
        </w:rPr>
        <w:t>β</w:t>
      </w:r>
      <w:r>
        <w:t>1-integrin on lymphocytes blocking their interaction with VCAM-1 on endothelial cells thereby preventing the transmigration of lymphocytes across the BBB</w:t>
      </w:r>
      <w:r w:rsidR="00217345">
        <w:t xml:space="preserve"> </w:t>
      </w:r>
      <w:sdt>
        <w:sdtPr>
          <w:id w:val="-36127348"/>
          <w:citation/>
        </w:sdtPr>
        <w:sdtEndPr/>
        <w:sdtContent>
          <w:r w:rsidR="00217345">
            <w:fldChar w:fldCharType="begin"/>
          </w:r>
          <w:r w:rsidR="00217345">
            <w:instrText xml:space="preserve"> CITATION Ran07 \l 1033 </w:instrText>
          </w:r>
          <w:r w:rsidR="00217345">
            <w:fldChar w:fldCharType="separate"/>
          </w:r>
          <w:r w:rsidR="000333F5">
            <w:rPr>
              <w:noProof/>
            </w:rPr>
            <w:t>(Ransohoff 2007)</w:t>
          </w:r>
          <w:r w:rsidR="00217345">
            <w:fldChar w:fldCharType="end"/>
          </w:r>
        </w:sdtContent>
      </w:sdt>
      <w:r w:rsidR="004832FD">
        <w:t xml:space="preserve"> </w:t>
      </w:r>
      <w:r>
        <w:t>. Its superior efficacy has been demonstrated in two phase 3 studies with a robust effect on relapse rate reduction and disability progression</w:t>
      </w:r>
      <w:r w:rsidR="00217345">
        <w:t xml:space="preserve"> </w:t>
      </w:r>
      <w:sdt>
        <w:sdtPr>
          <w:id w:val="-1851245940"/>
          <w:citation/>
        </w:sdtPr>
        <w:sdtEndPr/>
        <w:sdtContent>
          <w:r w:rsidR="00217345">
            <w:fldChar w:fldCharType="begin"/>
          </w:r>
          <w:r w:rsidR="00217345">
            <w:instrText xml:space="preserve"> CITATION Mil03 \l 1033  \m Pol06</w:instrText>
          </w:r>
          <w:r w:rsidR="00217345">
            <w:fldChar w:fldCharType="separate"/>
          </w:r>
          <w:r w:rsidR="000333F5">
            <w:rPr>
              <w:noProof/>
            </w:rPr>
            <w:t>(Miller, Khan, et al. 2003, Polman, O'Connor, et al. 2006)</w:t>
          </w:r>
          <w:r w:rsidR="00217345">
            <w:fldChar w:fldCharType="end"/>
          </w:r>
        </w:sdtContent>
      </w:sdt>
      <w:r w:rsidR="004832FD">
        <w:t xml:space="preserve"> </w:t>
      </w:r>
      <w:r w:rsidR="002152C3">
        <w:t>.</w:t>
      </w:r>
      <w:r>
        <w:t xml:space="preserve"> The major safety concern with natalizumab is progressive multifocal leukoencephalopathy (PML), a serious potentially fatal opportunistic brain infection caused by reactivation of JC virus</w:t>
      </w:r>
      <w:r w:rsidR="003371FD">
        <w:t xml:space="preserve"> </w:t>
      </w:r>
      <w:sdt>
        <w:sdtPr>
          <w:id w:val="1495298794"/>
          <w:citation/>
        </w:sdtPr>
        <w:sdtEndPr/>
        <w:sdtContent>
          <w:r w:rsidR="003371FD">
            <w:fldChar w:fldCharType="begin"/>
          </w:r>
          <w:r w:rsidR="003371FD">
            <w:instrText xml:space="preserve"> CITATION You06 \l 1033 </w:instrText>
          </w:r>
          <w:r w:rsidR="003371FD">
            <w:fldChar w:fldCharType="separate"/>
          </w:r>
          <w:r w:rsidR="000333F5">
            <w:rPr>
              <w:noProof/>
            </w:rPr>
            <w:t>(Yousry, et al. 2006)</w:t>
          </w:r>
          <w:r w:rsidR="003371FD">
            <w:fldChar w:fldCharType="end"/>
          </w:r>
        </w:sdtContent>
      </w:sdt>
      <w:r>
        <w:t>. As of December 2014, 514 cases of PML have been reported worldwide with post marketing use of natalizumab</w:t>
      </w:r>
      <w:r w:rsidR="003371FD">
        <w:t xml:space="preserve"> </w:t>
      </w:r>
      <w:sdt>
        <w:sdtPr>
          <w:id w:val="321325760"/>
          <w:citation/>
        </w:sdtPr>
        <w:sdtEndPr/>
        <w:sdtContent>
          <w:r w:rsidR="00890989">
            <w:fldChar w:fldCharType="begin"/>
          </w:r>
          <w:r w:rsidR="00890989">
            <w:instrText xml:space="preserve"> CITATION TYS14 \l 1033 </w:instrText>
          </w:r>
          <w:r w:rsidR="00890989">
            <w:fldChar w:fldCharType="separate"/>
          </w:r>
          <w:r w:rsidR="000333F5">
            <w:rPr>
              <w:noProof/>
            </w:rPr>
            <w:t>(TYSABRI® (natalizumab): PML Incidence in Patients Receiving TYSABRI 2014)</w:t>
          </w:r>
          <w:r w:rsidR="00890989">
            <w:fldChar w:fldCharType="end"/>
          </w:r>
        </w:sdtContent>
      </w:sdt>
      <w:r>
        <w:t>. The overall risk of PML in MS patients with natalizumab use is 3.78 per 1000 with a much higher risk (13/1000) among patients with prolonged duration of therapy (≥ 24 months), history of prior immunosuppressive therapy, and positive JC-virus antibody status</w:t>
      </w:r>
      <w:r w:rsidR="002152C3">
        <w:t xml:space="preserve"> </w:t>
      </w:r>
      <w:sdt>
        <w:sdtPr>
          <w:id w:val="-329844143"/>
          <w:citation/>
        </w:sdtPr>
        <w:sdtEndPr/>
        <w:sdtContent>
          <w:r w:rsidR="00890989">
            <w:fldChar w:fldCharType="begin"/>
          </w:r>
          <w:r w:rsidR="00890989">
            <w:instrText xml:space="preserve"> CITATION Blo12 \l 1033  \m TYS14</w:instrText>
          </w:r>
          <w:r w:rsidR="00890989">
            <w:fldChar w:fldCharType="separate"/>
          </w:r>
          <w:r w:rsidR="000333F5">
            <w:rPr>
              <w:noProof/>
            </w:rPr>
            <w:t>(Bloomgren, et al. 2012, TYSABRI® (natalizumab): PML Incidence in Patients Receiving TYSABRI 2014)</w:t>
          </w:r>
          <w:r w:rsidR="00890989">
            <w:fldChar w:fldCharType="end"/>
          </w:r>
        </w:sdtContent>
      </w:sdt>
      <w:r w:rsidR="002152C3">
        <w:t>.</w:t>
      </w:r>
      <w:r>
        <w:t xml:space="preserve">  Due to the risk of PML, natalizumab now has a more limited use as a second line drug in patients with breakthrough disease or intolerable side effects with first line therapies.  </w:t>
      </w:r>
    </w:p>
    <w:p w14:paraId="65D31D1E" w14:textId="77777777" w:rsidR="007E68D1" w:rsidRDefault="007E68D1" w:rsidP="007E68D1"/>
    <w:p w14:paraId="6F10EC60" w14:textId="5C348060" w:rsidR="007E68D1" w:rsidRDefault="007E68D1" w:rsidP="007E68D1">
      <w:pPr>
        <w:pStyle w:val="Heading2"/>
      </w:pPr>
      <w:r>
        <w:t>M</w:t>
      </w:r>
      <w:r w:rsidR="00AB132A">
        <w:t>itoxantrone</w:t>
      </w:r>
    </w:p>
    <w:p w14:paraId="77490EF7" w14:textId="2CA3F8D3" w:rsidR="007E68D1" w:rsidRDefault="007E68D1" w:rsidP="007E68D1">
      <w:r>
        <w:t>Mitoxantrone is a synthetic anthracendione antineoplastic agent; its immunomodulatory effects include suppression of T and B lymphocytes and macrophage proliferation. Mitoxantrone is indicated for reducing disability and relapse frequency in patients with worsening relapsing-remitting and secondary-progressive MS, however, its use has been limited due to risk of dose related cardiotoxicity and treatment related leukemia</w:t>
      </w:r>
      <w:r w:rsidR="00890989">
        <w:t xml:space="preserve"> </w:t>
      </w:r>
      <w:sdt>
        <w:sdtPr>
          <w:id w:val="-1844782098"/>
          <w:citation/>
        </w:sdtPr>
        <w:sdtEndPr/>
        <w:sdtContent>
          <w:r w:rsidR="00890989">
            <w:fldChar w:fldCharType="begin"/>
          </w:r>
          <w:r w:rsidR="00890989">
            <w:instrText xml:space="preserve">CITATION Fox06 \l 1033 </w:instrText>
          </w:r>
          <w:r w:rsidR="00890989">
            <w:fldChar w:fldCharType="separate"/>
          </w:r>
          <w:r w:rsidR="000333F5">
            <w:rPr>
              <w:noProof/>
            </w:rPr>
            <w:t>(E. J. Fox 2006)</w:t>
          </w:r>
          <w:r w:rsidR="00890989">
            <w:fldChar w:fldCharType="end"/>
          </w:r>
        </w:sdtContent>
      </w:sdt>
      <w:r w:rsidR="002152C3">
        <w:t>.</w:t>
      </w:r>
      <w:r>
        <w:t xml:space="preserve"> </w:t>
      </w:r>
    </w:p>
    <w:p w14:paraId="48D00FBE" w14:textId="77777777" w:rsidR="007E68D1" w:rsidRDefault="007E68D1" w:rsidP="007E68D1"/>
    <w:p w14:paraId="70F8C928" w14:textId="03728580" w:rsidR="007E68D1" w:rsidRDefault="007E68D1" w:rsidP="007E68D1">
      <w:pPr>
        <w:pStyle w:val="Heading2"/>
      </w:pPr>
      <w:r>
        <w:t>O</w:t>
      </w:r>
      <w:r w:rsidR="00AB132A">
        <w:t>ral Therapies</w:t>
      </w:r>
    </w:p>
    <w:p w14:paraId="1349FB45" w14:textId="77777777" w:rsidR="007E68D1" w:rsidRDefault="007E68D1" w:rsidP="007E68D1">
      <w:r>
        <w:t xml:space="preserve">Three new oral medications have recently become available for treatment of relapsing MS: fingolimod, teriflunomide, and dimethylfumarate.  The efficacy of these medications has been established in several phase 3 studies with comparable or somewhat better effect (compared to some injectable therapies) on relapse rate reduction, MRI lesions, and disability progression. </w:t>
      </w:r>
    </w:p>
    <w:p w14:paraId="73FEFCFD" w14:textId="77777777" w:rsidR="00BA286F" w:rsidRDefault="00BA286F" w:rsidP="007E68D1"/>
    <w:p w14:paraId="183943BC" w14:textId="393811C5" w:rsidR="007E68D1" w:rsidRDefault="007E68D1" w:rsidP="007E68D1">
      <w:r w:rsidRPr="007C074F">
        <w:rPr>
          <w:i/>
        </w:rPr>
        <w:t>Fingolimod</w:t>
      </w:r>
      <w:r>
        <w:t xml:space="preserve"> is a sphingosine-1-phosphate receptor (S1P1) modulator and was the first oral drug approved for treatment of MS.  By binding to S1P1 receptor on the T cells, it prevents emigration of activated T cells from lymph nodes thereby limiting their entry into the CNS</w:t>
      </w:r>
      <w:r w:rsidR="00890989">
        <w:t xml:space="preserve"> </w:t>
      </w:r>
      <w:sdt>
        <w:sdtPr>
          <w:id w:val="-750742189"/>
          <w:citation/>
        </w:sdtPr>
        <w:sdtEndPr/>
        <w:sdtContent>
          <w:r w:rsidR="00890989">
            <w:fldChar w:fldCharType="begin"/>
          </w:r>
          <w:r w:rsidR="00890989">
            <w:instrText xml:space="preserve"> CITATION Pel12 \l 1033  \m Yan98</w:instrText>
          </w:r>
          <w:r w:rsidR="00890989">
            <w:fldChar w:fldCharType="separate"/>
          </w:r>
          <w:r w:rsidR="000333F5">
            <w:rPr>
              <w:noProof/>
            </w:rPr>
            <w:t>(Pelletier and Hafler 2012, Yanagawa, Masubuchi and Chiba 1998)</w:t>
          </w:r>
          <w:r w:rsidR="00890989">
            <w:fldChar w:fldCharType="end"/>
          </w:r>
        </w:sdtContent>
      </w:sdt>
      <w:r w:rsidR="00CC7198">
        <w:t>.</w:t>
      </w:r>
      <w:r>
        <w:t xml:space="preserve">  The potential side effects of fingolimod include first dose bradycardia, atrioventricular block, herpes virus infection, macular edema, elevated blood pressu</w:t>
      </w:r>
      <w:r w:rsidR="00CC7198">
        <w:t>re, and a reported cases of PML</w:t>
      </w:r>
      <w:r w:rsidR="00890989">
        <w:t xml:space="preserve"> </w:t>
      </w:r>
      <w:sdt>
        <w:sdtPr>
          <w:id w:val="2077851261"/>
          <w:citation/>
        </w:sdtPr>
        <w:sdtEndPr/>
        <w:sdtContent>
          <w:r w:rsidR="00890989">
            <w:fldChar w:fldCharType="begin"/>
          </w:r>
          <w:r w:rsidR="00890989">
            <w:instrText xml:space="preserve"> CITATION Kap10 \l 1033  \m Coh10 \m Sam13 \m Cal15</w:instrText>
          </w:r>
          <w:r w:rsidR="00890989">
            <w:fldChar w:fldCharType="separate"/>
          </w:r>
          <w:r w:rsidR="000333F5">
            <w:rPr>
              <w:noProof/>
            </w:rPr>
            <w:t>(Kappos, et al. 2010, Cohen, et al. 2010, Samson 2013, Calic, et al. 2015)</w:t>
          </w:r>
          <w:r w:rsidR="00890989">
            <w:fldChar w:fldCharType="end"/>
          </w:r>
        </w:sdtContent>
      </w:sdt>
      <w:r w:rsidR="00CC7198">
        <w:t xml:space="preserve"> </w:t>
      </w:r>
      <w:r>
        <w:t xml:space="preserve">. </w:t>
      </w:r>
    </w:p>
    <w:p w14:paraId="67E84994" w14:textId="77777777" w:rsidR="007E68D1" w:rsidRDefault="007E68D1" w:rsidP="007E68D1"/>
    <w:p w14:paraId="555B9B24" w14:textId="3E3269B9" w:rsidR="007E68D1" w:rsidRDefault="007E68D1" w:rsidP="007E68D1">
      <w:r>
        <w:t>There have been a total of three reported cases of PML associated with use of fingolimod, two of these occurred in context of prior immunosuppressive therapy, the third most recent case however was reported in a patient with no prior immunosuppressive therapy after more than four years of fingolimod use</w:t>
      </w:r>
      <w:r w:rsidR="00890989">
        <w:t xml:space="preserve"> </w:t>
      </w:r>
      <w:sdt>
        <w:sdtPr>
          <w:id w:val="1895777557"/>
          <w:citation/>
        </w:sdtPr>
        <w:sdtEndPr/>
        <w:sdtContent>
          <w:r w:rsidR="00890989">
            <w:fldChar w:fldCharType="begin"/>
          </w:r>
          <w:r w:rsidR="00890989">
            <w:instrText xml:space="preserve"> CITATION Cal15 \l 1033  \m Cas15</w:instrText>
          </w:r>
          <w:r w:rsidR="00890989">
            <w:fldChar w:fldCharType="separate"/>
          </w:r>
          <w:r w:rsidR="000333F5">
            <w:rPr>
              <w:noProof/>
            </w:rPr>
            <w:t>(Calic, et al. 2015, Case of PML reported in patient treated with Gilenya® 2015)</w:t>
          </w:r>
          <w:r w:rsidR="00890989">
            <w:fldChar w:fldCharType="end"/>
          </w:r>
        </w:sdtContent>
      </w:sdt>
      <w:r w:rsidR="007245CB">
        <w:t>.</w:t>
      </w:r>
      <w:r>
        <w:t xml:space="preserve">  A single case of sudden suspected cardiac death within 24 hours of taking first </w:t>
      </w:r>
      <w:r>
        <w:lastRenderedPageBreak/>
        <w:t>dose of fingolimod was reported in December 2011</w:t>
      </w:r>
      <w:r w:rsidR="00890989">
        <w:t xml:space="preserve"> </w:t>
      </w:r>
      <w:sdt>
        <w:sdtPr>
          <w:id w:val="-32351968"/>
          <w:citation/>
        </w:sdtPr>
        <w:sdtEndPr/>
        <w:sdtContent>
          <w:r w:rsidR="00890989">
            <w:fldChar w:fldCharType="begin"/>
          </w:r>
          <w:r w:rsidR="00890989">
            <w:instrText xml:space="preserve"> CITATION Lin12 \l 1033 </w:instrText>
          </w:r>
          <w:r w:rsidR="00890989">
            <w:fldChar w:fldCharType="separate"/>
          </w:r>
          <w:r w:rsidR="000333F5">
            <w:rPr>
              <w:noProof/>
            </w:rPr>
            <w:t>(Lindsey, et al. 2012)</w:t>
          </w:r>
          <w:r w:rsidR="00890989">
            <w:fldChar w:fldCharType="end"/>
          </w:r>
        </w:sdtContent>
      </w:sdt>
      <w:r w:rsidR="007245CB">
        <w:t>.</w:t>
      </w:r>
      <w:r>
        <w:t xml:space="preserve">  Even though a direct association with the medication could not be established, the US Food and Drug Administration and European regulatory agency released new monitoring guidelines for first dose monitoring and the drug is now contraindicated in patients with history of cardiac disease or stroke and patients on antiarrhythmic medications.</w:t>
      </w:r>
    </w:p>
    <w:p w14:paraId="365B8EE4" w14:textId="77777777" w:rsidR="007E68D1" w:rsidRDefault="007E68D1" w:rsidP="007E68D1"/>
    <w:p w14:paraId="7185A05C" w14:textId="47E034BF" w:rsidR="007E68D1" w:rsidRDefault="007E68D1" w:rsidP="007E68D1">
      <w:r w:rsidRPr="007C074F">
        <w:rPr>
          <w:i/>
        </w:rPr>
        <w:t>Teriflunomide</w:t>
      </w:r>
      <w:r>
        <w:t xml:space="preserve"> is an active metabolite of leflunomide (a drug used to treat rheumatoid arthritis) and is an inhibitor of enzyme dihyrdro-orotate dehydrogenase (DHODH) which interferes with denovo synthesis of pyrimidine in rapidly dividing cells</w:t>
      </w:r>
      <w:r w:rsidR="00890989">
        <w:t xml:space="preserve"> </w:t>
      </w:r>
      <w:sdt>
        <w:sdtPr>
          <w:id w:val="-1886630100"/>
          <w:citation/>
        </w:sdtPr>
        <w:sdtEndPr/>
        <w:sdtContent>
          <w:r w:rsidR="00890989">
            <w:fldChar w:fldCharType="begin"/>
          </w:r>
          <w:r w:rsidR="00890989">
            <w:instrText xml:space="preserve"> CITATION OhJ13 \l 1033 </w:instrText>
          </w:r>
          <w:r w:rsidR="00890989">
            <w:fldChar w:fldCharType="separate"/>
          </w:r>
          <w:r w:rsidR="000333F5">
            <w:rPr>
              <w:noProof/>
            </w:rPr>
            <w:t>(Oh and O'Connor 2013)</w:t>
          </w:r>
          <w:r w:rsidR="00890989">
            <w:fldChar w:fldCharType="end"/>
          </w:r>
        </w:sdtContent>
      </w:sdt>
      <w:r w:rsidR="007245CB">
        <w:t>.</w:t>
      </w:r>
      <w:r>
        <w:t xml:space="preserve">  Its anti-inflammatory effect in MS is believed to be mediated by reducing the activity of proliferating T and B lymphocytes.  Teriflunomide does not affect the resting or slowly dividing hematopoietic cells which use the alternate DHODH independent “salvage pathway” for pyrimidine synthesis, therefore, preserving the basic homeostatic functions of these cells and immune surveillance</w:t>
      </w:r>
      <w:r w:rsidR="00890989">
        <w:t xml:space="preserve"> </w:t>
      </w:r>
      <w:sdt>
        <w:sdtPr>
          <w:id w:val="-331218922"/>
          <w:citation/>
        </w:sdtPr>
        <w:sdtEndPr/>
        <w:sdtContent>
          <w:r w:rsidR="00890989">
            <w:fldChar w:fldCharType="begin"/>
          </w:r>
          <w:r w:rsidR="00890989">
            <w:instrText xml:space="preserve"> CITATION OhJ13 \l 1033 </w:instrText>
          </w:r>
          <w:r w:rsidR="00890989">
            <w:fldChar w:fldCharType="separate"/>
          </w:r>
          <w:r w:rsidR="000333F5">
            <w:rPr>
              <w:noProof/>
            </w:rPr>
            <w:t>(Oh and O'Connor 2013)</w:t>
          </w:r>
          <w:r w:rsidR="00890989">
            <w:fldChar w:fldCharType="end"/>
          </w:r>
        </w:sdtContent>
      </w:sdt>
      <w:r w:rsidR="007245CB">
        <w:t>.</w:t>
      </w:r>
      <w:r>
        <w:t xml:space="preserve">  Leflunomide is converted almost entirely into teriflunomide after absorption and taken at the recommended doses, both drugs result in similar plasma concentration of teriflunomide</w:t>
      </w:r>
      <w:r w:rsidR="00890989">
        <w:t xml:space="preserve"> </w:t>
      </w:r>
      <w:sdt>
        <w:sdtPr>
          <w:id w:val="-1418859945"/>
          <w:citation/>
        </w:sdtPr>
        <w:sdtEndPr/>
        <w:sdtContent>
          <w:r w:rsidR="00890989">
            <w:fldChar w:fldCharType="begin"/>
          </w:r>
          <w:r w:rsidR="00890989">
            <w:instrText xml:space="preserve"> CITATION AUB14 \l 1033 </w:instrText>
          </w:r>
          <w:r w:rsidR="00890989">
            <w:fldChar w:fldCharType="separate"/>
          </w:r>
          <w:r w:rsidR="000333F5">
            <w:rPr>
              <w:noProof/>
            </w:rPr>
            <w:t>(AUBAGIO® (teriflunomide) Prescibing information 2014)</w:t>
          </w:r>
          <w:r w:rsidR="00890989">
            <w:fldChar w:fldCharType="end"/>
          </w:r>
        </w:sdtContent>
      </w:sdt>
      <w:r w:rsidR="007245CB">
        <w:t>.</w:t>
      </w:r>
      <w:r>
        <w:t xml:space="preserve">  The short term side effects of teriflunomide are relatively mild and include hair loss, headache, diarrhea, and elevated liver enzymes.103  Reduction in lymphocyte and neutrophil counts, elevated blood pressure, and a single case of latent tuberculosis are some of the other side effects reported</w:t>
      </w:r>
      <w:r w:rsidR="00890989">
        <w:t xml:space="preserve"> </w:t>
      </w:r>
      <w:sdt>
        <w:sdtPr>
          <w:id w:val="171302736"/>
          <w:citation/>
        </w:sdtPr>
        <w:sdtEndPr/>
        <w:sdtContent>
          <w:r w:rsidR="00890989">
            <w:fldChar w:fldCharType="begin"/>
          </w:r>
          <w:r w:rsidR="00890989">
            <w:instrText xml:space="preserve"> CITATION OCo11 \l 1033  \m Con14</w:instrText>
          </w:r>
          <w:r w:rsidR="00890989">
            <w:fldChar w:fldCharType="separate"/>
          </w:r>
          <w:r w:rsidR="000333F5">
            <w:rPr>
              <w:noProof/>
            </w:rPr>
            <w:t>(O'Connor, et al. 2011, Confavreux, et al. 2014)</w:t>
          </w:r>
          <w:r w:rsidR="00890989">
            <w:fldChar w:fldCharType="end"/>
          </w:r>
        </w:sdtContent>
      </w:sdt>
      <w:r w:rsidR="007245CB">
        <w:t>.</w:t>
      </w:r>
      <w:r>
        <w:t xml:space="preserve">  The potential teratogenecity of teriflunomide remains a major concern although several pregnancies reported during its clinical trial did not have any adverse outcome.  Nevertheless, strict contraception is recommended to avoid pregnancy and a rapid elimination process is undertaken in women who become pregnant while taking teriflunomide as the drug can remain in the systems for 8 months to two years</w:t>
      </w:r>
      <w:r w:rsidR="00890989">
        <w:t xml:space="preserve"> </w:t>
      </w:r>
      <w:sdt>
        <w:sdtPr>
          <w:id w:val="2126194262"/>
          <w:citation/>
        </w:sdtPr>
        <w:sdtEndPr/>
        <w:sdtContent>
          <w:r w:rsidR="00890989">
            <w:fldChar w:fldCharType="begin"/>
          </w:r>
          <w:r w:rsidR="00890989">
            <w:instrText xml:space="preserve"> CITATION Con14 \l 1033 </w:instrText>
          </w:r>
          <w:r w:rsidR="00890989">
            <w:fldChar w:fldCharType="separate"/>
          </w:r>
          <w:r w:rsidR="000333F5">
            <w:rPr>
              <w:noProof/>
            </w:rPr>
            <w:t>(Confavreux, et al. 2014)</w:t>
          </w:r>
          <w:r w:rsidR="00890989">
            <w:fldChar w:fldCharType="end"/>
          </w:r>
        </w:sdtContent>
      </w:sdt>
      <w:r>
        <w:t xml:space="preserve">. </w:t>
      </w:r>
    </w:p>
    <w:p w14:paraId="2E65D9F7" w14:textId="77777777" w:rsidR="007E68D1" w:rsidRDefault="007E68D1" w:rsidP="007E68D1"/>
    <w:p w14:paraId="1467ABFB" w14:textId="276BC319" w:rsidR="007E68D1" w:rsidRDefault="007E68D1" w:rsidP="007E68D1">
      <w:r w:rsidRPr="001915C6">
        <w:rPr>
          <w:i/>
        </w:rPr>
        <w:t>Dimethylfumarate (DMF) or BG12</w:t>
      </w:r>
      <w:r>
        <w:t xml:space="preserve"> is the latest oral therapy to be approved for treatment of MS.  Related to fumaric acid ester which has been used for treatment of psoriasis in Germany since 1990s; BG12 is as an enteric coated formulation of DMF with improved GI tolerability.  It is hydrolyzed to monomethyl fumarate soon after oral absorption.  The mechanism of action of DMF involves inhibition of proinflammatory pathways via activation of nuclear factor erythroid 2-related factor 2 (Nrf-2) antioxidant response pathway</w:t>
      </w:r>
      <w:r w:rsidR="00890989">
        <w:t xml:space="preserve"> </w:t>
      </w:r>
      <w:sdt>
        <w:sdtPr>
          <w:id w:val="-1802141773"/>
          <w:citation/>
        </w:sdtPr>
        <w:sdtEndPr/>
        <w:sdtContent>
          <w:r w:rsidR="00890989">
            <w:fldChar w:fldCharType="begin"/>
          </w:r>
          <w:r w:rsidR="00890989">
            <w:instrText xml:space="preserve"> CITATION Lin11 \l 1033 </w:instrText>
          </w:r>
          <w:r w:rsidR="00890989">
            <w:fldChar w:fldCharType="separate"/>
          </w:r>
          <w:r w:rsidR="000333F5">
            <w:rPr>
              <w:noProof/>
            </w:rPr>
            <w:t>(Linker, et al. 2011)</w:t>
          </w:r>
          <w:r w:rsidR="00890989">
            <w:fldChar w:fldCharType="end"/>
          </w:r>
        </w:sdtContent>
      </w:sdt>
      <w:r>
        <w:t>. The most common side effect with DMF include nausea, diarrhea, abdominal pain which can be minimized by taking the medication with food and flushing which can be reduced by aspirin</w:t>
      </w:r>
      <w:r w:rsidR="00890989">
        <w:t xml:space="preserve"> </w:t>
      </w:r>
      <w:sdt>
        <w:sdtPr>
          <w:id w:val="-1734229063"/>
          <w:citation/>
        </w:sdtPr>
        <w:sdtEndPr/>
        <w:sdtContent>
          <w:r w:rsidR="00890989">
            <w:fldChar w:fldCharType="begin"/>
          </w:r>
          <w:r w:rsidR="00890989">
            <w:instrText xml:space="preserve"> CITATION Gol12 \l 1033  \m Fox14</w:instrText>
          </w:r>
          <w:r w:rsidR="00890989">
            <w:fldChar w:fldCharType="separate"/>
          </w:r>
          <w:r w:rsidR="000333F5">
            <w:rPr>
              <w:noProof/>
            </w:rPr>
            <w:t>(Gold, Kappos, et al. 2012, Fox, Kita, et al. 2014)</w:t>
          </w:r>
          <w:r w:rsidR="00890989">
            <w:fldChar w:fldCharType="end"/>
          </w:r>
        </w:sdtContent>
      </w:sdt>
      <w:r w:rsidR="001915C6">
        <w:t>.</w:t>
      </w:r>
      <w:r>
        <w:t xml:space="preserve">  Lymphopenia may occur although no increased infection risk was observed in phase 3 studies</w:t>
      </w:r>
      <w:r w:rsidR="00890989">
        <w:t xml:space="preserve"> </w:t>
      </w:r>
      <w:sdt>
        <w:sdtPr>
          <w:id w:val="438338271"/>
          <w:citation/>
        </w:sdtPr>
        <w:sdtEndPr/>
        <w:sdtContent>
          <w:r w:rsidR="00890989">
            <w:fldChar w:fldCharType="begin"/>
          </w:r>
          <w:r w:rsidR="00890989">
            <w:instrText xml:space="preserve"> CITATION Gol12 \l 1033  \m Fox12</w:instrText>
          </w:r>
          <w:r w:rsidR="00890989">
            <w:fldChar w:fldCharType="separate"/>
          </w:r>
          <w:r w:rsidR="000333F5">
            <w:rPr>
              <w:noProof/>
            </w:rPr>
            <w:t>(Gold, Kappos, et al. 2012, Fox, Miller, et al. 2012)</w:t>
          </w:r>
          <w:r w:rsidR="00890989">
            <w:fldChar w:fldCharType="end"/>
          </w:r>
        </w:sdtContent>
      </w:sdt>
      <w:r w:rsidR="001915C6">
        <w:t>.</w:t>
      </w:r>
      <w:r>
        <w:t xml:space="preserve">  There have been a few cases of PML reported with use of fumaric acid ester formulations in patients with psoriasis with pronounced prolonged lymphopenia being the major risk factor</w:t>
      </w:r>
      <w:r w:rsidR="00890989">
        <w:t xml:space="preserve"> </w:t>
      </w:r>
      <w:sdt>
        <w:sdtPr>
          <w:id w:val="-1906907679"/>
          <w:citation/>
        </w:sdtPr>
        <w:sdtEndPr/>
        <w:sdtContent>
          <w:r w:rsidR="00890989">
            <w:fldChar w:fldCharType="begin"/>
          </w:r>
          <w:r w:rsidR="00890989">
            <w:instrText xml:space="preserve"> CITATION Erm13 \l 1033  \m Swe13 \m van13</w:instrText>
          </w:r>
          <w:r w:rsidR="00890989">
            <w:fldChar w:fldCharType="separate"/>
          </w:r>
          <w:r w:rsidR="000333F5">
            <w:rPr>
              <w:noProof/>
            </w:rPr>
            <w:t>(Ermis, Weis and Schulz 2013, Sweetser, Dawson and Bozic 2013, van Oosten, et al. 2013)</w:t>
          </w:r>
          <w:r w:rsidR="00890989">
            <w:fldChar w:fldCharType="end"/>
          </w:r>
        </w:sdtContent>
      </w:sdt>
      <w:r>
        <w:t>.  There has been a recent report of a fatal case of PML in a patient with multiple sclerosis treated with dimethyl fumarate</w:t>
      </w:r>
      <w:r w:rsidR="00890989">
        <w:t xml:space="preserve"> </w:t>
      </w:r>
      <w:sdt>
        <w:sdtPr>
          <w:id w:val="1087036274"/>
          <w:citation/>
        </w:sdtPr>
        <w:sdtEndPr/>
        <w:sdtContent>
          <w:r w:rsidR="001D3862">
            <w:fldChar w:fldCharType="begin"/>
          </w:r>
          <w:r w:rsidR="001D3862">
            <w:instrText xml:space="preserve"> CITATION FDA14 \l 1033 </w:instrText>
          </w:r>
          <w:r w:rsidR="001D3862">
            <w:fldChar w:fldCharType="separate"/>
          </w:r>
          <w:r w:rsidR="000333F5">
            <w:rPr>
              <w:noProof/>
            </w:rPr>
            <w:t>(FDA Drug Safety Communication: FDA warns about case of rare brain infection PML with MS drug Tecfidera (dimethyl fumarate) 2014)</w:t>
          </w:r>
          <w:r w:rsidR="001D3862">
            <w:fldChar w:fldCharType="end"/>
          </w:r>
        </w:sdtContent>
      </w:sdt>
      <w:r w:rsidR="001915C6">
        <w:t>.</w:t>
      </w:r>
      <w:r>
        <w:t xml:space="preserve"> </w:t>
      </w:r>
      <w:r w:rsidR="001915C6">
        <w:t xml:space="preserve"> </w:t>
      </w:r>
      <w:r>
        <w:t>In response to these cases of PML, JC virus antibody testing and close monitoring for lymphopenia has been suggested in patients initiating DMF therapy to improve surveillance.</w:t>
      </w:r>
    </w:p>
    <w:p w14:paraId="683D6817" w14:textId="77777777" w:rsidR="007E68D1" w:rsidRDefault="007E68D1" w:rsidP="007E68D1">
      <w:r>
        <w:lastRenderedPageBreak/>
        <w:t xml:space="preserve"> </w:t>
      </w:r>
    </w:p>
    <w:p w14:paraId="16CF2522" w14:textId="207212C9" w:rsidR="007E68D1" w:rsidRDefault="007E68D1" w:rsidP="007E68D1">
      <w:r>
        <w:t xml:space="preserve">The oral medications are currently considered second line due to a greater risk of serious side effects making their safety profile less favorable in patients with early and mild disease.  The main safety concern with oral medications is the potential for prolonged immunosuppression increasing the risk of serious infections and also malignancies due to altered immune surveillance. A simplified treatment algorithm for patients with RRMS and CIS is outlined in </w:t>
      </w:r>
      <w:r w:rsidR="00BD2A27">
        <w:fldChar w:fldCharType="begin"/>
      </w:r>
      <w:r w:rsidR="00BD2A27">
        <w:instrText xml:space="preserve"> REF _Ref439865255 \h </w:instrText>
      </w:r>
      <w:r w:rsidR="00BD2A27">
        <w:fldChar w:fldCharType="separate"/>
      </w:r>
      <w:r w:rsidR="00BD2A27">
        <w:t xml:space="preserve">Figure </w:t>
      </w:r>
      <w:r w:rsidR="00BD2A27">
        <w:rPr>
          <w:noProof/>
        </w:rPr>
        <w:t>3</w:t>
      </w:r>
      <w:r w:rsidR="00BD2A27">
        <w:fldChar w:fldCharType="end"/>
      </w:r>
      <w:r>
        <w:t>.</w:t>
      </w:r>
    </w:p>
    <w:p w14:paraId="23D0369C" w14:textId="77777777" w:rsidR="007E68D1" w:rsidRDefault="007E68D1" w:rsidP="007E68D1"/>
    <w:p w14:paraId="23709886" w14:textId="77777777" w:rsidR="00D65DDE" w:rsidRDefault="00D65DDE" w:rsidP="00D65DDE">
      <w:pPr>
        <w:pStyle w:val="Caption"/>
        <w:keepNext/>
      </w:pPr>
      <w:bookmarkStart w:id="12" w:name="_Ref439865255"/>
      <w:r>
        <w:t xml:space="preserve">Figure </w:t>
      </w:r>
      <w:r w:rsidR="0017678C">
        <w:fldChar w:fldCharType="begin"/>
      </w:r>
      <w:r w:rsidR="0017678C">
        <w:instrText xml:space="preserve"> SEQ Figure \* ARABIC </w:instrText>
      </w:r>
      <w:r w:rsidR="0017678C">
        <w:fldChar w:fldCharType="separate"/>
      </w:r>
      <w:r>
        <w:rPr>
          <w:noProof/>
        </w:rPr>
        <w:t>3</w:t>
      </w:r>
      <w:r w:rsidR="0017678C">
        <w:rPr>
          <w:noProof/>
        </w:rPr>
        <w:fldChar w:fldCharType="end"/>
      </w:r>
      <w:bookmarkEnd w:id="12"/>
      <w:r>
        <w:t xml:space="preserve">. </w:t>
      </w:r>
      <w:r w:rsidRPr="009B0FCB">
        <w:t>Treatment approach to patients with RRMS and CIS</w:t>
      </w:r>
      <w:r>
        <w:t>.</w:t>
      </w:r>
    </w:p>
    <w:p w14:paraId="3197FF1C" w14:textId="77777777" w:rsidR="00D65DDE" w:rsidRPr="007E68D1" w:rsidRDefault="00D65DDE" w:rsidP="00D65DDE">
      <w:r>
        <w:rPr>
          <w:noProof/>
        </w:rPr>
        <w:drawing>
          <wp:inline distT="0" distB="0" distL="0" distR="0" wp14:anchorId="2F229204" wp14:editId="5C4869CF">
            <wp:extent cx="3920490" cy="3151505"/>
            <wp:effectExtent l="0" t="0" r="0" b="0"/>
            <wp:docPr id="3" name="Picture 3" descr="../ContentModel/Melville%20Transitional/Samples/Sample%20Articles/For%20Rendered%20View/BRB3362/image_n/brb3362-fi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Model/Melville%20Transitional/Samples/Sample%20Articles/For%20Rendered%20View/BRB3362/image_n/brb3362-fig-0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90" cy="3151505"/>
                    </a:xfrm>
                    <a:prstGeom prst="rect">
                      <a:avLst/>
                    </a:prstGeom>
                    <a:noFill/>
                    <a:ln>
                      <a:noFill/>
                    </a:ln>
                  </pic:spPr>
                </pic:pic>
              </a:graphicData>
            </a:graphic>
          </wp:inline>
        </w:drawing>
      </w:r>
    </w:p>
    <w:p w14:paraId="6A14871C" w14:textId="77777777" w:rsidR="00D65DDE" w:rsidRDefault="00D65DDE" w:rsidP="007E68D1"/>
    <w:p w14:paraId="30901B35" w14:textId="77777777" w:rsidR="00D65DDE" w:rsidRDefault="00D65DDE" w:rsidP="007E68D1"/>
    <w:p w14:paraId="05CBCD6D" w14:textId="77777777" w:rsidR="007E68D1" w:rsidRDefault="007E68D1" w:rsidP="007E68D1">
      <w:r>
        <w:t xml:space="preserve">In summary, there has been significant progress in the field of MS with better understanding of immunopathogenesis, wider availability and use of MRI, and availability of disease modifying therapies.  There are currently a wide range of therapeutic options to treat MS including the recently approved oral drugs.  However, balancing the safety and efficacy of these drugs remains a challenge due to serious side effects associated with more effective therapies.  Given the heterogeneity of MS, personalized treatment by recognizing specific genetic markers in individual patients has been proposed.  Also, there is an urgent need for novel therapeutic agents that can prevent or minimize the neuronal and/or axonal degeneration occurring in patients with progressive MS. </w:t>
      </w:r>
    </w:p>
    <w:p w14:paraId="76947E66" w14:textId="77777777" w:rsidR="007E68D1" w:rsidRDefault="007E68D1" w:rsidP="007E68D1"/>
    <w:sdt>
      <w:sdtPr>
        <w:rPr>
          <w:rFonts w:asciiTheme="minorHAnsi" w:eastAsiaTheme="minorHAnsi" w:hAnsiTheme="minorHAnsi" w:cstheme="minorBidi"/>
          <w:color w:val="auto"/>
          <w:sz w:val="24"/>
          <w:szCs w:val="24"/>
        </w:rPr>
        <w:id w:val="591586019"/>
        <w:docPartObj>
          <w:docPartGallery w:val="Bibliographies"/>
          <w:docPartUnique/>
        </w:docPartObj>
      </w:sdtPr>
      <w:sdtEndPr/>
      <w:sdtContent>
        <w:p w14:paraId="6C31A73C" w14:textId="51AA6994" w:rsidR="003708D5" w:rsidRPr="006D74B7" w:rsidRDefault="003708D5">
          <w:pPr>
            <w:pStyle w:val="Heading1"/>
            <w:rPr>
              <w:rStyle w:val="Heading2Char"/>
            </w:rPr>
          </w:pPr>
          <w:r w:rsidRPr="006D74B7">
            <w:rPr>
              <w:rStyle w:val="Heading2Char"/>
            </w:rPr>
            <w:t>Bibliography</w:t>
          </w:r>
        </w:p>
        <w:sdt>
          <w:sdtPr>
            <w:id w:val="111145805"/>
            <w:bibliography/>
          </w:sdtPr>
          <w:sdtEndPr/>
          <w:sdtContent>
            <w:p w14:paraId="335AAE4D" w14:textId="77777777" w:rsidR="000333F5" w:rsidRDefault="003708D5" w:rsidP="000333F5">
              <w:pPr>
                <w:pStyle w:val="Bibliography"/>
                <w:ind w:left="720" w:hanging="720"/>
                <w:rPr>
                  <w:noProof/>
                </w:rPr>
              </w:pPr>
              <w:r>
                <w:fldChar w:fldCharType="begin"/>
              </w:r>
              <w:r>
                <w:instrText xml:space="preserve"> BIBLIOGRAPHY </w:instrText>
              </w:r>
              <w:r>
                <w:fldChar w:fldCharType="separate"/>
              </w:r>
              <w:r w:rsidR="000333F5">
                <w:rPr>
                  <w:noProof/>
                </w:rPr>
                <w:t xml:space="preserve">Aichele, Peter, Martin F. Bachmann, Hans Hengartner, and Rolf M. Zinkernagel. 1996. "Immunopathology or Organ-Specific Autoimmunity as a Consequence of Virus Infection." </w:t>
              </w:r>
              <w:r w:rsidR="000333F5">
                <w:rPr>
                  <w:i/>
                  <w:iCs/>
                  <w:noProof/>
                </w:rPr>
                <w:t>Immunological Reviews</w:t>
              </w:r>
              <w:r w:rsidR="000333F5">
                <w:rPr>
                  <w:noProof/>
                </w:rPr>
                <w:t xml:space="preserve"> 152 (1): 21-45.</w:t>
              </w:r>
            </w:p>
            <w:p w14:paraId="38DD8DE6" w14:textId="77777777" w:rsidR="000333F5" w:rsidRDefault="000333F5" w:rsidP="000333F5">
              <w:pPr>
                <w:pStyle w:val="Bibliography"/>
                <w:ind w:left="720" w:hanging="720"/>
                <w:rPr>
                  <w:noProof/>
                </w:rPr>
              </w:pPr>
              <w:r>
                <w:rPr>
                  <w:noProof/>
                </w:rPr>
                <w:lastRenderedPageBreak/>
                <w:t xml:space="preserve">Ascherio, Alberto. 2013. "Environmental factors in multiple sclerosis." </w:t>
              </w:r>
              <w:r>
                <w:rPr>
                  <w:i/>
                  <w:iCs/>
                  <w:noProof/>
                </w:rPr>
                <w:t>Expert Review of Neurotherapeutics</w:t>
              </w:r>
              <w:r>
                <w:rPr>
                  <w:noProof/>
                </w:rPr>
                <w:t xml:space="preserve"> 13 (sup2): 3-9.</w:t>
              </w:r>
            </w:p>
            <w:p w14:paraId="269986CD" w14:textId="77777777" w:rsidR="000333F5" w:rsidRDefault="000333F5" w:rsidP="000333F5">
              <w:pPr>
                <w:pStyle w:val="Bibliography"/>
                <w:ind w:left="720" w:hanging="720"/>
                <w:rPr>
                  <w:noProof/>
                </w:rPr>
              </w:pPr>
              <w:r>
                <w:rPr>
                  <w:noProof/>
                </w:rPr>
                <w:t xml:space="preserve">Ascherio, Alberto, and Kassandra L. Munger. 2007. "Environmental risk factors for multiple sclerosis. Part I: The role of infection." </w:t>
              </w:r>
              <w:r>
                <w:rPr>
                  <w:i/>
                  <w:iCs/>
                  <w:noProof/>
                </w:rPr>
                <w:t>Annals of Neurology</w:t>
              </w:r>
              <w:r>
                <w:rPr>
                  <w:noProof/>
                </w:rPr>
                <w:t xml:space="preserve"> 61 (4): 288-299.</w:t>
              </w:r>
            </w:p>
            <w:p w14:paraId="6AD51C92" w14:textId="77777777" w:rsidR="000333F5" w:rsidRDefault="000333F5" w:rsidP="000333F5">
              <w:pPr>
                <w:pStyle w:val="Bibliography"/>
                <w:ind w:left="720" w:hanging="720"/>
                <w:rPr>
                  <w:noProof/>
                </w:rPr>
              </w:pPr>
              <w:r>
                <w:rPr>
                  <w:noProof/>
                </w:rPr>
                <w:t xml:space="preserve">Ascherio, Alberto, and Kassandra L. Munger. 2007. "Environmental risk factors for multiple sclerosis. Part II: Noninfectious factors." </w:t>
              </w:r>
              <w:r>
                <w:rPr>
                  <w:i/>
                  <w:iCs/>
                  <w:noProof/>
                </w:rPr>
                <w:t>Annals of Neurology</w:t>
              </w:r>
              <w:r>
                <w:rPr>
                  <w:noProof/>
                </w:rPr>
                <w:t xml:space="preserve"> 61 (6): 504-513.</w:t>
              </w:r>
            </w:p>
            <w:p w14:paraId="0CB5EC6D" w14:textId="77777777" w:rsidR="000333F5" w:rsidRDefault="000333F5" w:rsidP="000333F5">
              <w:pPr>
                <w:pStyle w:val="Bibliography"/>
                <w:ind w:left="720" w:hanging="720"/>
                <w:rPr>
                  <w:noProof/>
                </w:rPr>
              </w:pPr>
              <w:r>
                <w:rPr>
                  <w:noProof/>
                </w:rPr>
                <w:t xml:space="preserve">Ascherio, Alberto, Kassandra L. Munger, and K. Claire Simon. 2010. "Vitamin D and multiple sclerosis." </w:t>
              </w:r>
              <w:r>
                <w:rPr>
                  <w:i/>
                  <w:iCs/>
                  <w:noProof/>
                </w:rPr>
                <w:t>The Lancet Neurology</w:t>
              </w:r>
              <w:r>
                <w:rPr>
                  <w:noProof/>
                </w:rPr>
                <w:t xml:space="preserve"> 9 (6): 599-612.</w:t>
              </w:r>
            </w:p>
            <w:p w14:paraId="3A3BCDEA" w14:textId="77777777" w:rsidR="000333F5" w:rsidRDefault="000333F5" w:rsidP="000333F5">
              <w:pPr>
                <w:pStyle w:val="Bibliography"/>
                <w:ind w:left="720" w:hanging="720"/>
                <w:rPr>
                  <w:noProof/>
                </w:rPr>
              </w:pPr>
              <w:r>
                <w:rPr>
                  <w:noProof/>
                </w:rPr>
                <w:t>2014. "AUBAGIO® (teriflunomide) Prescibing information." Genzyme Corporation. Accessed July 23, 2014. http://products.sanofi.us/Aubagio/Aubagio.pdf.</w:t>
              </w:r>
            </w:p>
            <w:p w14:paraId="23576C51" w14:textId="77777777" w:rsidR="000333F5" w:rsidRDefault="000333F5" w:rsidP="000333F5">
              <w:pPr>
                <w:pStyle w:val="Bibliography"/>
                <w:ind w:left="720" w:hanging="720"/>
                <w:rPr>
                  <w:noProof/>
                </w:rPr>
              </w:pPr>
              <w:r>
                <w:rPr>
                  <w:noProof/>
                </w:rPr>
                <w:t xml:space="preserve">Awad, Amer, Bernhard Hemmer, Hans-Peter Hartung, Bernd Kieseier, Jeffrey L. Bennett, and Olaf Stuve. 2010. "Analyses of cerebrospinal fluid in the diagnosis and monitoring of multiple sclerosis." </w:t>
              </w:r>
              <w:r>
                <w:rPr>
                  <w:i/>
                  <w:iCs/>
                  <w:noProof/>
                </w:rPr>
                <w:t>Journal of Neuroimmunology</w:t>
              </w:r>
              <w:r>
                <w:rPr>
                  <w:noProof/>
                </w:rPr>
                <w:t xml:space="preserve"> 219 (1): 1-7.</w:t>
              </w:r>
            </w:p>
            <w:p w14:paraId="6BE31EE3" w14:textId="77777777" w:rsidR="000333F5" w:rsidRDefault="000333F5" w:rsidP="000333F5">
              <w:pPr>
                <w:pStyle w:val="Bibliography"/>
                <w:ind w:left="720" w:hanging="720"/>
                <w:rPr>
                  <w:noProof/>
                </w:rPr>
              </w:pPr>
              <w:r>
                <w:rPr>
                  <w:noProof/>
                </w:rPr>
                <w:t xml:space="preserve">Barcellos, L. F., J. R. Oksenberg, A. B. Begovich, E. R. Martin, S. Schmidt, E. Vittinghoff, D. S. Goodin, et al. 2003. "HLA-DR2 Dose Effect on Susceptibility to Multiple Sclerosis and Influence on Disease Course." </w:t>
              </w:r>
              <w:r>
                <w:rPr>
                  <w:i/>
                  <w:iCs/>
                  <w:noProof/>
                </w:rPr>
                <w:t>The American Journal of Human Genetics</w:t>
              </w:r>
              <w:r>
                <w:rPr>
                  <w:noProof/>
                </w:rPr>
                <w:t xml:space="preserve"> 72 (3): 710-716.</w:t>
              </w:r>
            </w:p>
            <w:p w14:paraId="0324E4E7" w14:textId="77777777" w:rsidR="000333F5" w:rsidRDefault="000333F5" w:rsidP="000333F5">
              <w:pPr>
                <w:pStyle w:val="Bibliography"/>
                <w:ind w:left="720" w:hanging="720"/>
                <w:rPr>
                  <w:noProof/>
                </w:rPr>
              </w:pPr>
              <w:r>
                <w:rPr>
                  <w:noProof/>
                </w:rPr>
                <w:t xml:space="preserve">Barkhof, Frederik, Wolfgang Brück, Corline JA De Groot, Elisabeth Bergers, Sandra Hulshof, Jeroen Geurts, Chris H Polman, and Paul van der Valk. 2003. "Remyelinated lesions in multiple sclerosis: magnetic resonance image appearance." </w:t>
              </w:r>
              <w:r>
                <w:rPr>
                  <w:i/>
                  <w:iCs/>
                  <w:noProof/>
                </w:rPr>
                <w:t>Archives of neurology</w:t>
              </w:r>
              <w:r>
                <w:rPr>
                  <w:noProof/>
                </w:rPr>
                <w:t xml:space="preserve"> 60 (8): 1073-1081.</w:t>
              </w:r>
            </w:p>
            <w:p w14:paraId="396E1DE7" w14:textId="77777777" w:rsidR="000333F5" w:rsidRDefault="000333F5" w:rsidP="000333F5">
              <w:pPr>
                <w:pStyle w:val="Bibliography"/>
                <w:ind w:left="720" w:hanging="720"/>
                <w:rPr>
                  <w:noProof/>
                </w:rPr>
              </w:pPr>
              <w:r>
                <w:rPr>
                  <w:noProof/>
                </w:rPr>
                <w:t xml:space="preserve">Barnett, Michael H., and John W. Prineas. 2004. "Relapsing and remitting multiple sclerosis: Pathology of the newly forming lesion." </w:t>
              </w:r>
              <w:r>
                <w:rPr>
                  <w:i/>
                  <w:iCs/>
                  <w:noProof/>
                </w:rPr>
                <w:t>Annals of Neurology</w:t>
              </w:r>
              <w:r>
                <w:rPr>
                  <w:noProof/>
                </w:rPr>
                <w:t xml:space="preserve"> 55 (4): 458-468.</w:t>
              </w:r>
            </w:p>
            <w:p w14:paraId="507DF24C" w14:textId="77777777" w:rsidR="000333F5" w:rsidRDefault="000333F5" w:rsidP="000333F5">
              <w:pPr>
                <w:pStyle w:val="Bibliography"/>
                <w:ind w:left="720" w:hanging="720"/>
                <w:rPr>
                  <w:noProof/>
                </w:rPr>
              </w:pPr>
              <w:r>
                <w:rPr>
                  <w:noProof/>
                </w:rPr>
                <w:t xml:space="preserve">Batoulis, Helena, Klaus Addicks, and Stefanie Kuerten. 2010. "Emerging concepts in autoimmune encephalomyelitis beyond the CD4/TH1 paradigm." </w:t>
              </w:r>
              <w:r>
                <w:rPr>
                  <w:i/>
                  <w:iCs/>
                  <w:noProof/>
                </w:rPr>
                <w:t>Annals of Anatomy - Anatomischer Anzeiger</w:t>
              </w:r>
              <w:r>
                <w:rPr>
                  <w:noProof/>
                </w:rPr>
                <w:t xml:space="preserve"> 192 (4): 179-193.</w:t>
              </w:r>
            </w:p>
            <w:p w14:paraId="0AC5341D" w14:textId="77777777" w:rsidR="000333F5" w:rsidRDefault="000333F5" w:rsidP="000333F5">
              <w:pPr>
                <w:pStyle w:val="Bibliography"/>
                <w:ind w:left="720" w:hanging="720"/>
                <w:rPr>
                  <w:noProof/>
                </w:rPr>
              </w:pPr>
              <w:r>
                <w:rPr>
                  <w:noProof/>
                </w:rPr>
                <w:t xml:space="preserve">Berkovich, Regina. 2012. "Treatment of Acute Relapses in Multiple Sclerosis." </w:t>
              </w:r>
              <w:r>
                <w:rPr>
                  <w:i/>
                  <w:iCs/>
                  <w:noProof/>
                </w:rPr>
                <w:t>Neurotherapeutics</w:t>
              </w:r>
              <w:r>
                <w:rPr>
                  <w:noProof/>
                </w:rPr>
                <w:t xml:space="preserve"> 10 (1): 97-105.</w:t>
              </w:r>
            </w:p>
            <w:p w14:paraId="4A6D0298" w14:textId="77777777" w:rsidR="000333F5" w:rsidRDefault="000333F5" w:rsidP="000333F5">
              <w:pPr>
                <w:pStyle w:val="Bibliography"/>
                <w:ind w:left="720" w:hanging="720"/>
                <w:rPr>
                  <w:noProof/>
                </w:rPr>
              </w:pPr>
              <w:r>
                <w:rPr>
                  <w:noProof/>
                </w:rPr>
                <w:t xml:space="preserve">Bloomgren, Gary, Sandra Richman, Christophe Hotermans, Meena Subramanyam, Susan Goelz, Amy Natarajan, Sophia Lee, et al. 2012. "Risk of Natalizumab-Associated Progressive Multifocal Leukoencephalopathy." </w:t>
              </w:r>
              <w:r>
                <w:rPr>
                  <w:i/>
                  <w:iCs/>
                  <w:noProof/>
                </w:rPr>
                <w:t>New England Journal of Medicine</w:t>
              </w:r>
              <w:r>
                <w:rPr>
                  <w:noProof/>
                </w:rPr>
                <w:t xml:space="preserve"> 366 (20): 1870-1880.</w:t>
              </w:r>
            </w:p>
            <w:p w14:paraId="530954B0" w14:textId="77777777" w:rsidR="000333F5" w:rsidRDefault="000333F5" w:rsidP="000333F5">
              <w:pPr>
                <w:pStyle w:val="Bibliography"/>
                <w:ind w:left="720" w:hanging="720"/>
                <w:rPr>
                  <w:noProof/>
                </w:rPr>
              </w:pPr>
              <w:r>
                <w:rPr>
                  <w:noProof/>
                </w:rPr>
                <w:t xml:space="preserve">Brück, Wolfgang, and Christine Stadelmann. 2005. "The spectrum of multiple sclerosis: new lessons from pathology." </w:t>
              </w:r>
              <w:r>
                <w:rPr>
                  <w:i/>
                  <w:iCs/>
                  <w:noProof/>
                </w:rPr>
                <w:t>Current Opinion in Neurology</w:t>
              </w:r>
              <w:r>
                <w:rPr>
                  <w:noProof/>
                </w:rPr>
                <w:t xml:space="preserve"> 18 (3): 221-224.</w:t>
              </w:r>
            </w:p>
            <w:p w14:paraId="2802CB1E" w14:textId="77777777" w:rsidR="000333F5" w:rsidRDefault="000333F5" w:rsidP="000333F5">
              <w:pPr>
                <w:pStyle w:val="Bibliography"/>
                <w:ind w:left="720" w:hanging="720"/>
                <w:rPr>
                  <w:noProof/>
                </w:rPr>
              </w:pPr>
              <w:r>
                <w:rPr>
                  <w:noProof/>
                </w:rPr>
                <w:t xml:space="preserve">Brück, Wolfgang, Phyllis Porada, Sigrid Poser, Peter Rieckmann, Folker Hanefeld, Hans A. Kretzschmarch, and Hans Lassmann. 1995. "Monocyte/macrophage differentiation in early multiple sclerosis lesions." </w:t>
              </w:r>
              <w:r>
                <w:rPr>
                  <w:i/>
                  <w:iCs/>
                  <w:noProof/>
                </w:rPr>
                <w:t>Annas of Neurology</w:t>
              </w:r>
              <w:r>
                <w:rPr>
                  <w:noProof/>
                </w:rPr>
                <w:t xml:space="preserve"> 38 (5): 788-796.</w:t>
              </w:r>
            </w:p>
            <w:p w14:paraId="0E36F5F3" w14:textId="77777777" w:rsidR="000333F5" w:rsidRDefault="000333F5" w:rsidP="000333F5">
              <w:pPr>
                <w:pStyle w:val="Bibliography"/>
                <w:ind w:left="720" w:hanging="720"/>
                <w:rPr>
                  <w:noProof/>
                </w:rPr>
              </w:pPr>
              <w:r>
                <w:rPr>
                  <w:noProof/>
                </w:rPr>
                <w:t xml:space="preserve">Calic, Z, C Cappelen-Smith, SJ Hodgkinson, A McDougall, R Cuganesan, and BJ Brew. 2015. "Treatment of progressive multifocal leukoencephalopathy-immune reconstitution inflammatory syndrome with intravenous immunoglobulin in a patient with multiple sclerosis treated with fingolimod after discontinuation of natalizumab." </w:t>
              </w:r>
              <w:r>
                <w:rPr>
                  <w:i/>
                  <w:iCs/>
                  <w:noProof/>
                </w:rPr>
                <w:t>Journal of clinical neuroscience: official journal of the Neurosurgical Society of Australasia</w:t>
              </w:r>
              <w:r>
                <w:rPr>
                  <w:noProof/>
                </w:rPr>
                <w:t xml:space="preserve"> 22 (3): 598-600.</w:t>
              </w:r>
            </w:p>
            <w:p w14:paraId="6D8619A8" w14:textId="77777777" w:rsidR="000333F5" w:rsidRDefault="000333F5" w:rsidP="000333F5">
              <w:pPr>
                <w:pStyle w:val="Bibliography"/>
                <w:ind w:left="720" w:hanging="720"/>
                <w:rPr>
                  <w:noProof/>
                </w:rPr>
              </w:pPr>
              <w:r>
                <w:rPr>
                  <w:noProof/>
                </w:rPr>
                <w:lastRenderedPageBreak/>
                <w:t>2015. "Case of PML reported in patient treated with Gilenya®." Multiple Sclerosis Society of Canada. February 19. https://mssociety.ca/research-news/article/case-of-pml-reported-in-patient-treated-with-gilenya.</w:t>
              </w:r>
            </w:p>
            <w:p w14:paraId="4C932C94" w14:textId="77777777" w:rsidR="000333F5" w:rsidRDefault="000333F5" w:rsidP="000333F5">
              <w:pPr>
                <w:pStyle w:val="Bibliography"/>
                <w:ind w:left="720" w:hanging="720"/>
                <w:rPr>
                  <w:noProof/>
                </w:rPr>
              </w:pPr>
              <w:r>
                <w:rPr>
                  <w:noProof/>
                </w:rPr>
                <w:t xml:space="preserve">Cifelli, Alberto, Marzena Arridge, Peter Jezzard, Margaret M. Esiri, Jacqueline Palace, and Paul M. Matthews. 2002. "Thalamic neurodegeneration in multiple sclerosis." </w:t>
              </w:r>
              <w:r>
                <w:rPr>
                  <w:i/>
                  <w:iCs/>
                  <w:noProof/>
                </w:rPr>
                <w:t>Annals of Neurology</w:t>
              </w:r>
              <w:r>
                <w:rPr>
                  <w:noProof/>
                </w:rPr>
                <w:t xml:space="preserve"> 52 (5): 650-653.</w:t>
              </w:r>
            </w:p>
            <w:p w14:paraId="45220EFE" w14:textId="77777777" w:rsidR="000333F5" w:rsidRDefault="000333F5" w:rsidP="000333F5">
              <w:pPr>
                <w:pStyle w:val="Bibliography"/>
                <w:ind w:left="720" w:hanging="720"/>
                <w:rPr>
                  <w:noProof/>
                </w:rPr>
              </w:pPr>
              <w:r>
                <w:rPr>
                  <w:noProof/>
                </w:rPr>
                <w:t xml:space="preserve">Cohen, Jeffrey A., Frederik Barkhof, Giancarlo Comi, Hans-Peter Hartung, Bhupendra O. Khatri, Xavier Montalban, Jean Pelletier, et al. 2010. "Oral Fingolimod or Intramuscular Interferon for Relapsing Multiple Sclerosis." </w:t>
              </w:r>
              <w:r>
                <w:rPr>
                  <w:i/>
                  <w:iCs/>
                  <w:noProof/>
                </w:rPr>
                <w:t>New England Journal of Medicine</w:t>
              </w:r>
              <w:r>
                <w:rPr>
                  <w:noProof/>
                </w:rPr>
                <w:t xml:space="preserve"> 362 (5): 402-415.</w:t>
              </w:r>
            </w:p>
            <w:p w14:paraId="46A60F53" w14:textId="77777777" w:rsidR="000333F5" w:rsidRDefault="000333F5" w:rsidP="000333F5">
              <w:pPr>
                <w:pStyle w:val="Bibliography"/>
                <w:ind w:left="720" w:hanging="720"/>
                <w:rPr>
                  <w:noProof/>
                </w:rPr>
              </w:pPr>
              <w:r>
                <w:rPr>
                  <w:noProof/>
                </w:rPr>
                <w:t xml:space="preserve">Compston, Alastair, and Alasdair Coles. 2008. "Multiple sclerosis." </w:t>
              </w:r>
              <w:r>
                <w:rPr>
                  <w:i/>
                  <w:iCs/>
                  <w:noProof/>
                </w:rPr>
                <w:t>The Lancet</w:t>
              </w:r>
              <w:r>
                <w:rPr>
                  <w:noProof/>
                </w:rPr>
                <w:t xml:space="preserve"> 372 (9648): 1502-1517.</w:t>
              </w:r>
            </w:p>
            <w:p w14:paraId="6BA6AFF4" w14:textId="77777777" w:rsidR="000333F5" w:rsidRDefault="000333F5" w:rsidP="000333F5">
              <w:pPr>
                <w:pStyle w:val="Bibliography"/>
                <w:ind w:left="720" w:hanging="720"/>
                <w:rPr>
                  <w:noProof/>
                </w:rPr>
              </w:pPr>
              <w:r>
                <w:rPr>
                  <w:noProof/>
                </w:rPr>
                <w:t xml:space="preserve">Confavreux, Christian, Paul O'Connor, Giancarlo Comi, Mark S. Freedman, Aaron E. Miller, Tomas P. Olsson, Jerry S. Wolinsky, et al. 2014. "Oral teriflunomide for patients with relapsing multiple sclerosis (TOWER): a randomised, double-blind, placebo-controlled, phase 3 trial." </w:t>
              </w:r>
              <w:r>
                <w:rPr>
                  <w:i/>
                  <w:iCs/>
                  <w:noProof/>
                </w:rPr>
                <w:t>The Lancet Neurology</w:t>
              </w:r>
              <w:r>
                <w:rPr>
                  <w:noProof/>
                </w:rPr>
                <w:t xml:space="preserve"> 13 (3): 247-256.</w:t>
              </w:r>
            </w:p>
            <w:p w14:paraId="74B90472" w14:textId="77777777" w:rsidR="000333F5" w:rsidRDefault="000333F5" w:rsidP="000333F5">
              <w:pPr>
                <w:pStyle w:val="Bibliography"/>
                <w:ind w:left="720" w:hanging="720"/>
                <w:rPr>
                  <w:noProof/>
                </w:rPr>
              </w:pPr>
              <w:r>
                <w:rPr>
                  <w:noProof/>
                </w:rPr>
                <w:t xml:space="preserve">Conradi, Silja, Uwe Malzahn, Franziska Schröter, Friedemann Paul, Sabine Quill, Eike Spruth, Lutz Harms, et al. 2011. "Environmental factors in early childhood are associated with multiple sclerosis: a case-control study." </w:t>
              </w:r>
              <w:r>
                <w:rPr>
                  <w:i/>
                  <w:iCs/>
                  <w:noProof/>
                </w:rPr>
                <w:t>BMC Neurology</w:t>
              </w:r>
              <w:r>
                <w:rPr>
                  <w:noProof/>
                </w:rPr>
                <w:t xml:space="preserve"> 11 (1): 1-6.</w:t>
              </w:r>
            </w:p>
            <w:p w14:paraId="78EC7D53" w14:textId="77777777" w:rsidR="000333F5" w:rsidRDefault="000333F5" w:rsidP="000333F5">
              <w:pPr>
                <w:pStyle w:val="Bibliography"/>
                <w:ind w:left="720" w:hanging="720"/>
                <w:rPr>
                  <w:noProof/>
                </w:rPr>
              </w:pPr>
              <w:r>
                <w:rPr>
                  <w:noProof/>
                </w:rPr>
                <w:t xml:space="preserve">Correale, Jorge, María Célica Ysrraelit, and María Inés Gaitán. 2009. "Immunomodulatory effects of Vitamin D in multiple sclerosis." </w:t>
              </w:r>
              <w:r>
                <w:rPr>
                  <w:i/>
                  <w:iCs/>
                  <w:noProof/>
                </w:rPr>
                <w:t>Brain</w:t>
              </w:r>
              <w:r>
                <w:rPr>
                  <w:noProof/>
                </w:rPr>
                <w:t xml:space="preserve"> 132 (5): 1146-1160.</w:t>
              </w:r>
            </w:p>
            <w:p w14:paraId="2390D95B" w14:textId="77777777" w:rsidR="000333F5" w:rsidRDefault="000333F5" w:rsidP="000333F5">
              <w:pPr>
                <w:pStyle w:val="Bibliography"/>
                <w:ind w:left="720" w:hanging="720"/>
                <w:rPr>
                  <w:noProof/>
                </w:rPr>
              </w:pPr>
              <w:r>
                <w:rPr>
                  <w:noProof/>
                </w:rPr>
                <w:t xml:space="preserve">Damal, Kavitha, Emily Stoker, and John F. Foley. 2013. "Optimizing therapeutics in the management of patients with multiple sclerosis: a review of drug efficacy, dosing, and mechanisms of action." </w:t>
              </w:r>
              <w:r>
                <w:rPr>
                  <w:i/>
                  <w:iCs/>
                  <w:noProof/>
                </w:rPr>
                <w:t>Biologics: Targets and Therapy</w:t>
              </w:r>
              <w:r>
                <w:rPr>
                  <w:noProof/>
                </w:rPr>
                <w:t xml:space="preserve"> 7: 247-258.</w:t>
              </w:r>
            </w:p>
            <w:p w14:paraId="06EF49CF" w14:textId="77777777" w:rsidR="000333F5" w:rsidRDefault="000333F5" w:rsidP="000333F5">
              <w:pPr>
                <w:pStyle w:val="Bibliography"/>
                <w:ind w:left="720" w:hanging="720"/>
                <w:rPr>
                  <w:noProof/>
                </w:rPr>
              </w:pPr>
              <w:r>
                <w:rPr>
                  <w:noProof/>
                </w:rPr>
                <w:t xml:space="preserve">Dhib-Jalbut, Suhayl. 2002. "Mechanisms of action of interferons and glatiramer acetate in multiple sclerosis." </w:t>
              </w:r>
              <w:r>
                <w:rPr>
                  <w:i/>
                  <w:iCs/>
                  <w:noProof/>
                </w:rPr>
                <w:t>Neurology</w:t>
              </w:r>
              <w:r>
                <w:rPr>
                  <w:noProof/>
                </w:rPr>
                <w:t xml:space="preserve"> 58 (8 Suppl 4): S3-S9.</w:t>
              </w:r>
            </w:p>
            <w:p w14:paraId="24EF4432" w14:textId="77777777" w:rsidR="000333F5" w:rsidRDefault="000333F5" w:rsidP="000333F5">
              <w:pPr>
                <w:pStyle w:val="Bibliography"/>
                <w:ind w:left="720" w:hanging="720"/>
                <w:rPr>
                  <w:noProof/>
                </w:rPr>
              </w:pPr>
              <w:r>
                <w:rPr>
                  <w:noProof/>
                </w:rPr>
                <w:t xml:space="preserve">Ermis, Ummehan, Joachim Weis, and Jörg B. Schulz. 2013. "PML in a Patient Treated with Fumaric Acid." </w:t>
              </w:r>
              <w:r>
                <w:rPr>
                  <w:i/>
                  <w:iCs/>
                  <w:noProof/>
                </w:rPr>
                <w:t>New England Journal of Medicine</w:t>
              </w:r>
              <w:r>
                <w:rPr>
                  <w:noProof/>
                </w:rPr>
                <w:t xml:space="preserve"> 368 (17): 1657-1658.</w:t>
              </w:r>
            </w:p>
            <w:p w14:paraId="0A17FC46" w14:textId="77777777" w:rsidR="000333F5" w:rsidRDefault="000333F5" w:rsidP="000333F5">
              <w:pPr>
                <w:pStyle w:val="Bibliography"/>
                <w:ind w:left="720" w:hanging="720"/>
                <w:rPr>
                  <w:noProof/>
                </w:rPr>
              </w:pPr>
              <w:r>
                <w:rPr>
                  <w:noProof/>
                </w:rPr>
                <w:t xml:space="preserve">Farez, Mauricio F, Marcela P Fiol, María I Gaitán, Francisco J Quintana, and Jorge Correale. 2015. "Sodium intake is associated with increased disease activity in multiple sclerosis." </w:t>
              </w:r>
              <w:r>
                <w:rPr>
                  <w:i/>
                  <w:iCs/>
                  <w:noProof/>
                </w:rPr>
                <w:t>Journal of Neurology, Neurosurgery &amp; Psychiatry</w:t>
              </w:r>
              <w:r>
                <w:rPr>
                  <w:noProof/>
                </w:rPr>
                <w:t xml:space="preserve"> 86 (1): 26-31.</w:t>
              </w:r>
            </w:p>
            <w:p w14:paraId="5535AF31" w14:textId="77777777" w:rsidR="000333F5" w:rsidRDefault="000333F5" w:rsidP="000333F5">
              <w:pPr>
                <w:pStyle w:val="Bibliography"/>
                <w:ind w:left="720" w:hanging="720"/>
                <w:rPr>
                  <w:noProof/>
                </w:rPr>
              </w:pPr>
              <w:r>
                <w:rPr>
                  <w:noProof/>
                </w:rPr>
                <w:t>2014. "FDA Drug Safety Communication: FDA warns about case of rare brain infection PML with MS drug Tecfidera (dimethyl fumarate)." November 25. Accessed January 8, 2015. http://www.fda.gov/Drugs/DrugSafety/ucm424625.htm.</w:t>
              </w:r>
            </w:p>
            <w:p w14:paraId="078ED9A0" w14:textId="77777777" w:rsidR="000333F5" w:rsidRDefault="000333F5" w:rsidP="000333F5">
              <w:pPr>
                <w:pStyle w:val="Bibliography"/>
                <w:ind w:left="720" w:hanging="720"/>
                <w:rPr>
                  <w:noProof/>
                </w:rPr>
              </w:pPr>
              <w:r>
                <w:rPr>
                  <w:noProof/>
                </w:rPr>
                <w:t xml:space="preserve">Filippi, M., M. A. Horsfield, S. P. Morrissey, D. G. MacManus, P. Rudge, W. I. McDonald, and D. H. Miller. 1994. "Quantitative brain MRI lesion load predicts the course of clinically isolated syndromes suggestive of multiple sclerosis." </w:t>
              </w:r>
              <w:r>
                <w:rPr>
                  <w:i/>
                  <w:iCs/>
                  <w:noProof/>
                </w:rPr>
                <w:t>Neurology</w:t>
              </w:r>
              <w:r>
                <w:rPr>
                  <w:noProof/>
                </w:rPr>
                <w:t xml:space="preserve"> 44 (4): 635.</w:t>
              </w:r>
            </w:p>
            <w:p w14:paraId="0E3F750B" w14:textId="77777777" w:rsidR="000333F5" w:rsidRDefault="000333F5" w:rsidP="000333F5">
              <w:pPr>
                <w:pStyle w:val="Bibliography"/>
                <w:ind w:left="720" w:hanging="720"/>
                <w:rPr>
                  <w:noProof/>
                </w:rPr>
              </w:pPr>
              <w:r>
                <w:rPr>
                  <w:noProof/>
                </w:rPr>
                <w:t xml:space="preserve">Filippini, Graziella, Cinzia Del Giovane, Laura Vacchi, Roberto D'Amico, Carlo Di Pietrantonj, Deirdre Beecher, and Georgia Salanti. 2013. "Immunomodulators and immunosuppressants for multiple sclerosis: a network meta-analysis." </w:t>
              </w:r>
              <w:r>
                <w:rPr>
                  <w:i/>
                  <w:iCs/>
                  <w:noProof/>
                </w:rPr>
                <w:t>Cochrane Database of Systematic Reviews</w:t>
              </w:r>
              <w:r>
                <w:rPr>
                  <w:noProof/>
                </w:rPr>
                <w:t xml:space="preserve"> 6.</w:t>
              </w:r>
            </w:p>
            <w:p w14:paraId="3379D707" w14:textId="77777777" w:rsidR="000333F5" w:rsidRDefault="000333F5" w:rsidP="000333F5">
              <w:pPr>
                <w:pStyle w:val="Bibliography"/>
                <w:ind w:left="720" w:hanging="720"/>
                <w:rPr>
                  <w:noProof/>
                </w:rPr>
              </w:pPr>
              <w:r>
                <w:rPr>
                  <w:noProof/>
                </w:rPr>
                <w:t xml:space="preserve">Fox, Edward J. 2006. "Management of worsening multiple sclerosis with mitoxantrone: A review." </w:t>
              </w:r>
              <w:r>
                <w:rPr>
                  <w:i/>
                  <w:iCs/>
                  <w:noProof/>
                </w:rPr>
                <w:t>Clinical Therapeutics</w:t>
              </w:r>
              <w:r>
                <w:rPr>
                  <w:noProof/>
                </w:rPr>
                <w:t xml:space="preserve"> 28 (4): 461-474.</w:t>
              </w:r>
            </w:p>
            <w:p w14:paraId="643AEB93" w14:textId="77777777" w:rsidR="000333F5" w:rsidRDefault="000333F5" w:rsidP="000333F5">
              <w:pPr>
                <w:pStyle w:val="Bibliography"/>
                <w:ind w:left="720" w:hanging="720"/>
                <w:rPr>
                  <w:noProof/>
                </w:rPr>
              </w:pPr>
              <w:r>
                <w:rPr>
                  <w:noProof/>
                </w:rPr>
                <w:lastRenderedPageBreak/>
                <w:t xml:space="preserve">Fox, Robert J., David H. Miller, J. Theodore Phillips, Michael Hutchinson, Eva Havrdova, Mariko Kita, Minhua Yang, et al. 2012. "Placebo-Controlled Phase 3 Study of Oral BG-12 or Glatiramer in Multiple Sclerosis." </w:t>
              </w:r>
              <w:r>
                <w:rPr>
                  <w:i/>
                  <w:iCs/>
                  <w:noProof/>
                </w:rPr>
                <w:t>New England Journal of Medicine</w:t>
              </w:r>
              <w:r>
                <w:rPr>
                  <w:noProof/>
                </w:rPr>
                <w:t xml:space="preserve"> 367 (12): 1087-1097.</w:t>
              </w:r>
            </w:p>
            <w:p w14:paraId="436C63E8" w14:textId="77777777" w:rsidR="000333F5" w:rsidRDefault="000333F5" w:rsidP="000333F5">
              <w:pPr>
                <w:pStyle w:val="Bibliography"/>
                <w:ind w:left="720" w:hanging="720"/>
                <w:rPr>
                  <w:noProof/>
                </w:rPr>
              </w:pPr>
              <w:r>
                <w:rPr>
                  <w:noProof/>
                </w:rPr>
                <w:t xml:space="preserve">Fox, Robert J., Mariko Kita, Stanley L. Cohan, Lily Jung Henson, Javier Zambrano, Robert H. Scannevin, John O'Gorman, Mark Novas, Katherine T. Dawson, and J. Theodore Phillips. 2014. "BG-12 (dimethyl fumarate): a review of mechanism of action, efficacy, and safety." </w:t>
              </w:r>
              <w:r>
                <w:rPr>
                  <w:i/>
                  <w:iCs/>
                  <w:noProof/>
                </w:rPr>
                <w:t>Current Medical Research and Opinion</w:t>
              </w:r>
              <w:r>
                <w:rPr>
                  <w:noProof/>
                </w:rPr>
                <w:t xml:space="preserve"> 30 (2): 251-262.</w:t>
              </w:r>
            </w:p>
            <w:p w14:paraId="30419EA3" w14:textId="77777777" w:rsidR="000333F5" w:rsidRDefault="000333F5" w:rsidP="000333F5">
              <w:pPr>
                <w:pStyle w:val="Bibliography"/>
                <w:ind w:left="720" w:hanging="720"/>
                <w:rPr>
                  <w:noProof/>
                </w:rPr>
              </w:pPr>
              <w:r>
                <w:rPr>
                  <w:noProof/>
                </w:rPr>
                <w:t xml:space="preserve">Fragoso, Yara Dadalti. 2014. "Modifiable environmental factors in multiple sclerosis." </w:t>
              </w:r>
              <w:r>
                <w:rPr>
                  <w:i/>
                  <w:iCs/>
                  <w:noProof/>
                </w:rPr>
                <w:t>Arquivos de neuro-psiquiatria</w:t>
              </w:r>
              <w:r>
                <w:rPr>
                  <w:noProof/>
                </w:rPr>
                <w:t xml:space="preserve"> 72 (11): 889-894.</w:t>
              </w:r>
            </w:p>
            <w:p w14:paraId="606FA782" w14:textId="77777777" w:rsidR="000333F5" w:rsidRDefault="000333F5" w:rsidP="000333F5">
              <w:pPr>
                <w:pStyle w:val="Bibliography"/>
                <w:ind w:left="720" w:hanging="720"/>
                <w:rPr>
                  <w:noProof/>
                </w:rPr>
              </w:pPr>
              <w:r>
                <w:rPr>
                  <w:noProof/>
                </w:rPr>
                <w:t xml:space="preserve">Frischer, Josa M., Stephan Bramow, Assunta Dal-Bianco, Claudia F. Lucchinetti, Helmut Rauschka, Manfred Schmidbauer, Henning Laursen, Per Soelberg Sorensen, and Hans Lassmann. 2009. "The relation between inflammation and neurodegeneration in multiple sclerosis brains." </w:t>
              </w:r>
              <w:r>
                <w:rPr>
                  <w:i/>
                  <w:iCs/>
                  <w:noProof/>
                </w:rPr>
                <w:t>Brain</w:t>
              </w:r>
              <w:r>
                <w:rPr>
                  <w:noProof/>
                </w:rPr>
                <w:t xml:space="preserve"> 132 (5): 1175-1189.</w:t>
              </w:r>
            </w:p>
            <w:p w14:paraId="367A0D54" w14:textId="77777777" w:rsidR="000333F5" w:rsidRDefault="000333F5" w:rsidP="000333F5">
              <w:pPr>
                <w:pStyle w:val="Bibliography"/>
                <w:ind w:left="720" w:hanging="720"/>
                <w:rPr>
                  <w:noProof/>
                </w:rPr>
              </w:pPr>
              <w:r>
                <w:rPr>
                  <w:noProof/>
                </w:rPr>
                <w:t xml:space="preserve">Frohman, Elliot M., Michael K. Racke, and Cedric S. Raine. 2006. "Multiple Sclerosis — The Plaque and Its Pathogenesis." </w:t>
              </w:r>
              <w:r>
                <w:rPr>
                  <w:i/>
                  <w:iCs/>
                  <w:noProof/>
                </w:rPr>
                <w:t>New England Journal of Medicine</w:t>
              </w:r>
              <w:r>
                <w:rPr>
                  <w:noProof/>
                </w:rPr>
                <w:t xml:space="preserve"> 354 (9): 942-955.</w:t>
              </w:r>
            </w:p>
            <w:p w14:paraId="035E26F6" w14:textId="77777777" w:rsidR="000333F5" w:rsidRDefault="000333F5" w:rsidP="000333F5">
              <w:pPr>
                <w:pStyle w:val="Bibliography"/>
                <w:ind w:left="720" w:hanging="720"/>
                <w:rPr>
                  <w:noProof/>
                </w:rPr>
              </w:pPr>
              <w:r>
                <w:rPr>
                  <w:noProof/>
                </w:rPr>
                <w:t xml:space="preserve">Fujinami, Robert S, and MB Oldstone. 1985. "Amino acid homology between the encephalitogenic site of myelin basic protein and virus: mechanism for autoimmunity." </w:t>
              </w:r>
              <w:r>
                <w:rPr>
                  <w:i/>
                  <w:iCs/>
                  <w:noProof/>
                </w:rPr>
                <w:t>Science</w:t>
              </w:r>
              <w:r>
                <w:rPr>
                  <w:noProof/>
                </w:rPr>
                <w:t xml:space="preserve"> 230 (4729): 1043-1045.</w:t>
              </w:r>
            </w:p>
            <w:p w14:paraId="4E095DDE" w14:textId="77777777" w:rsidR="000333F5" w:rsidRDefault="000333F5" w:rsidP="000333F5">
              <w:pPr>
                <w:pStyle w:val="Bibliography"/>
                <w:ind w:left="720" w:hanging="720"/>
                <w:rPr>
                  <w:noProof/>
                </w:rPr>
              </w:pPr>
              <w:r>
                <w:rPr>
                  <w:noProof/>
                </w:rPr>
                <w:t xml:space="preserve">Geurts, Jeroen J. G., and Frederik Barkhof. 2008. "Grey matter pathology in multiple sclerosis." </w:t>
              </w:r>
              <w:r>
                <w:rPr>
                  <w:i/>
                  <w:iCs/>
                  <w:noProof/>
                </w:rPr>
                <w:t>The Lancet Neurology</w:t>
              </w:r>
              <w:r>
                <w:rPr>
                  <w:noProof/>
                </w:rPr>
                <w:t xml:space="preserve"> 7 (9): 841-851.</w:t>
              </w:r>
            </w:p>
            <w:p w14:paraId="5862F7D2" w14:textId="77777777" w:rsidR="000333F5" w:rsidRDefault="000333F5" w:rsidP="000333F5">
              <w:pPr>
                <w:pStyle w:val="Bibliography"/>
                <w:ind w:left="720" w:hanging="720"/>
                <w:rPr>
                  <w:noProof/>
                </w:rPr>
              </w:pPr>
              <w:r>
                <w:rPr>
                  <w:noProof/>
                </w:rPr>
                <w:t xml:space="preserve">Gold, R., and J. S. Wolinsky. 2011. "Pathophysiology of multiple sclerosis and the place of teriflunomide." </w:t>
              </w:r>
              <w:r>
                <w:rPr>
                  <w:i/>
                  <w:iCs/>
                  <w:noProof/>
                </w:rPr>
                <w:t>Acta Neurologica Scandinavica</w:t>
              </w:r>
              <w:r>
                <w:rPr>
                  <w:noProof/>
                </w:rPr>
                <w:t xml:space="preserve"> 124 (2): 75-84.</w:t>
              </w:r>
            </w:p>
            <w:p w14:paraId="67CA1BE3" w14:textId="77777777" w:rsidR="000333F5" w:rsidRDefault="000333F5" w:rsidP="000333F5">
              <w:pPr>
                <w:pStyle w:val="Bibliography"/>
                <w:ind w:left="720" w:hanging="720"/>
                <w:rPr>
                  <w:noProof/>
                </w:rPr>
              </w:pPr>
              <w:r>
                <w:rPr>
                  <w:noProof/>
                </w:rPr>
                <w:t xml:space="preserve">Gold, Ralf, Christopher Linington, and Hans Lassmann. 2006. "Understanding pathogenesis and therapy of multiple sclerosis via animal models: 70 years of merits and culprits in experimental autoimmune encephalomyelitis research." </w:t>
              </w:r>
              <w:r>
                <w:rPr>
                  <w:i/>
                  <w:iCs/>
                  <w:noProof/>
                </w:rPr>
                <w:t>Brain</w:t>
              </w:r>
              <w:r>
                <w:rPr>
                  <w:noProof/>
                </w:rPr>
                <w:t xml:space="preserve"> 129 (8): 1953-1971.</w:t>
              </w:r>
            </w:p>
            <w:p w14:paraId="4F9CC32F" w14:textId="77777777" w:rsidR="000333F5" w:rsidRDefault="000333F5" w:rsidP="000333F5">
              <w:pPr>
                <w:pStyle w:val="Bibliography"/>
                <w:ind w:left="720" w:hanging="720"/>
                <w:rPr>
                  <w:noProof/>
                </w:rPr>
              </w:pPr>
              <w:r>
                <w:rPr>
                  <w:noProof/>
                </w:rPr>
                <w:t xml:space="preserve">Gold, Ralf, Ludwig Kappos, Douglas L. Arnold, Amit Bar-Or, Gavin Giovannoni, Krzysztof Selmaj, Carlo Tornatore, et al. 2012. "Placebo-Controlled Phase 3 Study of Oral BG-12 for Relapsing Multiple Sclerosis." </w:t>
              </w:r>
              <w:r>
                <w:rPr>
                  <w:i/>
                  <w:iCs/>
                  <w:noProof/>
                </w:rPr>
                <w:t>New England Journal of Medicine</w:t>
              </w:r>
              <w:r>
                <w:rPr>
                  <w:noProof/>
                </w:rPr>
                <w:t xml:space="preserve"> 367 (12): 1098-1107.</w:t>
              </w:r>
            </w:p>
            <w:p w14:paraId="4BF8B53F" w14:textId="77777777" w:rsidR="000333F5" w:rsidRDefault="000333F5" w:rsidP="000333F5">
              <w:pPr>
                <w:pStyle w:val="Bibliography"/>
                <w:ind w:left="720" w:hanging="720"/>
                <w:rPr>
                  <w:noProof/>
                </w:rPr>
              </w:pPr>
              <w:r>
                <w:rPr>
                  <w:noProof/>
                </w:rPr>
                <w:t xml:space="preserve">Gran, B., L.R. Tranquill, M. Chen, B. Bielekova, W. Zhou, S. Dhib–Jalbut, and R. Martin. 2000. "Mechanisms of immunomodulation by glatiramer acetate." </w:t>
              </w:r>
              <w:r>
                <w:rPr>
                  <w:i/>
                  <w:iCs/>
                  <w:noProof/>
                </w:rPr>
                <w:t>Neurology</w:t>
              </w:r>
              <w:r>
                <w:rPr>
                  <w:noProof/>
                </w:rPr>
                <w:t xml:space="preserve"> 55 (11): 1704-1714.</w:t>
              </w:r>
            </w:p>
            <w:p w14:paraId="1F4DFD31" w14:textId="77777777" w:rsidR="000333F5" w:rsidRDefault="000333F5" w:rsidP="000333F5">
              <w:pPr>
                <w:pStyle w:val="Bibliography"/>
                <w:ind w:left="720" w:hanging="720"/>
                <w:rPr>
                  <w:noProof/>
                </w:rPr>
              </w:pPr>
              <w:r>
                <w:rPr>
                  <w:noProof/>
                </w:rPr>
                <w:t xml:space="preserve">Gran, Bruno, Bernhard Hemmer, Marco Vergelli, Henry F. McFarland, and Roland Martin. 1999. "Molecular mimicry and multiple sclerosis: Degenerate T-cell recognition and the induction of autoimmunity." </w:t>
              </w:r>
              <w:r>
                <w:rPr>
                  <w:i/>
                  <w:iCs/>
                  <w:noProof/>
                </w:rPr>
                <w:t>Annals of Neurology</w:t>
              </w:r>
              <w:r>
                <w:rPr>
                  <w:noProof/>
                </w:rPr>
                <w:t xml:space="preserve"> 45 (5): 559-567.</w:t>
              </w:r>
            </w:p>
            <w:p w14:paraId="0DF70956" w14:textId="77777777" w:rsidR="000333F5" w:rsidRDefault="000333F5" w:rsidP="000333F5">
              <w:pPr>
                <w:pStyle w:val="Bibliography"/>
                <w:ind w:left="720" w:hanging="720"/>
                <w:rPr>
                  <w:noProof/>
                </w:rPr>
              </w:pPr>
              <w:r>
                <w:rPr>
                  <w:noProof/>
                </w:rPr>
                <w:t xml:space="preserve">Hafler, David A., Jacqueline M. Slavik, David E. Anderson, Kevin C. O'Connor, Philip De Jager, and Clare Baecher-Allan. 2005. "Multiple sclerosis." </w:t>
              </w:r>
              <w:r>
                <w:rPr>
                  <w:i/>
                  <w:iCs/>
                  <w:noProof/>
                </w:rPr>
                <w:t>Immunological Reviews</w:t>
              </w:r>
              <w:r>
                <w:rPr>
                  <w:noProof/>
                </w:rPr>
                <w:t xml:space="preserve"> 204 (1): 208-231.</w:t>
              </w:r>
            </w:p>
            <w:p w14:paraId="592DD51F" w14:textId="77777777" w:rsidR="000333F5" w:rsidRDefault="000333F5" w:rsidP="000333F5">
              <w:pPr>
                <w:pStyle w:val="Bibliography"/>
                <w:ind w:left="720" w:hanging="720"/>
                <w:rPr>
                  <w:noProof/>
                </w:rPr>
              </w:pPr>
              <w:r>
                <w:rPr>
                  <w:noProof/>
                </w:rPr>
                <w:t xml:space="preserve">Hauser, Stephen L., Atul K. Bhan, Floyd Gilles, Maurice Kemp, Claire Kerr, and Howard L. Weiner. 1986. "Immunohistochemical analysis of the cellular infiltrate in multiple sclerosis lesions." </w:t>
              </w:r>
              <w:r>
                <w:rPr>
                  <w:i/>
                  <w:iCs/>
                  <w:noProof/>
                </w:rPr>
                <w:t>Annals of Neurology</w:t>
              </w:r>
              <w:r>
                <w:rPr>
                  <w:noProof/>
                </w:rPr>
                <w:t xml:space="preserve"> 19 (6): 578-587.</w:t>
              </w:r>
            </w:p>
            <w:p w14:paraId="4E55FEE5" w14:textId="77777777" w:rsidR="000333F5" w:rsidRDefault="000333F5" w:rsidP="000333F5">
              <w:pPr>
                <w:pStyle w:val="Bibliography"/>
                <w:ind w:left="720" w:hanging="720"/>
                <w:rPr>
                  <w:noProof/>
                </w:rPr>
              </w:pPr>
              <w:r>
                <w:rPr>
                  <w:noProof/>
                </w:rPr>
                <w:t xml:space="preserve">Hemmer, Bernhard, Juan J. Archelos, and Hans-Peter Hartung. 2002. "New concepts in the immunopathogenesis of multiple sclerosis." </w:t>
              </w:r>
              <w:r>
                <w:rPr>
                  <w:i/>
                  <w:iCs/>
                  <w:noProof/>
                </w:rPr>
                <w:t>Nature Reviews Neuroscience</w:t>
              </w:r>
              <w:r>
                <w:rPr>
                  <w:noProof/>
                </w:rPr>
                <w:t xml:space="preserve"> 3 (4): 291-301.</w:t>
              </w:r>
            </w:p>
            <w:p w14:paraId="542081F7" w14:textId="77777777" w:rsidR="000333F5" w:rsidRDefault="000333F5" w:rsidP="000333F5">
              <w:pPr>
                <w:pStyle w:val="Bibliography"/>
                <w:ind w:left="720" w:hanging="720"/>
                <w:rPr>
                  <w:noProof/>
                </w:rPr>
              </w:pPr>
              <w:r>
                <w:rPr>
                  <w:noProof/>
                </w:rPr>
                <w:lastRenderedPageBreak/>
                <w:t xml:space="preserve">Howell, Owain W., Cheryl A. Reeves, Richard Nicholas, Daniele Carassiti, Bishan Radotra, Steve M. Gentleman, Barbara Serafini, et al. 2011. "Meningeal inflammation is widespread and linked to cortical pathology in multiple sclerosis." </w:t>
              </w:r>
              <w:r>
                <w:rPr>
                  <w:i/>
                  <w:iCs/>
                  <w:noProof/>
                </w:rPr>
                <w:t>Brain</w:t>
              </w:r>
              <w:r>
                <w:rPr>
                  <w:noProof/>
                </w:rPr>
                <w:t xml:space="preserve"> 134 (9): 2755-2771.</w:t>
              </w:r>
            </w:p>
            <w:p w14:paraId="7E26B459" w14:textId="77777777" w:rsidR="000333F5" w:rsidRDefault="000333F5" w:rsidP="000333F5">
              <w:pPr>
                <w:pStyle w:val="Bibliography"/>
                <w:ind w:left="720" w:hanging="720"/>
                <w:rPr>
                  <w:noProof/>
                </w:rPr>
              </w:pPr>
              <w:r>
                <w:rPr>
                  <w:noProof/>
                </w:rPr>
                <w:t xml:space="preserve">Ingle, G T, J Sastre-Garriga, D H Miller, and A J Thompson. 2005. "Is inflammation important in early PPMS? a longitudinal MRI study." </w:t>
              </w:r>
              <w:r>
                <w:rPr>
                  <w:i/>
                  <w:iCs/>
                  <w:noProof/>
                </w:rPr>
                <w:t>Journal of Neurology, Neurosurgery &amp; Psychiatry</w:t>
              </w:r>
              <w:r>
                <w:rPr>
                  <w:noProof/>
                </w:rPr>
                <w:t xml:space="preserve"> 76 (9): 1255-1258.</w:t>
              </w:r>
            </w:p>
            <w:p w14:paraId="2DE1AF72" w14:textId="77777777" w:rsidR="000333F5" w:rsidRDefault="000333F5" w:rsidP="000333F5">
              <w:pPr>
                <w:pStyle w:val="Bibliography"/>
                <w:ind w:left="720" w:hanging="720"/>
                <w:rPr>
                  <w:noProof/>
                </w:rPr>
              </w:pPr>
              <w:r>
                <w:rPr>
                  <w:noProof/>
                </w:rPr>
                <w:t xml:space="preserve">Inglese, M. 2006. "Multiple sclerosis: new insights and trends." </w:t>
              </w:r>
              <w:r>
                <w:rPr>
                  <w:i/>
                  <w:iCs/>
                  <w:noProof/>
                </w:rPr>
                <w:t>American journal of neuroradiology</w:t>
              </w:r>
              <w:r>
                <w:rPr>
                  <w:noProof/>
                </w:rPr>
                <w:t xml:space="preserve"> 27 (5): 954-957.</w:t>
              </w:r>
            </w:p>
            <w:p w14:paraId="46147EA8" w14:textId="77777777" w:rsidR="000333F5" w:rsidRDefault="000333F5" w:rsidP="000333F5">
              <w:pPr>
                <w:pStyle w:val="Bibliography"/>
                <w:ind w:left="720" w:hanging="720"/>
                <w:rPr>
                  <w:noProof/>
                </w:rPr>
              </w:pPr>
              <w:r>
                <w:rPr>
                  <w:noProof/>
                </w:rPr>
                <w:t xml:space="preserve">International Multiple Sclerosis Genetics Consortium. 2007. "Risk Alleles for Multiple Sclerosis Identified by a Genomewide Study." </w:t>
              </w:r>
              <w:r>
                <w:rPr>
                  <w:i/>
                  <w:iCs/>
                  <w:noProof/>
                </w:rPr>
                <w:t>New England Journal of Medicine</w:t>
              </w:r>
              <w:r>
                <w:rPr>
                  <w:noProof/>
                </w:rPr>
                <w:t xml:space="preserve"> 357 (9): 851-862.</w:t>
              </w:r>
            </w:p>
            <w:p w14:paraId="1B4BCF7F" w14:textId="77777777" w:rsidR="000333F5" w:rsidRDefault="000333F5" w:rsidP="000333F5">
              <w:pPr>
                <w:pStyle w:val="Bibliography"/>
                <w:ind w:left="720" w:hanging="720"/>
                <w:rPr>
                  <w:noProof/>
                </w:rPr>
              </w:pPr>
              <w:r>
                <w:rPr>
                  <w:noProof/>
                </w:rPr>
                <w:t xml:space="preserve">Kantarci, Orhun H. 2008. "Genetics and Natural History of Multiple Sclerosis." </w:t>
              </w:r>
              <w:r>
                <w:rPr>
                  <w:i/>
                  <w:iCs/>
                  <w:noProof/>
                </w:rPr>
                <w:t xml:space="preserve">Semin Neurol </w:t>
              </w:r>
              <w:r>
                <w:rPr>
                  <w:noProof/>
                </w:rPr>
                <w:t>28 (01): 007-016.</w:t>
              </w:r>
            </w:p>
            <w:p w14:paraId="4663F428" w14:textId="77777777" w:rsidR="000333F5" w:rsidRDefault="000333F5" w:rsidP="000333F5">
              <w:pPr>
                <w:pStyle w:val="Bibliography"/>
                <w:ind w:left="720" w:hanging="720"/>
                <w:rPr>
                  <w:noProof/>
                </w:rPr>
              </w:pPr>
              <w:r>
                <w:rPr>
                  <w:noProof/>
                </w:rPr>
                <w:t xml:space="preserve">Kappos, L.; Weinshenker, B.; Pozzilli, C.; Thompson, A. J.; Dahlke, F.; Beckmann, K.; Polman, C.; McFarland, H.; The European North American Interferon beta-1b in Secondary Progressive Multiple Sclerosis Trial Steering Committees and Independent Advisory . 2004. "Interferon beta-1b in secondary progressive MS: A combined analysis of the two trials." </w:t>
              </w:r>
              <w:r>
                <w:rPr>
                  <w:i/>
                  <w:iCs/>
                  <w:noProof/>
                </w:rPr>
                <w:t>Neurology</w:t>
              </w:r>
              <w:r>
                <w:rPr>
                  <w:noProof/>
                </w:rPr>
                <w:t xml:space="preserve"> 63 (10): 1779-1787.</w:t>
              </w:r>
            </w:p>
            <w:p w14:paraId="039A8524" w14:textId="77777777" w:rsidR="000333F5" w:rsidRDefault="000333F5" w:rsidP="000333F5">
              <w:pPr>
                <w:pStyle w:val="Bibliography"/>
                <w:ind w:left="720" w:hanging="720"/>
                <w:rPr>
                  <w:noProof/>
                </w:rPr>
              </w:pPr>
              <w:r>
                <w:rPr>
                  <w:noProof/>
                </w:rPr>
                <w:t xml:space="preserve">Kappos, Ludwig, Ernst-Wilhelm Radue, Paul O'Connor, Chris Polman, Reinhard Hohlfeld, Peter Calabresi, Krzysztof Selmaj, et al. 2010. "A Placebo-Controlled Trial of Oral Fingolimod in Relapsing Multiple Sclerosis." </w:t>
              </w:r>
              <w:r>
                <w:rPr>
                  <w:i/>
                  <w:iCs/>
                  <w:noProof/>
                </w:rPr>
                <w:t>New England Journal of Medicine</w:t>
              </w:r>
              <w:r>
                <w:rPr>
                  <w:noProof/>
                </w:rPr>
                <w:t xml:space="preserve"> 362 (5): 387-401.</w:t>
              </w:r>
            </w:p>
            <w:p w14:paraId="59F26B0D" w14:textId="77777777" w:rsidR="000333F5" w:rsidRDefault="000333F5" w:rsidP="000333F5">
              <w:pPr>
                <w:pStyle w:val="Bibliography"/>
                <w:ind w:left="720" w:hanging="720"/>
                <w:rPr>
                  <w:noProof/>
                </w:rPr>
              </w:pPr>
              <w:r>
                <w:rPr>
                  <w:noProof/>
                </w:rPr>
                <w:t xml:space="preserve">Karussis, Dimitrios. 2014. "The diagnosis of multiple sclerosis and the various related demyelinating syndromes: A critical review." </w:t>
              </w:r>
              <w:r>
                <w:rPr>
                  <w:i/>
                  <w:iCs/>
                  <w:noProof/>
                </w:rPr>
                <w:t>Journal of Autoimmunity</w:t>
              </w:r>
              <w:r>
                <w:rPr>
                  <w:noProof/>
                </w:rPr>
                <w:t xml:space="preserve"> 48-49: 134-142.</w:t>
              </w:r>
            </w:p>
            <w:p w14:paraId="4401BBAC" w14:textId="77777777" w:rsidR="000333F5" w:rsidRDefault="000333F5" w:rsidP="000333F5">
              <w:pPr>
                <w:pStyle w:val="Bibliography"/>
                <w:ind w:left="720" w:hanging="720"/>
                <w:rPr>
                  <w:noProof/>
                </w:rPr>
              </w:pPr>
              <w:r>
                <w:rPr>
                  <w:noProof/>
                </w:rPr>
                <w:t xml:space="preserve">Kister, Ilya, Eric Chamot, Amber R Salter, Gary R Cutter, Tamar E Bacon, and Joseph Herbert. 2013. "Disability in multiple sclerosis A reference for patients and clinicians." </w:t>
              </w:r>
              <w:r>
                <w:rPr>
                  <w:i/>
                  <w:iCs/>
                  <w:noProof/>
                </w:rPr>
                <w:t>Neurology</w:t>
              </w:r>
              <w:r>
                <w:rPr>
                  <w:noProof/>
                </w:rPr>
                <w:t xml:space="preserve"> 80 (11): 1018-1024.</w:t>
              </w:r>
            </w:p>
            <w:p w14:paraId="1189892F" w14:textId="77777777" w:rsidR="000333F5" w:rsidRDefault="000333F5" w:rsidP="000333F5">
              <w:pPr>
                <w:pStyle w:val="Bibliography"/>
                <w:ind w:left="720" w:hanging="720"/>
                <w:rPr>
                  <w:noProof/>
                </w:rPr>
              </w:pPr>
              <w:r>
                <w:rPr>
                  <w:noProof/>
                </w:rPr>
                <w:t xml:space="preserve">Kleinewietfeld, Markus, Arndt Manzel, Jens Titze, Heda Kvakan, Nir Yosef, Ralf A. Linker, Dominik N. Muller, and David A. Hafler. 2013. "Sodium chloride drives autoimmune disease by the induction of pathogenic TH17 cells." </w:t>
              </w:r>
              <w:r>
                <w:rPr>
                  <w:i/>
                  <w:iCs/>
                  <w:noProof/>
                </w:rPr>
                <w:t>Nature</w:t>
              </w:r>
              <w:r>
                <w:rPr>
                  <w:noProof/>
                </w:rPr>
                <w:t xml:space="preserve"> 496 (7446): 518-522.</w:t>
              </w:r>
            </w:p>
            <w:p w14:paraId="64607F6D" w14:textId="77777777" w:rsidR="000333F5" w:rsidRDefault="000333F5" w:rsidP="000333F5">
              <w:pPr>
                <w:pStyle w:val="Bibliography"/>
                <w:ind w:left="720" w:hanging="720"/>
                <w:rPr>
                  <w:noProof/>
                </w:rPr>
              </w:pPr>
              <w:r>
                <w:rPr>
                  <w:noProof/>
                </w:rPr>
                <w:t xml:space="preserve">La Mantia, Loredana, Luca M Munari, and Roberta Lovati. 2010. "Glatiramer acetate for multiple sclerosis." </w:t>
              </w:r>
              <w:r>
                <w:rPr>
                  <w:i/>
                  <w:iCs/>
                  <w:noProof/>
                </w:rPr>
                <w:t>Cochrane Database of Systematic Reviews</w:t>
              </w:r>
              <w:r>
                <w:rPr>
                  <w:noProof/>
                </w:rPr>
                <w:t xml:space="preserve"> CD004678.</w:t>
              </w:r>
            </w:p>
            <w:p w14:paraId="65057101" w14:textId="77777777" w:rsidR="000333F5" w:rsidRDefault="000333F5" w:rsidP="000333F5">
              <w:pPr>
                <w:pStyle w:val="Bibliography"/>
                <w:ind w:left="720" w:hanging="720"/>
                <w:rPr>
                  <w:noProof/>
                </w:rPr>
              </w:pPr>
              <w:r>
                <w:rPr>
                  <w:noProof/>
                </w:rPr>
                <w:t xml:space="preserve">Lindsey, JW, K Haden-Pinneri, NB Memon, and LM Buja. 2012. "Sudden unexpected death on fingolimod." </w:t>
              </w:r>
              <w:r>
                <w:rPr>
                  <w:i/>
                  <w:iCs/>
                  <w:noProof/>
                </w:rPr>
                <w:t>Multiple Sclerosis Journal</w:t>
              </w:r>
              <w:r>
                <w:rPr>
                  <w:noProof/>
                </w:rPr>
                <w:t xml:space="preserve"> 18 (10): 1507-1508.</w:t>
              </w:r>
            </w:p>
            <w:p w14:paraId="1CCD2F99" w14:textId="77777777" w:rsidR="000333F5" w:rsidRDefault="000333F5" w:rsidP="000333F5">
              <w:pPr>
                <w:pStyle w:val="Bibliography"/>
                <w:ind w:left="720" w:hanging="720"/>
                <w:rPr>
                  <w:noProof/>
                </w:rPr>
              </w:pPr>
              <w:r>
                <w:rPr>
                  <w:noProof/>
                </w:rPr>
                <w:t xml:space="preserve">Link, Hans, and Yu-Min Huang. 2006. "Oligoclonal bands in multiple sclerosis cerebrospinal fluid: An update on methodology and clinical usefulness." </w:t>
              </w:r>
              <w:r>
                <w:rPr>
                  <w:i/>
                  <w:iCs/>
                  <w:noProof/>
                </w:rPr>
                <w:t>Journal of Neuroimmunology</w:t>
              </w:r>
              <w:r>
                <w:rPr>
                  <w:noProof/>
                </w:rPr>
                <w:t xml:space="preserve"> 180 (1): 17-28.</w:t>
              </w:r>
            </w:p>
            <w:p w14:paraId="06A7BA35" w14:textId="77777777" w:rsidR="000333F5" w:rsidRDefault="000333F5" w:rsidP="000333F5">
              <w:pPr>
                <w:pStyle w:val="Bibliography"/>
                <w:ind w:left="720" w:hanging="720"/>
                <w:rPr>
                  <w:noProof/>
                </w:rPr>
              </w:pPr>
              <w:r>
                <w:rPr>
                  <w:noProof/>
                </w:rPr>
                <w:t xml:space="preserve">Linker, Ralf A., De-Hyung Lee, Sarah Ryan, Anne M. van Dam, Rebecca Conrad, Pradeep Bista, Weike Zeng, et al. 2011. "Fumaric acid esters exert neuroprotective effects in neuroinflammation via activation of the Nrf2 antioxidant pathway." </w:t>
              </w:r>
              <w:r>
                <w:rPr>
                  <w:i/>
                  <w:iCs/>
                  <w:noProof/>
                </w:rPr>
                <w:t>Brian</w:t>
              </w:r>
              <w:r>
                <w:rPr>
                  <w:noProof/>
                </w:rPr>
                <w:t xml:space="preserve"> 134 (3): 678-692.</w:t>
              </w:r>
            </w:p>
            <w:p w14:paraId="6B9F2A84" w14:textId="77777777" w:rsidR="000333F5" w:rsidRDefault="000333F5" w:rsidP="000333F5">
              <w:pPr>
                <w:pStyle w:val="Bibliography"/>
                <w:ind w:left="720" w:hanging="720"/>
                <w:rPr>
                  <w:noProof/>
                </w:rPr>
              </w:pPr>
              <w:r>
                <w:rPr>
                  <w:noProof/>
                </w:rPr>
                <w:t xml:space="preserve">Lublin, Fred D, and Stephen C Reingold. 1996. "Defining the clinical course of multiple sclerosis results of an international survey." </w:t>
              </w:r>
              <w:r>
                <w:rPr>
                  <w:i/>
                  <w:iCs/>
                  <w:noProof/>
                </w:rPr>
                <w:t>Neurology</w:t>
              </w:r>
              <w:r>
                <w:rPr>
                  <w:noProof/>
                </w:rPr>
                <w:t xml:space="preserve"> 46 (4): 907-911.</w:t>
              </w:r>
            </w:p>
            <w:p w14:paraId="542EEAAF" w14:textId="77777777" w:rsidR="000333F5" w:rsidRDefault="000333F5" w:rsidP="000333F5">
              <w:pPr>
                <w:pStyle w:val="Bibliography"/>
                <w:ind w:left="720" w:hanging="720"/>
                <w:rPr>
                  <w:noProof/>
                </w:rPr>
              </w:pPr>
              <w:r>
                <w:rPr>
                  <w:noProof/>
                </w:rPr>
                <w:t xml:space="preserve">Lublin, Fred D, Stephen C Reingold, Jeffrey A Cohen, Gary R Cutter, Per Soelberg Sørensen, Alan J Thompson, Jerry S Wolinsky, Laura J Balcer, Brenda Banwell, and Frederik Barkhof. </w:t>
              </w:r>
              <w:r>
                <w:rPr>
                  <w:noProof/>
                </w:rPr>
                <w:lastRenderedPageBreak/>
                <w:t xml:space="preserve">2014. "Defining the clinical course of multiple sclerosis The 2013 revisions." </w:t>
              </w:r>
              <w:r>
                <w:rPr>
                  <w:i/>
                  <w:iCs/>
                  <w:noProof/>
                </w:rPr>
                <w:t>Neurology</w:t>
              </w:r>
              <w:r>
                <w:rPr>
                  <w:noProof/>
                </w:rPr>
                <w:t xml:space="preserve"> 83 (3): 278-286.</w:t>
              </w:r>
            </w:p>
            <w:p w14:paraId="26EE2899" w14:textId="77777777" w:rsidR="000333F5" w:rsidRDefault="000333F5" w:rsidP="000333F5">
              <w:pPr>
                <w:pStyle w:val="Bibliography"/>
                <w:ind w:left="720" w:hanging="720"/>
                <w:rPr>
                  <w:noProof/>
                </w:rPr>
              </w:pPr>
              <w:r>
                <w:rPr>
                  <w:noProof/>
                </w:rPr>
                <w:t xml:space="preserve">Lucchinetti, C. F., R. H. Gavrilova, I. Metz, J. E. Parisi, B. W. Scheithauer, S. Weigand, K. Thomsen, et al. 2008. "Clinical and radiographic spectrum of pathologically confirmed tumefactive multiple sclerosis." </w:t>
              </w:r>
              <w:r>
                <w:rPr>
                  <w:i/>
                  <w:iCs/>
                  <w:noProof/>
                </w:rPr>
                <w:t>Brain</w:t>
              </w:r>
              <w:r>
                <w:rPr>
                  <w:noProof/>
                </w:rPr>
                <w:t xml:space="preserve"> 131 (7): 1759-1775.</w:t>
              </w:r>
            </w:p>
            <w:p w14:paraId="19983413" w14:textId="77777777" w:rsidR="000333F5" w:rsidRDefault="000333F5" w:rsidP="000333F5">
              <w:pPr>
                <w:pStyle w:val="Bibliography"/>
                <w:ind w:left="720" w:hanging="720"/>
                <w:rPr>
                  <w:noProof/>
                </w:rPr>
              </w:pPr>
              <w:r>
                <w:rPr>
                  <w:noProof/>
                </w:rPr>
                <w:t xml:space="preserve">Lucchinetti, Claudia F., Bogdan F.G. Popescu, Reem F. Bunyan, Natalia M. Moll, Shanu F. Roemer, Hans Lassmann, Wolfgang Brück, et al. 2011. "Inflammatory Cortical Demyelination in Early Multiple Sclerosis." </w:t>
              </w:r>
              <w:r>
                <w:rPr>
                  <w:i/>
                  <w:iCs/>
                  <w:noProof/>
                </w:rPr>
                <w:t>New England Journal of Medicine</w:t>
              </w:r>
              <w:r>
                <w:rPr>
                  <w:noProof/>
                </w:rPr>
                <w:t xml:space="preserve"> 365 (23): 2188-2197.</w:t>
              </w:r>
            </w:p>
            <w:p w14:paraId="7F12831B" w14:textId="77777777" w:rsidR="000333F5" w:rsidRDefault="000333F5" w:rsidP="000333F5">
              <w:pPr>
                <w:pStyle w:val="Bibliography"/>
                <w:ind w:left="720" w:hanging="720"/>
                <w:rPr>
                  <w:noProof/>
                </w:rPr>
              </w:pPr>
              <w:r>
                <w:rPr>
                  <w:noProof/>
                </w:rPr>
                <w:t xml:space="preserve">Lucchinetti, Claudia, Wolfgang Brück, Joseph Parisi, Bernd Scheithauer, Moses Rodriguez, and Hans Lassmann. 2000. "Heterogeneity of multiple sclerosis lesions: Implications for the pathogenesis of demyelination." </w:t>
              </w:r>
              <w:r>
                <w:rPr>
                  <w:i/>
                  <w:iCs/>
                  <w:noProof/>
                </w:rPr>
                <w:t>Annals of Neurology</w:t>
              </w:r>
              <w:r>
                <w:rPr>
                  <w:noProof/>
                </w:rPr>
                <w:t xml:space="preserve"> 47 (6): 707-717.</w:t>
              </w:r>
            </w:p>
            <w:p w14:paraId="043CAA95" w14:textId="77777777" w:rsidR="000333F5" w:rsidRDefault="000333F5" w:rsidP="000333F5">
              <w:pPr>
                <w:pStyle w:val="Bibliography"/>
                <w:ind w:left="720" w:hanging="720"/>
                <w:rPr>
                  <w:noProof/>
                </w:rPr>
              </w:pPr>
              <w:r>
                <w:rPr>
                  <w:noProof/>
                </w:rPr>
                <w:t xml:space="preserve">Mayr, WT, SJ Pittock, RL McClelland, NW Jorgensen, JH Noseworthy, and M Rodriguez. 2003. "Incidence and prevalence of multiple sclerosis in Olmsted County, Minnesota, 1985–2000." </w:t>
              </w:r>
              <w:r>
                <w:rPr>
                  <w:i/>
                  <w:iCs/>
                  <w:noProof/>
                </w:rPr>
                <w:t>Neurology</w:t>
              </w:r>
              <w:r>
                <w:rPr>
                  <w:noProof/>
                </w:rPr>
                <w:t xml:space="preserve"> 61 (10): 1373-1377.</w:t>
              </w:r>
            </w:p>
            <w:p w14:paraId="2668CEB4" w14:textId="77777777" w:rsidR="000333F5" w:rsidRDefault="000333F5" w:rsidP="000333F5">
              <w:pPr>
                <w:pStyle w:val="Bibliography"/>
                <w:ind w:left="720" w:hanging="720"/>
                <w:rPr>
                  <w:noProof/>
                </w:rPr>
              </w:pPr>
              <w:r>
                <w:rPr>
                  <w:noProof/>
                </w:rPr>
                <w:t xml:space="preserve">Miller, David H., and Siobhan M. Leary. 2007. "Primary-progressive multiple sclerosis." </w:t>
              </w:r>
              <w:r>
                <w:rPr>
                  <w:i/>
                  <w:iCs/>
                  <w:noProof/>
                </w:rPr>
                <w:t>The Lancet Neurology</w:t>
              </w:r>
              <w:r>
                <w:rPr>
                  <w:noProof/>
                </w:rPr>
                <w:t xml:space="preserve"> 6 (10): 903-912.</w:t>
              </w:r>
            </w:p>
            <w:p w14:paraId="1DCE8830" w14:textId="77777777" w:rsidR="000333F5" w:rsidRDefault="000333F5" w:rsidP="000333F5">
              <w:pPr>
                <w:pStyle w:val="Bibliography"/>
                <w:ind w:left="720" w:hanging="720"/>
                <w:rPr>
                  <w:noProof/>
                </w:rPr>
              </w:pPr>
              <w:r>
                <w:rPr>
                  <w:noProof/>
                </w:rPr>
                <w:t xml:space="preserve">Miller, David H., Omar A. Khan, William A. Sheremata, Lance D. Blumhardt, George P.A. Rice, Michele A. Libonati, Allison J. Willmer-Hulme, Catherine M. Dalton, Katherine A. Miszkiel, and Paul W. O'Connor. 2003. "A Controlled Trial of Natalizumab for Relapsing Multiple Sclerosis." </w:t>
              </w:r>
              <w:r>
                <w:rPr>
                  <w:i/>
                  <w:iCs/>
                  <w:noProof/>
                </w:rPr>
                <w:t>New England Journal of Medicine</w:t>
              </w:r>
              <w:r>
                <w:rPr>
                  <w:noProof/>
                </w:rPr>
                <w:t xml:space="preserve"> 348 (1): 15-23.</w:t>
              </w:r>
            </w:p>
            <w:p w14:paraId="174B6724" w14:textId="77777777" w:rsidR="000333F5" w:rsidRDefault="000333F5" w:rsidP="000333F5">
              <w:pPr>
                <w:pStyle w:val="Bibliography"/>
                <w:ind w:left="720" w:hanging="720"/>
                <w:rPr>
                  <w:noProof/>
                </w:rPr>
              </w:pPr>
              <w:r>
                <w:rPr>
                  <w:noProof/>
                </w:rPr>
                <w:t xml:space="preserve">Miller, David, Frederik Barkhof, Xavier Montalban, Alan Thompson, and Massimo Filippi. 2005. "Clinically isolated syndromes suggestive of multiple sclerosis, part I: natural history, pathogenesis, diagnosis, and prognosis." </w:t>
              </w:r>
              <w:r>
                <w:rPr>
                  <w:i/>
                  <w:iCs/>
                  <w:noProof/>
                </w:rPr>
                <w:t>The Lancet Neurology</w:t>
              </w:r>
              <w:r>
                <w:rPr>
                  <w:noProof/>
                </w:rPr>
                <w:t xml:space="preserve"> 4 (5): 281-288.</w:t>
              </w:r>
            </w:p>
            <w:p w14:paraId="42C0916A" w14:textId="77777777" w:rsidR="000333F5" w:rsidRDefault="000333F5" w:rsidP="000333F5">
              <w:pPr>
                <w:pStyle w:val="Bibliography"/>
                <w:ind w:left="720" w:hanging="720"/>
                <w:rPr>
                  <w:noProof/>
                </w:rPr>
              </w:pPr>
              <w:r>
                <w:rPr>
                  <w:noProof/>
                </w:rPr>
                <w:t xml:space="preserve">Miller, Stephen D, Carol L Vanderlugt, Wendy Smith Begolka, Winnie Pao, Robert L Yauch, Katherine L Neville, Yael Katz-Levy, Ana Carrizosa, and Byung S Kim. 1997. "Persistent infection with Theiler's virus leads to CNS autoimmunity via epitope spreading." </w:t>
              </w:r>
              <w:r>
                <w:rPr>
                  <w:i/>
                  <w:iCs/>
                  <w:noProof/>
                </w:rPr>
                <w:t>Nature Medicine</w:t>
              </w:r>
              <w:r>
                <w:rPr>
                  <w:noProof/>
                </w:rPr>
                <w:t xml:space="preserve"> 3: 1133-1136.</w:t>
              </w:r>
            </w:p>
            <w:p w14:paraId="70977854" w14:textId="77777777" w:rsidR="000333F5" w:rsidRDefault="000333F5" w:rsidP="000333F5">
              <w:pPr>
                <w:pStyle w:val="Bibliography"/>
                <w:ind w:left="720" w:hanging="720"/>
                <w:rPr>
                  <w:noProof/>
                </w:rPr>
              </w:pPr>
              <w:r>
                <w:rPr>
                  <w:noProof/>
                </w:rPr>
                <w:t xml:space="preserve">Munger, K. L., L. I. Levin, B. W. Hollis, N. S. Howard, and A. Ascherio. 2006. "Serum 25-hydroxyvitamin d levels and risk of multiple sclerosis." </w:t>
              </w:r>
              <w:r>
                <w:rPr>
                  <w:i/>
                  <w:iCs/>
                  <w:noProof/>
                </w:rPr>
                <w:t>JAMA</w:t>
              </w:r>
              <w:r>
                <w:rPr>
                  <w:noProof/>
                </w:rPr>
                <w:t xml:space="preserve"> 296 (23): 2832-2838.</w:t>
              </w:r>
            </w:p>
            <w:p w14:paraId="7DF03323" w14:textId="77777777" w:rsidR="000333F5" w:rsidRDefault="000333F5" w:rsidP="000333F5">
              <w:pPr>
                <w:pStyle w:val="Bibliography"/>
                <w:ind w:left="720" w:hanging="720"/>
                <w:rPr>
                  <w:noProof/>
                </w:rPr>
              </w:pPr>
              <w:r>
                <w:rPr>
                  <w:noProof/>
                </w:rPr>
                <w:t xml:space="preserve">Munger, K. L., S. M. Zhang, E. O’Reilly, M. A. Hernán, M. J. Olek, W. C. Willett, and A. Ascherio. 2004. "Vitamin D intake and incidence of multiple sclerosis." </w:t>
              </w:r>
              <w:r>
                <w:rPr>
                  <w:i/>
                  <w:iCs/>
                  <w:noProof/>
                </w:rPr>
                <w:t>Neurology</w:t>
              </w:r>
              <w:r>
                <w:rPr>
                  <w:noProof/>
                </w:rPr>
                <w:t xml:space="preserve"> 62 (1): 60-65.</w:t>
              </w:r>
            </w:p>
            <w:p w14:paraId="02E6B30A" w14:textId="77777777" w:rsidR="000333F5" w:rsidRDefault="000333F5" w:rsidP="000333F5">
              <w:pPr>
                <w:pStyle w:val="Bibliography"/>
                <w:ind w:left="720" w:hanging="720"/>
                <w:rPr>
                  <w:noProof/>
                </w:rPr>
              </w:pPr>
              <w:r>
                <w:rPr>
                  <w:noProof/>
                </w:rPr>
                <w:t xml:space="preserve">Naismith, R.T., L. Piccio, J.A. Lyons, J. Lauber, N.T. Tutlam, B.J. Parks, K. Trinkaus, S.K. Song, and A.H. Cross. 2010. "Rituximab add-on therapy for breakthrough relapsing multiple sclerosis: A 52-week phase II trial." </w:t>
              </w:r>
              <w:r>
                <w:rPr>
                  <w:i/>
                  <w:iCs/>
                  <w:noProof/>
                </w:rPr>
                <w:t>Neurology</w:t>
              </w:r>
              <w:r>
                <w:rPr>
                  <w:noProof/>
                </w:rPr>
                <w:t xml:space="preserve"> 74 (23): 1860-1867.</w:t>
              </w:r>
            </w:p>
            <w:p w14:paraId="676F3AB5" w14:textId="77777777" w:rsidR="000333F5" w:rsidRDefault="000333F5" w:rsidP="000333F5">
              <w:pPr>
                <w:pStyle w:val="Bibliography"/>
                <w:ind w:left="720" w:hanging="720"/>
                <w:rPr>
                  <w:noProof/>
                </w:rPr>
              </w:pPr>
              <w:r>
                <w:rPr>
                  <w:noProof/>
                </w:rPr>
                <w:t xml:space="preserve">O'Connor, Kevin C., Amit Bar-Or, and David A. Hafler. 2001. "The Neuroimmunology of Multiple Sclerosis: Possible Roles of T and B Lymphocytes in Immunopathogenesis." </w:t>
              </w:r>
              <w:r>
                <w:rPr>
                  <w:i/>
                  <w:iCs/>
                  <w:noProof/>
                </w:rPr>
                <w:t>Journal of Clinical Immunology</w:t>
              </w:r>
              <w:r>
                <w:rPr>
                  <w:noProof/>
                </w:rPr>
                <w:t xml:space="preserve"> 21 (2): 81-92.</w:t>
              </w:r>
            </w:p>
            <w:p w14:paraId="312C14D0" w14:textId="77777777" w:rsidR="000333F5" w:rsidRDefault="000333F5" w:rsidP="000333F5">
              <w:pPr>
                <w:pStyle w:val="Bibliography"/>
                <w:ind w:left="720" w:hanging="720"/>
                <w:rPr>
                  <w:noProof/>
                </w:rPr>
              </w:pPr>
              <w:r>
                <w:rPr>
                  <w:noProof/>
                </w:rPr>
                <w:t xml:space="preserve">O'Connor, Paul, Jerry S. Wolinsky, Christian Confavreux, Giancarlo Comi, Ludwig Kappos, Tomas P. Olsson, Hadj Benzerdjeb, et al. 2011. "Randomized Trial of Oral Teriflunomide for Relapsing Multiple Sclerosis." </w:t>
              </w:r>
              <w:r>
                <w:rPr>
                  <w:i/>
                  <w:iCs/>
                  <w:noProof/>
                </w:rPr>
                <w:t>New England Journal of Medicine</w:t>
              </w:r>
              <w:r>
                <w:rPr>
                  <w:noProof/>
                </w:rPr>
                <w:t xml:space="preserve"> 365 (14): 1293-1303.</w:t>
              </w:r>
            </w:p>
            <w:p w14:paraId="03273EFE" w14:textId="77777777" w:rsidR="000333F5" w:rsidRDefault="000333F5" w:rsidP="000333F5">
              <w:pPr>
                <w:pStyle w:val="Bibliography"/>
                <w:ind w:left="720" w:hanging="720"/>
                <w:rPr>
                  <w:noProof/>
                </w:rPr>
              </w:pPr>
              <w:r>
                <w:rPr>
                  <w:noProof/>
                </w:rPr>
                <w:t xml:space="preserve">Oh, J, and PW O'Connor. 2013. "An update of teriflunomide for treatment of multiple sclerosis." </w:t>
              </w:r>
              <w:r>
                <w:rPr>
                  <w:i/>
                  <w:iCs/>
                  <w:noProof/>
                </w:rPr>
                <w:t>Therapeutics and Clinical Risk Management</w:t>
              </w:r>
              <w:r>
                <w:rPr>
                  <w:noProof/>
                </w:rPr>
                <w:t xml:space="preserve"> 9: 177-190.</w:t>
              </w:r>
            </w:p>
            <w:p w14:paraId="13A83812" w14:textId="77777777" w:rsidR="000333F5" w:rsidRDefault="000333F5" w:rsidP="000333F5">
              <w:pPr>
                <w:pStyle w:val="Bibliography"/>
                <w:ind w:left="720" w:hanging="720"/>
                <w:rPr>
                  <w:noProof/>
                </w:rPr>
              </w:pPr>
              <w:r>
                <w:rPr>
                  <w:noProof/>
                </w:rPr>
                <w:lastRenderedPageBreak/>
                <w:t xml:space="preserve">Orton, Sarah-Michelle, Blanca M. Herrera, Irene M. Yee, William Valdar, Sreeram V. Ramagopalan, A. Dessa Sadovnick, and George C. Ebers. 2006. "Sex ratio of multiple sclerosis in Canada: a longitudinal study." </w:t>
              </w:r>
              <w:r>
                <w:rPr>
                  <w:i/>
                  <w:iCs/>
                  <w:noProof/>
                </w:rPr>
                <w:t>The Lancet Neurology</w:t>
              </w:r>
              <w:r>
                <w:rPr>
                  <w:noProof/>
                </w:rPr>
                <w:t xml:space="preserve"> 5 (11): 932-936.</w:t>
              </w:r>
            </w:p>
            <w:p w14:paraId="377BBAF2" w14:textId="77777777" w:rsidR="000333F5" w:rsidRDefault="000333F5" w:rsidP="000333F5">
              <w:pPr>
                <w:pStyle w:val="Bibliography"/>
                <w:ind w:left="720" w:hanging="720"/>
                <w:rPr>
                  <w:noProof/>
                </w:rPr>
              </w:pPr>
              <w:r>
                <w:rPr>
                  <w:noProof/>
                </w:rPr>
                <w:t xml:space="preserve">Pelletier, Daniel, and David A. Hafler. 2012. "Fingolimod for Multiple Sclerosis." </w:t>
              </w:r>
              <w:r>
                <w:rPr>
                  <w:i/>
                  <w:iCs/>
                  <w:noProof/>
                </w:rPr>
                <w:t>New England Journal of Medicine</w:t>
              </w:r>
              <w:r>
                <w:rPr>
                  <w:noProof/>
                </w:rPr>
                <w:t xml:space="preserve"> 366 (4): 339-347.</w:t>
              </w:r>
            </w:p>
            <w:p w14:paraId="20BFAD6F" w14:textId="77777777" w:rsidR="000333F5" w:rsidRDefault="000333F5" w:rsidP="000333F5">
              <w:pPr>
                <w:pStyle w:val="Bibliography"/>
                <w:ind w:left="720" w:hanging="720"/>
                <w:rPr>
                  <w:noProof/>
                </w:rPr>
              </w:pPr>
              <w:r>
                <w:rPr>
                  <w:noProof/>
                </w:rPr>
                <w:t xml:space="preserve">Polman, Chris H., Paul W. O'Connor, Eva Havrdova, Michael Hutchinson, Ludwig Kappos, David H. Miller, J. Theodore Phillips, et al. 2006. "A Randomized, Placebo-Controlled Trial of Natalizumab for Relapsing Multiple Sclerosis." </w:t>
              </w:r>
              <w:r>
                <w:rPr>
                  <w:i/>
                  <w:iCs/>
                  <w:noProof/>
                </w:rPr>
                <w:t>New England Journal of Medicine</w:t>
              </w:r>
              <w:r>
                <w:rPr>
                  <w:noProof/>
                </w:rPr>
                <w:t xml:space="preserve"> 354 (9): 899-910.</w:t>
              </w:r>
            </w:p>
            <w:p w14:paraId="746D34CB" w14:textId="77777777" w:rsidR="000333F5" w:rsidRDefault="000333F5" w:rsidP="000333F5">
              <w:pPr>
                <w:pStyle w:val="Bibliography"/>
                <w:ind w:left="720" w:hanging="720"/>
                <w:rPr>
                  <w:noProof/>
                </w:rPr>
              </w:pPr>
              <w:r>
                <w:rPr>
                  <w:noProof/>
                </w:rPr>
                <w:t xml:space="preserve">Polman, Chris H., Stephen C. Reingold, Brenda Banwell, Michel Clanet, Jeffrey A. Cohen, Massimo Filippi, Kazuo Fujihara, et al. 2011. "Diagnostic criteria for multiple sclerosis: 2010 Revisions to the McDonald criteria." </w:t>
              </w:r>
              <w:r>
                <w:rPr>
                  <w:i/>
                  <w:iCs/>
                  <w:noProof/>
                </w:rPr>
                <w:t>Annals of Neurology</w:t>
              </w:r>
              <w:r>
                <w:rPr>
                  <w:noProof/>
                </w:rPr>
                <w:t xml:space="preserve"> 69 (2): 292-302.</w:t>
              </w:r>
            </w:p>
            <w:p w14:paraId="1C8F35CD" w14:textId="77777777" w:rsidR="000333F5" w:rsidRDefault="000333F5" w:rsidP="000333F5">
              <w:pPr>
                <w:pStyle w:val="Bibliography"/>
                <w:ind w:left="720" w:hanging="720"/>
                <w:rPr>
                  <w:noProof/>
                </w:rPr>
              </w:pPr>
              <w:r>
                <w:rPr>
                  <w:noProof/>
                </w:rPr>
                <w:t xml:space="preserve">Popescu, Bogdan F. Gh., Istvan Pirko, and Claudia F. Lucchinetti. 2013. "Pathology of Multiple Sclerosis: Where Do We Stand?" </w:t>
              </w:r>
              <w:r>
                <w:rPr>
                  <w:i/>
                  <w:iCs/>
                  <w:noProof/>
                </w:rPr>
                <w:t>CONTINUUM: Lifelong Learning in Neurology</w:t>
              </w:r>
              <w:r>
                <w:rPr>
                  <w:noProof/>
                </w:rPr>
                <w:t xml:space="preserve"> 19 (4, Multiple Sclerosis): 901-921.</w:t>
              </w:r>
            </w:p>
            <w:p w14:paraId="3D0FBC3C" w14:textId="77777777" w:rsidR="000333F5" w:rsidRDefault="000333F5" w:rsidP="000333F5">
              <w:pPr>
                <w:pStyle w:val="Bibliography"/>
                <w:ind w:left="720" w:hanging="720"/>
                <w:rPr>
                  <w:noProof/>
                </w:rPr>
              </w:pPr>
              <w:r>
                <w:rPr>
                  <w:noProof/>
                </w:rPr>
                <w:t xml:space="preserve">Popescu, Bogdan F.Gh., and Claudia F. Lucchinetti. 2012. "Pathology of Demyelinating Diseases." </w:t>
              </w:r>
              <w:r>
                <w:rPr>
                  <w:i/>
                  <w:iCs/>
                  <w:noProof/>
                </w:rPr>
                <w:t>Annual Review of Pathology: Mechanisms of Disease</w:t>
              </w:r>
              <w:r>
                <w:rPr>
                  <w:noProof/>
                </w:rPr>
                <w:t xml:space="preserve"> 7 (1): 185-217.</w:t>
              </w:r>
            </w:p>
            <w:p w14:paraId="1FB51D92" w14:textId="77777777" w:rsidR="000333F5" w:rsidRDefault="000333F5" w:rsidP="000333F5">
              <w:pPr>
                <w:pStyle w:val="Bibliography"/>
                <w:ind w:left="720" w:hanging="720"/>
                <w:rPr>
                  <w:noProof/>
                </w:rPr>
              </w:pPr>
              <w:r>
                <w:rPr>
                  <w:noProof/>
                </w:rPr>
                <w:t xml:space="preserve">Prineas, John W., Eunice E. Kwon, Eun-Sook Cho, Leroy R. Sharer, Michael H. Barnett, Emilia L. Oleszak, Brad Hoffman, and Bryan P. Morgan. 2001. "Immunopathology of secondary-progressive multiple sclerosis." </w:t>
              </w:r>
              <w:r>
                <w:rPr>
                  <w:i/>
                  <w:iCs/>
                  <w:noProof/>
                </w:rPr>
                <w:t>Annals of Neurology</w:t>
              </w:r>
              <w:r>
                <w:rPr>
                  <w:noProof/>
                </w:rPr>
                <w:t xml:space="preserve"> 50 (5): 646-657.</w:t>
              </w:r>
            </w:p>
            <w:p w14:paraId="023C205E" w14:textId="77777777" w:rsidR="000333F5" w:rsidRDefault="000333F5" w:rsidP="000333F5">
              <w:pPr>
                <w:pStyle w:val="Bibliography"/>
                <w:ind w:left="720" w:hanging="720"/>
                <w:rPr>
                  <w:noProof/>
                </w:rPr>
              </w:pPr>
              <w:r>
                <w:rPr>
                  <w:noProof/>
                </w:rPr>
                <w:t xml:space="preserve">Ransohoff, Richard M. 2007. "Natalizumab for Multiple Sclerosis." </w:t>
              </w:r>
              <w:r>
                <w:rPr>
                  <w:i/>
                  <w:iCs/>
                  <w:noProof/>
                </w:rPr>
                <w:t>New England Journal of Medicine</w:t>
              </w:r>
              <w:r>
                <w:rPr>
                  <w:noProof/>
                </w:rPr>
                <w:t xml:space="preserve"> 356 (25): 2622-2629.</w:t>
              </w:r>
            </w:p>
            <w:p w14:paraId="57B25DB6" w14:textId="77777777" w:rsidR="000333F5" w:rsidRDefault="000333F5" w:rsidP="000333F5">
              <w:pPr>
                <w:pStyle w:val="Bibliography"/>
                <w:ind w:left="720" w:hanging="720"/>
                <w:rPr>
                  <w:noProof/>
                </w:rPr>
              </w:pPr>
              <w:r>
                <w:rPr>
                  <w:noProof/>
                </w:rPr>
                <w:t xml:space="preserve">Rudick, Richard A., Jeffrey A. Cohen, Bianca Weinstock-Guttman, Revere P. Kinkel, and Richard M. Ransohoff. 1997. "Management of Multiple Sclerosis." </w:t>
              </w:r>
              <w:r>
                <w:rPr>
                  <w:i/>
                  <w:iCs/>
                  <w:noProof/>
                </w:rPr>
                <w:t>New England Journal of Medicine</w:t>
              </w:r>
              <w:r>
                <w:rPr>
                  <w:noProof/>
                </w:rPr>
                <w:t xml:space="preserve"> 337 (22): 1604-1611.</w:t>
              </w:r>
            </w:p>
            <w:p w14:paraId="70C1E55C" w14:textId="77777777" w:rsidR="000333F5" w:rsidRDefault="000333F5" w:rsidP="000333F5">
              <w:pPr>
                <w:pStyle w:val="Bibliography"/>
                <w:ind w:left="720" w:hanging="720"/>
                <w:rPr>
                  <w:noProof/>
                </w:rPr>
              </w:pPr>
              <w:r>
                <w:rPr>
                  <w:noProof/>
                </w:rPr>
                <w:t xml:space="preserve">Ruggieri, Maddalena, Carlo Avolio, Paolo Livrea, and Maria Trojano. 2007. "Glatiramer Acetate in Multiple Sclerosis: A Review." </w:t>
              </w:r>
              <w:r>
                <w:rPr>
                  <w:i/>
                  <w:iCs/>
                  <w:noProof/>
                </w:rPr>
                <w:t>CNS Drug Reviews</w:t>
              </w:r>
              <w:r>
                <w:rPr>
                  <w:noProof/>
                </w:rPr>
                <w:t xml:space="preserve"> 13 (2): 178-191.</w:t>
              </w:r>
            </w:p>
            <w:p w14:paraId="5988EDE3" w14:textId="77777777" w:rsidR="000333F5" w:rsidRDefault="000333F5" w:rsidP="000333F5">
              <w:pPr>
                <w:pStyle w:val="Bibliography"/>
                <w:ind w:left="720" w:hanging="720"/>
                <w:rPr>
                  <w:noProof/>
                </w:rPr>
              </w:pPr>
              <w:r>
                <w:rPr>
                  <w:noProof/>
                </w:rPr>
                <w:t xml:space="preserve">Samson, Kurt. 2013. "PML in Suspected MS Patient Taking Fingolimod Raises FDA Concerns." </w:t>
              </w:r>
              <w:r>
                <w:rPr>
                  <w:i/>
                  <w:iCs/>
                  <w:noProof/>
                </w:rPr>
                <w:t>Neurology Today</w:t>
              </w:r>
              <w:r>
                <w:rPr>
                  <w:noProof/>
                </w:rPr>
                <w:t xml:space="preserve"> 13 (19): 37.</w:t>
              </w:r>
            </w:p>
            <w:p w14:paraId="751AF3DB" w14:textId="77777777" w:rsidR="000333F5" w:rsidRDefault="000333F5" w:rsidP="000333F5">
              <w:pPr>
                <w:pStyle w:val="Bibliography"/>
                <w:ind w:left="720" w:hanging="720"/>
                <w:rPr>
                  <w:noProof/>
                </w:rPr>
              </w:pPr>
              <w:r>
                <w:rPr>
                  <w:noProof/>
                </w:rPr>
                <w:t xml:space="preserve">Selter, Rebecca C, and Bernhard Hemmer. 2013. "Update on immunopathogenesis and immunotherapy in multiple sclerosis." </w:t>
              </w:r>
              <w:r>
                <w:rPr>
                  <w:i/>
                  <w:iCs/>
                  <w:noProof/>
                </w:rPr>
                <w:t>ImmunoTargets and Therapy</w:t>
              </w:r>
              <w:r>
                <w:rPr>
                  <w:noProof/>
                </w:rPr>
                <w:t xml:space="preserve"> 2: 21-30.</w:t>
              </w:r>
            </w:p>
            <w:p w14:paraId="260A02F5" w14:textId="77777777" w:rsidR="000333F5" w:rsidRDefault="000333F5" w:rsidP="000333F5">
              <w:pPr>
                <w:pStyle w:val="Bibliography"/>
                <w:ind w:left="720" w:hanging="720"/>
                <w:rPr>
                  <w:noProof/>
                </w:rPr>
              </w:pPr>
              <w:r>
                <w:rPr>
                  <w:noProof/>
                </w:rPr>
                <w:t xml:space="preserve">Simpson, Steve, Leigh Blizzard, Petr Otahal, Ingrid Van der Mei, and Bruce Taylor. 2011. "Latitude is significantly associated with the prevalence of multiple sclerosis: a meta-analysis." </w:t>
              </w:r>
              <w:r>
                <w:rPr>
                  <w:i/>
                  <w:iCs/>
                  <w:noProof/>
                </w:rPr>
                <w:t>Journal of Neurology, Neurosurgery &amp; Psychiatry</w:t>
              </w:r>
              <w:r>
                <w:rPr>
                  <w:noProof/>
                </w:rPr>
                <w:t xml:space="preserve"> 82 (10): 1132-1141.</w:t>
              </w:r>
            </w:p>
            <w:p w14:paraId="69204825" w14:textId="77777777" w:rsidR="000333F5" w:rsidRDefault="000333F5" w:rsidP="000333F5">
              <w:pPr>
                <w:pStyle w:val="Bibliography"/>
                <w:ind w:left="720" w:hanging="720"/>
                <w:rPr>
                  <w:noProof/>
                </w:rPr>
              </w:pPr>
              <w:r>
                <w:rPr>
                  <w:noProof/>
                </w:rPr>
                <w:t xml:space="preserve">Sobel, Raymond, A., and G. R. Wayne Moore. 2008. "Demyelinating diseases." In </w:t>
              </w:r>
              <w:r>
                <w:rPr>
                  <w:i/>
                  <w:iCs/>
                  <w:noProof/>
                </w:rPr>
                <w:t>Greenfield's Neuropathology Eighth Edition. 2 Volume Set and DVD</w:t>
              </w:r>
              <w:r>
                <w:rPr>
                  <w:noProof/>
                </w:rPr>
                <w:t>, 1513-1608. CRC Press.</w:t>
              </w:r>
            </w:p>
            <w:p w14:paraId="167C96CD" w14:textId="77777777" w:rsidR="000333F5" w:rsidRDefault="000333F5" w:rsidP="000333F5">
              <w:pPr>
                <w:pStyle w:val="Bibliography"/>
                <w:ind w:left="720" w:hanging="720"/>
                <w:rPr>
                  <w:noProof/>
                </w:rPr>
              </w:pPr>
              <w:r>
                <w:rPr>
                  <w:noProof/>
                </w:rPr>
                <w:t xml:space="preserve">Stadelmann, Christine, Sam Ludwin, Takeshi Tabira, Andras Guseo, Claudia F. Lucchinetti, Lorant Leel-Össy, Artemio T. Ordinario, Wolfgang Brück, and Hans Lassmann. 2005. "Tissue preconditioning may explain concentric lesions in Baló's type of multiple sclerosis." </w:t>
              </w:r>
              <w:r>
                <w:rPr>
                  <w:i/>
                  <w:iCs/>
                  <w:noProof/>
                </w:rPr>
                <w:t>Brain</w:t>
              </w:r>
              <w:r>
                <w:rPr>
                  <w:noProof/>
                </w:rPr>
                <w:t xml:space="preserve"> 128 (5): 979-987.</w:t>
              </w:r>
            </w:p>
            <w:p w14:paraId="44B1E467" w14:textId="77777777" w:rsidR="000333F5" w:rsidRDefault="000333F5" w:rsidP="000333F5">
              <w:pPr>
                <w:pStyle w:val="Bibliography"/>
                <w:ind w:left="720" w:hanging="720"/>
                <w:rPr>
                  <w:noProof/>
                </w:rPr>
              </w:pPr>
              <w:r>
                <w:rPr>
                  <w:noProof/>
                </w:rPr>
                <w:t xml:space="preserve">Stefano, Sotgiu, Pugliatti Maura, Sotgiu Alessandra, Sanna Alessandra, and Rosati Giulio. 2003. "Review: Does the “Hygiene Hypothesis" Provide an Explanation for the High Prevalence of Multiple Sclerosis in Sardinia?" </w:t>
              </w:r>
              <w:r>
                <w:rPr>
                  <w:i/>
                  <w:iCs/>
                  <w:noProof/>
                </w:rPr>
                <w:t>Autoimmunity</w:t>
              </w:r>
              <w:r>
                <w:rPr>
                  <w:noProof/>
                </w:rPr>
                <w:t xml:space="preserve"> 36 (5): 257-260.</w:t>
              </w:r>
            </w:p>
            <w:p w14:paraId="77942A84" w14:textId="77777777" w:rsidR="000333F5" w:rsidRDefault="000333F5" w:rsidP="000333F5">
              <w:pPr>
                <w:pStyle w:val="Bibliography"/>
                <w:ind w:left="720" w:hanging="720"/>
                <w:rPr>
                  <w:noProof/>
                </w:rPr>
              </w:pPr>
              <w:r>
                <w:rPr>
                  <w:noProof/>
                </w:rPr>
                <w:lastRenderedPageBreak/>
                <w:t xml:space="preserve">Sweetser, Marianne T, Katherine T Dawson, and Carmen Bozic. 2013. "Case reports of PML in patients treated for psoriasis." </w:t>
              </w:r>
              <w:r>
                <w:rPr>
                  <w:i/>
                  <w:iCs/>
                  <w:noProof/>
                </w:rPr>
                <w:t>The New England journal of medicine</w:t>
              </w:r>
              <w:r>
                <w:rPr>
                  <w:noProof/>
                </w:rPr>
                <w:t xml:space="preserve"> 369 (11): 1082.</w:t>
              </w:r>
            </w:p>
            <w:p w14:paraId="0A3007C3" w14:textId="77777777" w:rsidR="000333F5" w:rsidRDefault="000333F5" w:rsidP="000333F5">
              <w:pPr>
                <w:pStyle w:val="Bibliography"/>
                <w:ind w:left="720" w:hanging="720"/>
                <w:rPr>
                  <w:noProof/>
                </w:rPr>
              </w:pPr>
              <w:r>
                <w:rPr>
                  <w:noProof/>
                </w:rPr>
                <w:t xml:space="preserve">The International Multiple Sclerosis Genetics Consortium; The Wellcome Trust Case Control Consortium 2. 2011. "Genetic risk and a primary role for cell-mediated immune mechanisms in multiple sclerosis." </w:t>
              </w:r>
              <w:r>
                <w:rPr>
                  <w:i/>
                  <w:iCs/>
                  <w:noProof/>
                </w:rPr>
                <w:t>Nature</w:t>
              </w:r>
              <w:r>
                <w:rPr>
                  <w:noProof/>
                </w:rPr>
                <w:t xml:space="preserve"> 476 (7359): 214-219.</w:t>
              </w:r>
            </w:p>
            <w:p w14:paraId="6FA6766A" w14:textId="77777777" w:rsidR="000333F5" w:rsidRDefault="000333F5" w:rsidP="000333F5">
              <w:pPr>
                <w:pStyle w:val="Bibliography"/>
                <w:ind w:left="720" w:hanging="720"/>
                <w:rPr>
                  <w:noProof/>
                </w:rPr>
              </w:pPr>
              <w:r>
                <w:rPr>
                  <w:noProof/>
                </w:rPr>
                <w:t xml:space="preserve">Trapp, Bruce D., John Peterson, Richard M. Ransohoff, Richard Rudick, Sverre Mörk, and Lars Bö. 1998. "Axonal Transection in the Lesions of Multiple Sclerosis." </w:t>
              </w:r>
              <w:r>
                <w:rPr>
                  <w:i/>
                  <w:iCs/>
                  <w:noProof/>
                </w:rPr>
                <w:t>New England Journal of Medicine</w:t>
              </w:r>
              <w:r>
                <w:rPr>
                  <w:noProof/>
                </w:rPr>
                <w:t xml:space="preserve"> 338 (5): 278-285.</w:t>
              </w:r>
            </w:p>
            <w:p w14:paraId="6019B1A6" w14:textId="77777777" w:rsidR="000333F5" w:rsidRDefault="000333F5" w:rsidP="000333F5">
              <w:pPr>
                <w:pStyle w:val="Bibliography"/>
                <w:ind w:left="720" w:hanging="720"/>
                <w:rPr>
                  <w:noProof/>
                </w:rPr>
              </w:pPr>
              <w:r>
                <w:rPr>
                  <w:noProof/>
                </w:rPr>
                <w:t>2014. "TYSABRI® (natalizumab): PML Incidence in Patients Receiving TYSABRI." Medical information, medinfo@biogenic.com. December. http://medinfo.biogenidec.com.</w:t>
              </w:r>
            </w:p>
            <w:p w14:paraId="54C111EF" w14:textId="77777777" w:rsidR="000333F5" w:rsidRDefault="000333F5" w:rsidP="000333F5">
              <w:pPr>
                <w:pStyle w:val="Bibliography"/>
                <w:ind w:left="720" w:hanging="720"/>
                <w:rPr>
                  <w:noProof/>
                </w:rPr>
              </w:pPr>
              <w:r>
                <w:rPr>
                  <w:noProof/>
                </w:rPr>
                <w:t xml:space="preserve">Tzartos, John S., Manuel A. Friese, Matthew J. Craner, Jackie Palace, Jia Newcombe, Margaret M. Esiri, and Lars Fugger. 2008. "Interleukin-17 Production in Central Nervous System-Infiltrating T Cells and Glial Cells Is Associated with Active Disease in Multiple Sclerosis." </w:t>
              </w:r>
              <w:r>
                <w:rPr>
                  <w:i/>
                  <w:iCs/>
                  <w:noProof/>
                </w:rPr>
                <w:t>The American Journal of Pathology</w:t>
              </w:r>
              <w:r>
                <w:rPr>
                  <w:noProof/>
                </w:rPr>
                <w:t xml:space="preserve"> 172 (1): 146-155.</w:t>
              </w:r>
            </w:p>
            <w:p w14:paraId="0DD9D57E" w14:textId="77777777" w:rsidR="000333F5" w:rsidRDefault="000333F5" w:rsidP="000333F5">
              <w:pPr>
                <w:pStyle w:val="Bibliography"/>
                <w:ind w:left="720" w:hanging="720"/>
                <w:rPr>
                  <w:noProof/>
                </w:rPr>
              </w:pPr>
              <w:r>
                <w:rPr>
                  <w:noProof/>
                </w:rPr>
                <w:t xml:space="preserve">van Oosten, Bob W., Joep Killestein, Frederik Barkhof, Chris H. Polman, and Mike P. Wattjes. 2013. "PML in a Patient Treated with Dimethyl Fumarate from a Compounding Pharmacy." </w:t>
              </w:r>
              <w:r>
                <w:rPr>
                  <w:i/>
                  <w:iCs/>
                  <w:noProof/>
                </w:rPr>
                <w:t>New England Journal of Medicine</w:t>
              </w:r>
              <w:r>
                <w:rPr>
                  <w:noProof/>
                </w:rPr>
                <w:t xml:space="preserve"> 368 (17): 1658-1659.</w:t>
              </w:r>
            </w:p>
            <w:p w14:paraId="78E00A2D" w14:textId="77777777" w:rsidR="000333F5" w:rsidRDefault="000333F5" w:rsidP="000333F5">
              <w:pPr>
                <w:pStyle w:val="Bibliography"/>
                <w:ind w:left="720" w:hanging="720"/>
                <w:rPr>
                  <w:noProof/>
                </w:rPr>
              </w:pPr>
              <w:r>
                <w:rPr>
                  <w:noProof/>
                </w:rPr>
                <w:t xml:space="preserve">Weber, F, J Janovskaja, T Polak, S Poser, and P Rieckmann. 1999. "Effect of interferon β on human myelin basic protein–specific T-cell lines: Comparison of IFNβ-1a and IFNβ-1b." </w:t>
              </w:r>
              <w:r>
                <w:rPr>
                  <w:i/>
                  <w:iCs/>
                  <w:noProof/>
                </w:rPr>
                <w:t>Neurology</w:t>
              </w:r>
              <w:r>
                <w:rPr>
                  <w:noProof/>
                </w:rPr>
                <w:t xml:space="preserve"> 52 (5): 1069.</w:t>
              </w:r>
            </w:p>
            <w:p w14:paraId="45F36485" w14:textId="77777777" w:rsidR="000333F5" w:rsidRDefault="000333F5" w:rsidP="000333F5">
              <w:pPr>
                <w:pStyle w:val="Bibliography"/>
                <w:ind w:left="720" w:hanging="720"/>
                <w:rPr>
                  <w:noProof/>
                </w:rPr>
              </w:pPr>
              <w:r>
                <w:rPr>
                  <w:noProof/>
                </w:rPr>
                <w:t xml:space="preserve">Wee Yong, V., Sophie Chabot, Olaf Stuve, and Gary Williams. 1998. "Interferon beta in the treatment of multiple sclerosis: Mechanisms of action." </w:t>
              </w:r>
              <w:r>
                <w:rPr>
                  <w:i/>
                  <w:iCs/>
                  <w:noProof/>
                </w:rPr>
                <w:t>Neurology</w:t>
              </w:r>
              <w:r>
                <w:rPr>
                  <w:noProof/>
                </w:rPr>
                <w:t xml:space="preserve"> 51 (3): 682-689.</w:t>
              </w:r>
            </w:p>
            <w:p w14:paraId="25642C0B" w14:textId="77777777" w:rsidR="000333F5" w:rsidRDefault="000333F5" w:rsidP="000333F5">
              <w:pPr>
                <w:pStyle w:val="Bibliography"/>
                <w:ind w:left="720" w:hanging="720"/>
                <w:rPr>
                  <w:noProof/>
                </w:rPr>
              </w:pPr>
              <w:r>
                <w:rPr>
                  <w:noProof/>
                </w:rPr>
                <w:t xml:space="preserve">Wee Yong, V., Sophie Chabot, Olaf Stuve, and Gary Williams. 1998. "Interferon beta in the treatment of multiple sclerosis: Mechanisms of action." </w:t>
              </w:r>
              <w:r>
                <w:rPr>
                  <w:i/>
                  <w:iCs/>
                  <w:noProof/>
                </w:rPr>
                <w:t>Neurology</w:t>
              </w:r>
              <w:r>
                <w:rPr>
                  <w:noProof/>
                </w:rPr>
                <w:t xml:space="preserve"> 51 (3): 682-689.</w:t>
              </w:r>
            </w:p>
            <w:p w14:paraId="0EFA60CA" w14:textId="77777777" w:rsidR="000333F5" w:rsidRDefault="000333F5" w:rsidP="000333F5">
              <w:pPr>
                <w:pStyle w:val="Bibliography"/>
                <w:ind w:left="720" w:hanging="720"/>
                <w:rPr>
                  <w:noProof/>
                </w:rPr>
              </w:pPr>
              <w:r>
                <w:rPr>
                  <w:noProof/>
                </w:rPr>
                <w:t xml:space="preserve">Weinshenker, B.G., B. Bass, G. P. A. Rice, J. Noseworthy, W. Carriere, J. Baskerville, and G. C. Ebers. 1989. "The Natural HIstory of Multiple Sclerosis: A Geographically Based Study I." </w:t>
              </w:r>
              <w:r>
                <w:rPr>
                  <w:i/>
                  <w:iCs/>
                  <w:noProof/>
                </w:rPr>
                <w:t>Clinical Course and Disability</w:t>
              </w:r>
              <w:r>
                <w:rPr>
                  <w:noProof/>
                </w:rPr>
                <w:t xml:space="preserve"> 112 (1): 133-146.</w:t>
              </w:r>
            </w:p>
            <w:p w14:paraId="365FE11A" w14:textId="77777777" w:rsidR="000333F5" w:rsidRDefault="000333F5" w:rsidP="000333F5">
              <w:pPr>
                <w:pStyle w:val="Bibliography"/>
                <w:ind w:left="720" w:hanging="720"/>
                <w:rPr>
                  <w:noProof/>
                </w:rPr>
              </w:pPr>
              <w:r>
                <w:rPr>
                  <w:noProof/>
                </w:rPr>
                <w:t xml:space="preserve">Weinshenker, Brian G. 1996. "Epidemiology of multiple sclerosis." </w:t>
              </w:r>
              <w:r>
                <w:rPr>
                  <w:i/>
                  <w:iCs/>
                  <w:noProof/>
                </w:rPr>
                <w:t>Neurologic clinics</w:t>
              </w:r>
              <w:r>
                <w:rPr>
                  <w:noProof/>
                </w:rPr>
                <w:t xml:space="preserve"> 14 (2): 291-308.</w:t>
              </w:r>
            </w:p>
            <w:p w14:paraId="174B735F" w14:textId="77777777" w:rsidR="000333F5" w:rsidRDefault="000333F5" w:rsidP="000333F5">
              <w:pPr>
                <w:pStyle w:val="Bibliography"/>
                <w:ind w:left="720" w:hanging="720"/>
                <w:rPr>
                  <w:noProof/>
                </w:rPr>
              </w:pPr>
              <w:r>
                <w:rPr>
                  <w:noProof/>
                </w:rPr>
                <w:t xml:space="preserve">Weinstock-Guttman, Bianca, Richard M. Ransohoff, R. Philip Kinkel, and Richard A. Rudick. 1995. "The interferons: Biological effects, mechanisms of action, and use in multiple sclerosis." </w:t>
              </w:r>
              <w:r>
                <w:rPr>
                  <w:i/>
                  <w:iCs/>
                  <w:noProof/>
                </w:rPr>
                <w:t>Annals of Neurology</w:t>
              </w:r>
              <w:r>
                <w:rPr>
                  <w:noProof/>
                </w:rPr>
                <w:t xml:space="preserve"> 37 (1): 7-15.</w:t>
              </w:r>
            </w:p>
            <w:p w14:paraId="4495BD95" w14:textId="77777777" w:rsidR="000333F5" w:rsidRDefault="000333F5" w:rsidP="000333F5">
              <w:pPr>
                <w:pStyle w:val="Bibliography"/>
                <w:ind w:left="720" w:hanging="720"/>
                <w:rPr>
                  <w:noProof/>
                </w:rPr>
              </w:pPr>
              <w:r>
                <w:rPr>
                  <w:noProof/>
                </w:rPr>
                <w:t xml:space="preserve">Williams, Rhys, Alan S Rigby, Mark Airey, Mike Robinson, and Helen Ford. 1995. "Multiple sclerosis: it epidemiological, genetic, and health care impact." </w:t>
              </w:r>
              <w:r>
                <w:rPr>
                  <w:i/>
                  <w:iCs/>
                  <w:noProof/>
                </w:rPr>
                <w:t>Journal of epidemiology and community health</w:t>
              </w:r>
              <w:r>
                <w:rPr>
                  <w:noProof/>
                </w:rPr>
                <w:t xml:space="preserve"> 49 (6): 563.</w:t>
              </w:r>
            </w:p>
            <w:p w14:paraId="3F96CE34" w14:textId="77777777" w:rsidR="000333F5" w:rsidRDefault="000333F5" w:rsidP="000333F5">
              <w:pPr>
                <w:pStyle w:val="Bibliography"/>
                <w:ind w:left="720" w:hanging="720"/>
                <w:rPr>
                  <w:noProof/>
                </w:rPr>
              </w:pPr>
              <w:r>
                <w:rPr>
                  <w:noProof/>
                </w:rPr>
                <w:t xml:space="preserve">Wingerchuk, Dean M. 2012. "Smoking: effects on multiple sclerosis susceptibility and disease progression." </w:t>
              </w:r>
              <w:r>
                <w:rPr>
                  <w:i/>
                  <w:iCs/>
                  <w:noProof/>
                </w:rPr>
                <w:t>Therapeutic advances in neurological disorders</w:t>
              </w:r>
              <w:r>
                <w:rPr>
                  <w:noProof/>
                </w:rPr>
                <w:t xml:space="preserve"> 5 (1): 13-22.</w:t>
              </w:r>
            </w:p>
            <w:p w14:paraId="177168E6" w14:textId="77777777" w:rsidR="000333F5" w:rsidRDefault="000333F5" w:rsidP="000333F5">
              <w:pPr>
                <w:pStyle w:val="Bibliography"/>
                <w:ind w:left="720" w:hanging="720"/>
                <w:rPr>
                  <w:noProof/>
                </w:rPr>
              </w:pPr>
              <w:r>
                <w:rPr>
                  <w:noProof/>
                </w:rPr>
                <w:t xml:space="preserve">Wolinsky, Jerry S. 1995. "Copolymer 1 A most reasonable alternative therapy for early relapsing‐remitting multiple sclerosis with mild disability." </w:t>
              </w:r>
              <w:r>
                <w:rPr>
                  <w:i/>
                  <w:iCs/>
                  <w:noProof/>
                </w:rPr>
                <w:t>Neurology</w:t>
              </w:r>
              <w:r>
                <w:rPr>
                  <w:noProof/>
                </w:rPr>
                <w:t xml:space="preserve"> 45 (7): 1245-1247.</w:t>
              </w:r>
            </w:p>
            <w:p w14:paraId="74D20862" w14:textId="77777777" w:rsidR="000333F5" w:rsidRDefault="000333F5" w:rsidP="000333F5">
              <w:pPr>
                <w:pStyle w:val="Bibliography"/>
                <w:ind w:left="720" w:hanging="720"/>
                <w:rPr>
                  <w:noProof/>
                </w:rPr>
              </w:pPr>
              <w:r>
                <w:rPr>
                  <w:noProof/>
                </w:rPr>
                <w:t xml:space="preserve">Wu, Chuan, Nir Yosef, Theresa Thalhamer, Chen Zhu, Sheng Xiao, Yasuhiro Kishi, Aviv Regev, and Vijay K. Kuchroo. 2013. "Induction of pathogenic TH17 cells by inducible salt-sensing kinase SGK1." </w:t>
              </w:r>
              <w:r>
                <w:rPr>
                  <w:i/>
                  <w:iCs/>
                  <w:noProof/>
                </w:rPr>
                <w:t>Nature</w:t>
              </w:r>
              <w:r>
                <w:rPr>
                  <w:noProof/>
                </w:rPr>
                <w:t xml:space="preserve"> 496 (7446): 513-517.</w:t>
              </w:r>
            </w:p>
            <w:p w14:paraId="389886B9" w14:textId="77777777" w:rsidR="000333F5" w:rsidRDefault="000333F5" w:rsidP="000333F5">
              <w:pPr>
                <w:pStyle w:val="Bibliography"/>
                <w:ind w:left="720" w:hanging="720"/>
                <w:rPr>
                  <w:noProof/>
                </w:rPr>
              </w:pPr>
              <w:r>
                <w:rPr>
                  <w:noProof/>
                </w:rPr>
                <w:lastRenderedPageBreak/>
                <w:t xml:space="preserve">Wucherpfennig, Kai W., and Jack L. Strominger. 1995. "Molecular mimicry in T cell-mediated autoimmunity: Viral peptides activate human T cell clones specific for myelin basic protein." </w:t>
              </w:r>
              <w:r>
                <w:rPr>
                  <w:i/>
                  <w:iCs/>
                  <w:noProof/>
                </w:rPr>
                <w:t>Cell</w:t>
              </w:r>
              <w:r>
                <w:rPr>
                  <w:noProof/>
                </w:rPr>
                <w:t xml:space="preserve"> 80 (5): 695-705.</w:t>
              </w:r>
            </w:p>
            <w:p w14:paraId="4E752912" w14:textId="77777777" w:rsidR="000333F5" w:rsidRDefault="000333F5" w:rsidP="000333F5">
              <w:pPr>
                <w:pStyle w:val="Bibliography"/>
                <w:ind w:left="720" w:hanging="720"/>
                <w:rPr>
                  <w:noProof/>
                </w:rPr>
              </w:pPr>
              <w:r>
                <w:rPr>
                  <w:noProof/>
                </w:rPr>
                <w:t xml:space="preserve">Yanagawa, Y, Y Masubuchi, and K Chiba. 1998. "FTY720, a novel immunosuppressant, induces sequestration of circulating mature lymphocytes by acceleration of lymphocyte homing in rats, III. Increase in frequency of CD62L-positive T cells in Peyer's patches by FTY720-induced lymphocyte homing." </w:t>
              </w:r>
              <w:r>
                <w:rPr>
                  <w:i/>
                  <w:iCs/>
                  <w:noProof/>
                </w:rPr>
                <w:t>Immunology</w:t>
              </w:r>
              <w:r>
                <w:rPr>
                  <w:noProof/>
                </w:rPr>
                <w:t xml:space="preserve"> 95 (4): 591.</w:t>
              </w:r>
            </w:p>
            <w:p w14:paraId="7FB56469" w14:textId="77777777" w:rsidR="000333F5" w:rsidRDefault="000333F5" w:rsidP="000333F5">
              <w:pPr>
                <w:pStyle w:val="Bibliography"/>
                <w:ind w:left="720" w:hanging="720"/>
                <w:rPr>
                  <w:noProof/>
                </w:rPr>
              </w:pPr>
              <w:r>
                <w:rPr>
                  <w:noProof/>
                </w:rPr>
                <w:t xml:space="preserve">Yong, V Wee. 2004. "Immunopathogenesis of Multiple Sclerosis." </w:t>
              </w:r>
              <w:r>
                <w:rPr>
                  <w:i/>
                  <w:iCs/>
                  <w:noProof/>
                </w:rPr>
                <w:t>Continuum: Lifelong Learning in Neurology</w:t>
              </w:r>
              <w:r>
                <w:rPr>
                  <w:noProof/>
                </w:rPr>
                <w:t xml:space="preserve"> 10 (6, Multiple Sclerosis): 11-27.</w:t>
              </w:r>
            </w:p>
            <w:p w14:paraId="6CDA1E48" w14:textId="77777777" w:rsidR="000333F5" w:rsidRDefault="000333F5" w:rsidP="000333F5">
              <w:pPr>
                <w:pStyle w:val="Bibliography"/>
                <w:ind w:left="720" w:hanging="720"/>
                <w:rPr>
                  <w:noProof/>
                </w:rPr>
              </w:pPr>
              <w:r>
                <w:rPr>
                  <w:noProof/>
                </w:rPr>
                <w:t xml:space="preserve">Yousry, Tarek A., Eugene O. Major, Caroline Ryschkewitsch, Gary Fahle, Steven Fischer, Jean Hou, Blanche Curfman, et al. 2006. "Evaluation of Patients Treated with Natalizumab for Progressive Multifocal Leukoencephalopathy." </w:t>
              </w:r>
              <w:r>
                <w:rPr>
                  <w:i/>
                  <w:iCs/>
                  <w:noProof/>
                </w:rPr>
                <w:t>New England Journal of Medicine</w:t>
              </w:r>
              <w:r>
                <w:rPr>
                  <w:noProof/>
                </w:rPr>
                <w:t xml:space="preserve"> 354 (9): 924-933.</w:t>
              </w:r>
            </w:p>
            <w:p w14:paraId="06C8A007" w14:textId="77777777" w:rsidR="000333F5" w:rsidRDefault="000333F5" w:rsidP="000333F5">
              <w:pPr>
                <w:pStyle w:val="Bibliography"/>
                <w:ind w:left="720" w:hanging="720"/>
                <w:rPr>
                  <w:noProof/>
                </w:rPr>
              </w:pPr>
              <w:r>
                <w:rPr>
                  <w:noProof/>
                </w:rPr>
                <w:t xml:space="preserve">Zettl, Uwe K., Olaf Stüve, and Robert Patejdl. 2012. "Immune-mediated CNS diseases: A review on nosological classification and clinical features." </w:t>
              </w:r>
              <w:r>
                <w:rPr>
                  <w:i/>
                  <w:iCs/>
                  <w:noProof/>
                </w:rPr>
                <w:t>Autoimmunity Reviews</w:t>
              </w:r>
              <w:r>
                <w:rPr>
                  <w:noProof/>
                </w:rPr>
                <w:t xml:space="preserve"> 11 (3): 167-173.</w:t>
              </w:r>
            </w:p>
            <w:p w14:paraId="47E997B1" w14:textId="1149A778" w:rsidR="003708D5" w:rsidRDefault="003708D5" w:rsidP="000333F5">
              <w:r>
                <w:rPr>
                  <w:b/>
                  <w:bCs/>
                  <w:noProof/>
                </w:rPr>
                <w:fldChar w:fldCharType="end"/>
              </w:r>
            </w:p>
          </w:sdtContent>
        </w:sdt>
      </w:sdtContent>
    </w:sdt>
    <w:p w14:paraId="57E0E2E7" w14:textId="6C285120" w:rsidR="007E68D1" w:rsidRDefault="007E68D1" w:rsidP="007E68D1"/>
    <w:sectPr w:rsidR="007E68D1" w:rsidSect="003C1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DB478" w14:textId="77777777" w:rsidR="0017678C" w:rsidRDefault="0017678C" w:rsidP="007E68D1">
      <w:r>
        <w:separator/>
      </w:r>
    </w:p>
  </w:endnote>
  <w:endnote w:type="continuationSeparator" w:id="0">
    <w:p w14:paraId="247D56A2" w14:textId="77777777" w:rsidR="0017678C" w:rsidRDefault="0017678C" w:rsidP="007E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0E09A" w14:textId="77777777" w:rsidR="0017678C" w:rsidRDefault="0017678C" w:rsidP="007E68D1">
      <w:r>
        <w:separator/>
      </w:r>
    </w:p>
  </w:footnote>
  <w:footnote w:type="continuationSeparator" w:id="0">
    <w:p w14:paraId="12C2F505" w14:textId="77777777" w:rsidR="0017678C" w:rsidRDefault="0017678C" w:rsidP="007E68D1">
      <w:r>
        <w:continuationSeparator/>
      </w:r>
    </w:p>
  </w:footnote>
  <w:footnote w:id="1">
    <w:p w14:paraId="44D421D8" w14:textId="269DE2CC" w:rsidR="00890989" w:rsidRDefault="00890989" w:rsidP="00E069CB">
      <w:r>
        <w:rPr>
          <w:rStyle w:val="FootnoteReference"/>
        </w:rPr>
        <w:footnoteRef/>
      </w:r>
      <w:r w:rsidR="003E78FF">
        <w:t xml:space="preserve"> E</w:t>
      </w:r>
      <w:r>
        <w:t xml:space="preserve">mail: </w:t>
      </w:r>
      <w:hyperlink r:id="rId1" w:history="1">
        <w:r w:rsidRPr="004E2FC5">
          <w:rPr>
            <w:rStyle w:val="Hyperlink"/>
          </w:rPr>
          <w:t>Neeta.Garg@umassmemorial.org</w:t>
        </w:r>
      </w:hyperlink>
      <w:r w:rsidR="003E78FF">
        <w:t>.</w:t>
      </w:r>
      <w:r>
        <w:t xml:space="preserve"> </w:t>
      </w:r>
      <w:r w:rsidR="003E78FF">
        <w:t>T</w:t>
      </w:r>
      <w:r>
        <w:t>el:</w:t>
      </w:r>
      <w:hyperlink r:id="rId2" w:history="1">
        <w:r w:rsidRPr="007E68D1">
          <w:rPr>
            <w:rStyle w:val="Hyperlink"/>
          </w:rPr>
          <w:t>+1-508-334-2527</w:t>
        </w:r>
      </w:hyperlink>
      <w:r w:rsidR="003E78FF">
        <w:t>. F</w:t>
      </w:r>
      <w:r>
        <w:t>ax:</w:t>
      </w:r>
      <w:hyperlink r:id="rId3" w:history="1">
        <w:r w:rsidRPr="007E68D1">
          <w:rPr>
            <w:rStyle w:val="Hyperlink"/>
          </w:rPr>
          <w:t>+1-774-442-9122</w:t>
        </w:r>
      </w:hyperlink>
      <w:r w:rsidR="003E78FF">
        <w:t>. A</w:t>
      </w:r>
      <w:r>
        <w:t>ddress: Department of Neurology, University of Massachusetts Medical School, 55 Lake Ave North, Worcester, MA 01655, USA</w:t>
      </w:r>
      <w:r w:rsidR="003E78FF">
        <w:t>.</w:t>
      </w:r>
    </w:p>
  </w:footnote>
  <w:footnote w:id="2">
    <w:p w14:paraId="79366D0C" w14:textId="5173477A" w:rsidR="00890989" w:rsidRDefault="00890989" w:rsidP="00E069CB">
      <w:r>
        <w:rPr>
          <w:rStyle w:val="FootnoteReference"/>
        </w:rPr>
        <w:footnoteRef/>
      </w:r>
      <w:r w:rsidR="003E78FF">
        <w:t xml:space="preserve"> E</w:t>
      </w:r>
      <w:r>
        <w:t xml:space="preserve">mail: </w:t>
      </w:r>
      <w:hyperlink r:id="rId4" w:history="1">
        <w:r w:rsidRPr="004E2FC5">
          <w:rPr>
            <w:rStyle w:val="Hyperlink"/>
          </w:rPr>
          <w:t>Thomas.Smith@umassmemorial.org</w:t>
        </w:r>
      </w:hyperlink>
      <w:r w:rsidR="003E78FF">
        <w:t>. T</w:t>
      </w:r>
      <w:r>
        <w:t>el:</w:t>
      </w:r>
      <w:hyperlink r:id="rId5" w:history="1">
        <w:r w:rsidRPr="00CD4D37">
          <w:rPr>
            <w:rStyle w:val="Hyperlink"/>
          </w:rPr>
          <w:t>+508-856-2331</w:t>
        </w:r>
      </w:hyperlink>
      <w:r w:rsidR="003E78FF">
        <w:t>. F</w:t>
      </w:r>
      <w:r>
        <w:t>ax:</w:t>
      </w:r>
      <w:hyperlink r:id="rId6" w:history="1">
        <w:r w:rsidRPr="00CD4D37">
          <w:rPr>
            <w:rStyle w:val="Hyperlink"/>
          </w:rPr>
          <w:t>+1-508-793-6110</w:t>
        </w:r>
      </w:hyperlink>
      <w:r w:rsidR="003E78FF">
        <w:t>. A</w:t>
      </w:r>
      <w:r>
        <w:t>ddress: Department of Pathology, University of Massachusetts Medical School, 55 Lake Ave North, Worcester, MA 01655, USA</w:t>
      </w:r>
      <w:r w:rsidR="003E78FF">
        <w:t>.</w:t>
      </w:r>
    </w:p>
  </w:footnote>
  <w:footnote w:id="3">
    <w:p w14:paraId="19EF62F9" w14:textId="77777777" w:rsidR="00890989" w:rsidRDefault="00890989" w:rsidP="00D65DDE">
      <w:pPr>
        <w:pStyle w:val="FootnoteText"/>
      </w:pPr>
      <w:r>
        <w:rPr>
          <w:rStyle w:val="FootnoteReference"/>
        </w:rPr>
        <w:footnoteRef/>
      </w:r>
      <w:r>
        <w:t xml:space="preserve"> Gadolinium enhancement of lesions is not required for DIS.</w:t>
      </w:r>
    </w:p>
  </w:footnote>
  <w:footnote w:id="4">
    <w:p w14:paraId="0FB4AE7F" w14:textId="77777777" w:rsidR="00890989" w:rsidRDefault="00890989" w:rsidP="00D65DDE">
      <w:r>
        <w:rPr>
          <w:rStyle w:val="FootnoteReference"/>
        </w:rPr>
        <w:footnoteRef/>
      </w:r>
      <w:r>
        <w:t xml:space="preserve"> If a subject has a brainstem or spinal cord syndrome, the symptomatic lesions are exclued from the Criteria and do not contribute to lesion 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76D5E"/>
    <w:multiLevelType w:val="hybridMultilevel"/>
    <w:tmpl w:val="1AB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7301F"/>
    <w:multiLevelType w:val="hybridMultilevel"/>
    <w:tmpl w:val="99D2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C40F85"/>
    <w:multiLevelType w:val="hybridMultilevel"/>
    <w:tmpl w:val="34F2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D1"/>
    <w:rsid w:val="000333F5"/>
    <w:rsid w:val="00034513"/>
    <w:rsid w:val="00087B9B"/>
    <w:rsid w:val="000929EE"/>
    <w:rsid w:val="000B202C"/>
    <w:rsid w:val="000D3FD7"/>
    <w:rsid w:val="000E0806"/>
    <w:rsid w:val="000E6B12"/>
    <w:rsid w:val="00100DD3"/>
    <w:rsid w:val="0017678C"/>
    <w:rsid w:val="001915C6"/>
    <w:rsid w:val="001D3862"/>
    <w:rsid w:val="001E30AE"/>
    <w:rsid w:val="001F3D8A"/>
    <w:rsid w:val="00200BC1"/>
    <w:rsid w:val="00210273"/>
    <w:rsid w:val="002152C3"/>
    <w:rsid w:val="00217345"/>
    <w:rsid w:val="00240FF6"/>
    <w:rsid w:val="0024153A"/>
    <w:rsid w:val="00270D8F"/>
    <w:rsid w:val="002A2899"/>
    <w:rsid w:val="002A2C3E"/>
    <w:rsid w:val="002E5F37"/>
    <w:rsid w:val="0031566E"/>
    <w:rsid w:val="003371FD"/>
    <w:rsid w:val="00345B9F"/>
    <w:rsid w:val="003651EE"/>
    <w:rsid w:val="003708D5"/>
    <w:rsid w:val="003752B6"/>
    <w:rsid w:val="003958AA"/>
    <w:rsid w:val="003B4759"/>
    <w:rsid w:val="003C1F6E"/>
    <w:rsid w:val="003E5218"/>
    <w:rsid w:val="003E56A2"/>
    <w:rsid w:val="003E78FF"/>
    <w:rsid w:val="003F1CEA"/>
    <w:rsid w:val="00410857"/>
    <w:rsid w:val="00420A22"/>
    <w:rsid w:val="00447534"/>
    <w:rsid w:val="0045028D"/>
    <w:rsid w:val="00464A40"/>
    <w:rsid w:val="00467988"/>
    <w:rsid w:val="00475FA4"/>
    <w:rsid w:val="004832FD"/>
    <w:rsid w:val="004928DD"/>
    <w:rsid w:val="004C2C32"/>
    <w:rsid w:val="004C602C"/>
    <w:rsid w:val="00504330"/>
    <w:rsid w:val="00524ED1"/>
    <w:rsid w:val="00544D2D"/>
    <w:rsid w:val="005461CF"/>
    <w:rsid w:val="005514B4"/>
    <w:rsid w:val="005832D1"/>
    <w:rsid w:val="005879B2"/>
    <w:rsid w:val="005A7D55"/>
    <w:rsid w:val="005C4CF4"/>
    <w:rsid w:val="005D3CF5"/>
    <w:rsid w:val="005E54D7"/>
    <w:rsid w:val="005F00FA"/>
    <w:rsid w:val="00622E46"/>
    <w:rsid w:val="00635496"/>
    <w:rsid w:val="00645261"/>
    <w:rsid w:val="006A2C06"/>
    <w:rsid w:val="006B73A5"/>
    <w:rsid w:val="006C2AC3"/>
    <w:rsid w:val="006D0D44"/>
    <w:rsid w:val="006D1C2F"/>
    <w:rsid w:val="006D74B7"/>
    <w:rsid w:val="00703FD2"/>
    <w:rsid w:val="0071368D"/>
    <w:rsid w:val="007245CB"/>
    <w:rsid w:val="00750B26"/>
    <w:rsid w:val="00761808"/>
    <w:rsid w:val="00773FFC"/>
    <w:rsid w:val="00797E50"/>
    <w:rsid w:val="007C074F"/>
    <w:rsid w:val="007E68D1"/>
    <w:rsid w:val="007F62BC"/>
    <w:rsid w:val="008001B0"/>
    <w:rsid w:val="0081319F"/>
    <w:rsid w:val="00824567"/>
    <w:rsid w:val="008276B0"/>
    <w:rsid w:val="00890989"/>
    <w:rsid w:val="008C41EB"/>
    <w:rsid w:val="008D531F"/>
    <w:rsid w:val="00900B69"/>
    <w:rsid w:val="00901C48"/>
    <w:rsid w:val="00905E19"/>
    <w:rsid w:val="00915A8F"/>
    <w:rsid w:val="0093668D"/>
    <w:rsid w:val="00941D5C"/>
    <w:rsid w:val="0095235F"/>
    <w:rsid w:val="00960ED5"/>
    <w:rsid w:val="0096586B"/>
    <w:rsid w:val="009674CC"/>
    <w:rsid w:val="009C03C1"/>
    <w:rsid w:val="009D5327"/>
    <w:rsid w:val="009E459C"/>
    <w:rsid w:val="009E539E"/>
    <w:rsid w:val="009F6C30"/>
    <w:rsid w:val="00A37687"/>
    <w:rsid w:val="00A47EFC"/>
    <w:rsid w:val="00AA4725"/>
    <w:rsid w:val="00AA5808"/>
    <w:rsid w:val="00AB132A"/>
    <w:rsid w:val="00B21E0C"/>
    <w:rsid w:val="00B22300"/>
    <w:rsid w:val="00B30546"/>
    <w:rsid w:val="00B313AE"/>
    <w:rsid w:val="00B605EF"/>
    <w:rsid w:val="00B61FA0"/>
    <w:rsid w:val="00B759EF"/>
    <w:rsid w:val="00BA286F"/>
    <w:rsid w:val="00BA6398"/>
    <w:rsid w:val="00BD2A27"/>
    <w:rsid w:val="00C05520"/>
    <w:rsid w:val="00C07D30"/>
    <w:rsid w:val="00C21310"/>
    <w:rsid w:val="00C2699C"/>
    <w:rsid w:val="00C35CC2"/>
    <w:rsid w:val="00C37A62"/>
    <w:rsid w:val="00C933C6"/>
    <w:rsid w:val="00CA31B1"/>
    <w:rsid w:val="00CC2D07"/>
    <w:rsid w:val="00CC2FC2"/>
    <w:rsid w:val="00CC7198"/>
    <w:rsid w:val="00CD2BAF"/>
    <w:rsid w:val="00CD4D37"/>
    <w:rsid w:val="00D043BC"/>
    <w:rsid w:val="00D066DB"/>
    <w:rsid w:val="00D23E92"/>
    <w:rsid w:val="00D561EE"/>
    <w:rsid w:val="00D65DDE"/>
    <w:rsid w:val="00DA0D22"/>
    <w:rsid w:val="00DB2578"/>
    <w:rsid w:val="00DF7027"/>
    <w:rsid w:val="00E069CB"/>
    <w:rsid w:val="00E331C0"/>
    <w:rsid w:val="00E76DD4"/>
    <w:rsid w:val="00EB7FB0"/>
    <w:rsid w:val="00EF3F01"/>
    <w:rsid w:val="00EF4963"/>
    <w:rsid w:val="00F076CA"/>
    <w:rsid w:val="00F17BE5"/>
    <w:rsid w:val="00FD08AA"/>
    <w:rsid w:val="00FE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DDB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8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8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68D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qFormat/>
    <w:rsid w:val="002A2899"/>
    <w:pPr>
      <w:shd w:val="clear" w:color="auto" w:fill="E7E6E6" w:themeFill="background2"/>
      <w:tabs>
        <w:tab w:val="left" w:pos="3780"/>
      </w:tabs>
      <w:ind w:firstLine="720"/>
    </w:pPr>
    <w:rPr>
      <w:rFonts w:ascii="Monaco" w:eastAsia="Cambria" w:hAnsi="Monaco" w:cs="Times New Roman"/>
      <w:sz w:val="22"/>
    </w:rPr>
  </w:style>
  <w:style w:type="character" w:customStyle="1" w:styleId="VerbatimChar">
    <w:name w:val="Verbatim Char"/>
    <w:basedOn w:val="DefaultParagraphFont"/>
    <w:uiPriority w:val="1"/>
    <w:qFormat/>
    <w:rsid w:val="002A2899"/>
    <w:rPr>
      <w:rFonts w:ascii="Monaco" w:hAnsi="Monaco"/>
      <w:bdr w:val="none" w:sz="0" w:space="0" w:color="auto"/>
      <w:shd w:val="clear" w:color="auto" w:fill="E7E6E6" w:themeFill="background2"/>
    </w:rPr>
  </w:style>
  <w:style w:type="character" w:customStyle="1" w:styleId="Entity">
    <w:name w:val="Entity"/>
    <w:basedOn w:val="DefaultParagraphFont"/>
    <w:uiPriority w:val="1"/>
    <w:qFormat/>
    <w:rsid w:val="000E0806"/>
    <w:rPr>
      <w:i/>
      <w:bdr w:val="none" w:sz="0" w:space="0" w:color="auto"/>
      <w:shd w:val="clear" w:color="auto" w:fill="FBE4D5" w:themeFill="accent2" w:themeFillTint="33"/>
    </w:rPr>
  </w:style>
  <w:style w:type="table" w:customStyle="1" w:styleId="table-header">
    <w:name w:val="table-header"/>
    <w:basedOn w:val="TableNormal"/>
    <w:uiPriority w:val="99"/>
    <w:rsid w:val="00CC2FC2"/>
    <w:tblPr>
      <w:tblInd w:w="0" w:type="dxa"/>
      <w:tblCellMar>
        <w:top w:w="0" w:type="dxa"/>
        <w:left w:w="108" w:type="dxa"/>
        <w:bottom w:w="0" w:type="dxa"/>
        <w:right w:w="108" w:type="dxa"/>
      </w:tblCellMar>
    </w:tblPr>
    <w:tblStylePr w:type="firstRow">
      <w:rPr>
        <w:b/>
      </w:rPr>
      <w:tblPr/>
      <w:tcPr>
        <w:shd w:val="clear" w:color="auto" w:fill="E7E6E6" w:themeFill="background2"/>
      </w:tcPr>
    </w:tblStylePr>
  </w:style>
  <w:style w:type="table" w:customStyle="1" w:styleId="table-obvious">
    <w:name w:val="table-obvious"/>
    <w:basedOn w:val="TableNormal"/>
    <w:uiPriority w:val="99"/>
    <w:rsid w:val="00CC2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A5A5A5" w:themeFill="accent3"/>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1"/>
      </w:tcPr>
    </w:tblStylePr>
  </w:style>
  <w:style w:type="character" w:customStyle="1" w:styleId="Heading1Char">
    <w:name w:val="Heading 1 Char"/>
    <w:basedOn w:val="DefaultParagraphFont"/>
    <w:link w:val="Heading1"/>
    <w:uiPriority w:val="9"/>
    <w:rsid w:val="007E68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68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E68D1"/>
    <w:pPr>
      <w:ind w:left="720"/>
      <w:contextualSpacing/>
    </w:pPr>
  </w:style>
  <w:style w:type="character" w:styleId="Hyperlink">
    <w:name w:val="Hyperlink"/>
    <w:basedOn w:val="DefaultParagraphFont"/>
    <w:uiPriority w:val="99"/>
    <w:unhideWhenUsed/>
    <w:rsid w:val="007E68D1"/>
    <w:rPr>
      <w:color w:val="0563C1" w:themeColor="hyperlink"/>
      <w:u w:val="single"/>
    </w:rPr>
  </w:style>
  <w:style w:type="character" w:styleId="FollowedHyperlink">
    <w:name w:val="FollowedHyperlink"/>
    <w:basedOn w:val="DefaultParagraphFont"/>
    <w:uiPriority w:val="99"/>
    <w:semiHidden/>
    <w:unhideWhenUsed/>
    <w:rsid w:val="007E68D1"/>
    <w:rPr>
      <w:color w:val="954F72" w:themeColor="followedHyperlink"/>
      <w:u w:val="single"/>
    </w:rPr>
  </w:style>
  <w:style w:type="paragraph" w:styleId="FootnoteText">
    <w:name w:val="footnote text"/>
    <w:basedOn w:val="Normal"/>
    <w:link w:val="FootnoteTextChar"/>
    <w:uiPriority w:val="99"/>
    <w:unhideWhenUsed/>
    <w:rsid w:val="007E68D1"/>
  </w:style>
  <w:style w:type="character" w:customStyle="1" w:styleId="FootnoteTextChar">
    <w:name w:val="Footnote Text Char"/>
    <w:basedOn w:val="DefaultParagraphFont"/>
    <w:link w:val="FootnoteText"/>
    <w:uiPriority w:val="99"/>
    <w:rsid w:val="007E68D1"/>
  </w:style>
  <w:style w:type="character" w:styleId="FootnoteReference">
    <w:name w:val="footnote reference"/>
    <w:basedOn w:val="DefaultParagraphFont"/>
    <w:uiPriority w:val="99"/>
    <w:unhideWhenUsed/>
    <w:rsid w:val="007E68D1"/>
    <w:rPr>
      <w:vertAlign w:val="superscript"/>
    </w:rPr>
  </w:style>
  <w:style w:type="character" w:customStyle="1" w:styleId="Heading3Char">
    <w:name w:val="Heading 3 Char"/>
    <w:basedOn w:val="DefaultParagraphFont"/>
    <w:link w:val="Heading3"/>
    <w:uiPriority w:val="9"/>
    <w:rsid w:val="007E68D1"/>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7E68D1"/>
    <w:pPr>
      <w:spacing w:before="100" w:beforeAutospacing="1" w:after="100" w:afterAutospacing="1"/>
    </w:pPr>
    <w:rPr>
      <w:rFonts w:ascii="Times New Roman" w:eastAsia="Times New Roman" w:hAnsi="Times New Roman" w:cs="Times New Roman"/>
    </w:rPr>
  </w:style>
  <w:style w:type="table" w:styleId="GridTable5Dark-Accent3">
    <w:name w:val="Grid Table 5 Dark Accent 3"/>
    <w:basedOn w:val="TableNormal"/>
    <w:uiPriority w:val="50"/>
    <w:rsid w:val="007E68D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7E68D1"/>
    <w:pPr>
      <w:spacing w:after="200"/>
    </w:pPr>
    <w:rPr>
      <w:i/>
      <w:iCs/>
      <w:color w:val="44546A" w:themeColor="text2"/>
      <w:sz w:val="18"/>
      <w:szCs w:val="18"/>
    </w:rPr>
  </w:style>
  <w:style w:type="table" w:styleId="LightList-Accent5">
    <w:name w:val="Light List Accent 5"/>
    <w:basedOn w:val="TableNormal"/>
    <w:uiPriority w:val="61"/>
    <w:rsid w:val="00200BC1"/>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Table4-Accent3">
    <w:name w:val="List Table 4 Accent 3"/>
    <w:basedOn w:val="TableNormal"/>
    <w:uiPriority w:val="49"/>
    <w:rsid w:val="00200BC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200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1">
    <w:name w:val="ac1"/>
    <w:basedOn w:val="DefaultParagraphFont"/>
    <w:rsid w:val="00100DD3"/>
    <w:rPr>
      <w:color w:val="545454"/>
    </w:rPr>
  </w:style>
  <w:style w:type="paragraph" w:styleId="DocumentMap">
    <w:name w:val="Document Map"/>
    <w:basedOn w:val="Normal"/>
    <w:link w:val="DocumentMapChar"/>
    <w:uiPriority w:val="99"/>
    <w:semiHidden/>
    <w:unhideWhenUsed/>
    <w:rsid w:val="00BD2A27"/>
    <w:rPr>
      <w:rFonts w:ascii="Times New Roman" w:hAnsi="Times New Roman" w:cs="Times New Roman"/>
    </w:rPr>
  </w:style>
  <w:style w:type="character" w:customStyle="1" w:styleId="DocumentMapChar">
    <w:name w:val="Document Map Char"/>
    <w:basedOn w:val="DefaultParagraphFont"/>
    <w:link w:val="DocumentMap"/>
    <w:uiPriority w:val="99"/>
    <w:semiHidden/>
    <w:rsid w:val="00BD2A27"/>
    <w:rPr>
      <w:rFonts w:ascii="Times New Roman" w:hAnsi="Times New Roman" w:cs="Times New Roman"/>
    </w:rPr>
  </w:style>
  <w:style w:type="paragraph" w:styleId="Bibliography">
    <w:name w:val="Bibliography"/>
    <w:basedOn w:val="Normal"/>
    <w:next w:val="Normal"/>
    <w:uiPriority w:val="37"/>
    <w:unhideWhenUsed/>
    <w:rsid w:val="0037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192">
      <w:bodyDiv w:val="1"/>
      <w:marLeft w:val="0"/>
      <w:marRight w:val="0"/>
      <w:marTop w:val="0"/>
      <w:marBottom w:val="0"/>
      <w:divBdr>
        <w:top w:val="none" w:sz="0" w:space="0" w:color="auto"/>
        <w:left w:val="none" w:sz="0" w:space="0" w:color="auto"/>
        <w:bottom w:val="none" w:sz="0" w:space="0" w:color="auto"/>
        <w:right w:val="none" w:sz="0" w:space="0" w:color="auto"/>
      </w:divBdr>
    </w:div>
    <w:div w:id="2049201">
      <w:bodyDiv w:val="1"/>
      <w:marLeft w:val="0"/>
      <w:marRight w:val="0"/>
      <w:marTop w:val="0"/>
      <w:marBottom w:val="0"/>
      <w:divBdr>
        <w:top w:val="none" w:sz="0" w:space="0" w:color="auto"/>
        <w:left w:val="none" w:sz="0" w:space="0" w:color="auto"/>
        <w:bottom w:val="none" w:sz="0" w:space="0" w:color="auto"/>
        <w:right w:val="none" w:sz="0" w:space="0" w:color="auto"/>
      </w:divBdr>
    </w:div>
    <w:div w:id="2899953">
      <w:bodyDiv w:val="1"/>
      <w:marLeft w:val="0"/>
      <w:marRight w:val="0"/>
      <w:marTop w:val="0"/>
      <w:marBottom w:val="0"/>
      <w:divBdr>
        <w:top w:val="none" w:sz="0" w:space="0" w:color="auto"/>
        <w:left w:val="none" w:sz="0" w:space="0" w:color="auto"/>
        <w:bottom w:val="none" w:sz="0" w:space="0" w:color="auto"/>
        <w:right w:val="none" w:sz="0" w:space="0" w:color="auto"/>
      </w:divBdr>
    </w:div>
    <w:div w:id="3019268">
      <w:bodyDiv w:val="1"/>
      <w:marLeft w:val="0"/>
      <w:marRight w:val="0"/>
      <w:marTop w:val="0"/>
      <w:marBottom w:val="0"/>
      <w:divBdr>
        <w:top w:val="none" w:sz="0" w:space="0" w:color="auto"/>
        <w:left w:val="none" w:sz="0" w:space="0" w:color="auto"/>
        <w:bottom w:val="none" w:sz="0" w:space="0" w:color="auto"/>
        <w:right w:val="none" w:sz="0" w:space="0" w:color="auto"/>
      </w:divBdr>
    </w:div>
    <w:div w:id="3288440">
      <w:bodyDiv w:val="1"/>
      <w:marLeft w:val="0"/>
      <w:marRight w:val="0"/>
      <w:marTop w:val="0"/>
      <w:marBottom w:val="0"/>
      <w:divBdr>
        <w:top w:val="none" w:sz="0" w:space="0" w:color="auto"/>
        <w:left w:val="none" w:sz="0" w:space="0" w:color="auto"/>
        <w:bottom w:val="none" w:sz="0" w:space="0" w:color="auto"/>
        <w:right w:val="none" w:sz="0" w:space="0" w:color="auto"/>
      </w:divBdr>
    </w:div>
    <w:div w:id="3555072">
      <w:bodyDiv w:val="1"/>
      <w:marLeft w:val="0"/>
      <w:marRight w:val="0"/>
      <w:marTop w:val="0"/>
      <w:marBottom w:val="0"/>
      <w:divBdr>
        <w:top w:val="none" w:sz="0" w:space="0" w:color="auto"/>
        <w:left w:val="none" w:sz="0" w:space="0" w:color="auto"/>
        <w:bottom w:val="none" w:sz="0" w:space="0" w:color="auto"/>
        <w:right w:val="none" w:sz="0" w:space="0" w:color="auto"/>
      </w:divBdr>
    </w:div>
    <w:div w:id="5249441">
      <w:bodyDiv w:val="1"/>
      <w:marLeft w:val="0"/>
      <w:marRight w:val="0"/>
      <w:marTop w:val="0"/>
      <w:marBottom w:val="0"/>
      <w:divBdr>
        <w:top w:val="none" w:sz="0" w:space="0" w:color="auto"/>
        <w:left w:val="none" w:sz="0" w:space="0" w:color="auto"/>
        <w:bottom w:val="none" w:sz="0" w:space="0" w:color="auto"/>
        <w:right w:val="none" w:sz="0" w:space="0" w:color="auto"/>
      </w:divBdr>
    </w:div>
    <w:div w:id="6446353">
      <w:bodyDiv w:val="1"/>
      <w:marLeft w:val="0"/>
      <w:marRight w:val="0"/>
      <w:marTop w:val="0"/>
      <w:marBottom w:val="0"/>
      <w:divBdr>
        <w:top w:val="none" w:sz="0" w:space="0" w:color="auto"/>
        <w:left w:val="none" w:sz="0" w:space="0" w:color="auto"/>
        <w:bottom w:val="none" w:sz="0" w:space="0" w:color="auto"/>
        <w:right w:val="none" w:sz="0" w:space="0" w:color="auto"/>
      </w:divBdr>
    </w:div>
    <w:div w:id="6755984">
      <w:bodyDiv w:val="1"/>
      <w:marLeft w:val="0"/>
      <w:marRight w:val="0"/>
      <w:marTop w:val="0"/>
      <w:marBottom w:val="0"/>
      <w:divBdr>
        <w:top w:val="none" w:sz="0" w:space="0" w:color="auto"/>
        <w:left w:val="none" w:sz="0" w:space="0" w:color="auto"/>
        <w:bottom w:val="none" w:sz="0" w:space="0" w:color="auto"/>
        <w:right w:val="none" w:sz="0" w:space="0" w:color="auto"/>
      </w:divBdr>
    </w:div>
    <w:div w:id="7830336">
      <w:bodyDiv w:val="1"/>
      <w:marLeft w:val="0"/>
      <w:marRight w:val="0"/>
      <w:marTop w:val="0"/>
      <w:marBottom w:val="0"/>
      <w:divBdr>
        <w:top w:val="none" w:sz="0" w:space="0" w:color="auto"/>
        <w:left w:val="none" w:sz="0" w:space="0" w:color="auto"/>
        <w:bottom w:val="none" w:sz="0" w:space="0" w:color="auto"/>
        <w:right w:val="none" w:sz="0" w:space="0" w:color="auto"/>
      </w:divBdr>
    </w:div>
    <w:div w:id="8457605">
      <w:bodyDiv w:val="1"/>
      <w:marLeft w:val="0"/>
      <w:marRight w:val="0"/>
      <w:marTop w:val="0"/>
      <w:marBottom w:val="0"/>
      <w:divBdr>
        <w:top w:val="none" w:sz="0" w:space="0" w:color="auto"/>
        <w:left w:val="none" w:sz="0" w:space="0" w:color="auto"/>
        <w:bottom w:val="none" w:sz="0" w:space="0" w:color="auto"/>
        <w:right w:val="none" w:sz="0" w:space="0" w:color="auto"/>
      </w:divBdr>
    </w:div>
    <w:div w:id="9112985">
      <w:bodyDiv w:val="1"/>
      <w:marLeft w:val="0"/>
      <w:marRight w:val="0"/>
      <w:marTop w:val="0"/>
      <w:marBottom w:val="0"/>
      <w:divBdr>
        <w:top w:val="none" w:sz="0" w:space="0" w:color="auto"/>
        <w:left w:val="none" w:sz="0" w:space="0" w:color="auto"/>
        <w:bottom w:val="none" w:sz="0" w:space="0" w:color="auto"/>
        <w:right w:val="none" w:sz="0" w:space="0" w:color="auto"/>
      </w:divBdr>
    </w:div>
    <w:div w:id="10838659">
      <w:bodyDiv w:val="1"/>
      <w:marLeft w:val="0"/>
      <w:marRight w:val="0"/>
      <w:marTop w:val="0"/>
      <w:marBottom w:val="0"/>
      <w:divBdr>
        <w:top w:val="none" w:sz="0" w:space="0" w:color="auto"/>
        <w:left w:val="none" w:sz="0" w:space="0" w:color="auto"/>
        <w:bottom w:val="none" w:sz="0" w:space="0" w:color="auto"/>
        <w:right w:val="none" w:sz="0" w:space="0" w:color="auto"/>
      </w:divBdr>
    </w:div>
    <w:div w:id="13002401">
      <w:bodyDiv w:val="1"/>
      <w:marLeft w:val="0"/>
      <w:marRight w:val="0"/>
      <w:marTop w:val="0"/>
      <w:marBottom w:val="0"/>
      <w:divBdr>
        <w:top w:val="none" w:sz="0" w:space="0" w:color="auto"/>
        <w:left w:val="none" w:sz="0" w:space="0" w:color="auto"/>
        <w:bottom w:val="none" w:sz="0" w:space="0" w:color="auto"/>
        <w:right w:val="none" w:sz="0" w:space="0" w:color="auto"/>
      </w:divBdr>
    </w:div>
    <w:div w:id="13388918">
      <w:bodyDiv w:val="1"/>
      <w:marLeft w:val="0"/>
      <w:marRight w:val="0"/>
      <w:marTop w:val="0"/>
      <w:marBottom w:val="0"/>
      <w:divBdr>
        <w:top w:val="none" w:sz="0" w:space="0" w:color="auto"/>
        <w:left w:val="none" w:sz="0" w:space="0" w:color="auto"/>
        <w:bottom w:val="none" w:sz="0" w:space="0" w:color="auto"/>
        <w:right w:val="none" w:sz="0" w:space="0" w:color="auto"/>
      </w:divBdr>
    </w:div>
    <w:div w:id="13389780">
      <w:bodyDiv w:val="1"/>
      <w:marLeft w:val="0"/>
      <w:marRight w:val="0"/>
      <w:marTop w:val="0"/>
      <w:marBottom w:val="0"/>
      <w:divBdr>
        <w:top w:val="none" w:sz="0" w:space="0" w:color="auto"/>
        <w:left w:val="none" w:sz="0" w:space="0" w:color="auto"/>
        <w:bottom w:val="none" w:sz="0" w:space="0" w:color="auto"/>
        <w:right w:val="none" w:sz="0" w:space="0" w:color="auto"/>
      </w:divBdr>
    </w:div>
    <w:div w:id="15469087">
      <w:bodyDiv w:val="1"/>
      <w:marLeft w:val="0"/>
      <w:marRight w:val="0"/>
      <w:marTop w:val="0"/>
      <w:marBottom w:val="0"/>
      <w:divBdr>
        <w:top w:val="none" w:sz="0" w:space="0" w:color="auto"/>
        <w:left w:val="none" w:sz="0" w:space="0" w:color="auto"/>
        <w:bottom w:val="none" w:sz="0" w:space="0" w:color="auto"/>
        <w:right w:val="none" w:sz="0" w:space="0" w:color="auto"/>
      </w:divBdr>
    </w:div>
    <w:div w:id="18942980">
      <w:bodyDiv w:val="1"/>
      <w:marLeft w:val="0"/>
      <w:marRight w:val="0"/>
      <w:marTop w:val="0"/>
      <w:marBottom w:val="0"/>
      <w:divBdr>
        <w:top w:val="none" w:sz="0" w:space="0" w:color="auto"/>
        <w:left w:val="none" w:sz="0" w:space="0" w:color="auto"/>
        <w:bottom w:val="none" w:sz="0" w:space="0" w:color="auto"/>
        <w:right w:val="none" w:sz="0" w:space="0" w:color="auto"/>
      </w:divBdr>
    </w:div>
    <w:div w:id="20015029">
      <w:bodyDiv w:val="1"/>
      <w:marLeft w:val="0"/>
      <w:marRight w:val="0"/>
      <w:marTop w:val="0"/>
      <w:marBottom w:val="0"/>
      <w:divBdr>
        <w:top w:val="none" w:sz="0" w:space="0" w:color="auto"/>
        <w:left w:val="none" w:sz="0" w:space="0" w:color="auto"/>
        <w:bottom w:val="none" w:sz="0" w:space="0" w:color="auto"/>
        <w:right w:val="none" w:sz="0" w:space="0" w:color="auto"/>
      </w:divBdr>
    </w:div>
    <w:div w:id="20252281">
      <w:bodyDiv w:val="1"/>
      <w:marLeft w:val="0"/>
      <w:marRight w:val="0"/>
      <w:marTop w:val="0"/>
      <w:marBottom w:val="0"/>
      <w:divBdr>
        <w:top w:val="none" w:sz="0" w:space="0" w:color="auto"/>
        <w:left w:val="none" w:sz="0" w:space="0" w:color="auto"/>
        <w:bottom w:val="none" w:sz="0" w:space="0" w:color="auto"/>
        <w:right w:val="none" w:sz="0" w:space="0" w:color="auto"/>
      </w:divBdr>
    </w:div>
    <w:div w:id="21712659">
      <w:bodyDiv w:val="1"/>
      <w:marLeft w:val="0"/>
      <w:marRight w:val="0"/>
      <w:marTop w:val="0"/>
      <w:marBottom w:val="0"/>
      <w:divBdr>
        <w:top w:val="none" w:sz="0" w:space="0" w:color="auto"/>
        <w:left w:val="none" w:sz="0" w:space="0" w:color="auto"/>
        <w:bottom w:val="none" w:sz="0" w:space="0" w:color="auto"/>
        <w:right w:val="none" w:sz="0" w:space="0" w:color="auto"/>
      </w:divBdr>
    </w:div>
    <w:div w:id="22369831">
      <w:bodyDiv w:val="1"/>
      <w:marLeft w:val="0"/>
      <w:marRight w:val="0"/>
      <w:marTop w:val="0"/>
      <w:marBottom w:val="0"/>
      <w:divBdr>
        <w:top w:val="none" w:sz="0" w:space="0" w:color="auto"/>
        <w:left w:val="none" w:sz="0" w:space="0" w:color="auto"/>
        <w:bottom w:val="none" w:sz="0" w:space="0" w:color="auto"/>
        <w:right w:val="none" w:sz="0" w:space="0" w:color="auto"/>
      </w:divBdr>
    </w:div>
    <w:div w:id="23143052">
      <w:bodyDiv w:val="1"/>
      <w:marLeft w:val="0"/>
      <w:marRight w:val="0"/>
      <w:marTop w:val="0"/>
      <w:marBottom w:val="0"/>
      <w:divBdr>
        <w:top w:val="none" w:sz="0" w:space="0" w:color="auto"/>
        <w:left w:val="none" w:sz="0" w:space="0" w:color="auto"/>
        <w:bottom w:val="none" w:sz="0" w:space="0" w:color="auto"/>
        <w:right w:val="none" w:sz="0" w:space="0" w:color="auto"/>
      </w:divBdr>
    </w:div>
    <w:div w:id="25913880">
      <w:bodyDiv w:val="1"/>
      <w:marLeft w:val="0"/>
      <w:marRight w:val="0"/>
      <w:marTop w:val="0"/>
      <w:marBottom w:val="0"/>
      <w:divBdr>
        <w:top w:val="none" w:sz="0" w:space="0" w:color="auto"/>
        <w:left w:val="none" w:sz="0" w:space="0" w:color="auto"/>
        <w:bottom w:val="none" w:sz="0" w:space="0" w:color="auto"/>
        <w:right w:val="none" w:sz="0" w:space="0" w:color="auto"/>
      </w:divBdr>
    </w:div>
    <w:div w:id="27462150">
      <w:bodyDiv w:val="1"/>
      <w:marLeft w:val="0"/>
      <w:marRight w:val="0"/>
      <w:marTop w:val="0"/>
      <w:marBottom w:val="0"/>
      <w:divBdr>
        <w:top w:val="none" w:sz="0" w:space="0" w:color="auto"/>
        <w:left w:val="none" w:sz="0" w:space="0" w:color="auto"/>
        <w:bottom w:val="none" w:sz="0" w:space="0" w:color="auto"/>
        <w:right w:val="none" w:sz="0" w:space="0" w:color="auto"/>
      </w:divBdr>
    </w:div>
    <w:div w:id="28379147">
      <w:bodyDiv w:val="1"/>
      <w:marLeft w:val="0"/>
      <w:marRight w:val="0"/>
      <w:marTop w:val="0"/>
      <w:marBottom w:val="0"/>
      <w:divBdr>
        <w:top w:val="none" w:sz="0" w:space="0" w:color="auto"/>
        <w:left w:val="none" w:sz="0" w:space="0" w:color="auto"/>
        <w:bottom w:val="none" w:sz="0" w:space="0" w:color="auto"/>
        <w:right w:val="none" w:sz="0" w:space="0" w:color="auto"/>
      </w:divBdr>
    </w:div>
    <w:div w:id="29116717">
      <w:bodyDiv w:val="1"/>
      <w:marLeft w:val="0"/>
      <w:marRight w:val="0"/>
      <w:marTop w:val="0"/>
      <w:marBottom w:val="0"/>
      <w:divBdr>
        <w:top w:val="none" w:sz="0" w:space="0" w:color="auto"/>
        <w:left w:val="none" w:sz="0" w:space="0" w:color="auto"/>
        <w:bottom w:val="none" w:sz="0" w:space="0" w:color="auto"/>
        <w:right w:val="none" w:sz="0" w:space="0" w:color="auto"/>
      </w:divBdr>
    </w:div>
    <w:div w:id="30424511">
      <w:bodyDiv w:val="1"/>
      <w:marLeft w:val="0"/>
      <w:marRight w:val="0"/>
      <w:marTop w:val="0"/>
      <w:marBottom w:val="0"/>
      <w:divBdr>
        <w:top w:val="none" w:sz="0" w:space="0" w:color="auto"/>
        <w:left w:val="none" w:sz="0" w:space="0" w:color="auto"/>
        <w:bottom w:val="none" w:sz="0" w:space="0" w:color="auto"/>
        <w:right w:val="none" w:sz="0" w:space="0" w:color="auto"/>
      </w:divBdr>
    </w:div>
    <w:div w:id="30688674">
      <w:bodyDiv w:val="1"/>
      <w:marLeft w:val="0"/>
      <w:marRight w:val="0"/>
      <w:marTop w:val="0"/>
      <w:marBottom w:val="0"/>
      <w:divBdr>
        <w:top w:val="none" w:sz="0" w:space="0" w:color="auto"/>
        <w:left w:val="none" w:sz="0" w:space="0" w:color="auto"/>
        <w:bottom w:val="none" w:sz="0" w:space="0" w:color="auto"/>
        <w:right w:val="none" w:sz="0" w:space="0" w:color="auto"/>
      </w:divBdr>
    </w:div>
    <w:div w:id="34307700">
      <w:bodyDiv w:val="1"/>
      <w:marLeft w:val="0"/>
      <w:marRight w:val="0"/>
      <w:marTop w:val="0"/>
      <w:marBottom w:val="0"/>
      <w:divBdr>
        <w:top w:val="none" w:sz="0" w:space="0" w:color="auto"/>
        <w:left w:val="none" w:sz="0" w:space="0" w:color="auto"/>
        <w:bottom w:val="none" w:sz="0" w:space="0" w:color="auto"/>
        <w:right w:val="none" w:sz="0" w:space="0" w:color="auto"/>
      </w:divBdr>
    </w:div>
    <w:div w:id="34821298">
      <w:bodyDiv w:val="1"/>
      <w:marLeft w:val="0"/>
      <w:marRight w:val="0"/>
      <w:marTop w:val="0"/>
      <w:marBottom w:val="0"/>
      <w:divBdr>
        <w:top w:val="none" w:sz="0" w:space="0" w:color="auto"/>
        <w:left w:val="none" w:sz="0" w:space="0" w:color="auto"/>
        <w:bottom w:val="none" w:sz="0" w:space="0" w:color="auto"/>
        <w:right w:val="none" w:sz="0" w:space="0" w:color="auto"/>
      </w:divBdr>
    </w:div>
    <w:div w:id="35398808">
      <w:bodyDiv w:val="1"/>
      <w:marLeft w:val="0"/>
      <w:marRight w:val="0"/>
      <w:marTop w:val="0"/>
      <w:marBottom w:val="0"/>
      <w:divBdr>
        <w:top w:val="none" w:sz="0" w:space="0" w:color="auto"/>
        <w:left w:val="none" w:sz="0" w:space="0" w:color="auto"/>
        <w:bottom w:val="none" w:sz="0" w:space="0" w:color="auto"/>
        <w:right w:val="none" w:sz="0" w:space="0" w:color="auto"/>
      </w:divBdr>
    </w:div>
    <w:div w:id="37093435">
      <w:bodyDiv w:val="1"/>
      <w:marLeft w:val="0"/>
      <w:marRight w:val="0"/>
      <w:marTop w:val="0"/>
      <w:marBottom w:val="0"/>
      <w:divBdr>
        <w:top w:val="none" w:sz="0" w:space="0" w:color="auto"/>
        <w:left w:val="none" w:sz="0" w:space="0" w:color="auto"/>
        <w:bottom w:val="none" w:sz="0" w:space="0" w:color="auto"/>
        <w:right w:val="none" w:sz="0" w:space="0" w:color="auto"/>
      </w:divBdr>
    </w:div>
    <w:div w:id="37121486">
      <w:bodyDiv w:val="1"/>
      <w:marLeft w:val="0"/>
      <w:marRight w:val="0"/>
      <w:marTop w:val="0"/>
      <w:marBottom w:val="0"/>
      <w:divBdr>
        <w:top w:val="none" w:sz="0" w:space="0" w:color="auto"/>
        <w:left w:val="none" w:sz="0" w:space="0" w:color="auto"/>
        <w:bottom w:val="none" w:sz="0" w:space="0" w:color="auto"/>
        <w:right w:val="none" w:sz="0" w:space="0" w:color="auto"/>
      </w:divBdr>
    </w:div>
    <w:div w:id="44642397">
      <w:bodyDiv w:val="1"/>
      <w:marLeft w:val="0"/>
      <w:marRight w:val="0"/>
      <w:marTop w:val="0"/>
      <w:marBottom w:val="0"/>
      <w:divBdr>
        <w:top w:val="none" w:sz="0" w:space="0" w:color="auto"/>
        <w:left w:val="none" w:sz="0" w:space="0" w:color="auto"/>
        <w:bottom w:val="none" w:sz="0" w:space="0" w:color="auto"/>
        <w:right w:val="none" w:sz="0" w:space="0" w:color="auto"/>
      </w:divBdr>
    </w:div>
    <w:div w:id="44723714">
      <w:bodyDiv w:val="1"/>
      <w:marLeft w:val="0"/>
      <w:marRight w:val="0"/>
      <w:marTop w:val="0"/>
      <w:marBottom w:val="0"/>
      <w:divBdr>
        <w:top w:val="none" w:sz="0" w:space="0" w:color="auto"/>
        <w:left w:val="none" w:sz="0" w:space="0" w:color="auto"/>
        <w:bottom w:val="none" w:sz="0" w:space="0" w:color="auto"/>
        <w:right w:val="none" w:sz="0" w:space="0" w:color="auto"/>
      </w:divBdr>
    </w:div>
    <w:div w:id="44987395">
      <w:bodyDiv w:val="1"/>
      <w:marLeft w:val="0"/>
      <w:marRight w:val="0"/>
      <w:marTop w:val="0"/>
      <w:marBottom w:val="0"/>
      <w:divBdr>
        <w:top w:val="none" w:sz="0" w:space="0" w:color="auto"/>
        <w:left w:val="none" w:sz="0" w:space="0" w:color="auto"/>
        <w:bottom w:val="none" w:sz="0" w:space="0" w:color="auto"/>
        <w:right w:val="none" w:sz="0" w:space="0" w:color="auto"/>
      </w:divBdr>
    </w:div>
    <w:div w:id="47805174">
      <w:bodyDiv w:val="1"/>
      <w:marLeft w:val="0"/>
      <w:marRight w:val="0"/>
      <w:marTop w:val="0"/>
      <w:marBottom w:val="0"/>
      <w:divBdr>
        <w:top w:val="none" w:sz="0" w:space="0" w:color="auto"/>
        <w:left w:val="none" w:sz="0" w:space="0" w:color="auto"/>
        <w:bottom w:val="none" w:sz="0" w:space="0" w:color="auto"/>
        <w:right w:val="none" w:sz="0" w:space="0" w:color="auto"/>
      </w:divBdr>
    </w:div>
    <w:div w:id="51782113">
      <w:bodyDiv w:val="1"/>
      <w:marLeft w:val="0"/>
      <w:marRight w:val="0"/>
      <w:marTop w:val="0"/>
      <w:marBottom w:val="0"/>
      <w:divBdr>
        <w:top w:val="none" w:sz="0" w:space="0" w:color="auto"/>
        <w:left w:val="none" w:sz="0" w:space="0" w:color="auto"/>
        <w:bottom w:val="none" w:sz="0" w:space="0" w:color="auto"/>
        <w:right w:val="none" w:sz="0" w:space="0" w:color="auto"/>
      </w:divBdr>
    </w:div>
    <w:div w:id="56906818">
      <w:bodyDiv w:val="1"/>
      <w:marLeft w:val="0"/>
      <w:marRight w:val="0"/>
      <w:marTop w:val="0"/>
      <w:marBottom w:val="0"/>
      <w:divBdr>
        <w:top w:val="none" w:sz="0" w:space="0" w:color="auto"/>
        <w:left w:val="none" w:sz="0" w:space="0" w:color="auto"/>
        <w:bottom w:val="none" w:sz="0" w:space="0" w:color="auto"/>
        <w:right w:val="none" w:sz="0" w:space="0" w:color="auto"/>
      </w:divBdr>
    </w:div>
    <w:div w:id="60565896">
      <w:bodyDiv w:val="1"/>
      <w:marLeft w:val="0"/>
      <w:marRight w:val="0"/>
      <w:marTop w:val="0"/>
      <w:marBottom w:val="0"/>
      <w:divBdr>
        <w:top w:val="none" w:sz="0" w:space="0" w:color="auto"/>
        <w:left w:val="none" w:sz="0" w:space="0" w:color="auto"/>
        <w:bottom w:val="none" w:sz="0" w:space="0" w:color="auto"/>
        <w:right w:val="none" w:sz="0" w:space="0" w:color="auto"/>
      </w:divBdr>
    </w:div>
    <w:div w:id="60637442">
      <w:bodyDiv w:val="1"/>
      <w:marLeft w:val="0"/>
      <w:marRight w:val="0"/>
      <w:marTop w:val="0"/>
      <w:marBottom w:val="0"/>
      <w:divBdr>
        <w:top w:val="none" w:sz="0" w:space="0" w:color="auto"/>
        <w:left w:val="none" w:sz="0" w:space="0" w:color="auto"/>
        <w:bottom w:val="none" w:sz="0" w:space="0" w:color="auto"/>
        <w:right w:val="none" w:sz="0" w:space="0" w:color="auto"/>
      </w:divBdr>
    </w:div>
    <w:div w:id="60754945">
      <w:bodyDiv w:val="1"/>
      <w:marLeft w:val="0"/>
      <w:marRight w:val="0"/>
      <w:marTop w:val="0"/>
      <w:marBottom w:val="0"/>
      <w:divBdr>
        <w:top w:val="none" w:sz="0" w:space="0" w:color="auto"/>
        <w:left w:val="none" w:sz="0" w:space="0" w:color="auto"/>
        <w:bottom w:val="none" w:sz="0" w:space="0" w:color="auto"/>
        <w:right w:val="none" w:sz="0" w:space="0" w:color="auto"/>
      </w:divBdr>
    </w:div>
    <w:div w:id="61485171">
      <w:bodyDiv w:val="1"/>
      <w:marLeft w:val="0"/>
      <w:marRight w:val="0"/>
      <w:marTop w:val="0"/>
      <w:marBottom w:val="0"/>
      <w:divBdr>
        <w:top w:val="none" w:sz="0" w:space="0" w:color="auto"/>
        <w:left w:val="none" w:sz="0" w:space="0" w:color="auto"/>
        <w:bottom w:val="none" w:sz="0" w:space="0" w:color="auto"/>
        <w:right w:val="none" w:sz="0" w:space="0" w:color="auto"/>
      </w:divBdr>
    </w:div>
    <w:div w:id="62215334">
      <w:bodyDiv w:val="1"/>
      <w:marLeft w:val="0"/>
      <w:marRight w:val="0"/>
      <w:marTop w:val="0"/>
      <w:marBottom w:val="0"/>
      <w:divBdr>
        <w:top w:val="none" w:sz="0" w:space="0" w:color="auto"/>
        <w:left w:val="none" w:sz="0" w:space="0" w:color="auto"/>
        <w:bottom w:val="none" w:sz="0" w:space="0" w:color="auto"/>
        <w:right w:val="none" w:sz="0" w:space="0" w:color="auto"/>
      </w:divBdr>
    </w:div>
    <w:div w:id="62334177">
      <w:bodyDiv w:val="1"/>
      <w:marLeft w:val="0"/>
      <w:marRight w:val="0"/>
      <w:marTop w:val="0"/>
      <w:marBottom w:val="0"/>
      <w:divBdr>
        <w:top w:val="none" w:sz="0" w:space="0" w:color="auto"/>
        <w:left w:val="none" w:sz="0" w:space="0" w:color="auto"/>
        <w:bottom w:val="none" w:sz="0" w:space="0" w:color="auto"/>
        <w:right w:val="none" w:sz="0" w:space="0" w:color="auto"/>
      </w:divBdr>
    </w:div>
    <w:div w:id="63650338">
      <w:bodyDiv w:val="1"/>
      <w:marLeft w:val="0"/>
      <w:marRight w:val="0"/>
      <w:marTop w:val="0"/>
      <w:marBottom w:val="0"/>
      <w:divBdr>
        <w:top w:val="none" w:sz="0" w:space="0" w:color="auto"/>
        <w:left w:val="none" w:sz="0" w:space="0" w:color="auto"/>
        <w:bottom w:val="none" w:sz="0" w:space="0" w:color="auto"/>
        <w:right w:val="none" w:sz="0" w:space="0" w:color="auto"/>
      </w:divBdr>
    </w:div>
    <w:div w:id="72437805">
      <w:bodyDiv w:val="1"/>
      <w:marLeft w:val="0"/>
      <w:marRight w:val="0"/>
      <w:marTop w:val="0"/>
      <w:marBottom w:val="0"/>
      <w:divBdr>
        <w:top w:val="none" w:sz="0" w:space="0" w:color="auto"/>
        <w:left w:val="none" w:sz="0" w:space="0" w:color="auto"/>
        <w:bottom w:val="none" w:sz="0" w:space="0" w:color="auto"/>
        <w:right w:val="none" w:sz="0" w:space="0" w:color="auto"/>
      </w:divBdr>
    </w:div>
    <w:div w:id="73472658">
      <w:bodyDiv w:val="1"/>
      <w:marLeft w:val="0"/>
      <w:marRight w:val="0"/>
      <w:marTop w:val="0"/>
      <w:marBottom w:val="0"/>
      <w:divBdr>
        <w:top w:val="none" w:sz="0" w:space="0" w:color="auto"/>
        <w:left w:val="none" w:sz="0" w:space="0" w:color="auto"/>
        <w:bottom w:val="none" w:sz="0" w:space="0" w:color="auto"/>
        <w:right w:val="none" w:sz="0" w:space="0" w:color="auto"/>
      </w:divBdr>
    </w:div>
    <w:div w:id="74673353">
      <w:bodyDiv w:val="1"/>
      <w:marLeft w:val="0"/>
      <w:marRight w:val="0"/>
      <w:marTop w:val="0"/>
      <w:marBottom w:val="0"/>
      <w:divBdr>
        <w:top w:val="none" w:sz="0" w:space="0" w:color="auto"/>
        <w:left w:val="none" w:sz="0" w:space="0" w:color="auto"/>
        <w:bottom w:val="none" w:sz="0" w:space="0" w:color="auto"/>
        <w:right w:val="none" w:sz="0" w:space="0" w:color="auto"/>
      </w:divBdr>
    </w:div>
    <w:div w:id="74940095">
      <w:bodyDiv w:val="1"/>
      <w:marLeft w:val="0"/>
      <w:marRight w:val="0"/>
      <w:marTop w:val="0"/>
      <w:marBottom w:val="0"/>
      <w:divBdr>
        <w:top w:val="none" w:sz="0" w:space="0" w:color="auto"/>
        <w:left w:val="none" w:sz="0" w:space="0" w:color="auto"/>
        <w:bottom w:val="none" w:sz="0" w:space="0" w:color="auto"/>
        <w:right w:val="none" w:sz="0" w:space="0" w:color="auto"/>
      </w:divBdr>
    </w:div>
    <w:div w:id="76027614">
      <w:bodyDiv w:val="1"/>
      <w:marLeft w:val="0"/>
      <w:marRight w:val="0"/>
      <w:marTop w:val="0"/>
      <w:marBottom w:val="0"/>
      <w:divBdr>
        <w:top w:val="none" w:sz="0" w:space="0" w:color="auto"/>
        <w:left w:val="none" w:sz="0" w:space="0" w:color="auto"/>
        <w:bottom w:val="none" w:sz="0" w:space="0" w:color="auto"/>
        <w:right w:val="none" w:sz="0" w:space="0" w:color="auto"/>
      </w:divBdr>
    </w:div>
    <w:div w:id="79104156">
      <w:bodyDiv w:val="1"/>
      <w:marLeft w:val="0"/>
      <w:marRight w:val="0"/>
      <w:marTop w:val="0"/>
      <w:marBottom w:val="0"/>
      <w:divBdr>
        <w:top w:val="none" w:sz="0" w:space="0" w:color="auto"/>
        <w:left w:val="none" w:sz="0" w:space="0" w:color="auto"/>
        <w:bottom w:val="none" w:sz="0" w:space="0" w:color="auto"/>
        <w:right w:val="none" w:sz="0" w:space="0" w:color="auto"/>
      </w:divBdr>
    </w:div>
    <w:div w:id="79564520">
      <w:bodyDiv w:val="1"/>
      <w:marLeft w:val="0"/>
      <w:marRight w:val="0"/>
      <w:marTop w:val="0"/>
      <w:marBottom w:val="0"/>
      <w:divBdr>
        <w:top w:val="none" w:sz="0" w:space="0" w:color="auto"/>
        <w:left w:val="none" w:sz="0" w:space="0" w:color="auto"/>
        <w:bottom w:val="none" w:sz="0" w:space="0" w:color="auto"/>
        <w:right w:val="none" w:sz="0" w:space="0" w:color="auto"/>
      </w:divBdr>
    </w:div>
    <w:div w:id="79838648">
      <w:bodyDiv w:val="1"/>
      <w:marLeft w:val="0"/>
      <w:marRight w:val="0"/>
      <w:marTop w:val="0"/>
      <w:marBottom w:val="0"/>
      <w:divBdr>
        <w:top w:val="none" w:sz="0" w:space="0" w:color="auto"/>
        <w:left w:val="none" w:sz="0" w:space="0" w:color="auto"/>
        <w:bottom w:val="none" w:sz="0" w:space="0" w:color="auto"/>
        <w:right w:val="none" w:sz="0" w:space="0" w:color="auto"/>
      </w:divBdr>
    </w:div>
    <w:div w:id="83696999">
      <w:bodyDiv w:val="1"/>
      <w:marLeft w:val="0"/>
      <w:marRight w:val="0"/>
      <w:marTop w:val="0"/>
      <w:marBottom w:val="0"/>
      <w:divBdr>
        <w:top w:val="none" w:sz="0" w:space="0" w:color="auto"/>
        <w:left w:val="none" w:sz="0" w:space="0" w:color="auto"/>
        <w:bottom w:val="none" w:sz="0" w:space="0" w:color="auto"/>
        <w:right w:val="none" w:sz="0" w:space="0" w:color="auto"/>
      </w:divBdr>
    </w:div>
    <w:div w:id="84763563">
      <w:bodyDiv w:val="1"/>
      <w:marLeft w:val="0"/>
      <w:marRight w:val="0"/>
      <w:marTop w:val="0"/>
      <w:marBottom w:val="0"/>
      <w:divBdr>
        <w:top w:val="none" w:sz="0" w:space="0" w:color="auto"/>
        <w:left w:val="none" w:sz="0" w:space="0" w:color="auto"/>
        <w:bottom w:val="none" w:sz="0" w:space="0" w:color="auto"/>
        <w:right w:val="none" w:sz="0" w:space="0" w:color="auto"/>
      </w:divBdr>
    </w:div>
    <w:div w:id="85272399">
      <w:bodyDiv w:val="1"/>
      <w:marLeft w:val="0"/>
      <w:marRight w:val="0"/>
      <w:marTop w:val="0"/>
      <w:marBottom w:val="0"/>
      <w:divBdr>
        <w:top w:val="none" w:sz="0" w:space="0" w:color="auto"/>
        <w:left w:val="none" w:sz="0" w:space="0" w:color="auto"/>
        <w:bottom w:val="none" w:sz="0" w:space="0" w:color="auto"/>
        <w:right w:val="none" w:sz="0" w:space="0" w:color="auto"/>
      </w:divBdr>
    </w:div>
    <w:div w:id="85542404">
      <w:bodyDiv w:val="1"/>
      <w:marLeft w:val="0"/>
      <w:marRight w:val="0"/>
      <w:marTop w:val="0"/>
      <w:marBottom w:val="0"/>
      <w:divBdr>
        <w:top w:val="none" w:sz="0" w:space="0" w:color="auto"/>
        <w:left w:val="none" w:sz="0" w:space="0" w:color="auto"/>
        <w:bottom w:val="none" w:sz="0" w:space="0" w:color="auto"/>
        <w:right w:val="none" w:sz="0" w:space="0" w:color="auto"/>
      </w:divBdr>
    </w:div>
    <w:div w:id="85618565">
      <w:bodyDiv w:val="1"/>
      <w:marLeft w:val="0"/>
      <w:marRight w:val="0"/>
      <w:marTop w:val="0"/>
      <w:marBottom w:val="0"/>
      <w:divBdr>
        <w:top w:val="none" w:sz="0" w:space="0" w:color="auto"/>
        <w:left w:val="none" w:sz="0" w:space="0" w:color="auto"/>
        <w:bottom w:val="none" w:sz="0" w:space="0" w:color="auto"/>
        <w:right w:val="none" w:sz="0" w:space="0" w:color="auto"/>
      </w:divBdr>
    </w:div>
    <w:div w:id="86005713">
      <w:bodyDiv w:val="1"/>
      <w:marLeft w:val="0"/>
      <w:marRight w:val="0"/>
      <w:marTop w:val="0"/>
      <w:marBottom w:val="0"/>
      <w:divBdr>
        <w:top w:val="none" w:sz="0" w:space="0" w:color="auto"/>
        <w:left w:val="none" w:sz="0" w:space="0" w:color="auto"/>
        <w:bottom w:val="none" w:sz="0" w:space="0" w:color="auto"/>
        <w:right w:val="none" w:sz="0" w:space="0" w:color="auto"/>
      </w:divBdr>
    </w:div>
    <w:div w:id="88089701">
      <w:bodyDiv w:val="1"/>
      <w:marLeft w:val="0"/>
      <w:marRight w:val="0"/>
      <w:marTop w:val="0"/>
      <w:marBottom w:val="0"/>
      <w:divBdr>
        <w:top w:val="none" w:sz="0" w:space="0" w:color="auto"/>
        <w:left w:val="none" w:sz="0" w:space="0" w:color="auto"/>
        <w:bottom w:val="none" w:sz="0" w:space="0" w:color="auto"/>
        <w:right w:val="none" w:sz="0" w:space="0" w:color="auto"/>
      </w:divBdr>
    </w:div>
    <w:div w:id="89089502">
      <w:bodyDiv w:val="1"/>
      <w:marLeft w:val="0"/>
      <w:marRight w:val="0"/>
      <w:marTop w:val="0"/>
      <w:marBottom w:val="0"/>
      <w:divBdr>
        <w:top w:val="none" w:sz="0" w:space="0" w:color="auto"/>
        <w:left w:val="none" w:sz="0" w:space="0" w:color="auto"/>
        <w:bottom w:val="none" w:sz="0" w:space="0" w:color="auto"/>
        <w:right w:val="none" w:sz="0" w:space="0" w:color="auto"/>
      </w:divBdr>
    </w:div>
    <w:div w:id="90709803">
      <w:bodyDiv w:val="1"/>
      <w:marLeft w:val="0"/>
      <w:marRight w:val="0"/>
      <w:marTop w:val="0"/>
      <w:marBottom w:val="0"/>
      <w:divBdr>
        <w:top w:val="none" w:sz="0" w:space="0" w:color="auto"/>
        <w:left w:val="none" w:sz="0" w:space="0" w:color="auto"/>
        <w:bottom w:val="none" w:sz="0" w:space="0" w:color="auto"/>
        <w:right w:val="none" w:sz="0" w:space="0" w:color="auto"/>
      </w:divBdr>
    </w:div>
    <w:div w:id="92018849">
      <w:bodyDiv w:val="1"/>
      <w:marLeft w:val="0"/>
      <w:marRight w:val="0"/>
      <w:marTop w:val="0"/>
      <w:marBottom w:val="0"/>
      <w:divBdr>
        <w:top w:val="none" w:sz="0" w:space="0" w:color="auto"/>
        <w:left w:val="none" w:sz="0" w:space="0" w:color="auto"/>
        <w:bottom w:val="none" w:sz="0" w:space="0" w:color="auto"/>
        <w:right w:val="none" w:sz="0" w:space="0" w:color="auto"/>
      </w:divBdr>
    </w:div>
    <w:div w:id="94794353">
      <w:bodyDiv w:val="1"/>
      <w:marLeft w:val="0"/>
      <w:marRight w:val="0"/>
      <w:marTop w:val="0"/>
      <w:marBottom w:val="0"/>
      <w:divBdr>
        <w:top w:val="none" w:sz="0" w:space="0" w:color="auto"/>
        <w:left w:val="none" w:sz="0" w:space="0" w:color="auto"/>
        <w:bottom w:val="none" w:sz="0" w:space="0" w:color="auto"/>
        <w:right w:val="none" w:sz="0" w:space="0" w:color="auto"/>
      </w:divBdr>
    </w:div>
    <w:div w:id="95252555">
      <w:bodyDiv w:val="1"/>
      <w:marLeft w:val="0"/>
      <w:marRight w:val="0"/>
      <w:marTop w:val="0"/>
      <w:marBottom w:val="0"/>
      <w:divBdr>
        <w:top w:val="none" w:sz="0" w:space="0" w:color="auto"/>
        <w:left w:val="none" w:sz="0" w:space="0" w:color="auto"/>
        <w:bottom w:val="none" w:sz="0" w:space="0" w:color="auto"/>
        <w:right w:val="none" w:sz="0" w:space="0" w:color="auto"/>
      </w:divBdr>
    </w:div>
    <w:div w:id="96223096">
      <w:bodyDiv w:val="1"/>
      <w:marLeft w:val="0"/>
      <w:marRight w:val="0"/>
      <w:marTop w:val="0"/>
      <w:marBottom w:val="0"/>
      <w:divBdr>
        <w:top w:val="none" w:sz="0" w:space="0" w:color="auto"/>
        <w:left w:val="none" w:sz="0" w:space="0" w:color="auto"/>
        <w:bottom w:val="none" w:sz="0" w:space="0" w:color="auto"/>
        <w:right w:val="none" w:sz="0" w:space="0" w:color="auto"/>
      </w:divBdr>
    </w:div>
    <w:div w:id="101071713">
      <w:bodyDiv w:val="1"/>
      <w:marLeft w:val="0"/>
      <w:marRight w:val="0"/>
      <w:marTop w:val="0"/>
      <w:marBottom w:val="0"/>
      <w:divBdr>
        <w:top w:val="none" w:sz="0" w:space="0" w:color="auto"/>
        <w:left w:val="none" w:sz="0" w:space="0" w:color="auto"/>
        <w:bottom w:val="none" w:sz="0" w:space="0" w:color="auto"/>
        <w:right w:val="none" w:sz="0" w:space="0" w:color="auto"/>
      </w:divBdr>
    </w:div>
    <w:div w:id="102190895">
      <w:bodyDiv w:val="1"/>
      <w:marLeft w:val="0"/>
      <w:marRight w:val="0"/>
      <w:marTop w:val="0"/>
      <w:marBottom w:val="0"/>
      <w:divBdr>
        <w:top w:val="none" w:sz="0" w:space="0" w:color="auto"/>
        <w:left w:val="none" w:sz="0" w:space="0" w:color="auto"/>
        <w:bottom w:val="none" w:sz="0" w:space="0" w:color="auto"/>
        <w:right w:val="none" w:sz="0" w:space="0" w:color="auto"/>
      </w:divBdr>
    </w:div>
    <w:div w:id="102266839">
      <w:bodyDiv w:val="1"/>
      <w:marLeft w:val="0"/>
      <w:marRight w:val="0"/>
      <w:marTop w:val="0"/>
      <w:marBottom w:val="0"/>
      <w:divBdr>
        <w:top w:val="none" w:sz="0" w:space="0" w:color="auto"/>
        <w:left w:val="none" w:sz="0" w:space="0" w:color="auto"/>
        <w:bottom w:val="none" w:sz="0" w:space="0" w:color="auto"/>
        <w:right w:val="none" w:sz="0" w:space="0" w:color="auto"/>
      </w:divBdr>
    </w:div>
    <w:div w:id="104273818">
      <w:bodyDiv w:val="1"/>
      <w:marLeft w:val="0"/>
      <w:marRight w:val="0"/>
      <w:marTop w:val="0"/>
      <w:marBottom w:val="0"/>
      <w:divBdr>
        <w:top w:val="none" w:sz="0" w:space="0" w:color="auto"/>
        <w:left w:val="none" w:sz="0" w:space="0" w:color="auto"/>
        <w:bottom w:val="none" w:sz="0" w:space="0" w:color="auto"/>
        <w:right w:val="none" w:sz="0" w:space="0" w:color="auto"/>
      </w:divBdr>
    </w:div>
    <w:div w:id="105855870">
      <w:bodyDiv w:val="1"/>
      <w:marLeft w:val="0"/>
      <w:marRight w:val="0"/>
      <w:marTop w:val="0"/>
      <w:marBottom w:val="0"/>
      <w:divBdr>
        <w:top w:val="none" w:sz="0" w:space="0" w:color="auto"/>
        <w:left w:val="none" w:sz="0" w:space="0" w:color="auto"/>
        <w:bottom w:val="none" w:sz="0" w:space="0" w:color="auto"/>
        <w:right w:val="none" w:sz="0" w:space="0" w:color="auto"/>
      </w:divBdr>
    </w:div>
    <w:div w:id="106588798">
      <w:bodyDiv w:val="1"/>
      <w:marLeft w:val="0"/>
      <w:marRight w:val="0"/>
      <w:marTop w:val="0"/>
      <w:marBottom w:val="0"/>
      <w:divBdr>
        <w:top w:val="none" w:sz="0" w:space="0" w:color="auto"/>
        <w:left w:val="none" w:sz="0" w:space="0" w:color="auto"/>
        <w:bottom w:val="none" w:sz="0" w:space="0" w:color="auto"/>
        <w:right w:val="none" w:sz="0" w:space="0" w:color="auto"/>
      </w:divBdr>
    </w:div>
    <w:div w:id="106702866">
      <w:bodyDiv w:val="1"/>
      <w:marLeft w:val="0"/>
      <w:marRight w:val="0"/>
      <w:marTop w:val="0"/>
      <w:marBottom w:val="0"/>
      <w:divBdr>
        <w:top w:val="none" w:sz="0" w:space="0" w:color="auto"/>
        <w:left w:val="none" w:sz="0" w:space="0" w:color="auto"/>
        <w:bottom w:val="none" w:sz="0" w:space="0" w:color="auto"/>
        <w:right w:val="none" w:sz="0" w:space="0" w:color="auto"/>
      </w:divBdr>
    </w:div>
    <w:div w:id="108593984">
      <w:bodyDiv w:val="1"/>
      <w:marLeft w:val="0"/>
      <w:marRight w:val="0"/>
      <w:marTop w:val="0"/>
      <w:marBottom w:val="0"/>
      <w:divBdr>
        <w:top w:val="none" w:sz="0" w:space="0" w:color="auto"/>
        <w:left w:val="none" w:sz="0" w:space="0" w:color="auto"/>
        <w:bottom w:val="none" w:sz="0" w:space="0" w:color="auto"/>
        <w:right w:val="none" w:sz="0" w:space="0" w:color="auto"/>
      </w:divBdr>
    </w:div>
    <w:div w:id="109400061">
      <w:bodyDiv w:val="1"/>
      <w:marLeft w:val="0"/>
      <w:marRight w:val="0"/>
      <w:marTop w:val="0"/>
      <w:marBottom w:val="0"/>
      <w:divBdr>
        <w:top w:val="none" w:sz="0" w:space="0" w:color="auto"/>
        <w:left w:val="none" w:sz="0" w:space="0" w:color="auto"/>
        <w:bottom w:val="none" w:sz="0" w:space="0" w:color="auto"/>
        <w:right w:val="none" w:sz="0" w:space="0" w:color="auto"/>
      </w:divBdr>
    </w:div>
    <w:div w:id="109472739">
      <w:bodyDiv w:val="1"/>
      <w:marLeft w:val="0"/>
      <w:marRight w:val="0"/>
      <w:marTop w:val="0"/>
      <w:marBottom w:val="0"/>
      <w:divBdr>
        <w:top w:val="none" w:sz="0" w:space="0" w:color="auto"/>
        <w:left w:val="none" w:sz="0" w:space="0" w:color="auto"/>
        <w:bottom w:val="none" w:sz="0" w:space="0" w:color="auto"/>
        <w:right w:val="none" w:sz="0" w:space="0" w:color="auto"/>
      </w:divBdr>
    </w:div>
    <w:div w:id="113257562">
      <w:bodyDiv w:val="1"/>
      <w:marLeft w:val="0"/>
      <w:marRight w:val="0"/>
      <w:marTop w:val="0"/>
      <w:marBottom w:val="0"/>
      <w:divBdr>
        <w:top w:val="none" w:sz="0" w:space="0" w:color="auto"/>
        <w:left w:val="none" w:sz="0" w:space="0" w:color="auto"/>
        <w:bottom w:val="none" w:sz="0" w:space="0" w:color="auto"/>
        <w:right w:val="none" w:sz="0" w:space="0" w:color="auto"/>
      </w:divBdr>
    </w:div>
    <w:div w:id="113643027">
      <w:bodyDiv w:val="1"/>
      <w:marLeft w:val="0"/>
      <w:marRight w:val="0"/>
      <w:marTop w:val="0"/>
      <w:marBottom w:val="0"/>
      <w:divBdr>
        <w:top w:val="none" w:sz="0" w:space="0" w:color="auto"/>
        <w:left w:val="none" w:sz="0" w:space="0" w:color="auto"/>
        <w:bottom w:val="none" w:sz="0" w:space="0" w:color="auto"/>
        <w:right w:val="none" w:sz="0" w:space="0" w:color="auto"/>
      </w:divBdr>
    </w:div>
    <w:div w:id="114372405">
      <w:bodyDiv w:val="1"/>
      <w:marLeft w:val="0"/>
      <w:marRight w:val="0"/>
      <w:marTop w:val="0"/>
      <w:marBottom w:val="0"/>
      <w:divBdr>
        <w:top w:val="none" w:sz="0" w:space="0" w:color="auto"/>
        <w:left w:val="none" w:sz="0" w:space="0" w:color="auto"/>
        <w:bottom w:val="none" w:sz="0" w:space="0" w:color="auto"/>
        <w:right w:val="none" w:sz="0" w:space="0" w:color="auto"/>
      </w:divBdr>
    </w:div>
    <w:div w:id="120347663">
      <w:bodyDiv w:val="1"/>
      <w:marLeft w:val="0"/>
      <w:marRight w:val="0"/>
      <w:marTop w:val="0"/>
      <w:marBottom w:val="0"/>
      <w:divBdr>
        <w:top w:val="none" w:sz="0" w:space="0" w:color="auto"/>
        <w:left w:val="none" w:sz="0" w:space="0" w:color="auto"/>
        <w:bottom w:val="none" w:sz="0" w:space="0" w:color="auto"/>
        <w:right w:val="none" w:sz="0" w:space="0" w:color="auto"/>
      </w:divBdr>
    </w:div>
    <w:div w:id="120389795">
      <w:bodyDiv w:val="1"/>
      <w:marLeft w:val="0"/>
      <w:marRight w:val="0"/>
      <w:marTop w:val="0"/>
      <w:marBottom w:val="0"/>
      <w:divBdr>
        <w:top w:val="none" w:sz="0" w:space="0" w:color="auto"/>
        <w:left w:val="none" w:sz="0" w:space="0" w:color="auto"/>
        <w:bottom w:val="none" w:sz="0" w:space="0" w:color="auto"/>
        <w:right w:val="none" w:sz="0" w:space="0" w:color="auto"/>
      </w:divBdr>
    </w:div>
    <w:div w:id="120806516">
      <w:bodyDiv w:val="1"/>
      <w:marLeft w:val="0"/>
      <w:marRight w:val="0"/>
      <w:marTop w:val="0"/>
      <w:marBottom w:val="0"/>
      <w:divBdr>
        <w:top w:val="none" w:sz="0" w:space="0" w:color="auto"/>
        <w:left w:val="none" w:sz="0" w:space="0" w:color="auto"/>
        <w:bottom w:val="none" w:sz="0" w:space="0" w:color="auto"/>
        <w:right w:val="none" w:sz="0" w:space="0" w:color="auto"/>
      </w:divBdr>
    </w:div>
    <w:div w:id="128859633">
      <w:bodyDiv w:val="1"/>
      <w:marLeft w:val="0"/>
      <w:marRight w:val="0"/>
      <w:marTop w:val="0"/>
      <w:marBottom w:val="0"/>
      <w:divBdr>
        <w:top w:val="none" w:sz="0" w:space="0" w:color="auto"/>
        <w:left w:val="none" w:sz="0" w:space="0" w:color="auto"/>
        <w:bottom w:val="none" w:sz="0" w:space="0" w:color="auto"/>
        <w:right w:val="none" w:sz="0" w:space="0" w:color="auto"/>
      </w:divBdr>
    </w:div>
    <w:div w:id="129831689">
      <w:bodyDiv w:val="1"/>
      <w:marLeft w:val="0"/>
      <w:marRight w:val="0"/>
      <w:marTop w:val="0"/>
      <w:marBottom w:val="0"/>
      <w:divBdr>
        <w:top w:val="none" w:sz="0" w:space="0" w:color="auto"/>
        <w:left w:val="none" w:sz="0" w:space="0" w:color="auto"/>
        <w:bottom w:val="none" w:sz="0" w:space="0" w:color="auto"/>
        <w:right w:val="none" w:sz="0" w:space="0" w:color="auto"/>
      </w:divBdr>
    </w:div>
    <w:div w:id="131604448">
      <w:bodyDiv w:val="1"/>
      <w:marLeft w:val="0"/>
      <w:marRight w:val="0"/>
      <w:marTop w:val="0"/>
      <w:marBottom w:val="0"/>
      <w:divBdr>
        <w:top w:val="none" w:sz="0" w:space="0" w:color="auto"/>
        <w:left w:val="none" w:sz="0" w:space="0" w:color="auto"/>
        <w:bottom w:val="none" w:sz="0" w:space="0" w:color="auto"/>
        <w:right w:val="none" w:sz="0" w:space="0" w:color="auto"/>
      </w:divBdr>
    </w:div>
    <w:div w:id="132020981">
      <w:bodyDiv w:val="1"/>
      <w:marLeft w:val="0"/>
      <w:marRight w:val="0"/>
      <w:marTop w:val="0"/>
      <w:marBottom w:val="0"/>
      <w:divBdr>
        <w:top w:val="none" w:sz="0" w:space="0" w:color="auto"/>
        <w:left w:val="none" w:sz="0" w:space="0" w:color="auto"/>
        <w:bottom w:val="none" w:sz="0" w:space="0" w:color="auto"/>
        <w:right w:val="none" w:sz="0" w:space="0" w:color="auto"/>
      </w:divBdr>
    </w:div>
    <w:div w:id="132021091">
      <w:bodyDiv w:val="1"/>
      <w:marLeft w:val="0"/>
      <w:marRight w:val="0"/>
      <w:marTop w:val="0"/>
      <w:marBottom w:val="0"/>
      <w:divBdr>
        <w:top w:val="none" w:sz="0" w:space="0" w:color="auto"/>
        <w:left w:val="none" w:sz="0" w:space="0" w:color="auto"/>
        <w:bottom w:val="none" w:sz="0" w:space="0" w:color="auto"/>
        <w:right w:val="none" w:sz="0" w:space="0" w:color="auto"/>
      </w:divBdr>
    </w:div>
    <w:div w:id="132064433">
      <w:bodyDiv w:val="1"/>
      <w:marLeft w:val="0"/>
      <w:marRight w:val="0"/>
      <w:marTop w:val="0"/>
      <w:marBottom w:val="0"/>
      <w:divBdr>
        <w:top w:val="none" w:sz="0" w:space="0" w:color="auto"/>
        <w:left w:val="none" w:sz="0" w:space="0" w:color="auto"/>
        <w:bottom w:val="none" w:sz="0" w:space="0" w:color="auto"/>
        <w:right w:val="none" w:sz="0" w:space="0" w:color="auto"/>
      </w:divBdr>
    </w:div>
    <w:div w:id="133720513">
      <w:bodyDiv w:val="1"/>
      <w:marLeft w:val="0"/>
      <w:marRight w:val="0"/>
      <w:marTop w:val="0"/>
      <w:marBottom w:val="0"/>
      <w:divBdr>
        <w:top w:val="none" w:sz="0" w:space="0" w:color="auto"/>
        <w:left w:val="none" w:sz="0" w:space="0" w:color="auto"/>
        <w:bottom w:val="none" w:sz="0" w:space="0" w:color="auto"/>
        <w:right w:val="none" w:sz="0" w:space="0" w:color="auto"/>
      </w:divBdr>
    </w:div>
    <w:div w:id="133764848">
      <w:bodyDiv w:val="1"/>
      <w:marLeft w:val="0"/>
      <w:marRight w:val="0"/>
      <w:marTop w:val="0"/>
      <w:marBottom w:val="0"/>
      <w:divBdr>
        <w:top w:val="none" w:sz="0" w:space="0" w:color="auto"/>
        <w:left w:val="none" w:sz="0" w:space="0" w:color="auto"/>
        <w:bottom w:val="none" w:sz="0" w:space="0" w:color="auto"/>
        <w:right w:val="none" w:sz="0" w:space="0" w:color="auto"/>
      </w:divBdr>
    </w:div>
    <w:div w:id="134226737">
      <w:bodyDiv w:val="1"/>
      <w:marLeft w:val="0"/>
      <w:marRight w:val="0"/>
      <w:marTop w:val="0"/>
      <w:marBottom w:val="0"/>
      <w:divBdr>
        <w:top w:val="none" w:sz="0" w:space="0" w:color="auto"/>
        <w:left w:val="none" w:sz="0" w:space="0" w:color="auto"/>
        <w:bottom w:val="none" w:sz="0" w:space="0" w:color="auto"/>
        <w:right w:val="none" w:sz="0" w:space="0" w:color="auto"/>
      </w:divBdr>
    </w:div>
    <w:div w:id="135266839">
      <w:bodyDiv w:val="1"/>
      <w:marLeft w:val="0"/>
      <w:marRight w:val="0"/>
      <w:marTop w:val="0"/>
      <w:marBottom w:val="0"/>
      <w:divBdr>
        <w:top w:val="none" w:sz="0" w:space="0" w:color="auto"/>
        <w:left w:val="none" w:sz="0" w:space="0" w:color="auto"/>
        <w:bottom w:val="none" w:sz="0" w:space="0" w:color="auto"/>
        <w:right w:val="none" w:sz="0" w:space="0" w:color="auto"/>
      </w:divBdr>
    </w:div>
    <w:div w:id="135294210">
      <w:bodyDiv w:val="1"/>
      <w:marLeft w:val="0"/>
      <w:marRight w:val="0"/>
      <w:marTop w:val="0"/>
      <w:marBottom w:val="0"/>
      <w:divBdr>
        <w:top w:val="none" w:sz="0" w:space="0" w:color="auto"/>
        <w:left w:val="none" w:sz="0" w:space="0" w:color="auto"/>
        <w:bottom w:val="none" w:sz="0" w:space="0" w:color="auto"/>
        <w:right w:val="none" w:sz="0" w:space="0" w:color="auto"/>
      </w:divBdr>
    </w:div>
    <w:div w:id="142163765">
      <w:bodyDiv w:val="1"/>
      <w:marLeft w:val="0"/>
      <w:marRight w:val="0"/>
      <w:marTop w:val="0"/>
      <w:marBottom w:val="0"/>
      <w:divBdr>
        <w:top w:val="none" w:sz="0" w:space="0" w:color="auto"/>
        <w:left w:val="none" w:sz="0" w:space="0" w:color="auto"/>
        <w:bottom w:val="none" w:sz="0" w:space="0" w:color="auto"/>
        <w:right w:val="none" w:sz="0" w:space="0" w:color="auto"/>
      </w:divBdr>
    </w:div>
    <w:div w:id="142164316">
      <w:bodyDiv w:val="1"/>
      <w:marLeft w:val="0"/>
      <w:marRight w:val="0"/>
      <w:marTop w:val="0"/>
      <w:marBottom w:val="0"/>
      <w:divBdr>
        <w:top w:val="none" w:sz="0" w:space="0" w:color="auto"/>
        <w:left w:val="none" w:sz="0" w:space="0" w:color="auto"/>
        <w:bottom w:val="none" w:sz="0" w:space="0" w:color="auto"/>
        <w:right w:val="none" w:sz="0" w:space="0" w:color="auto"/>
      </w:divBdr>
    </w:div>
    <w:div w:id="143006562">
      <w:bodyDiv w:val="1"/>
      <w:marLeft w:val="0"/>
      <w:marRight w:val="0"/>
      <w:marTop w:val="0"/>
      <w:marBottom w:val="0"/>
      <w:divBdr>
        <w:top w:val="none" w:sz="0" w:space="0" w:color="auto"/>
        <w:left w:val="none" w:sz="0" w:space="0" w:color="auto"/>
        <w:bottom w:val="none" w:sz="0" w:space="0" w:color="auto"/>
        <w:right w:val="none" w:sz="0" w:space="0" w:color="auto"/>
      </w:divBdr>
    </w:div>
    <w:div w:id="147332587">
      <w:bodyDiv w:val="1"/>
      <w:marLeft w:val="0"/>
      <w:marRight w:val="0"/>
      <w:marTop w:val="0"/>
      <w:marBottom w:val="0"/>
      <w:divBdr>
        <w:top w:val="none" w:sz="0" w:space="0" w:color="auto"/>
        <w:left w:val="none" w:sz="0" w:space="0" w:color="auto"/>
        <w:bottom w:val="none" w:sz="0" w:space="0" w:color="auto"/>
        <w:right w:val="none" w:sz="0" w:space="0" w:color="auto"/>
      </w:divBdr>
    </w:div>
    <w:div w:id="147944248">
      <w:bodyDiv w:val="1"/>
      <w:marLeft w:val="0"/>
      <w:marRight w:val="0"/>
      <w:marTop w:val="0"/>
      <w:marBottom w:val="0"/>
      <w:divBdr>
        <w:top w:val="none" w:sz="0" w:space="0" w:color="auto"/>
        <w:left w:val="none" w:sz="0" w:space="0" w:color="auto"/>
        <w:bottom w:val="none" w:sz="0" w:space="0" w:color="auto"/>
        <w:right w:val="none" w:sz="0" w:space="0" w:color="auto"/>
      </w:divBdr>
    </w:div>
    <w:div w:id="148374793">
      <w:bodyDiv w:val="1"/>
      <w:marLeft w:val="0"/>
      <w:marRight w:val="0"/>
      <w:marTop w:val="0"/>
      <w:marBottom w:val="0"/>
      <w:divBdr>
        <w:top w:val="none" w:sz="0" w:space="0" w:color="auto"/>
        <w:left w:val="none" w:sz="0" w:space="0" w:color="auto"/>
        <w:bottom w:val="none" w:sz="0" w:space="0" w:color="auto"/>
        <w:right w:val="none" w:sz="0" w:space="0" w:color="auto"/>
      </w:divBdr>
    </w:div>
    <w:div w:id="149685679">
      <w:bodyDiv w:val="1"/>
      <w:marLeft w:val="0"/>
      <w:marRight w:val="0"/>
      <w:marTop w:val="0"/>
      <w:marBottom w:val="0"/>
      <w:divBdr>
        <w:top w:val="none" w:sz="0" w:space="0" w:color="auto"/>
        <w:left w:val="none" w:sz="0" w:space="0" w:color="auto"/>
        <w:bottom w:val="none" w:sz="0" w:space="0" w:color="auto"/>
        <w:right w:val="none" w:sz="0" w:space="0" w:color="auto"/>
      </w:divBdr>
    </w:div>
    <w:div w:id="150876087">
      <w:bodyDiv w:val="1"/>
      <w:marLeft w:val="0"/>
      <w:marRight w:val="0"/>
      <w:marTop w:val="0"/>
      <w:marBottom w:val="0"/>
      <w:divBdr>
        <w:top w:val="none" w:sz="0" w:space="0" w:color="auto"/>
        <w:left w:val="none" w:sz="0" w:space="0" w:color="auto"/>
        <w:bottom w:val="none" w:sz="0" w:space="0" w:color="auto"/>
        <w:right w:val="none" w:sz="0" w:space="0" w:color="auto"/>
      </w:divBdr>
    </w:div>
    <w:div w:id="153033022">
      <w:bodyDiv w:val="1"/>
      <w:marLeft w:val="0"/>
      <w:marRight w:val="0"/>
      <w:marTop w:val="0"/>
      <w:marBottom w:val="0"/>
      <w:divBdr>
        <w:top w:val="none" w:sz="0" w:space="0" w:color="auto"/>
        <w:left w:val="none" w:sz="0" w:space="0" w:color="auto"/>
        <w:bottom w:val="none" w:sz="0" w:space="0" w:color="auto"/>
        <w:right w:val="none" w:sz="0" w:space="0" w:color="auto"/>
      </w:divBdr>
    </w:div>
    <w:div w:id="153837954">
      <w:bodyDiv w:val="1"/>
      <w:marLeft w:val="0"/>
      <w:marRight w:val="0"/>
      <w:marTop w:val="0"/>
      <w:marBottom w:val="0"/>
      <w:divBdr>
        <w:top w:val="none" w:sz="0" w:space="0" w:color="auto"/>
        <w:left w:val="none" w:sz="0" w:space="0" w:color="auto"/>
        <w:bottom w:val="none" w:sz="0" w:space="0" w:color="auto"/>
        <w:right w:val="none" w:sz="0" w:space="0" w:color="auto"/>
      </w:divBdr>
    </w:div>
    <w:div w:id="155852760">
      <w:bodyDiv w:val="1"/>
      <w:marLeft w:val="0"/>
      <w:marRight w:val="0"/>
      <w:marTop w:val="0"/>
      <w:marBottom w:val="0"/>
      <w:divBdr>
        <w:top w:val="none" w:sz="0" w:space="0" w:color="auto"/>
        <w:left w:val="none" w:sz="0" w:space="0" w:color="auto"/>
        <w:bottom w:val="none" w:sz="0" w:space="0" w:color="auto"/>
        <w:right w:val="none" w:sz="0" w:space="0" w:color="auto"/>
      </w:divBdr>
    </w:div>
    <w:div w:id="155928012">
      <w:bodyDiv w:val="1"/>
      <w:marLeft w:val="0"/>
      <w:marRight w:val="0"/>
      <w:marTop w:val="0"/>
      <w:marBottom w:val="0"/>
      <w:divBdr>
        <w:top w:val="none" w:sz="0" w:space="0" w:color="auto"/>
        <w:left w:val="none" w:sz="0" w:space="0" w:color="auto"/>
        <w:bottom w:val="none" w:sz="0" w:space="0" w:color="auto"/>
        <w:right w:val="none" w:sz="0" w:space="0" w:color="auto"/>
      </w:divBdr>
    </w:div>
    <w:div w:id="157812724">
      <w:bodyDiv w:val="1"/>
      <w:marLeft w:val="0"/>
      <w:marRight w:val="0"/>
      <w:marTop w:val="0"/>
      <w:marBottom w:val="0"/>
      <w:divBdr>
        <w:top w:val="none" w:sz="0" w:space="0" w:color="auto"/>
        <w:left w:val="none" w:sz="0" w:space="0" w:color="auto"/>
        <w:bottom w:val="none" w:sz="0" w:space="0" w:color="auto"/>
        <w:right w:val="none" w:sz="0" w:space="0" w:color="auto"/>
      </w:divBdr>
    </w:div>
    <w:div w:id="160631751">
      <w:bodyDiv w:val="1"/>
      <w:marLeft w:val="0"/>
      <w:marRight w:val="0"/>
      <w:marTop w:val="0"/>
      <w:marBottom w:val="0"/>
      <w:divBdr>
        <w:top w:val="none" w:sz="0" w:space="0" w:color="auto"/>
        <w:left w:val="none" w:sz="0" w:space="0" w:color="auto"/>
        <w:bottom w:val="none" w:sz="0" w:space="0" w:color="auto"/>
        <w:right w:val="none" w:sz="0" w:space="0" w:color="auto"/>
      </w:divBdr>
    </w:div>
    <w:div w:id="164247165">
      <w:bodyDiv w:val="1"/>
      <w:marLeft w:val="0"/>
      <w:marRight w:val="0"/>
      <w:marTop w:val="0"/>
      <w:marBottom w:val="0"/>
      <w:divBdr>
        <w:top w:val="none" w:sz="0" w:space="0" w:color="auto"/>
        <w:left w:val="none" w:sz="0" w:space="0" w:color="auto"/>
        <w:bottom w:val="none" w:sz="0" w:space="0" w:color="auto"/>
        <w:right w:val="none" w:sz="0" w:space="0" w:color="auto"/>
      </w:divBdr>
    </w:div>
    <w:div w:id="164638151">
      <w:bodyDiv w:val="1"/>
      <w:marLeft w:val="0"/>
      <w:marRight w:val="0"/>
      <w:marTop w:val="0"/>
      <w:marBottom w:val="0"/>
      <w:divBdr>
        <w:top w:val="none" w:sz="0" w:space="0" w:color="auto"/>
        <w:left w:val="none" w:sz="0" w:space="0" w:color="auto"/>
        <w:bottom w:val="none" w:sz="0" w:space="0" w:color="auto"/>
        <w:right w:val="none" w:sz="0" w:space="0" w:color="auto"/>
      </w:divBdr>
    </w:div>
    <w:div w:id="166405466">
      <w:bodyDiv w:val="1"/>
      <w:marLeft w:val="0"/>
      <w:marRight w:val="0"/>
      <w:marTop w:val="0"/>
      <w:marBottom w:val="0"/>
      <w:divBdr>
        <w:top w:val="none" w:sz="0" w:space="0" w:color="auto"/>
        <w:left w:val="none" w:sz="0" w:space="0" w:color="auto"/>
        <w:bottom w:val="none" w:sz="0" w:space="0" w:color="auto"/>
        <w:right w:val="none" w:sz="0" w:space="0" w:color="auto"/>
      </w:divBdr>
    </w:div>
    <w:div w:id="167991078">
      <w:bodyDiv w:val="1"/>
      <w:marLeft w:val="0"/>
      <w:marRight w:val="0"/>
      <w:marTop w:val="0"/>
      <w:marBottom w:val="0"/>
      <w:divBdr>
        <w:top w:val="none" w:sz="0" w:space="0" w:color="auto"/>
        <w:left w:val="none" w:sz="0" w:space="0" w:color="auto"/>
        <w:bottom w:val="none" w:sz="0" w:space="0" w:color="auto"/>
        <w:right w:val="none" w:sz="0" w:space="0" w:color="auto"/>
      </w:divBdr>
    </w:div>
    <w:div w:id="169375439">
      <w:bodyDiv w:val="1"/>
      <w:marLeft w:val="0"/>
      <w:marRight w:val="0"/>
      <w:marTop w:val="0"/>
      <w:marBottom w:val="0"/>
      <w:divBdr>
        <w:top w:val="none" w:sz="0" w:space="0" w:color="auto"/>
        <w:left w:val="none" w:sz="0" w:space="0" w:color="auto"/>
        <w:bottom w:val="none" w:sz="0" w:space="0" w:color="auto"/>
        <w:right w:val="none" w:sz="0" w:space="0" w:color="auto"/>
      </w:divBdr>
    </w:div>
    <w:div w:id="169955251">
      <w:bodyDiv w:val="1"/>
      <w:marLeft w:val="0"/>
      <w:marRight w:val="0"/>
      <w:marTop w:val="0"/>
      <w:marBottom w:val="0"/>
      <w:divBdr>
        <w:top w:val="none" w:sz="0" w:space="0" w:color="auto"/>
        <w:left w:val="none" w:sz="0" w:space="0" w:color="auto"/>
        <w:bottom w:val="none" w:sz="0" w:space="0" w:color="auto"/>
        <w:right w:val="none" w:sz="0" w:space="0" w:color="auto"/>
      </w:divBdr>
    </w:div>
    <w:div w:id="170991055">
      <w:bodyDiv w:val="1"/>
      <w:marLeft w:val="0"/>
      <w:marRight w:val="0"/>
      <w:marTop w:val="0"/>
      <w:marBottom w:val="0"/>
      <w:divBdr>
        <w:top w:val="none" w:sz="0" w:space="0" w:color="auto"/>
        <w:left w:val="none" w:sz="0" w:space="0" w:color="auto"/>
        <w:bottom w:val="none" w:sz="0" w:space="0" w:color="auto"/>
        <w:right w:val="none" w:sz="0" w:space="0" w:color="auto"/>
      </w:divBdr>
    </w:div>
    <w:div w:id="173812963">
      <w:bodyDiv w:val="1"/>
      <w:marLeft w:val="0"/>
      <w:marRight w:val="0"/>
      <w:marTop w:val="0"/>
      <w:marBottom w:val="0"/>
      <w:divBdr>
        <w:top w:val="none" w:sz="0" w:space="0" w:color="auto"/>
        <w:left w:val="none" w:sz="0" w:space="0" w:color="auto"/>
        <w:bottom w:val="none" w:sz="0" w:space="0" w:color="auto"/>
        <w:right w:val="none" w:sz="0" w:space="0" w:color="auto"/>
      </w:divBdr>
    </w:div>
    <w:div w:id="178592558">
      <w:bodyDiv w:val="1"/>
      <w:marLeft w:val="0"/>
      <w:marRight w:val="0"/>
      <w:marTop w:val="0"/>
      <w:marBottom w:val="0"/>
      <w:divBdr>
        <w:top w:val="none" w:sz="0" w:space="0" w:color="auto"/>
        <w:left w:val="none" w:sz="0" w:space="0" w:color="auto"/>
        <w:bottom w:val="none" w:sz="0" w:space="0" w:color="auto"/>
        <w:right w:val="none" w:sz="0" w:space="0" w:color="auto"/>
      </w:divBdr>
    </w:div>
    <w:div w:id="180825407">
      <w:bodyDiv w:val="1"/>
      <w:marLeft w:val="0"/>
      <w:marRight w:val="0"/>
      <w:marTop w:val="0"/>
      <w:marBottom w:val="0"/>
      <w:divBdr>
        <w:top w:val="none" w:sz="0" w:space="0" w:color="auto"/>
        <w:left w:val="none" w:sz="0" w:space="0" w:color="auto"/>
        <w:bottom w:val="none" w:sz="0" w:space="0" w:color="auto"/>
        <w:right w:val="none" w:sz="0" w:space="0" w:color="auto"/>
      </w:divBdr>
    </w:div>
    <w:div w:id="181166868">
      <w:bodyDiv w:val="1"/>
      <w:marLeft w:val="0"/>
      <w:marRight w:val="0"/>
      <w:marTop w:val="0"/>
      <w:marBottom w:val="0"/>
      <w:divBdr>
        <w:top w:val="none" w:sz="0" w:space="0" w:color="auto"/>
        <w:left w:val="none" w:sz="0" w:space="0" w:color="auto"/>
        <w:bottom w:val="none" w:sz="0" w:space="0" w:color="auto"/>
        <w:right w:val="none" w:sz="0" w:space="0" w:color="auto"/>
      </w:divBdr>
    </w:div>
    <w:div w:id="182673952">
      <w:bodyDiv w:val="1"/>
      <w:marLeft w:val="0"/>
      <w:marRight w:val="0"/>
      <w:marTop w:val="0"/>
      <w:marBottom w:val="0"/>
      <w:divBdr>
        <w:top w:val="none" w:sz="0" w:space="0" w:color="auto"/>
        <w:left w:val="none" w:sz="0" w:space="0" w:color="auto"/>
        <w:bottom w:val="none" w:sz="0" w:space="0" w:color="auto"/>
        <w:right w:val="none" w:sz="0" w:space="0" w:color="auto"/>
      </w:divBdr>
    </w:div>
    <w:div w:id="184440403">
      <w:bodyDiv w:val="1"/>
      <w:marLeft w:val="0"/>
      <w:marRight w:val="0"/>
      <w:marTop w:val="0"/>
      <w:marBottom w:val="0"/>
      <w:divBdr>
        <w:top w:val="none" w:sz="0" w:space="0" w:color="auto"/>
        <w:left w:val="none" w:sz="0" w:space="0" w:color="auto"/>
        <w:bottom w:val="none" w:sz="0" w:space="0" w:color="auto"/>
        <w:right w:val="none" w:sz="0" w:space="0" w:color="auto"/>
      </w:divBdr>
    </w:div>
    <w:div w:id="186141872">
      <w:bodyDiv w:val="1"/>
      <w:marLeft w:val="0"/>
      <w:marRight w:val="0"/>
      <w:marTop w:val="0"/>
      <w:marBottom w:val="0"/>
      <w:divBdr>
        <w:top w:val="none" w:sz="0" w:space="0" w:color="auto"/>
        <w:left w:val="none" w:sz="0" w:space="0" w:color="auto"/>
        <w:bottom w:val="none" w:sz="0" w:space="0" w:color="auto"/>
        <w:right w:val="none" w:sz="0" w:space="0" w:color="auto"/>
      </w:divBdr>
    </w:div>
    <w:div w:id="189417479">
      <w:bodyDiv w:val="1"/>
      <w:marLeft w:val="0"/>
      <w:marRight w:val="0"/>
      <w:marTop w:val="0"/>
      <w:marBottom w:val="0"/>
      <w:divBdr>
        <w:top w:val="none" w:sz="0" w:space="0" w:color="auto"/>
        <w:left w:val="none" w:sz="0" w:space="0" w:color="auto"/>
        <w:bottom w:val="none" w:sz="0" w:space="0" w:color="auto"/>
        <w:right w:val="none" w:sz="0" w:space="0" w:color="auto"/>
      </w:divBdr>
    </w:div>
    <w:div w:id="190077190">
      <w:bodyDiv w:val="1"/>
      <w:marLeft w:val="0"/>
      <w:marRight w:val="0"/>
      <w:marTop w:val="0"/>
      <w:marBottom w:val="0"/>
      <w:divBdr>
        <w:top w:val="none" w:sz="0" w:space="0" w:color="auto"/>
        <w:left w:val="none" w:sz="0" w:space="0" w:color="auto"/>
        <w:bottom w:val="none" w:sz="0" w:space="0" w:color="auto"/>
        <w:right w:val="none" w:sz="0" w:space="0" w:color="auto"/>
      </w:divBdr>
    </w:div>
    <w:div w:id="193159411">
      <w:bodyDiv w:val="1"/>
      <w:marLeft w:val="0"/>
      <w:marRight w:val="0"/>
      <w:marTop w:val="0"/>
      <w:marBottom w:val="0"/>
      <w:divBdr>
        <w:top w:val="none" w:sz="0" w:space="0" w:color="auto"/>
        <w:left w:val="none" w:sz="0" w:space="0" w:color="auto"/>
        <w:bottom w:val="none" w:sz="0" w:space="0" w:color="auto"/>
        <w:right w:val="none" w:sz="0" w:space="0" w:color="auto"/>
      </w:divBdr>
    </w:div>
    <w:div w:id="193276066">
      <w:bodyDiv w:val="1"/>
      <w:marLeft w:val="0"/>
      <w:marRight w:val="0"/>
      <w:marTop w:val="0"/>
      <w:marBottom w:val="0"/>
      <w:divBdr>
        <w:top w:val="none" w:sz="0" w:space="0" w:color="auto"/>
        <w:left w:val="none" w:sz="0" w:space="0" w:color="auto"/>
        <w:bottom w:val="none" w:sz="0" w:space="0" w:color="auto"/>
        <w:right w:val="none" w:sz="0" w:space="0" w:color="auto"/>
      </w:divBdr>
    </w:div>
    <w:div w:id="196435414">
      <w:bodyDiv w:val="1"/>
      <w:marLeft w:val="0"/>
      <w:marRight w:val="0"/>
      <w:marTop w:val="0"/>
      <w:marBottom w:val="0"/>
      <w:divBdr>
        <w:top w:val="none" w:sz="0" w:space="0" w:color="auto"/>
        <w:left w:val="none" w:sz="0" w:space="0" w:color="auto"/>
        <w:bottom w:val="none" w:sz="0" w:space="0" w:color="auto"/>
        <w:right w:val="none" w:sz="0" w:space="0" w:color="auto"/>
      </w:divBdr>
    </w:div>
    <w:div w:id="199052083">
      <w:bodyDiv w:val="1"/>
      <w:marLeft w:val="0"/>
      <w:marRight w:val="0"/>
      <w:marTop w:val="0"/>
      <w:marBottom w:val="0"/>
      <w:divBdr>
        <w:top w:val="none" w:sz="0" w:space="0" w:color="auto"/>
        <w:left w:val="none" w:sz="0" w:space="0" w:color="auto"/>
        <w:bottom w:val="none" w:sz="0" w:space="0" w:color="auto"/>
        <w:right w:val="none" w:sz="0" w:space="0" w:color="auto"/>
      </w:divBdr>
    </w:div>
    <w:div w:id="201287595">
      <w:bodyDiv w:val="1"/>
      <w:marLeft w:val="0"/>
      <w:marRight w:val="0"/>
      <w:marTop w:val="0"/>
      <w:marBottom w:val="0"/>
      <w:divBdr>
        <w:top w:val="none" w:sz="0" w:space="0" w:color="auto"/>
        <w:left w:val="none" w:sz="0" w:space="0" w:color="auto"/>
        <w:bottom w:val="none" w:sz="0" w:space="0" w:color="auto"/>
        <w:right w:val="none" w:sz="0" w:space="0" w:color="auto"/>
      </w:divBdr>
    </w:div>
    <w:div w:id="202251697">
      <w:bodyDiv w:val="1"/>
      <w:marLeft w:val="0"/>
      <w:marRight w:val="0"/>
      <w:marTop w:val="0"/>
      <w:marBottom w:val="0"/>
      <w:divBdr>
        <w:top w:val="none" w:sz="0" w:space="0" w:color="auto"/>
        <w:left w:val="none" w:sz="0" w:space="0" w:color="auto"/>
        <w:bottom w:val="none" w:sz="0" w:space="0" w:color="auto"/>
        <w:right w:val="none" w:sz="0" w:space="0" w:color="auto"/>
      </w:divBdr>
    </w:div>
    <w:div w:id="202641650">
      <w:bodyDiv w:val="1"/>
      <w:marLeft w:val="0"/>
      <w:marRight w:val="0"/>
      <w:marTop w:val="0"/>
      <w:marBottom w:val="0"/>
      <w:divBdr>
        <w:top w:val="none" w:sz="0" w:space="0" w:color="auto"/>
        <w:left w:val="none" w:sz="0" w:space="0" w:color="auto"/>
        <w:bottom w:val="none" w:sz="0" w:space="0" w:color="auto"/>
        <w:right w:val="none" w:sz="0" w:space="0" w:color="auto"/>
      </w:divBdr>
    </w:div>
    <w:div w:id="203637597">
      <w:bodyDiv w:val="1"/>
      <w:marLeft w:val="0"/>
      <w:marRight w:val="0"/>
      <w:marTop w:val="0"/>
      <w:marBottom w:val="0"/>
      <w:divBdr>
        <w:top w:val="none" w:sz="0" w:space="0" w:color="auto"/>
        <w:left w:val="none" w:sz="0" w:space="0" w:color="auto"/>
        <w:bottom w:val="none" w:sz="0" w:space="0" w:color="auto"/>
        <w:right w:val="none" w:sz="0" w:space="0" w:color="auto"/>
      </w:divBdr>
    </w:div>
    <w:div w:id="204486224">
      <w:bodyDiv w:val="1"/>
      <w:marLeft w:val="0"/>
      <w:marRight w:val="0"/>
      <w:marTop w:val="0"/>
      <w:marBottom w:val="0"/>
      <w:divBdr>
        <w:top w:val="none" w:sz="0" w:space="0" w:color="auto"/>
        <w:left w:val="none" w:sz="0" w:space="0" w:color="auto"/>
        <w:bottom w:val="none" w:sz="0" w:space="0" w:color="auto"/>
        <w:right w:val="none" w:sz="0" w:space="0" w:color="auto"/>
      </w:divBdr>
    </w:div>
    <w:div w:id="204803430">
      <w:bodyDiv w:val="1"/>
      <w:marLeft w:val="0"/>
      <w:marRight w:val="0"/>
      <w:marTop w:val="0"/>
      <w:marBottom w:val="0"/>
      <w:divBdr>
        <w:top w:val="none" w:sz="0" w:space="0" w:color="auto"/>
        <w:left w:val="none" w:sz="0" w:space="0" w:color="auto"/>
        <w:bottom w:val="none" w:sz="0" w:space="0" w:color="auto"/>
        <w:right w:val="none" w:sz="0" w:space="0" w:color="auto"/>
      </w:divBdr>
    </w:div>
    <w:div w:id="208733278">
      <w:bodyDiv w:val="1"/>
      <w:marLeft w:val="0"/>
      <w:marRight w:val="0"/>
      <w:marTop w:val="0"/>
      <w:marBottom w:val="0"/>
      <w:divBdr>
        <w:top w:val="none" w:sz="0" w:space="0" w:color="auto"/>
        <w:left w:val="none" w:sz="0" w:space="0" w:color="auto"/>
        <w:bottom w:val="none" w:sz="0" w:space="0" w:color="auto"/>
        <w:right w:val="none" w:sz="0" w:space="0" w:color="auto"/>
      </w:divBdr>
    </w:div>
    <w:div w:id="209731080">
      <w:bodyDiv w:val="1"/>
      <w:marLeft w:val="0"/>
      <w:marRight w:val="0"/>
      <w:marTop w:val="0"/>
      <w:marBottom w:val="0"/>
      <w:divBdr>
        <w:top w:val="none" w:sz="0" w:space="0" w:color="auto"/>
        <w:left w:val="none" w:sz="0" w:space="0" w:color="auto"/>
        <w:bottom w:val="none" w:sz="0" w:space="0" w:color="auto"/>
        <w:right w:val="none" w:sz="0" w:space="0" w:color="auto"/>
      </w:divBdr>
    </w:div>
    <w:div w:id="210266476">
      <w:bodyDiv w:val="1"/>
      <w:marLeft w:val="0"/>
      <w:marRight w:val="0"/>
      <w:marTop w:val="0"/>
      <w:marBottom w:val="0"/>
      <w:divBdr>
        <w:top w:val="none" w:sz="0" w:space="0" w:color="auto"/>
        <w:left w:val="none" w:sz="0" w:space="0" w:color="auto"/>
        <w:bottom w:val="none" w:sz="0" w:space="0" w:color="auto"/>
        <w:right w:val="none" w:sz="0" w:space="0" w:color="auto"/>
      </w:divBdr>
    </w:div>
    <w:div w:id="212354401">
      <w:bodyDiv w:val="1"/>
      <w:marLeft w:val="0"/>
      <w:marRight w:val="0"/>
      <w:marTop w:val="0"/>
      <w:marBottom w:val="0"/>
      <w:divBdr>
        <w:top w:val="none" w:sz="0" w:space="0" w:color="auto"/>
        <w:left w:val="none" w:sz="0" w:space="0" w:color="auto"/>
        <w:bottom w:val="none" w:sz="0" w:space="0" w:color="auto"/>
        <w:right w:val="none" w:sz="0" w:space="0" w:color="auto"/>
      </w:divBdr>
    </w:div>
    <w:div w:id="214436893">
      <w:bodyDiv w:val="1"/>
      <w:marLeft w:val="0"/>
      <w:marRight w:val="0"/>
      <w:marTop w:val="0"/>
      <w:marBottom w:val="0"/>
      <w:divBdr>
        <w:top w:val="none" w:sz="0" w:space="0" w:color="auto"/>
        <w:left w:val="none" w:sz="0" w:space="0" w:color="auto"/>
        <w:bottom w:val="none" w:sz="0" w:space="0" w:color="auto"/>
        <w:right w:val="none" w:sz="0" w:space="0" w:color="auto"/>
      </w:divBdr>
    </w:div>
    <w:div w:id="216824027">
      <w:bodyDiv w:val="1"/>
      <w:marLeft w:val="0"/>
      <w:marRight w:val="0"/>
      <w:marTop w:val="0"/>
      <w:marBottom w:val="0"/>
      <w:divBdr>
        <w:top w:val="none" w:sz="0" w:space="0" w:color="auto"/>
        <w:left w:val="none" w:sz="0" w:space="0" w:color="auto"/>
        <w:bottom w:val="none" w:sz="0" w:space="0" w:color="auto"/>
        <w:right w:val="none" w:sz="0" w:space="0" w:color="auto"/>
      </w:divBdr>
    </w:div>
    <w:div w:id="216942363">
      <w:bodyDiv w:val="1"/>
      <w:marLeft w:val="0"/>
      <w:marRight w:val="0"/>
      <w:marTop w:val="0"/>
      <w:marBottom w:val="0"/>
      <w:divBdr>
        <w:top w:val="none" w:sz="0" w:space="0" w:color="auto"/>
        <w:left w:val="none" w:sz="0" w:space="0" w:color="auto"/>
        <w:bottom w:val="none" w:sz="0" w:space="0" w:color="auto"/>
        <w:right w:val="none" w:sz="0" w:space="0" w:color="auto"/>
      </w:divBdr>
    </w:div>
    <w:div w:id="218131180">
      <w:bodyDiv w:val="1"/>
      <w:marLeft w:val="0"/>
      <w:marRight w:val="0"/>
      <w:marTop w:val="0"/>
      <w:marBottom w:val="0"/>
      <w:divBdr>
        <w:top w:val="none" w:sz="0" w:space="0" w:color="auto"/>
        <w:left w:val="none" w:sz="0" w:space="0" w:color="auto"/>
        <w:bottom w:val="none" w:sz="0" w:space="0" w:color="auto"/>
        <w:right w:val="none" w:sz="0" w:space="0" w:color="auto"/>
      </w:divBdr>
    </w:div>
    <w:div w:id="218323913">
      <w:bodyDiv w:val="1"/>
      <w:marLeft w:val="0"/>
      <w:marRight w:val="0"/>
      <w:marTop w:val="0"/>
      <w:marBottom w:val="0"/>
      <w:divBdr>
        <w:top w:val="none" w:sz="0" w:space="0" w:color="auto"/>
        <w:left w:val="none" w:sz="0" w:space="0" w:color="auto"/>
        <w:bottom w:val="none" w:sz="0" w:space="0" w:color="auto"/>
        <w:right w:val="none" w:sz="0" w:space="0" w:color="auto"/>
      </w:divBdr>
    </w:div>
    <w:div w:id="220753907">
      <w:bodyDiv w:val="1"/>
      <w:marLeft w:val="0"/>
      <w:marRight w:val="0"/>
      <w:marTop w:val="0"/>
      <w:marBottom w:val="0"/>
      <w:divBdr>
        <w:top w:val="none" w:sz="0" w:space="0" w:color="auto"/>
        <w:left w:val="none" w:sz="0" w:space="0" w:color="auto"/>
        <w:bottom w:val="none" w:sz="0" w:space="0" w:color="auto"/>
        <w:right w:val="none" w:sz="0" w:space="0" w:color="auto"/>
      </w:divBdr>
    </w:div>
    <w:div w:id="221794336">
      <w:bodyDiv w:val="1"/>
      <w:marLeft w:val="0"/>
      <w:marRight w:val="0"/>
      <w:marTop w:val="0"/>
      <w:marBottom w:val="0"/>
      <w:divBdr>
        <w:top w:val="none" w:sz="0" w:space="0" w:color="auto"/>
        <w:left w:val="none" w:sz="0" w:space="0" w:color="auto"/>
        <w:bottom w:val="none" w:sz="0" w:space="0" w:color="auto"/>
        <w:right w:val="none" w:sz="0" w:space="0" w:color="auto"/>
      </w:divBdr>
    </w:div>
    <w:div w:id="222110115">
      <w:bodyDiv w:val="1"/>
      <w:marLeft w:val="0"/>
      <w:marRight w:val="0"/>
      <w:marTop w:val="0"/>
      <w:marBottom w:val="0"/>
      <w:divBdr>
        <w:top w:val="none" w:sz="0" w:space="0" w:color="auto"/>
        <w:left w:val="none" w:sz="0" w:space="0" w:color="auto"/>
        <w:bottom w:val="none" w:sz="0" w:space="0" w:color="auto"/>
        <w:right w:val="none" w:sz="0" w:space="0" w:color="auto"/>
      </w:divBdr>
    </w:div>
    <w:div w:id="223227394">
      <w:bodyDiv w:val="1"/>
      <w:marLeft w:val="0"/>
      <w:marRight w:val="0"/>
      <w:marTop w:val="0"/>
      <w:marBottom w:val="0"/>
      <w:divBdr>
        <w:top w:val="none" w:sz="0" w:space="0" w:color="auto"/>
        <w:left w:val="none" w:sz="0" w:space="0" w:color="auto"/>
        <w:bottom w:val="none" w:sz="0" w:space="0" w:color="auto"/>
        <w:right w:val="none" w:sz="0" w:space="0" w:color="auto"/>
      </w:divBdr>
    </w:div>
    <w:div w:id="223299062">
      <w:bodyDiv w:val="1"/>
      <w:marLeft w:val="0"/>
      <w:marRight w:val="0"/>
      <w:marTop w:val="0"/>
      <w:marBottom w:val="0"/>
      <w:divBdr>
        <w:top w:val="none" w:sz="0" w:space="0" w:color="auto"/>
        <w:left w:val="none" w:sz="0" w:space="0" w:color="auto"/>
        <w:bottom w:val="none" w:sz="0" w:space="0" w:color="auto"/>
        <w:right w:val="none" w:sz="0" w:space="0" w:color="auto"/>
      </w:divBdr>
    </w:div>
    <w:div w:id="223300638">
      <w:bodyDiv w:val="1"/>
      <w:marLeft w:val="0"/>
      <w:marRight w:val="0"/>
      <w:marTop w:val="0"/>
      <w:marBottom w:val="0"/>
      <w:divBdr>
        <w:top w:val="none" w:sz="0" w:space="0" w:color="auto"/>
        <w:left w:val="none" w:sz="0" w:space="0" w:color="auto"/>
        <w:bottom w:val="none" w:sz="0" w:space="0" w:color="auto"/>
        <w:right w:val="none" w:sz="0" w:space="0" w:color="auto"/>
      </w:divBdr>
    </w:div>
    <w:div w:id="224294285">
      <w:bodyDiv w:val="1"/>
      <w:marLeft w:val="0"/>
      <w:marRight w:val="0"/>
      <w:marTop w:val="0"/>
      <w:marBottom w:val="0"/>
      <w:divBdr>
        <w:top w:val="none" w:sz="0" w:space="0" w:color="auto"/>
        <w:left w:val="none" w:sz="0" w:space="0" w:color="auto"/>
        <w:bottom w:val="none" w:sz="0" w:space="0" w:color="auto"/>
        <w:right w:val="none" w:sz="0" w:space="0" w:color="auto"/>
      </w:divBdr>
    </w:div>
    <w:div w:id="224920659">
      <w:bodyDiv w:val="1"/>
      <w:marLeft w:val="0"/>
      <w:marRight w:val="0"/>
      <w:marTop w:val="0"/>
      <w:marBottom w:val="0"/>
      <w:divBdr>
        <w:top w:val="none" w:sz="0" w:space="0" w:color="auto"/>
        <w:left w:val="none" w:sz="0" w:space="0" w:color="auto"/>
        <w:bottom w:val="none" w:sz="0" w:space="0" w:color="auto"/>
        <w:right w:val="none" w:sz="0" w:space="0" w:color="auto"/>
      </w:divBdr>
    </w:div>
    <w:div w:id="225606853">
      <w:bodyDiv w:val="1"/>
      <w:marLeft w:val="0"/>
      <w:marRight w:val="0"/>
      <w:marTop w:val="0"/>
      <w:marBottom w:val="0"/>
      <w:divBdr>
        <w:top w:val="none" w:sz="0" w:space="0" w:color="auto"/>
        <w:left w:val="none" w:sz="0" w:space="0" w:color="auto"/>
        <w:bottom w:val="none" w:sz="0" w:space="0" w:color="auto"/>
        <w:right w:val="none" w:sz="0" w:space="0" w:color="auto"/>
      </w:divBdr>
    </w:div>
    <w:div w:id="226427315">
      <w:bodyDiv w:val="1"/>
      <w:marLeft w:val="0"/>
      <w:marRight w:val="0"/>
      <w:marTop w:val="0"/>
      <w:marBottom w:val="0"/>
      <w:divBdr>
        <w:top w:val="none" w:sz="0" w:space="0" w:color="auto"/>
        <w:left w:val="none" w:sz="0" w:space="0" w:color="auto"/>
        <w:bottom w:val="none" w:sz="0" w:space="0" w:color="auto"/>
        <w:right w:val="none" w:sz="0" w:space="0" w:color="auto"/>
      </w:divBdr>
    </w:div>
    <w:div w:id="228660292">
      <w:bodyDiv w:val="1"/>
      <w:marLeft w:val="0"/>
      <w:marRight w:val="0"/>
      <w:marTop w:val="0"/>
      <w:marBottom w:val="0"/>
      <w:divBdr>
        <w:top w:val="none" w:sz="0" w:space="0" w:color="auto"/>
        <w:left w:val="none" w:sz="0" w:space="0" w:color="auto"/>
        <w:bottom w:val="none" w:sz="0" w:space="0" w:color="auto"/>
        <w:right w:val="none" w:sz="0" w:space="0" w:color="auto"/>
      </w:divBdr>
    </w:div>
    <w:div w:id="229077586">
      <w:bodyDiv w:val="1"/>
      <w:marLeft w:val="0"/>
      <w:marRight w:val="0"/>
      <w:marTop w:val="0"/>
      <w:marBottom w:val="0"/>
      <w:divBdr>
        <w:top w:val="none" w:sz="0" w:space="0" w:color="auto"/>
        <w:left w:val="none" w:sz="0" w:space="0" w:color="auto"/>
        <w:bottom w:val="none" w:sz="0" w:space="0" w:color="auto"/>
        <w:right w:val="none" w:sz="0" w:space="0" w:color="auto"/>
      </w:divBdr>
    </w:div>
    <w:div w:id="233785976">
      <w:bodyDiv w:val="1"/>
      <w:marLeft w:val="0"/>
      <w:marRight w:val="0"/>
      <w:marTop w:val="0"/>
      <w:marBottom w:val="0"/>
      <w:divBdr>
        <w:top w:val="none" w:sz="0" w:space="0" w:color="auto"/>
        <w:left w:val="none" w:sz="0" w:space="0" w:color="auto"/>
        <w:bottom w:val="none" w:sz="0" w:space="0" w:color="auto"/>
        <w:right w:val="none" w:sz="0" w:space="0" w:color="auto"/>
      </w:divBdr>
    </w:div>
    <w:div w:id="234247121">
      <w:bodyDiv w:val="1"/>
      <w:marLeft w:val="0"/>
      <w:marRight w:val="0"/>
      <w:marTop w:val="0"/>
      <w:marBottom w:val="0"/>
      <w:divBdr>
        <w:top w:val="none" w:sz="0" w:space="0" w:color="auto"/>
        <w:left w:val="none" w:sz="0" w:space="0" w:color="auto"/>
        <w:bottom w:val="none" w:sz="0" w:space="0" w:color="auto"/>
        <w:right w:val="none" w:sz="0" w:space="0" w:color="auto"/>
      </w:divBdr>
    </w:div>
    <w:div w:id="234513520">
      <w:bodyDiv w:val="1"/>
      <w:marLeft w:val="0"/>
      <w:marRight w:val="0"/>
      <w:marTop w:val="0"/>
      <w:marBottom w:val="0"/>
      <w:divBdr>
        <w:top w:val="none" w:sz="0" w:space="0" w:color="auto"/>
        <w:left w:val="none" w:sz="0" w:space="0" w:color="auto"/>
        <w:bottom w:val="none" w:sz="0" w:space="0" w:color="auto"/>
        <w:right w:val="none" w:sz="0" w:space="0" w:color="auto"/>
      </w:divBdr>
    </w:div>
    <w:div w:id="234976201">
      <w:bodyDiv w:val="1"/>
      <w:marLeft w:val="0"/>
      <w:marRight w:val="0"/>
      <w:marTop w:val="0"/>
      <w:marBottom w:val="0"/>
      <w:divBdr>
        <w:top w:val="none" w:sz="0" w:space="0" w:color="auto"/>
        <w:left w:val="none" w:sz="0" w:space="0" w:color="auto"/>
        <w:bottom w:val="none" w:sz="0" w:space="0" w:color="auto"/>
        <w:right w:val="none" w:sz="0" w:space="0" w:color="auto"/>
      </w:divBdr>
    </w:div>
    <w:div w:id="236323338">
      <w:bodyDiv w:val="1"/>
      <w:marLeft w:val="0"/>
      <w:marRight w:val="0"/>
      <w:marTop w:val="0"/>
      <w:marBottom w:val="0"/>
      <w:divBdr>
        <w:top w:val="none" w:sz="0" w:space="0" w:color="auto"/>
        <w:left w:val="none" w:sz="0" w:space="0" w:color="auto"/>
        <w:bottom w:val="none" w:sz="0" w:space="0" w:color="auto"/>
        <w:right w:val="none" w:sz="0" w:space="0" w:color="auto"/>
      </w:divBdr>
    </w:div>
    <w:div w:id="240911062">
      <w:bodyDiv w:val="1"/>
      <w:marLeft w:val="0"/>
      <w:marRight w:val="0"/>
      <w:marTop w:val="0"/>
      <w:marBottom w:val="0"/>
      <w:divBdr>
        <w:top w:val="none" w:sz="0" w:space="0" w:color="auto"/>
        <w:left w:val="none" w:sz="0" w:space="0" w:color="auto"/>
        <w:bottom w:val="none" w:sz="0" w:space="0" w:color="auto"/>
        <w:right w:val="none" w:sz="0" w:space="0" w:color="auto"/>
      </w:divBdr>
    </w:div>
    <w:div w:id="241722964">
      <w:bodyDiv w:val="1"/>
      <w:marLeft w:val="0"/>
      <w:marRight w:val="0"/>
      <w:marTop w:val="0"/>
      <w:marBottom w:val="0"/>
      <w:divBdr>
        <w:top w:val="none" w:sz="0" w:space="0" w:color="auto"/>
        <w:left w:val="none" w:sz="0" w:space="0" w:color="auto"/>
        <w:bottom w:val="none" w:sz="0" w:space="0" w:color="auto"/>
        <w:right w:val="none" w:sz="0" w:space="0" w:color="auto"/>
      </w:divBdr>
    </w:div>
    <w:div w:id="242418972">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4923076">
      <w:bodyDiv w:val="1"/>
      <w:marLeft w:val="0"/>
      <w:marRight w:val="0"/>
      <w:marTop w:val="0"/>
      <w:marBottom w:val="0"/>
      <w:divBdr>
        <w:top w:val="none" w:sz="0" w:space="0" w:color="auto"/>
        <w:left w:val="none" w:sz="0" w:space="0" w:color="auto"/>
        <w:bottom w:val="none" w:sz="0" w:space="0" w:color="auto"/>
        <w:right w:val="none" w:sz="0" w:space="0" w:color="auto"/>
      </w:divBdr>
    </w:div>
    <w:div w:id="245726149">
      <w:bodyDiv w:val="1"/>
      <w:marLeft w:val="0"/>
      <w:marRight w:val="0"/>
      <w:marTop w:val="0"/>
      <w:marBottom w:val="0"/>
      <w:divBdr>
        <w:top w:val="none" w:sz="0" w:space="0" w:color="auto"/>
        <w:left w:val="none" w:sz="0" w:space="0" w:color="auto"/>
        <w:bottom w:val="none" w:sz="0" w:space="0" w:color="auto"/>
        <w:right w:val="none" w:sz="0" w:space="0" w:color="auto"/>
      </w:divBdr>
    </w:div>
    <w:div w:id="246616909">
      <w:bodyDiv w:val="1"/>
      <w:marLeft w:val="0"/>
      <w:marRight w:val="0"/>
      <w:marTop w:val="0"/>
      <w:marBottom w:val="0"/>
      <w:divBdr>
        <w:top w:val="none" w:sz="0" w:space="0" w:color="auto"/>
        <w:left w:val="none" w:sz="0" w:space="0" w:color="auto"/>
        <w:bottom w:val="none" w:sz="0" w:space="0" w:color="auto"/>
        <w:right w:val="none" w:sz="0" w:space="0" w:color="auto"/>
      </w:divBdr>
    </w:div>
    <w:div w:id="247036593">
      <w:bodyDiv w:val="1"/>
      <w:marLeft w:val="0"/>
      <w:marRight w:val="0"/>
      <w:marTop w:val="0"/>
      <w:marBottom w:val="0"/>
      <w:divBdr>
        <w:top w:val="none" w:sz="0" w:space="0" w:color="auto"/>
        <w:left w:val="none" w:sz="0" w:space="0" w:color="auto"/>
        <w:bottom w:val="none" w:sz="0" w:space="0" w:color="auto"/>
        <w:right w:val="none" w:sz="0" w:space="0" w:color="auto"/>
      </w:divBdr>
    </w:div>
    <w:div w:id="247427527">
      <w:bodyDiv w:val="1"/>
      <w:marLeft w:val="0"/>
      <w:marRight w:val="0"/>
      <w:marTop w:val="0"/>
      <w:marBottom w:val="0"/>
      <w:divBdr>
        <w:top w:val="none" w:sz="0" w:space="0" w:color="auto"/>
        <w:left w:val="none" w:sz="0" w:space="0" w:color="auto"/>
        <w:bottom w:val="none" w:sz="0" w:space="0" w:color="auto"/>
        <w:right w:val="none" w:sz="0" w:space="0" w:color="auto"/>
      </w:divBdr>
    </w:div>
    <w:div w:id="248081971">
      <w:bodyDiv w:val="1"/>
      <w:marLeft w:val="0"/>
      <w:marRight w:val="0"/>
      <w:marTop w:val="0"/>
      <w:marBottom w:val="0"/>
      <w:divBdr>
        <w:top w:val="none" w:sz="0" w:space="0" w:color="auto"/>
        <w:left w:val="none" w:sz="0" w:space="0" w:color="auto"/>
        <w:bottom w:val="none" w:sz="0" w:space="0" w:color="auto"/>
        <w:right w:val="none" w:sz="0" w:space="0" w:color="auto"/>
      </w:divBdr>
    </w:div>
    <w:div w:id="248394278">
      <w:bodyDiv w:val="1"/>
      <w:marLeft w:val="0"/>
      <w:marRight w:val="0"/>
      <w:marTop w:val="0"/>
      <w:marBottom w:val="0"/>
      <w:divBdr>
        <w:top w:val="none" w:sz="0" w:space="0" w:color="auto"/>
        <w:left w:val="none" w:sz="0" w:space="0" w:color="auto"/>
        <w:bottom w:val="none" w:sz="0" w:space="0" w:color="auto"/>
        <w:right w:val="none" w:sz="0" w:space="0" w:color="auto"/>
      </w:divBdr>
    </w:div>
    <w:div w:id="251428574">
      <w:bodyDiv w:val="1"/>
      <w:marLeft w:val="0"/>
      <w:marRight w:val="0"/>
      <w:marTop w:val="0"/>
      <w:marBottom w:val="0"/>
      <w:divBdr>
        <w:top w:val="none" w:sz="0" w:space="0" w:color="auto"/>
        <w:left w:val="none" w:sz="0" w:space="0" w:color="auto"/>
        <w:bottom w:val="none" w:sz="0" w:space="0" w:color="auto"/>
        <w:right w:val="none" w:sz="0" w:space="0" w:color="auto"/>
      </w:divBdr>
    </w:div>
    <w:div w:id="252519311">
      <w:bodyDiv w:val="1"/>
      <w:marLeft w:val="0"/>
      <w:marRight w:val="0"/>
      <w:marTop w:val="0"/>
      <w:marBottom w:val="0"/>
      <w:divBdr>
        <w:top w:val="none" w:sz="0" w:space="0" w:color="auto"/>
        <w:left w:val="none" w:sz="0" w:space="0" w:color="auto"/>
        <w:bottom w:val="none" w:sz="0" w:space="0" w:color="auto"/>
        <w:right w:val="none" w:sz="0" w:space="0" w:color="auto"/>
      </w:divBdr>
    </w:div>
    <w:div w:id="252863636">
      <w:bodyDiv w:val="1"/>
      <w:marLeft w:val="0"/>
      <w:marRight w:val="0"/>
      <w:marTop w:val="0"/>
      <w:marBottom w:val="0"/>
      <w:divBdr>
        <w:top w:val="none" w:sz="0" w:space="0" w:color="auto"/>
        <w:left w:val="none" w:sz="0" w:space="0" w:color="auto"/>
        <w:bottom w:val="none" w:sz="0" w:space="0" w:color="auto"/>
        <w:right w:val="none" w:sz="0" w:space="0" w:color="auto"/>
      </w:divBdr>
    </w:div>
    <w:div w:id="252976060">
      <w:bodyDiv w:val="1"/>
      <w:marLeft w:val="0"/>
      <w:marRight w:val="0"/>
      <w:marTop w:val="0"/>
      <w:marBottom w:val="0"/>
      <w:divBdr>
        <w:top w:val="none" w:sz="0" w:space="0" w:color="auto"/>
        <w:left w:val="none" w:sz="0" w:space="0" w:color="auto"/>
        <w:bottom w:val="none" w:sz="0" w:space="0" w:color="auto"/>
        <w:right w:val="none" w:sz="0" w:space="0" w:color="auto"/>
      </w:divBdr>
    </w:div>
    <w:div w:id="253561279">
      <w:bodyDiv w:val="1"/>
      <w:marLeft w:val="0"/>
      <w:marRight w:val="0"/>
      <w:marTop w:val="0"/>
      <w:marBottom w:val="0"/>
      <w:divBdr>
        <w:top w:val="none" w:sz="0" w:space="0" w:color="auto"/>
        <w:left w:val="none" w:sz="0" w:space="0" w:color="auto"/>
        <w:bottom w:val="none" w:sz="0" w:space="0" w:color="auto"/>
        <w:right w:val="none" w:sz="0" w:space="0" w:color="auto"/>
      </w:divBdr>
    </w:div>
    <w:div w:id="254362531">
      <w:bodyDiv w:val="1"/>
      <w:marLeft w:val="0"/>
      <w:marRight w:val="0"/>
      <w:marTop w:val="0"/>
      <w:marBottom w:val="0"/>
      <w:divBdr>
        <w:top w:val="none" w:sz="0" w:space="0" w:color="auto"/>
        <w:left w:val="none" w:sz="0" w:space="0" w:color="auto"/>
        <w:bottom w:val="none" w:sz="0" w:space="0" w:color="auto"/>
        <w:right w:val="none" w:sz="0" w:space="0" w:color="auto"/>
      </w:divBdr>
    </w:div>
    <w:div w:id="256258974">
      <w:bodyDiv w:val="1"/>
      <w:marLeft w:val="0"/>
      <w:marRight w:val="0"/>
      <w:marTop w:val="0"/>
      <w:marBottom w:val="0"/>
      <w:divBdr>
        <w:top w:val="none" w:sz="0" w:space="0" w:color="auto"/>
        <w:left w:val="none" w:sz="0" w:space="0" w:color="auto"/>
        <w:bottom w:val="none" w:sz="0" w:space="0" w:color="auto"/>
        <w:right w:val="none" w:sz="0" w:space="0" w:color="auto"/>
      </w:divBdr>
    </w:div>
    <w:div w:id="256452800">
      <w:bodyDiv w:val="1"/>
      <w:marLeft w:val="0"/>
      <w:marRight w:val="0"/>
      <w:marTop w:val="0"/>
      <w:marBottom w:val="0"/>
      <w:divBdr>
        <w:top w:val="none" w:sz="0" w:space="0" w:color="auto"/>
        <w:left w:val="none" w:sz="0" w:space="0" w:color="auto"/>
        <w:bottom w:val="none" w:sz="0" w:space="0" w:color="auto"/>
        <w:right w:val="none" w:sz="0" w:space="0" w:color="auto"/>
      </w:divBdr>
    </w:div>
    <w:div w:id="257493225">
      <w:bodyDiv w:val="1"/>
      <w:marLeft w:val="0"/>
      <w:marRight w:val="0"/>
      <w:marTop w:val="0"/>
      <w:marBottom w:val="0"/>
      <w:divBdr>
        <w:top w:val="none" w:sz="0" w:space="0" w:color="auto"/>
        <w:left w:val="none" w:sz="0" w:space="0" w:color="auto"/>
        <w:bottom w:val="none" w:sz="0" w:space="0" w:color="auto"/>
        <w:right w:val="none" w:sz="0" w:space="0" w:color="auto"/>
      </w:divBdr>
    </w:div>
    <w:div w:id="259533870">
      <w:bodyDiv w:val="1"/>
      <w:marLeft w:val="0"/>
      <w:marRight w:val="0"/>
      <w:marTop w:val="0"/>
      <w:marBottom w:val="0"/>
      <w:divBdr>
        <w:top w:val="none" w:sz="0" w:space="0" w:color="auto"/>
        <w:left w:val="none" w:sz="0" w:space="0" w:color="auto"/>
        <w:bottom w:val="none" w:sz="0" w:space="0" w:color="auto"/>
        <w:right w:val="none" w:sz="0" w:space="0" w:color="auto"/>
      </w:divBdr>
    </w:div>
    <w:div w:id="260376464">
      <w:bodyDiv w:val="1"/>
      <w:marLeft w:val="0"/>
      <w:marRight w:val="0"/>
      <w:marTop w:val="0"/>
      <w:marBottom w:val="0"/>
      <w:divBdr>
        <w:top w:val="none" w:sz="0" w:space="0" w:color="auto"/>
        <w:left w:val="none" w:sz="0" w:space="0" w:color="auto"/>
        <w:bottom w:val="none" w:sz="0" w:space="0" w:color="auto"/>
        <w:right w:val="none" w:sz="0" w:space="0" w:color="auto"/>
      </w:divBdr>
    </w:div>
    <w:div w:id="261575001">
      <w:bodyDiv w:val="1"/>
      <w:marLeft w:val="0"/>
      <w:marRight w:val="0"/>
      <w:marTop w:val="0"/>
      <w:marBottom w:val="0"/>
      <w:divBdr>
        <w:top w:val="none" w:sz="0" w:space="0" w:color="auto"/>
        <w:left w:val="none" w:sz="0" w:space="0" w:color="auto"/>
        <w:bottom w:val="none" w:sz="0" w:space="0" w:color="auto"/>
        <w:right w:val="none" w:sz="0" w:space="0" w:color="auto"/>
      </w:divBdr>
    </w:div>
    <w:div w:id="264457402">
      <w:bodyDiv w:val="1"/>
      <w:marLeft w:val="0"/>
      <w:marRight w:val="0"/>
      <w:marTop w:val="0"/>
      <w:marBottom w:val="0"/>
      <w:divBdr>
        <w:top w:val="none" w:sz="0" w:space="0" w:color="auto"/>
        <w:left w:val="none" w:sz="0" w:space="0" w:color="auto"/>
        <w:bottom w:val="none" w:sz="0" w:space="0" w:color="auto"/>
        <w:right w:val="none" w:sz="0" w:space="0" w:color="auto"/>
      </w:divBdr>
    </w:div>
    <w:div w:id="267542522">
      <w:bodyDiv w:val="1"/>
      <w:marLeft w:val="0"/>
      <w:marRight w:val="0"/>
      <w:marTop w:val="0"/>
      <w:marBottom w:val="0"/>
      <w:divBdr>
        <w:top w:val="none" w:sz="0" w:space="0" w:color="auto"/>
        <w:left w:val="none" w:sz="0" w:space="0" w:color="auto"/>
        <w:bottom w:val="none" w:sz="0" w:space="0" w:color="auto"/>
        <w:right w:val="none" w:sz="0" w:space="0" w:color="auto"/>
      </w:divBdr>
    </w:div>
    <w:div w:id="267548501">
      <w:bodyDiv w:val="1"/>
      <w:marLeft w:val="0"/>
      <w:marRight w:val="0"/>
      <w:marTop w:val="0"/>
      <w:marBottom w:val="0"/>
      <w:divBdr>
        <w:top w:val="none" w:sz="0" w:space="0" w:color="auto"/>
        <w:left w:val="none" w:sz="0" w:space="0" w:color="auto"/>
        <w:bottom w:val="none" w:sz="0" w:space="0" w:color="auto"/>
        <w:right w:val="none" w:sz="0" w:space="0" w:color="auto"/>
      </w:divBdr>
    </w:div>
    <w:div w:id="269508029">
      <w:bodyDiv w:val="1"/>
      <w:marLeft w:val="0"/>
      <w:marRight w:val="0"/>
      <w:marTop w:val="0"/>
      <w:marBottom w:val="0"/>
      <w:divBdr>
        <w:top w:val="none" w:sz="0" w:space="0" w:color="auto"/>
        <w:left w:val="none" w:sz="0" w:space="0" w:color="auto"/>
        <w:bottom w:val="none" w:sz="0" w:space="0" w:color="auto"/>
        <w:right w:val="none" w:sz="0" w:space="0" w:color="auto"/>
      </w:divBdr>
    </w:div>
    <w:div w:id="272174390">
      <w:bodyDiv w:val="1"/>
      <w:marLeft w:val="0"/>
      <w:marRight w:val="0"/>
      <w:marTop w:val="0"/>
      <w:marBottom w:val="0"/>
      <w:divBdr>
        <w:top w:val="none" w:sz="0" w:space="0" w:color="auto"/>
        <w:left w:val="none" w:sz="0" w:space="0" w:color="auto"/>
        <w:bottom w:val="none" w:sz="0" w:space="0" w:color="auto"/>
        <w:right w:val="none" w:sz="0" w:space="0" w:color="auto"/>
      </w:divBdr>
    </w:div>
    <w:div w:id="272833831">
      <w:bodyDiv w:val="1"/>
      <w:marLeft w:val="0"/>
      <w:marRight w:val="0"/>
      <w:marTop w:val="0"/>
      <w:marBottom w:val="0"/>
      <w:divBdr>
        <w:top w:val="none" w:sz="0" w:space="0" w:color="auto"/>
        <w:left w:val="none" w:sz="0" w:space="0" w:color="auto"/>
        <w:bottom w:val="none" w:sz="0" w:space="0" w:color="auto"/>
        <w:right w:val="none" w:sz="0" w:space="0" w:color="auto"/>
      </w:divBdr>
    </w:div>
    <w:div w:id="273291463">
      <w:bodyDiv w:val="1"/>
      <w:marLeft w:val="0"/>
      <w:marRight w:val="0"/>
      <w:marTop w:val="0"/>
      <w:marBottom w:val="0"/>
      <w:divBdr>
        <w:top w:val="none" w:sz="0" w:space="0" w:color="auto"/>
        <w:left w:val="none" w:sz="0" w:space="0" w:color="auto"/>
        <w:bottom w:val="none" w:sz="0" w:space="0" w:color="auto"/>
        <w:right w:val="none" w:sz="0" w:space="0" w:color="auto"/>
      </w:divBdr>
    </w:div>
    <w:div w:id="274219464">
      <w:bodyDiv w:val="1"/>
      <w:marLeft w:val="0"/>
      <w:marRight w:val="0"/>
      <w:marTop w:val="0"/>
      <w:marBottom w:val="0"/>
      <w:divBdr>
        <w:top w:val="none" w:sz="0" w:space="0" w:color="auto"/>
        <w:left w:val="none" w:sz="0" w:space="0" w:color="auto"/>
        <w:bottom w:val="none" w:sz="0" w:space="0" w:color="auto"/>
        <w:right w:val="none" w:sz="0" w:space="0" w:color="auto"/>
      </w:divBdr>
    </w:div>
    <w:div w:id="274335082">
      <w:bodyDiv w:val="1"/>
      <w:marLeft w:val="0"/>
      <w:marRight w:val="0"/>
      <w:marTop w:val="0"/>
      <w:marBottom w:val="0"/>
      <w:divBdr>
        <w:top w:val="none" w:sz="0" w:space="0" w:color="auto"/>
        <w:left w:val="none" w:sz="0" w:space="0" w:color="auto"/>
        <w:bottom w:val="none" w:sz="0" w:space="0" w:color="auto"/>
        <w:right w:val="none" w:sz="0" w:space="0" w:color="auto"/>
      </w:divBdr>
    </w:div>
    <w:div w:id="274946783">
      <w:bodyDiv w:val="1"/>
      <w:marLeft w:val="0"/>
      <w:marRight w:val="0"/>
      <w:marTop w:val="0"/>
      <w:marBottom w:val="0"/>
      <w:divBdr>
        <w:top w:val="none" w:sz="0" w:space="0" w:color="auto"/>
        <w:left w:val="none" w:sz="0" w:space="0" w:color="auto"/>
        <w:bottom w:val="none" w:sz="0" w:space="0" w:color="auto"/>
        <w:right w:val="none" w:sz="0" w:space="0" w:color="auto"/>
      </w:divBdr>
    </w:div>
    <w:div w:id="275449976">
      <w:bodyDiv w:val="1"/>
      <w:marLeft w:val="0"/>
      <w:marRight w:val="0"/>
      <w:marTop w:val="0"/>
      <w:marBottom w:val="0"/>
      <w:divBdr>
        <w:top w:val="none" w:sz="0" w:space="0" w:color="auto"/>
        <w:left w:val="none" w:sz="0" w:space="0" w:color="auto"/>
        <w:bottom w:val="none" w:sz="0" w:space="0" w:color="auto"/>
        <w:right w:val="none" w:sz="0" w:space="0" w:color="auto"/>
      </w:divBdr>
    </w:div>
    <w:div w:id="275526707">
      <w:bodyDiv w:val="1"/>
      <w:marLeft w:val="0"/>
      <w:marRight w:val="0"/>
      <w:marTop w:val="0"/>
      <w:marBottom w:val="0"/>
      <w:divBdr>
        <w:top w:val="none" w:sz="0" w:space="0" w:color="auto"/>
        <w:left w:val="none" w:sz="0" w:space="0" w:color="auto"/>
        <w:bottom w:val="none" w:sz="0" w:space="0" w:color="auto"/>
        <w:right w:val="none" w:sz="0" w:space="0" w:color="auto"/>
      </w:divBdr>
    </w:div>
    <w:div w:id="275793195">
      <w:bodyDiv w:val="1"/>
      <w:marLeft w:val="0"/>
      <w:marRight w:val="0"/>
      <w:marTop w:val="0"/>
      <w:marBottom w:val="0"/>
      <w:divBdr>
        <w:top w:val="none" w:sz="0" w:space="0" w:color="auto"/>
        <w:left w:val="none" w:sz="0" w:space="0" w:color="auto"/>
        <w:bottom w:val="none" w:sz="0" w:space="0" w:color="auto"/>
        <w:right w:val="none" w:sz="0" w:space="0" w:color="auto"/>
      </w:divBdr>
    </w:div>
    <w:div w:id="279646658">
      <w:bodyDiv w:val="1"/>
      <w:marLeft w:val="0"/>
      <w:marRight w:val="0"/>
      <w:marTop w:val="0"/>
      <w:marBottom w:val="0"/>
      <w:divBdr>
        <w:top w:val="none" w:sz="0" w:space="0" w:color="auto"/>
        <w:left w:val="none" w:sz="0" w:space="0" w:color="auto"/>
        <w:bottom w:val="none" w:sz="0" w:space="0" w:color="auto"/>
        <w:right w:val="none" w:sz="0" w:space="0" w:color="auto"/>
      </w:divBdr>
    </w:div>
    <w:div w:id="280842122">
      <w:bodyDiv w:val="1"/>
      <w:marLeft w:val="0"/>
      <w:marRight w:val="0"/>
      <w:marTop w:val="0"/>
      <w:marBottom w:val="0"/>
      <w:divBdr>
        <w:top w:val="none" w:sz="0" w:space="0" w:color="auto"/>
        <w:left w:val="none" w:sz="0" w:space="0" w:color="auto"/>
        <w:bottom w:val="none" w:sz="0" w:space="0" w:color="auto"/>
        <w:right w:val="none" w:sz="0" w:space="0" w:color="auto"/>
      </w:divBdr>
    </w:div>
    <w:div w:id="281496776">
      <w:bodyDiv w:val="1"/>
      <w:marLeft w:val="0"/>
      <w:marRight w:val="0"/>
      <w:marTop w:val="0"/>
      <w:marBottom w:val="0"/>
      <w:divBdr>
        <w:top w:val="none" w:sz="0" w:space="0" w:color="auto"/>
        <w:left w:val="none" w:sz="0" w:space="0" w:color="auto"/>
        <w:bottom w:val="none" w:sz="0" w:space="0" w:color="auto"/>
        <w:right w:val="none" w:sz="0" w:space="0" w:color="auto"/>
      </w:divBdr>
    </w:div>
    <w:div w:id="281811935">
      <w:bodyDiv w:val="1"/>
      <w:marLeft w:val="0"/>
      <w:marRight w:val="0"/>
      <w:marTop w:val="0"/>
      <w:marBottom w:val="0"/>
      <w:divBdr>
        <w:top w:val="none" w:sz="0" w:space="0" w:color="auto"/>
        <w:left w:val="none" w:sz="0" w:space="0" w:color="auto"/>
        <w:bottom w:val="none" w:sz="0" w:space="0" w:color="auto"/>
        <w:right w:val="none" w:sz="0" w:space="0" w:color="auto"/>
      </w:divBdr>
    </w:div>
    <w:div w:id="283121012">
      <w:bodyDiv w:val="1"/>
      <w:marLeft w:val="0"/>
      <w:marRight w:val="0"/>
      <w:marTop w:val="0"/>
      <w:marBottom w:val="0"/>
      <w:divBdr>
        <w:top w:val="none" w:sz="0" w:space="0" w:color="auto"/>
        <w:left w:val="none" w:sz="0" w:space="0" w:color="auto"/>
        <w:bottom w:val="none" w:sz="0" w:space="0" w:color="auto"/>
        <w:right w:val="none" w:sz="0" w:space="0" w:color="auto"/>
      </w:divBdr>
    </w:div>
    <w:div w:id="283969815">
      <w:bodyDiv w:val="1"/>
      <w:marLeft w:val="0"/>
      <w:marRight w:val="0"/>
      <w:marTop w:val="0"/>
      <w:marBottom w:val="0"/>
      <w:divBdr>
        <w:top w:val="none" w:sz="0" w:space="0" w:color="auto"/>
        <w:left w:val="none" w:sz="0" w:space="0" w:color="auto"/>
        <w:bottom w:val="none" w:sz="0" w:space="0" w:color="auto"/>
        <w:right w:val="none" w:sz="0" w:space="0" w:color="auto"/>
      </w:divBdr>
    </w:div>
    <w:div w:id="288824854">
      <w:bodyDiv w:val="1"/>
      <w:marLeft w:val="0"/>
      <w:marRight w:val="0"/>
      <w:marTop w:val="0"/>
      <w:marBottom w:val="0"/>
      <w:divBdr>
        <w:top w:val="none" w:sz="0" w:space="0" w:color="auto"/>
        <w:left w:val="none" w:sz="0" w:space="0" w:color="auto"/>
        <w:bottom w:val="none" w:sz="0" w:space="0" w:color="auto"/>
        <w:right w:val="none" w:sz="0" w:space="0" w:color="auto"/>
      </w:divBdr>
    </w:div>
    <w:div w:id="289867307">
      <w:bodyDiv w:val="1"/>
      <w:marLeft w:val="0"/>
      <w:marRight w:val="0"/>
      <w:marTop w:val="0"/>
      <w:marBottom w:val="0"/>
      <w:divBdr>
        <w:top w:val="none" w:sz="0" w:space="0" w:color="auto"/>
        <w:left w:val="none" w:sz="0" w:space="0" w:color="auto"/>
        <w:bottom w:val="none" w:sz="0" w:space="0" w:color="auto"/>
        <w:right w:val="none" w:sz="0" w:space="0" w:color="auto"/>
      </w:divBdr>
    </w:div>
    <w:div w:id="291254076">
      <w:bodyDiv w:val="1"/>
      <w:marLeft w:val="0"/>
      <w:marRight w:val="0"/>
      <w:marTop w:val="0"/>
      <w:marBottom w:val="0"/>
      <w:divBdr>
        <w:top w:val="none" w:sz="0" w:space="0" w:color="auto"/>
        <w:left w:val="none" w:sz="0" w:space="0" w:color="auto"/>
        <w:bottom w:val="none" w:sz="0" w:space="0" w:color="auto"/>
        <w:right w:val="none" w:sz="0" w:space="0" w:color="auto"/>
      </w:divBdr>
    </w:div>
    <w:div w:id="293490489">
      <w:bodyDiv w:val="1"/>
      <w:marLeft w:val="0"/>
      <w:marRight w:val="0"/>
      <w:marTop w:val="0"/>
      <w:marBottom w:val="0"/>
      <w:divBdr>
        <w:top w:val="none" w:sz="0" w:space="0" w:color="auto"/>
        <w:left w:val="none" w:sz="0" w:space="0" w:color="auto"/>
        <w:bottom w:val="none" w:sz="0" w:space="0" w:color="auto"/>
        <w:right w:val="none" w:sz="0" w:space="0" w:color="auto"/>
      </w:divBdr>
    </w:div>
    <w:div w:id="294992668">
      <w:bodyDiv w:val="1"/>
      <w:marLeft w:val="0"/>
      <w:marRight w:val="0"/>
      <w:marTop w:val="0"/>
      <w:marBottom w:val="0"/>
      <w:divBdr>
        <w:top w:val="none" w:sz="0" w:space="0" w:color="auto"/>
        <w:left w:val="none" w:sz="0" w:space="0" w:color="auto"/>
        <w:bottom w:val="none" w:sz="0" w:space="0" w:color="auto"/>
        <w:right w:val="none" w:sz="0" w:space="0" w:color="auto"/>
      </w:divBdr>
    </w:div>
    <w:div w:id="298463275">
      <w:bodyDiv w:val="1"/>
      <w:marLeft w:val="0"/>
      <w:marRight w:val="0"/>
      <w:marTop w:val="0"/>
      <w:marBottom w:val="0"/>
      <w:divBdr>
        <w:top w:val="none" w:sz="0" w:space="0" w:color="auto"/>
        <w:left w:val="none" w:sz="0" w:space="0" w:color="auto"/>
        <w:bottom w:val="none" w:sz="0" w:space="0" w:color="auto"/>
        <w:right w:val="none" w:sz="0" w:space="0" w:color="auto"/>
      </w:divBdr>
    </w:div>
    <w:div w:id="299577257">
      <w:bodyDiv w:val="1"/>
      <w:marLeft w:val="0"/>
      <w:marRight w:val="0"/>
      <w:marTop w:val="0"/>
      <w:marBottom w:val="0"/>
      <w:divBdr>
        <w:top w:val="none" w:sz="0" w:space="0" w:color="auto"/>
        <w:left w:val="none" w:sz="0" w:space="0" w:color="auto"/>
        <w:bottom w:val="none" w:sz="0" w:space="0" w:color="auto"/>
        <w:right w:val="none" w:sz="0" w:space="0" w:color="auto"/>
      </w:divBdr>
    </w:div>
    <w:div w:id="300155550">
      <w:bodyDiv w:val="1"/>
      <w:marLeft w:val="0"/>
      <w:marRight w:val="0"/>
      <w:marTop w:val="0"/>
      <w:marBottom w:val="0"/>
      <w:divBdr>
        <w:top w:val="none" w:sz="0" w:space="0" w:color="auto"/>
        <w:left w:val="none" w:sz="0" w:space="0" w:color="auto"/>
        <w:bottom w:val="none" w:sz="0" w:space="0" w:color="auto"/>
        <w:right w:val="none" w:sz="0" w:space="0" w:color="auto"/>
      </w:divBdr>
    </w:div>
    <w:div w:id="301009753">
      <w:bodyDiv w:val="1"/>
      <w:marLeft w:val="0"/>
      <w:marRight w:val="0"/>
      <w:marTop w:val="0"/>
      <w:marBottom w:val="0"/>
      <w:divBdr>
        <w:top w:val="none" w:sz="0" w:space="0" w:color="auto"/>
        <w:left w:val="none" w:sz="0" w:space="0" w:color="auto"/>
        <w:bottom w:val="none" w:sz="0" w:space="0" w:color="auto"/>
        <w:right w:val="none" w:sz="0" w:space="0" w:color="auto"/>
      </w:divBdr>
    </w:div>
    <w:div w:id="301811094">
      <w:bodyDiv w:val="1"/>
      <w:marLeft w:val="0"/>
      <w:marRight w:val="0"/>
      <w:marTop w:val="0"/>
      <w:marBottom w:val="0"/>
      <w:divBdr>
        <w:top w:val="none" w:sz="0" w:space="0" w:color="auto"/>
        <w:left w:val="none" w:sz="0" w:space="0" w:color="auto"/>
        <w:bottom w:val="none" w:sz="0" w:space="0" w:color="auto"/>
        <w:right w:val="none" w:sz="0" w:space="0" w:color="auto"/>
      </w:divBdr>
    </w:div>
    <w:div w:id="302008711">
      <w:bodyDiv w:val="1"/>
      <w:marLeft w:val="0"/>
      <w:marRight w:val="0"/>
      <w:marTop w:val="0"/>
      <w:marBottom w:val="0"/>
      <w:divBdr>
        <w:top w:val="none" w:sz="0" w:space="0" w:color="auto"/>
        <w:left w:val="none" w:sz="0" w:space="0" w:color="auto"/>
        <w:bottom w:val="none" w:sz="0" w:space="0" w:color="auto"/>
        <w:right w:val="none" w:sz="0" w:space="0" w:color="auto"/>
      </w:divBdr>
    </w:div>
    <w:div w:id="304238297">
      <w:bodyDiv w:val="1"/>
      <w:marLeft w:val="0"/>
      <w:marRight w:val="0"/>
      <w:marTop w:val="0"/>
      <w:marBottom w:val="0"/>
      <w:divBdr>
        <w:top w:val="none" w:sz="0" w:space="0" w:color="auto"/>
        <w:left w:val="none" w:sz="0" w:space="0" w:color="auto"/>
        <w:bottom w:val="none" w:sz="0" w:space="0" w:color="auto"/>
        <w:right w:val="none" w:sz="0" w:space="0" w:color="auto"/>
      </w:divBdr>
    </w:div>
    <w:div w:id="305202457">
      <w:bodyDiv w:val="1"/>
      <w:marLeft w:val="0"/>
      <w:marRight w:val="0"/>
      <w:marTop w:val="0"/>
      <w:marBottom w:val="0"/>
      <w:divBdr>
        <w:top w:val="none" w:sz="0" w:space="0" w:color="auto"/>
        <w:left w:val="none" w:sz="0" w:space="0" w:color="auto"/>
        <w:bottom w:val="none" w:sz="0" w:space="0" w:color="auto"/>
        <w:right w:val="none" w:sz="0" w:space="0" w:color="auto"/>
      </w:divBdr>
    </w:div>
    <w:div w:id="308175223">
      <w:bodyDiv w:val="1"/>
      <w:marLeft w:val="0"/>
      <w:marRight w:val="0"/>
      <w:marTop w:val="0"/>
      <w:marBottom w:val="0"/>
      <w:divBdr>
        <w:top w:val="none" w:sz="0" w:space="0" w:color="auto"/>
        <w:left w:val="none" w:sz="0" w:space="0" w:color="auto"/>
        <w:bottom w:val="none" w:sz="0" w:space="0" w:color="auto"/>
        <w:right w:val="none" w:sz="0" w:space="0" w:color="auto"/>
      </w:divBdr>
    </w:div>
    <w:div w:id="308369203">
      <w:bodyDiv w:val="1"/>
      <w:marLeft w:val="0"/>
      <w:marRight w:val="0"/>
      <w:marTop w:val="0"/>
      <w:marBottom w:val="0"/>
      <w:divBdr>
        <w:top w:val="none" w:sz="0" w:space="0" w:color="auto"/>
        <w:left w:val="none" w:sz="0" w:space="0" w:color="auto"/>
        <w:bottom w:val="none" w:sz="0" w:space="0" w:color="auto"/>
        <w:right w:val="none" w:sz="0" w:space="0" w:color="auto"/>
      </w:divBdr>
    </w:div>
    <w:div w:id="310448544">
      <w:bodyDiv w:val="1"/>
      <w:marLeft w:val="0"/>
      <w:marRight w:val="0"/>
      <w:marTop w:val="0"/>
      <w:marBottom w:val="0"/>
      <w:divBdr>
        <w:top w:val="none" w:sz="0" w:space="0" w:color="auto"/>
        <w:left w:val="none" w:sz="0" w:space="0" w:color="auto"/>
        <w:bottom w:val="none" w:sz="0" w:space="0" w:color="auto"/>
        <w:right w:val="none" w:sz="0" w:space="0" w:color="auto"/>
      </w:divBdr>
    </w:div>
    <w:div w:id="311838194">
      <w:bodyDiv w:val="1"/>
      <w:marLeft w:val="0"/>
      <w:marRight w:val="0"/>
      <w:marTop w:val="0"/>
      <w:marBottom w:val="0"/>
      <w:divBdr>
        <w:top w:val="none" w:sz="0" w:space="0" w:color="auto"/>
        <w:left w:val="none" w:sz="0" w:space="0" w:color="auto"/>
        <w:bottom w:val="none" w:sz="0" w:space="0" w:color="auto"/>
        <w:right w:val="none" w:sz="0" w:space="0" w:color="auto"/>
      </w:divBdr>
    </w:div>
    <w:div w:id="313143144">
      <w:bodyDiv w:val="1"/>
      <w:marLeft w:val="0"/>
      <w:marRight w:val="0"/>
      <w:marTop w:val="0"/>
      <w:marBottom w:val="0"/>
      <w:divBdr>
        <w:top w:val="none" w:sz="0" w:space="0" w:color="auto"/>
        <w:left w:val="none" w:sz="0" w:space="0" w:color="auto"/>
        <w:bottom w:val="none" w:sz="0" w:space="0" w:color="auto"/>
        <w:right w:val="none" w:sz="0" w:space="0" w:color="auto"/>
      </w:divBdr>
    </w:div>
    <w:div w:id="315963918">
      <w:bodyDiv w:val="1"/>
      <w:marLeft w:val="0"/>
      <w:marRight w:val="0"/>
      <w:marTop w:val="0"/>
      <w:marBottom w:val="0"/>
      <w:divBdr>
        <w:top w:val="none" w:sz="0" w:space="0" w:color="auto"/>
        <w:left w:val="none" w:sz="0" w:space="0" w:color="auto"/>
        <w:bottom w:val="none" w:sz="0" w:space="0" w:color="auto"/>
        <w:right w:val="none" w:sz="0" w:space="0" w:color="auto"/>
      </w:divBdr>
    </w:div>
    <w:div w:id="317534461">
      <w:bodyDiv w:val="1"/>
      <w:marLeft w:val="0"/>
      <w:marRight w:val="0"/>
      <w:marTop w:val="0"/>
      <w:marBottom w:val="0"/>
      <w:divBdr>
        <w:top w:val="none" w:sz="0" w:space="0" w:color="auto"/>
        <w:left w:val="none" w:sz="0" w:space="0" w:color="auto"/>
        <w:bottom w:val="none" w:sz="0" w:space="0" w:color="auto"/>
        <w:right w:val="none" w:sz="0" w:space="0" w:color="auto"/>
      </w:divBdr>
    </w:div>
    <w:div w:id="319887641">
      <w:bodyDiv w:val="1"/>
      <w:marLeft w:val="0"/>
      <w:marRight w:val="0"/>
      <w:marTop w:val="0"/>
      <w:marBottom w:val="0"/>
      <w:divBdr>
        <w:top w:val="none" w:sz="0" w:space="0" w:color="auto"/>
        <w:left w:val="none" w:sz="0" w:space="0" w:color="auto"/>
        <w:bottom w:val="none" w:sz="0" w:space="0" w:color="auto"/>
        <w:right w:val="none" w:sz="0" w:space="0" w:color="auto"/>
      </w:divBdr>
    </w:div>
    <w:div w:id="322129242">
      <w:bodyDiv w:val="1"/>
      <w:marLeft w:val="0"/>
      <w:marRight w:val="0"/>
      <w:marTop w:val="0"/>
      <w:marBottom w:val="0"/>
      <w:divBdr>
        <w:top w:val="none" w:sz="0" w:space="0" w:color="auto"/>
        <w:left w:val="none" w:sz="0" w:space="0" w:color="auto"/>
        <w:bottom w:val="none" w:sz="0" w:space="0" w:color="auto"/>
        <w:right w:val="none" w:sz="0" w:space="0" w:color="auto"/>
      </w:divBdr>
    </w:div>
    <w:div w:id="322315199">
      <w:bodyDiv w:val="1"/>
      <w:marLeft w:val="0"/>
      <w:marRight w:val="0"/>
      <w:marTop w:val="0"/>
      <w:marBottom w:val="0"/>
      <w:divBdr>
        <w:top w:val="none" w:sz="0" w:space="0" w:color="auto"/>
        <w:left w:val="none" w:sz="0" w:space="0" w:color="auto"/>
        <w:bottom w:val="none" w:sz="0" w:space="0" w:color="auto"/>
        <w:right w:val="none" w:sz="0" w:space="0" w:color="auto"/>
      </w:divBdr>
    </w:div>
    <w:div w:id="323512773">
      <w:bodyDiv w:val="1"/>
      <w:marLeft w:val="0"/>
      <w:marRight w:val="0"/>
      <w:marTop w:val="0"/>
      <w:marBottom w:val="0"/>
      <w:divBdr>
        <w:top w:val="none" w:sz="0" w:space="0" w:color="auto"/>
        <w:left w:val="none" w:sz="0" w:space="0" w:color="auto"/>
        <w:bottom w:val="none" w:sz="0" w:space="0" w:color="auto"/>
        <w:right w:val="none" w:sz="0" w:space="0" w:color="auto"/>
      </w:divBdr>
    </w:div>
    <w:div w:id="326371293">
      <w:bodyDiv w:val="1"/>
      <w:marLeft w:val="0"/>
      <w:marRight w:val="0"/>
      <w:marTop w:val="0"/>
      <w:marBottom w:val="0"/>
      <w:divBdr>
        <w:top w:val="none" w:sz="0" w:space="0" w:color="auto"/>
        <w:left w:val="none" w:sz="0" w:space="0" w:color="auto"/>
        <w:bottom w:val="none" w:sz="0" w:space="0" w:color="auto"/>
        <w:right w:val="none" w:sz="0" w:space="0" w:color="auto"/>
      </w:divBdr>
    </w:div>
    <w:div w:id="326523358">
      <w:bodyDiv w:val="1"/>
      <w:marLeft w:val="0"/>
      <w:marRight w:val="0"/>
      <w:marTop w:val="0"/>
      <w:marBottom w:val="0"/>
      <w:divBdr>
        <w:top w:val="none" w:sz="0" w:space="0" w:color="auto"/>
        <w:left w:val="none" w:sz="0" w:space="0" w:color="auto"/>
        <w:bottom w:val="none" w:sz="0" w:space="0" w:color="auto"/>
        <w:right w:val="none" w:sz="0" w:space="0" w:color="auto"/>
      </w:divBdr>
    </w:div>
    <w:div w:id="329019135">
      <w:bodyDiv w:val="1"/>
      <w:marLeft w:val="0"/>
      <w:marRight w:val="0"/>
      <w:marTop w:val="0"/>
      <w:marBottom w:val="0"/>
      <w:divBdr>
        <w:top w:val="none" w:sz="0" w:space="0" w:color="auto"/>
        <w:left w:val="none" w:sz="0" w:space="0" w:color="auto"/>
        <w:bottom w:val="none" w:sz="0" w:space="0" w:color="auto"/>
        <w:right w:val="none" w:sz="0" w:space="0" w:color="auto"/>
      </w:divBdr>
    </w:div>
    <w:div w:id="330764790">
      <w:bodyDiv w:val="1"/>
      <w:marLeft w:val="0"/>
      <w:marRight w:val="0"/>
      <w:marTop w:val="0"/>
      <w:marBottom w:val="0"/>
      <w:divBdr>
        <w:top w:val="none" w:sz="0" w:space="0" w:color="auto"/>
        <w:left w:val="none" w:sz="0" w:space="0" w:color="auto"/>
        <w:bottom w:val="none" w:sz="0" w:space="0" w:color="auto"/>
        <w:right w:val="none" w:sz="0" w:space="0" w:color="auto"/>
      </w:divBdr>
    </w:div>
    <w:div w:id="331378006">
      <w:bodyDiv w:val="1"/>
      <w:marLeft w:val="0"/>
      <w:marRight w:val="0"/>
      <w:marTop w:val="0"/>
      <w:marBottom w:val="0"/>
      <w:divBdr>
        <w:top w:val="none" w:sz="0" w:space="0" w:color="auto"/>
        <w:left w:val="none" w:sz="0" w:space="0" w:color="auto"/>
        <w:bottom w:val="none" w:sz="0" w:space="0" w:color="auto"/>
        <w:right w:val="none" w:sz="0" w:space="0" w:color="auto"/>
      </w:divBdr>
    </w:div>
    <w:div w:id="331841181">
      <w:bodyDiv w:val="1"/>
      <w:marLeft w:val="0"/>
      <w:marRight w:val="0"/>
      <w:marTop w:val="0"/>
      <w:marBottom w:val="0"/>
      <w:divBdr>
        <w:top w:val="none" w:sz="0" w:space="0" w:color="auto"/>
        <w:left w:val="none" w:sz="0" w:space="0" w:color="auto"/>
        <w:bottom w:val="none" w:sz="0" w:space="0" w:color="auto"/>
        <w:right w:val="none" w:sz="0" w:space="0" w:color="auto"/>
      </w:divBdr>
    </w:div>
    <w:div w:id="332756457">
      <w:bodyDiv w:val="1"/>
      <w:marLeft w:val="0"/>
      <w:marRight w:val="0"/>
      <w:marTop w:val="0"/>
      <w:marBottom w:val="0"/>
      <w:divBdr>
        <w:top w:val="none" w:sz="0" w:space="0" w:color="auto"/>
        <w:left w:val="none" w:sz="0" w:space="0" w:color="auto"/>
        <w:bottom w:val="none" w:sz="0" w:space="0" w:color="auto"/>
        <w:right w:val="none" w:sz="0" w:space="0" w:color="auto"/>
      </w:divBdr>
    </w:div>
    <w:div w:id="334234921">
      <w:bodyDiv w:val="1"/>
      <w:marLeft w:val="0"/>
      <w:marRight w:val="0"/>
      <w:marTop w:val="0"/>
      <w:marBottom w:val="0"/>
      <w:divBdr>
        <w:top w:val="none" w:sz="0" w:space="0" w:color="auto"/>
        <w:left w:val="none" w:sz="0" w:space="0" w:color="auto"/>
        <w:bottom w:val="none" w:sz="0" w:space="0" w:color="auto"/>
        <w:right w:val="none" w:sz="0" w:space="0" w:color="auto"/>
      </w:divBdr>
    </w:div>
    <w:div w:id="335807653">
      <w:bodyDiv w:val="1"/>
      <w:marLeft w:val="0"/>
      <w:marRight w:val="0"/>
      <w:marTop w:val="0"/>
      <w:marBottom w:val="0"/>
      <w:divBdr>
        <w:top w:val="none" w:sz="0" w:space="0" w:color="auto"/>
        <w:left w:val="none" w:sz="0" w:space="0" w:color="auto"/>
        <w:bottom w:val="none" w:sz="0" w:space="0" w:color="auto"/>
        <w:right w:val="none" w:sz="0" w:space="0" w:color="auto"/>
      </w:divBdr>
    </w:div>
    <w:div w:id="342786034">
      <w:bodyDiv w:val="1"/>
      <w:marLeft w:val="0"/>
      <w:marRight w:val="0"/>
      <w:marTop w:val="0"/>
      <w:marBottom w:val="0"/>
      <w:divBdr>
        <w:top w:val="none" w:sz="0" w:space="0" w:color="auto"/>
        <w:left w:val="none" w:sz="0" w:space="0" w:color="auto"/>
        <w:bottom w:val="none" w:sz="0" w:space="0" w:color="auto"/>
        <w:right w:val="none" w:sz="0" w:space="0" w:color="auto"/>
      </w:divBdr>
    </w:div>
    <w:div w:id="343047911">
      <w:bodyDiv w:val="1"/>
      <w:marLeft w:val="0"/>
      <w:marRight w:val="0"/>
      <w:marTop w:val="0"/>
      <w:marBottom w:val="0"/>
      <w:divBdr>
        <w:top w:val="none" w:sz="0" w:space="0" w:color="auto"/>
        <w:left w:val="none" w:sz="0" w:space="0" w:color="auto"/>
        <w:bottom w:val="none" w:sz="0" w:space="0" w:color="auto"/>
        <w:right w:val="none" w:sz="0" w:space="0" w:color="auto"/>
      </w:divBdr>
    </w:div>
    <w:div w:id="343485015">
      <w:bodyDiv w:val="1"/>
      <w:marLeft w:val="0"/>
      <w:marRight w:val="0"/>
      <w:marTop w:val="0"/>
      <w:marBottom w:val="0"/>
      <w:divBdr>
        <w:top w:val="none" w:sz="0" w:space="0" w:color="auto"/>
        <w:left w:val="none" w:sz="0" w:space="0" w:color="auto"/>
        <w:bottom w:val="none" w:sz="0" w:space="0" w:color="auto"/>
        <w:right w:val="none" w:sz="0" w:space="0" w:color="auto"/>
      </w:divBdr>
    </w:div>
    <w:div w:id="344017146">
      <w:bodyDiv w:val="1"/>
      <w:marLeft w:val="0"/>
      <w:marRight w:val="0"/>
      <w:marTop w:val="0"/>
      <w:marBottom w:val="0"/>
      <w:divBdr>
        <w:top w:val="none" w:sz="0" w:space="0" w:color="auto"/>
        <w:left w:val="none" w:sz="0" w:space="0" w:color="auto"/>
        <w:bottom w:val="none" w:sz="0" w:space="0" w:color="auto"/>
        <w:right w:val="none" w:sz="0" w:space="0" w:color="auto"/>
      </w:divBdr>
    </w:div>
    <w:div w:id="346299786">
      <w:bodyDiv w:val="1"/>
      <w:marLeft w:val="0"/>
      <w:marRight w:val="0"/>
      <w:marTop w:val="0"/>
      <w:marBottom w:val="0"/>
      <w:divBdr>
        <w:top w:val="none" w:sz="0" w:space="0" w:color="auto"/>
        <w:left w:val="none" w:sz="0" w:space="0" w:color="auto"/>
        <w:bottom w:val="none" w:sz="0" w:space="0" w:color="auto"/>
        <w:right w:val="none" w:sz="0" w:space="0" w:color="auto"/>
      </w:divBdr>
    </w:div>
    <w:div w:id="346950668">
      <w:bodyDiv w:val="1"/>
      <w:marLeft w:val="0"/>
      <w:marRight w:val="0"/>
      <w:marTop w:val="0"/>
      <w:marBottom w:val="0"/>
      <w:divBdr>
        <w:top w:val="none" w:sz="0" w:space="0" w:color="auto"/>
        <w:left w:val="none" w:sz="0" w:space="0" w:color="auto"/>
        <w:bottom w:val="none" w:sz="0" w:space="0" w:color="auto"/>
        <w:right w:val="none" w:sz="0" w:space="0" w:color="auto"/>
      </w:divBdr>
    </w:div>
    <w:div w:id="347408807">
      <w:bodyDiv w:val="1"/>
      <w:marLeft w:val="0"/>
      <w:marRight w:val="0"/>
      <w:marTop w:val="0"/>
      <w:marBottom w:val="0"/>
      <w:divBdr>
        <w:top w:val="none" w:sz="0" w:space="0" w:color="auto"/>
        <w:left w:val="none" w:sz="0" w:space="0" w:color="auto"/>
        <w:bottom w:val="none" w:sz="0" w:space="0" w:color="auto"/>
        <w:right w:val="none" w:sz="0" w:space="0" w:color="auto"/>
      </w:divBdr>
    </w:div>
    <w:div w:id="348145121">
      <w:bodyDiv w:val="1"/>
      <w:marLeft w:val="0"/>
      <w:marRight w:val="0"/>
      <w:marTop w:val="0"/>
      <w:marBottom w:val="0"/>
      <w:divBdr>
        <w:top w:val="none" w:sz="0" w:space="0" w:color="auto"/>
        <w:left w:val="none" w:sz="0" w:space="0" w:color="auto"/>
        <w:bottom w:val="none" w:sz="0" w:space="0" w:color="auto"/>
        <w:right w:val="none" w:sz="0" w:space="0" w:color="auto"/>
      </w:divBdr>
    </w:div>
    <w:div w:id="348875019">
      <w:bodyDiv w:val="1"/>
      <w:marLeft w:val="0"/>
      <w:marRight w:val="0"/>
      <w:marTop w:val="0"/>
      <w:marBottom w:val="0"/>
      <w:divBdr>
        <w:top w:val="none" w:sz="0" w:space="0" w:color="auto"/>
        <w:left w:val="none" w:sz="0" w:space="0" w:color="auto"/>
        <w:bottom w:val="none" w:sz="0" w:space="0" w:color="auto"/>
        <w:right w:val="none" w:sz="0" w:space="0" w:color="auto"/>
      </w:divBdr>
    </w:div>
    <w:div w:id="351880831">
      <w:bodyDiv w:val="1"/>
      <w:marLeft w:val="0"/>
      <w:marRight w:val="0"/>
      <w:marTop w:val="0"/>
      <w:marBottom w:val="0"/>
      <w:divBdr>
        <w:top w:val="none" w:sz="0" w:space="0" w:color="auto"/>
        <w:left w:val="none" w:sz="0" w:space="0" w:color="auto"/>
        <w:bottom w:val="none" w:sz="0" w:space="0" w:color="auto"/>
        <w:right w:val="none" w:sz="0" w:space="0" w:color="auto"/>
      </w:divBdr>
    </w:div>
    <w:div w:id="352458370">
      <w:bodyDiv w:val="1"/>
      <w:marLeft w:val="0"/>
      <w:marRight w:val="0"/>
      <w:marTop w:val="0"/>
      <w:marBottom w:val="0"/>
      <w:divBdr>
        <w:top w:val="none" w:sz="0" w:space="0" w:color="auto"/>
        <w:left w:val="none" w:sz="0" w:space="0" w:color="auto"/>
        <w:bottom w:val="none" w:sz="0" w:space="0" w:color="auto"/>
        <w:right w:val="none" w:sz="0" w:space="0" w:color="auto"/>
      </w:divBdr>
    </w:div>
    <w:div w:id="356009376">
      <w:bodyDiv w:val="1"/>
      <w:marLeft w:val="0"/>
      <w:marRight w:val="0"/>
      <w:marTop w:val="0"/>
      <w:marBottom w:val="0"/>
      <w:divBdr>
        <w:top w:val="none" w:sz="0" w:space="0" w:color="auto"/>
        <w:left w:val="none" w:sz="0" w:space="0" w:color="auto"/>
        <w:bottom w:val="none" w:sz="0" w:space="0" w:color="auto"/>
        <w:right w:val="none" w:sz="0" w:space="0" w:color="auto"/>
      </w:divBdr>
    </w:div>
    <w:div w:id="357590458">
      <w:bodyDiv w:val="1"/>
      <w:marLeft w:val="0"/>
      <w:marRight w:val="0"/>
      <w:marTop w:val="0"/>
      <w:marBottom w:val="0"/>
      <w:divBdr>
        <w:top w:val="none" w:sz="0" w:space="0" w:color="auto"/>
        <w:left w:val="none" w:sz="0" w:space="0" w:color="auto"/>
        <w:bottom w:val="none" w:sz="0" w:space="0" w:color="auto"/>
        <w:right w:val="none" w:sz="0" w:space="0" w:color="auto"/>
      </w:divBdr>
    </w:div>
    <w:div w:id="357775740">
      <w:bodyDiv w:val="1"/>
      <w:marLeft w:val="0"/>
      <w:marRight w:val="0"/>
      <w:marTop w:val="0"/>
      <w:marBottom w:val="0"/>
      <w:divBdr>
        <w:top w:val="none" w:sz="0" w:space="0" w:color="auto"/>
        <w:left w:val="none" w:sz="0" w:space="0" w:color="auto"/>
        <w:bottom w:val="none" w:sz="0" w:space="0" w:color="auto"/>
        <w:right w:val="none" w:sz="0" w:space="0" w:color="auto"/>
      </w:divBdr>
    </w:div>
    <w:div w:id="358549966">
      <w:bodyDiv w:val="1"/>
      <w:marLeft w:val="0"/>
      <w:marRight w:val="0"/>
      <w:marTop w:val="0"/>
      <w:marBottom w:val="0"/>
      <w:divBdr>
        <w:top w:val="none" w:sz="0" w:space="0" w:color="auto"/>
        <w:left w:val="none" w:sz="0" w:space="0" w:color="auto"/>
        <w:bottom w:val="none" w:sz="0" w:space="0" w:color="auto"/>
        <w:right w:val="none" w:sz="0" w:space="0" w:color="auto"/>
      </w:divBdr>
    </w:div>
    <w:div w:id="364986405">
      <w:bodyDiv w:val="1"/>
      <w:marLeft w:val="0"/>
      <w:marRight w:val="0"/>
      <w:marTop w:val="0"/>
      <w:marBottom w:val="0"/>
      <w:divBdr>
        <w:top w:val="none" w:sz="0" w:space="0" w:color="auto"/>
        <w:left w:val="none" w:sz="0" w:space="0" w:color="auto"/>
        <w:bottom w:val="none" w:sz="0" w:space="0" w:color="auto"/>
        <w:right w:val="none" w:sz="0" w:space="0" w:color="auto"/>
      </w:divBdr>
    </w:div>
    <w:div w:id="365059940">
      <w:bodyDiv w:val="1"/>
      <w:marLeft w:val="0"/>
      <w:marRight w:val="0"/>
      <w:marTop w:val="0"/>
      <w:marBottom w:val="0"/>
      <w:divBdr>
        <w:top w:val="none" w:sz="0" w:space="0" w:color="auto"/>
        <w:left w:val="none" w:sz="0" w:space="0" w:color="auto"/>
        <w:bottom w:val="none" w:sz="0" w:space="0" w:color="auto"/>
        <w:right w:val="none" w:sz="0" w:space="0" w:color="auto"/>
      </w:divBdr>
    </w:div>
    <w:div w:id="365182516">
      <w:bodyDiv w:val="1"/>
      <w:marLeft w:val="0"/>
      <w:marRight w:val="0"/>
      <w:marTop w:val="0"/>
      <w:marBottom w:val="0"/>
      <w:divBdr>
        <w:top w:val="none" w:sz="0" w:space="0" w:color="auto"/>
        <w:left w:val="none" w:sz="0" w:space="0" w:color="auto"/>
        <w:bottom w:val="none" w:sz="0" w:space="0" w:color="auto"/>
        <w:right w:val="none" w:sz="0" w:space="0" w:color="auto"/>
      </w:divBdr>
    </w:div>
    <w:div w:id="365763882">
      <w:bodyDiv w:val="1"/>
      <w:marLeft w:val="0"/>
      <w:marRight w:val="0"/>
      <w:marTop w:val="0"/>
      <w:marBottom w:val="0"/>
      <w:divBdr>
        <w:top w:val="none" w:sz="0" w:space="0" w:color="auto"/>
        <w:left w:val="none" w:sz="0" w:space="0" w:color="auto"/>
        <w:bottom w:val="none" w:sz="0" w:space="0" w:color="auto"/>
        <w:right w:val="none" w:sz="0" w:space="0" w:color="auto"/>
      </w:divBdr>
    </w:div>
    <w:div w:id="366491290">
      <w:bodyDiv w:val="1"/>
      <w:marLeft w:val="0"/>
      <w:marRight w:val="0"/>
      <w:marTop w:val="0"/>
      <w:marBottom w:val="0"/>
      <w:divBdr>
        <w:top w:val="none" w:sz="0" w:space="0" w:color="auto"/>
        <w:left w:val="none" w:sz="0" w:space="0" w:color="auto"/>
        <w:bottom w:val="none" w:sz="0" w:space="0" w:color="auto"/>
        <w:right w:val="none" w:sz="0" w:space="0" w:color="auto"/>
      </w:divBdr>
    </w:div>
    <w:div w:id="372468203">
      <w:bodyDiv w:val="1"/>
      <w:marLeft w:val="0"/>
      <w:marRight w:val="0"/>
      <w:marTop w:val="0"/>
      <w:marBottom w:val="0"/>
      <w:divBdr>
        <w:top w:val="none" w:sz="0" w:space="0" w:color="auto"/>
        <w:left w:val="none" w:sz="0" w:space="0" w:color="auto"/>
        <w:bottom w:val="none" w:sz="0" w:space="0" w:color="auto"/>
        <w:right w:val="none" w:sz="0" w:space="0" w:color="auto"/>
      </w:divBdr>
    </w:div>
    <w:div w:id="372735343">
      <w:bodyDiv w:val="1"/>
      <w:marLeft w:val="0"/>
      <w:marRight w:val="0"/>
      <w:marTop w:val="0"/>
      <w:marBottom w:val="0"/>
      <w:divBdr>
        <w:top w:val="none" w:sz="0" w:space="0" w:color="auto"/>
        <w:left w:val="none" w:sz="0" w:space="0" w:color="auto"/>
        <w:bottom w:val="none" w:sz="0" w:space="0" w:color="auto"/>
        <w:right w:val="none" w:sz="0" w:space="0" w:color="auto"/>
      </w:divBdr>
    </w:div>
    <w:div w:id="372775224">
      <w:bodyDiv w:val="1"/>
      <w:marLeft w:val="0"/>
      <w:marRight w:val="0"/>
      <w:marTop w:val="0"/>
      <w:marBottom w:val="0"/>
      <w:divBdr>
        <w:top w:val="none" w:sz="0" w:space="0" w:color="auto"/>
        <w:left w:val="none" w:sz="0" w:space="0" w:color="auto"/>
        <w:bottom w:val="none" w:sz="0" w:space="0" w:color="auto"/>
        <w:right w:val="none" w:sz="0" w:space="0" w:color="auto"/>
      </w:divBdr>
    </w:div>
    <w:div w:id="372997818">
      <w:bodyDiv w:val="1"/>
      <w:marLeft w:val="0"/>
      <w:marRight w:val="0"/>
      <w:marTop w:val="0"/>
      <w:marBottom w:val="0"/>
      <w:divBdr>
        <w:top w:val="none" w:sz="0" w:space="0" w:color="auto"/>
        <w:left w:val="none" w:sz="0" w:space="0" w:color="auto"/>
        <w:bottom w:val="none" w:sz="0" w:space="0" w:color="auto"/>
        <w:right w:val="none" w:sz="0" w:space="0" w:color="auto"/>
      </w:divBdr>
    </w:div>
    <w:div w:id="373231825">
      <w:bodyDiv w:val="1"/>
      <w:marLeft w:val="0"/>
      <w:marRight w:val="0"/>
      <w:marTop w:val="0"/>
      <w:marBottom w:val="0"/>
      <w:divBdr>
        <w:top w:val="none" w:sz="0" w:space="0" w:color="auto"/>
        <w:left w:val="none" w:sz="0" w:space="0" w:color="auto"/>
        <w:bottom w:val="none" w:sz="0" w:space="0" w:color="auto"/>
        <w:right w:val="none" w:sz="0" w:space="0" w:color="auto"/>
      </w:divBdr>
    </w:div>
    <w:div w:id="374697101">
      <w:bodyDiv w:val="1"/>
      <w:marLeft w:val="0"/>
      <w:marRight w:val="0"/>
      <w:marTop w:val="0"/>
      <w:marBottom w:val="0"/>
      <w:divBdr>
        <w:top w:val="none" w:sz="0" w:space="0" w:color="auto"/>
        <w:left w:val="none" w:sz="0" w:space="0" w:color="auto"/>
        <w:bottom w:val="none" w:sz="0" w:space="0" w:color="auto"/>
        <w:right w:val="none" w:sz="0" w:space="0" w:color="auto"/>
      </w:divBdr>
    </w:div>
    <w:div w:id="378014676">
      <w:bodyDiv w:val="1"/>
      <w:marLeft w:val="0"/>
      <w:marRight w:val="0"/>
      <w:marTop w:val="0"/>
      <w:marBottom w:val="0"/>
      <w:divBdr>
        <w:top w:val="none" w:sz="0" w:space="0" w:color="auto"/>
        <w:left w:val="none" w:sz="0" w:space="0" w:color="auto"/>
        <w:bottom w:val="none" w:sz="0" w:space="0" w:color="auto"/>
        <w:right w:val="none" w:sz="0" w:space="0" w:color="auto"/>
      </w:divBdr>
    </w:div>
    <w:div w:id="383456243">
      <w:bodyDiv w:val="1"/>
      <w:marLeft w:val="0"/>
      <w:marRight w:val="0"/>
      <w:marTop w:val="0"/>
      <w:marBottom w:val="0"/>
      <w:divBdr>
        <w:top w:val="none" w:sz="0" w:space="0" w:color="auto"/>
        <w:left w:val="none" w:sz="0" w:space="0" w:color="auto"/>
        <w:bottom w:val="none" w:sz="0" w:space="0" w:color="auto"/>
        <w:right w:val="none" w:sz="0" w:space="0" w:color="auto"/>
      </w:divBdr>
    </w:div>
    <w:div w:id="383677223">
      <w:bodyDiv w:val="1"/>
      <w:marLeft w:val="0"/>
      <w:marRight w:val="0"/>
      <w:marTop w:val="0"/>
      <w:marBottom w:val="0"/>
      <w:divBdr>
        <w:top w:val="none" w:sz="0" w:space="0" w:color="auto"/>
        <w:left w:val="none" w:sz="0" w:space="0" w:color="auto"/>
        <w:bottom w:val="none" w:sz="0" w:space="0" w:color="auto"/>
        <w:right w:val="none" w:sz="0" w:space="0" w:color="auto"/>
      </w:divBdr>
    </w:div>
    <w:div w:id="385686678">
      <w:bodyDiv w:val="1"/>
      <w:marLeft w:val="0"/>
      <w:marRight w:val="0"/>
      <w:marTop w:val="0"/>
      <w:marBottom w:val="0"/>
      <w:divBdr>
        <w:top w:val="none" w:sz="0" w:space="0" w:color="auto"/>
        <w:left w:val="none" w:sz="0" w:space="0" w:color="auto"/>
        <w:bottom w:val="none" w:sz="0" w:space="0" w:color="auto"/>
        <w:right w:val="none" w:sz="0" w:space="0" w:color="auto"/>
      </w:divBdr>
    </w:div>
    <w:div w:id="386222580">
      <w:bodyDiv w:val="1"/>
      <w:marLeft w:val="0"/>
      <w:marRight w:val="0"/>
      <w:marTop w:val="0"/>
      <w:marBottom w:val="0"/>
      <w:divBdr>
        <w:top w:val="none" w:sz="0" w:space="0" w:color="auto"/>
        <w:left w:val="none" w:sz="0" w:space="0" w:color="auto"/>
        <w:bottom w:val="none" w:sz="0" w:space="0" w:color="auto"/>
        <w:right w:val="none" w:sz="0" w:space="0" w:color="auto"/>
      </w:divBdr>
    </w:div>
    <w:div w:id="388235868">
      <w:bodyDiv w:val="1"/>
      <w:marLeft w:val="0"/>
      <w:marRight w:val="0"/>
      <w:marTop w:val="0"/>
      <w:marBottom w:val="0"/>
      <w:divBdr>
        <w:top w:val="none" w:sz="0" w:space="0" w:color="auto"/>
        <w:left w:val="none" w:sz="0" w:space="0" w:color="auto"/>
        <w:bottom w:val="none" w:sz="0" w:space="0" w:color="auto"/>
        <w:right w:val="none" w:sz="0" w:space="0" w:color="auto"/>
      </w:divBdr>
    </w:div>
    <w:div w:id="388768634">
      <w:bodyDiv w:val="1"/>
      <w:marLeft w:val="0"/>
      <w:marRight w:val="0"/>
      <w:marTop w:val="0"/>
      <w:marBottom w:val="0"/>
      <w:divBdr>
        <w:top w:val="none" w:sz="0" w:space="0" w:color="auto"/>
        <w:left w:val="none" w:sz="0" w:space="0" w:color="auto"/>
        <w:bottom w:val="none" w:sz="0" w:space="0" w:color="auto"/>
        <w:right w:val="none" w:sz="0" w:space="0" w:color="auto"/>
      </w:divBdr>
    </w:div>
    <w:div w:id="393626494">
      <w:bodyDiv w:val="1"/>
      <w:marLeft w:val="0"/>
      <w:marRight w:val="0"/>
      <w:marTop w:val="0"/>
      <w:marBottom w:val="0"/>
      <w:divBdr>
        <w:top w:val="none" w:sz="0" w:space="0" w:color="auto"/>
        <w:left w:val="none" w:sz="0" w:space="0" w:color="auto"/>
        <w:bottom w:val="none" w:sz="0" w:space="0" w:color="auto"/>
        <w:right w:val="none" w:sz="0" w:space="0" w:color="auto"/>
      </w:divBdr>
    </w:div>
    <w:div w:id="393698344">
      <w:bodyDiv w:val="1"/>
      <w:marLeft w:val="0"/>
      <w:marRight w:val="0"/>
      <w:marTop w:val="0"/>
      <w:marBottom w:val="0"/>
      <w:divBdr>
        <w:top w:val="none" w:sz="0" w:space="0" w:color="auto"/>
        <w:left w:val="none" w:sz="0" w:space="0" w:color="auto"/>
        <w:bottom w:val="none" w:sz="0" w:space="0" w:color="auto"/>
        <w:right w:val="none" w:sz="0" w:space="0" w:color="auto"/>
      </w:divBdr>
    </w:div>
    <w:div w:id="393820780">
      <w:bodyDiv w:val="1"/>
      <w:marLeft w:val="0"/>
      <w:marRight w:val="0"/>
      <w:marTop w:val="0"/>
      <w:marBottom w:val="0"/>
      <w:divBdr>
        <w:top w:val="none" w:sz="0" w:space="0" w:color="auto"/>
        <w:left w:val="none" w:sz="0" w:space="0" w:color="auto"/>
        <w:bottom w:val="none" w:sz="0" w:space="0" w:color="auto"/>
        <w:right w:val="none" w:sz="0" w:space="0" w:color="auto"/>
      </w:divBdr>
    </w:div>
    <w:div w:id="394402928">
      <w:bodyDiv w:val="1"/>
      <w:marLeft w:val="0"/>
      <w:marRight w:val="0"/>
      <w:marTop w:val="0"/>
      <w:marBottom w:val="0"/>
      <w:divBdr>
        <w:top w:val="none" w:sz="0" w:space="0" w:color="auto"/>
        <w:left w:val="none" w:sz="0" w:space="0" w:color="auto"/>
        <w:bottom w:val="none" w:sz="0" w:space="0" w:color="auto"/>
        <w:right w:val="none" w:sz="0" w:space="0" w:color="auto"/>
      </w:divBdr>
    </w:div>
    <w:div w:id="396516805">
      <w:bodyDiv w:val="1"/>
      <w:marLeft w:val="0"/>
      <w:marRight w:val="0"/>
      <w:marTop w:val="0"/>
      <w:marBottom w:val="0"/>
      <w:divBdr>
        <w:top w:val="none" w:sz="0" w:space="0" w:color="auto"/>
        <w:left w:val="none" w:sz="0" w:space="0" w:color="auto"/>
        <w:bottom w:val="none" w:sz="0" w:space="0" w:color="auto"/>
        <w:right w:val="none" w:sz="0" w:space="0" w:color="auto"/>
      </w:divBdr>
    </w:div>
    <w:div w:id="397436009">
      <w:bodyDiv w:val="1"/>
      <w:marLeft w:val="0"/>
      <w:marRight w:val="0"/>
      <w:marTop w:val="0"/>
      <w:marBottom w:val="0"/>
      <w:divBdr>
        <w:top w:val="none" w:sz="0" w:space="0" w:color="auto"/>
        <w:left w:val="none" w:sz="0" w:space="0" w:color="auto"/>
        <w:bottom w:val="none" w:sz="0" w:space="0" w:color="auto"/>
        <w:right w:val="none" w:sz="0" w:space="0" w:color="auto"/>
      </w:divBdr>
    </w:div>
    <w:div w:id="397752576">
      <w:bodyDiv w:val="1"/>
      <w:marLeft w:val="0"/>
      <w:marRight w:val="0"/>
      <w:marTop w:val="0"/>
      <w:marBottom w:val="0"/>
      <w:divBdr>
        <w:top w:val="none" w:sz="0" w:space="0" w:color="auto"/>
        <w:left w:val="none" w:sz="0" w:space="0" w:color="auto"/>
        <w:bottom w:val="none" w:sz="0" w:space="0" w:color="auto"/>
        <w:right w:val="none" w:sz="0" w:space="0" w:color="auto"/>
      </w:divBdr>
    </w:div>
    <w:div w:id="398988587">
      <w:bodyDiv w:val="1"/>
      <w:marLeft w:val="0"/>
      <w:marRight w:val="0"/>
      <w:marTop w:val="0"/>
      <w:marBottom w:val="0"/>
      <w:divBdr>
        <w:top w:val="none" w:sz="0" w:space="0" w:color="auto"/>
        <w:left w:val="none" w:sz="0" w:space="0" w:color="auto"/>
        <w:bottom w:val="none" w:sz="0" w:space="0" w:color="auto"/>
        <w:right w:val="none" w:sz="0" w:space="0" w:color="auto"/>
      </w:divBdr>
    </w:div>
    <w:div w:id="399912950">
      <w:bodyDiv w:val="1"/>
      <w:marLeft w:val="0"/>
      <w:marRight w:val="0"/>
      <w:marTop w:val="0"/>
      <w:marBottom w:val="0"/>
      <w:divBdr>
        <w:top w:val="none" w:sz="0" w:space="0" w:color="auto"/>
        <w:left w:val="none" w:sz="0" w:space="0" w:color="auto"/>
        <w:bottom w:val="none" w:sz="0" w:space="0" w:color="auto"/>
        <w:right w:val="none" w:sz="0" w:space="0" w:color="auto"/>
      </w:divBdr>
    </w:div>
    <w:div w:id="400298827">
      <w:bodyDiv w:val="1"/>
      <w:marLeft w:val="0"/>
      <w:marRight w:val="0"/>
      <w:marTop w:val="0"/>
      <w:marBottom w:val="0"/>
      <w:divBdr>
        <w:top w:val="none" w:sz="0" w:space="0" w:color="auto"/>
        <w:left w:val="none" w:sz="0" w:space="0" w:color="auto"/>
        <w:bottom w:val="none" w:sz="0" w:space="0" w:color="auto"/>
        <w:right w:val="none" w:sz="0" w:space="0" w:color="auto"/>
      </w:divBdr>
    </w:div>
    <w:div w:id="404035303">
      <w:bodyDiv w:val="1"/>
      <w:marLeft w:val="0"/>
      <w:marRight w:val="0"/>
      <w:marTop w:val="0"/>
      <w:marBottom w:val="0"/>
      <w:divBdr>
        <w:top w:val="none" w:sz="0" w:space="0" w:color="auto"/>
        <w:left w:val="none" w:sz="0" w:space="0" w:color="auto"/>
        <w:bottom w:val="none" w:sz="0" w:space="0" w:color="auto"/>
        <w:right w:val="none" w:sz="0" w:space="0" w:color="auto"/>
      </w:divBdr>
    </w:div>
    <w:div w:id="407730799">
      <w:bodyDiv w:val="1"/>
      <w:marLeft w:val="0"/>
      <w:marRight w:val="0"/>
      <w:marTop w:val="0"/>
      <w:marBottom w:val="0"/>
      <w:divBdr>
        <w:top w:val="none" w:sz="0" w:space="0" w:color="auto"/>
        <w:left w:val="none" w:sz="0" w:space="0" w:color="auto"/>
        <w:bottom w:val="none" w:sz="0" w:space="0" w:color="auto"/>
        <w:right w:val="none" w:sz="0" w:space="0" w:color="auto"/>
      </w:divBdr>
    </w:div>
    <w:div w:id="409623399">
      <w:bodyDiv w:val="1"/>
      <w:marLeft w:val="0"/>
      <w:marRight w:val="0"/>
      <w:marTop w:val="0"/>
      <w:marBottom w:val="0"/>
      <w:divBdr>
        <w:top w:val="none" w:sz="0" w:space="0" w:color="auto"/>
        <w:left w:val="none" w:sz="0" w:space="0" w:color="auto"/>
        <w:bottom w:val="none" w:sz="0" w:space="0" w:color="auto"/>
        <w:right w:val="none" w:sz="0" w:space="0" w:color="auto"/>
      </w:divBdr>
    </w:div>
    <w:div w:id="410197589">
      <w:bodyDiv w:val="1"/>
      <w:marLeft w:val="0"/>
      <w:marRight w:val="0"/>
      <w:marTop w:val="0"/>
      <w:marBottom w:val="0"/>
      <w:divBdr>
        <w:top w:val="none" w:sz="0" w:space="0" w:color="auto"/>
        <w:left w:val="none" w:sz="0" w:space="0" w:color="auto"/>
        <w:bottom w:val="none" w:sz="0" w:space="0" w:color="auto"/>
        <w:right w:val="none" w:sz="0" w:space="0" w:color="auto"/>
      </w:divBdr>
    </w:div>
    <w:div w:id="411590783">
      <w:bodyDiv w:val="1"/>
      <w:marLeft w:val="0"/>
      <w:marRight w:val="0"/>
      <w:marTop w:val="0"/>
      <w:marBottom w:val="0"/>
      <w:divBdr>
        <w:top w:val="none" w:sz="0" w:space="0" w:color="auto"/>
        <w:left w:val="none" w:sz="0" w:space="0" w:color="auto"/>
        <w:bottom w:val="none" w:sz="0" w:space="0" w:color="auto"/>
        <w:right w:val="none" w:sz="0" w:space="0" w:color="auto"/>
      </w:divBdr>
    </w:div>
    <w:div w:id="411894891">
      <w:bodyDiv w:val="1"/>
      <w:marLeft w:val="0"/>
      <w:marRight w:val="0"/>
      <w:marTop w:val="0"/>
      <w:marBottom w:val="0"/>
      <w:divBdr>
        <w:top w:val="none" w:sz="0" w:space="0" w:color="auto"/>
        <w:left w:val="none" w:sz="0" w:space="0" w:color="auto"/>
        <w:bottom w:val="none" w:sz="0" w:space="0" w:color="auto"/>
        <w:right w:val="none" w:sz="0" w:space="0" w:color="auto"/>
      </w:divBdr>
    </w:div>
    <w:div w:id="413405734">
      <w:bodyDiv w:val="1"/>
      <w:marLeft w:val="0"/>
      <w:marRight w:val="0"/>
      <w:marTop w:val="0"/>
      <w:marBottom w:val="0"/>
      <w:divBdr>
        <w:top w:val="none" w:sz="0" w:space="0" w:color="auto"/>
        <w:left w:val="none" w:sz="0" w:space="0" w:color="auto"/>
        <w:bottom w:val="none" w:sz="0" w:space="0" w:color="auto"/>
        <w:right w:val="none" w:sz="0" w:space="0" w:color="auto"/>
      </w:divBdr>
    </w:div>
    <w:div w:id="416706273">
      <w:bodyDiv w:val="1"/>
      <w:marLeft w:val="0"/>
      <w:marRight w:val="0"/>
      <w:marTop w:val="0"/>
      <w:marBottom w:val="0"/>
      <w:divBdr>
        <w:top w:val="none" w:sz="0" w:space="0" w:color="auto"/>
        <w:left w:val="none" w:sz="0" w:space="0" w:color="auto"/>
        <w:bottom w:val="none" w:sz="0" w:space="0" w:color="auto"/>
        <w:right w:val="none" w:sz="0" w:space="0" w:color="auto"/>
      </w:divBdr>
    </w:div>
    <w:div w:id="416949360">
      <w:bodyDiv w:val="1"/>
      <w:marLeft w:val="0"/>
      <w:marRight w:val="0"/>
      <w:marTop w:val="0"/>
      <w:marBottom w:val="0"/>
      <w:divBdr>
        <w:top w:val="none" w:sz="0" w:space="0" w:color="auto"/>
        <w:left w:val="none" w:sz="0" w:space="0" w:color="auto"/>
        <w:bottom w:val="none" w:sz="0" w:space="0" w:color="auto"/>
        <w:right w:val="none" w:sz="0" w:space="0" w:color="auto"/>
      </w:divBdr>
    </w:div>
    <w:div w:id="418136787">
      <w:bodyDiv w:val="1"/>
      <w:marLeft w:val="0"/>
      <w:marRight w:val="0"/>
      <w:marTop w:val="0"/>
      <w:marBottom w:val="0"/>
      <w:divBdr>
        <w:top w:val="none" w:sz="0" w:space="0" w:color="auto"/>
        <w:left w:val="none" w:sz="0" w:space="0" w:color="auto"/>
        <w:bottom w:val="none" w:sz="0" w:space="0" w:color="auto"/>
        <w:right w:val="none" w:sz="0" w:space="0" w:color="auto"/>
      </w:divBdr>
    </w:div>
    <w:div w:id="420221946">
      <w:bodyDiv w:val="1"/>
      <w:marLeft w:val="0"/>
      <w:marRight w:val="0"/>
      <w:marTop w:val="0"/>
      <w:marBottom w:val="0"/>
      <w:divBdr>
        <w:top w:val="none" w:sz="0" w:space="0" w:color="auto"/>
        <w:left w:val="none" w:sz="0" w:space="0" w:color="auto"/>
        <w:bottom w:val="none" w:sz="0" w:space="0" w:color="auto"/>
        <w:right w:val="none" w:sz="0" w:space="0" w:color="auto"/>
      </w:divBdr>
    </w:div>
    <w:div w:id="421683225">
      <w:bodyDiv w:val="1"/>
      <w:marLeft w:val="0"/>
      <w:marRight w:val="0"/>
      <w:marTop w:val="0"/>
      <w:marBottom w:val="0"/>
      <w:divBdr>
        <w:top w:val="none" w:sz="0" w:space="0" w:color="auto"/>
        <w:left w:val="none" w:sz="0" w:space="0" w:color="auto"/>
        <w:bottom w:val="none" w:sz="0" w:space="0" w:color="auto"/>
        <w:right w:val="none" w:sz="0" w:space="0" w:color="auto"/>
      </w:divBdr>
    </w:div>
    <w:div w:id="424688885">
      <w:bodyDiv w:val="1"/>
      <w:marLeft w:val="0"/>
      <w:marRight w:val="0"/>
      <w:marTop w:val="0"/>
      <w:marBottom w:val="0"/>
      <w:divBdr>
        <w:top w:val="none" w:sz="0" w:space="0" w:color="auto"/>
        <w:left w:val="none" w:sz="0" w:space="0" w:color="auto"/>
        <w:bottom w:val="none" w:sz="0" w:space="0" w:color="auto"/>
        <w:right w:val="none" w:sz="0" w:space="0" w:color="auto"/>
      </w:divBdr>
    </w:div>
    <w:div w:id="424957889">
      <w:bodyDiv w:val="1"/>
      <w:marLeft w:val="0"/>
      <w:marRight w:val="0"/>
      <w:marTop w:val="0"/>
      <w:marBottom w:val="0"/>
      <w:divBdr>
        <w:top w:val="none" w:sz="0" w:space="0" w:color="auto"/>
        <w:left w:val="none" w:sz="0" w:space="0" w:color="auto"/>
        <w:bottom w:val="none" w:sz="0" w:space="0" w:color="auto"/>
        <w:right w:val="none" w:sz="0" w:space="0" w:color="auto"/>
      </w:divBdr>
    </w:div>
    <w:div w:id="428738821">
      <w:bodyDiv w:val="1"/>
      <w:marLeft w:val="0"/>
      <w:marRight w:val="0"/>
      <w:marTop w:val="0"/>
      <w:marBottom w:val="0"/>
      <w:divBdr>
        <w:top w:val="none" w:sz="0" w:space="0" w:color="auto"/>
        <w:left w:val="none" w:sz="0" w:space="0" w:color="auto"/>
        <w:bottom w:val="none" w:sz="0" w:space="0" w:color="auto"/>
        <w:right w:val="none" w:sz="0" w:space="0" w:color="auto"/>
      </w:divBdr>
    </w:div>
    <w:div w:id="428820862">
      <w:bodyDiv w:val="1"/>
      <w:marLeft w:val="0"/>
      <w:marRight w:val="0"/>
      <w:marTop w:val="0"/>
      <w:marBottom w:val="0"/>
      <w:divBdr>
        <w:top w:val="none" w:sz="0" w:space="0" w:color="auto"/>
        <w:left w:val="none" w:sz="0" w:space="0" w:color="auto"/>
        <w:bottom w:val="none" w:sz="0" w:space="0" w:color="auto"/>
        <w:right w:val="none" w:sz="0" w:space="0" w:color="auto"/>
      </w:divBdr>
    </w:div>
    <w:div w:id="429274773">
      <w:bodyDiv w:val="1"/>
      <w:marLeft w:val="0"/>
      <w:marRight w:val="0"/>
      <w:marTop w:val="0"/>
      <w:marBottom w:val="0"/>
      <w:divBdr>
        <w:top w:val="none" w:sz="0" w:space="0" w:color="auto"/>
        <w:left w:val="none" w:sz="0" w:space="0" w:color="auto"/>
        <w:bottom w:val="none" w:sz="0" w:space="0" w:color="auto"/>
        <w:right w:val="none" w:sz="0" w:space="0" w:color="auto"/>
      </w:divBdr>
    </w:div>
    <w:div w:id="430669269">
      <w:bodyDiv w:val="1"/>
      <w:marLeft w:val="0"/>
      <w:marRight w:val="0"/>
      <w:marTop w:val="0"/>
      <w:marBottom w:val="0"/>
      <w:divBdr>
        <w:top w:val="none" w:sz="0" w:space="0" w:color="auto"/>
        <w:left w:val="none" w:sz="0" w:space="0" w:color="auto"/>
        <w:bottom w:val="none" w:sz="0" w:space="0" w:color="auto"/>
        <w:right w:val="none" w:sz="0" w:space="0" w:color="auto"/>
      </w:divBdr>
    </w:div>
    <w:div w:id="430901025">
      <w:bodyDiv w:val="1"/>
      <w:marLeft w:val="0"/>
      <w:marRight w:val="0"/>
      <w:marTop w:val="0"/>
      <w:marBottom w:val="0"/>
      <w:divBdr>
        <w:top w:val="none" w:sz="0" w:space="0" w:color="auto"/>
        <w:left w:val="none" w:sz="0" w:space="0" w:color="auto"/>
        <w:bottom w:val="none" w:sz="0" w:space="0" w:color="auto"/>
        <w:right w:val="none" w:sz="0" w:space="0" w:color="auto"/>
      </w:divBdr>
    </w:div>
    <w:div w:id="433592290">
      <w:bodyDiv w:val="1"/>
      <w:marLeft w:val="0"/>
      <w:marRight w:val="0"/>
      <w:marTop w:val="0"/>
      <w:marBottom w:val="0"/>
      <w:divBdr>
        <w:top w:val="none" w:sz="0" w:space="0" w:color="auto"/>
        <w:left w:val="none" w:sz="0" w:space="0" w:color="auto"/>
        <w:bottom w:val="none" w:sz="0" w:space="0" w:color="auto"/>
        <w:right w:val="none" w:sz="0" w:space="0" w:color="auto"/>
      </w:divBdr>
    </w:div>
    <w:div w:id="438795182">
      <w:bodyDiv w:val="1"/>
      <w:marLeft w:val="0"/>
      <w:marRight w:val="0"/>
      <w:marTop w:val="0"/>
      <w:marBottom w:val="0"/>
      <w:divBdr>
        <w:top w:val="none" w:sz="0" w:space="0" w:color="auto"/>
        <w:left w:val="none" w:sz="0" w:space="0" w:color="auto"/>
        <w:bottom w:val="none" w:sz="0" w:space="0" w:color="auto"/>
        <w:right w:val="none" w:sz="0" w:space="0" w:color="auto"/>
      </w:divBdr>
    </w:div>
    <w:div w:id="439833859">
      <w:bodyDiv w:val="1"/>
      <w:marLeft w:val="0"/>
      <w:marRight w:val="0"/>
      <w:marTop w:val="0"/>
      <w:marBottom w:val="0"/>
      <w:divBdr>
        <w:top w:val="none" w:sz="0" w:space="0" w:color="auto"/>
        <w:left w:val="none" w:sz="0" w:space="0" w:color="auto"/>
        <w:bottom w:val="none" w:sz="0" w:space="0" w:color="auto"/>
        <w:right w:val="none" w:sz="0" w:space="0" w:color="auto"/>
      </w:divBdr>
    </w:div>
    <w:div w:id="440998121">
      <w:bodyDiv w:val="1"/>
      <w:marLeft w:val="0"/>
      <w:marRight w:val="0"/>
      <w:marTop w:val="0"/>
      <w:marBottom w:val="0"/>
      <w:divBdr>
        <w:top w:val="none" w:sz="0" w:space="0" w:color="auto"/>
        <w:left w:val="none" w:sz="0" w:space="0" w:color="auto"/>
        <w:bottom w:val="none" w:sz="0" w:space="0" w:color="auto"/>
        <w:right w:val="none" w:sz="0" w:space="0" w:color="auto"/>
      </w:divBdr>
    </w:div>
    <w:div w:id="442118031">
      <w:bodyDiv w:val="1"/>
      <w:marLeft w:val="0"/>
      <w:marRight w:val="0"/>
      <w:marTop w:val="0"/>
      <w:marBottom w:val="0"/>
      <w:divBdr>
        <w:top w:val="none" w:sz="0" w:space="0" w:color="auto"/>
        <w:left w:val="none" w:sz="0" w:space="0" w:color="auto"/>
        <w:bottom w:val="none" w:sz="0" w:space="0" w:color="auto"/>
        <w:right w:val="none" w:sz="0" w:space="0" w:color="auto"/>
      </w:divBdr>
    </w:div>
    <w:div w:id="443572673">
      <w:bodyDiv w:val="1"/>
      <w:marLeft w:val="0"/>
      <w:marRight w:val="0"/>
      <w:marTop w:val="0"/>
      <w:marBottom w:val="0"/>
      <w:divBdr>
        <w:top w:val="none" w:sz="0" w:space="0" w:color="auto"/>
        <w:left w:val="none" w:sz="0" w:space="0" w:color="auto"/>
        <w:bottom w:val="none" w:sz="0" w:space="0" w:color="auto"/>
        <w:right w:val="none" w:sz="0" w:space="0" w:color="auto"/>
      </w:divBdr>
    </w:div>
    <w:div w:id="444621826">
      <w:bodyDiv w:val="1"/>
      <w:marLeft w:val="0"/>
      <w:marRight w:val="0"/>
      <w:marTop w:val="0"/>
      <w:marBottom w:val="0"/>
      <w:divBdr>
        <w:top w:val="none" w:sz="0" w:space="0" w:color="auto"/>
        <w:left w:val="none" w:sz="0" w:space="0" w:color="auto"/>
        <w:bottom w:val="none" w:sz="0" w:space="0" w:color="auto"/>
        <w:right w:val="none" w:sz="0" w:space="0" w:color="auto"/>
      </w:divBdr>
    </w:div>
    <w:div w:id="444926845">
      <w:bodyDiv w:val="1"/>
      <w:marLeft w:val="0"/>
      <w:marRight w:val="0"/>
      <w:marTop w:val="0"/>
      <w:marBottom w:val="0"/>
      <w:divBdr>
        <w:top w:val="none" w:sz="0" w:space="0" w:color="auto"/>
        <w:left w:val="none" w:sz="0" w:space="0" w:color="auto"/>
        <w:bottom w:val="none" w:sz="0" w:space="0" w:color="auto"/>
        <w:right w:val="none" w:sz="0" w:space="0" w:color="auto"/>
      </w:divBdr>
    </w:div>
    <w:div w:id="445004944">
      <w:bodyDiv w:val="1"/>
      <w:marLeft w:val="0"/>
      <w:marRight w:val="0"/>
      <w:marTop w:val="0"/>
      <w:marBottom w:val="0"/>
      <w:divBdr>
        <w:top w:val="none" w:sz="0" w:space="0" w:color="auto"/>
        <w:left w:val="none" w:sz="0" w:space="0" w:color="auto"/>
        <w:bottom w:val="none" w:sz="0" w:space="0" w:color="auto"/>
        <w:right w:val="none" w:sz="0" w:space="0" w:color="auto"/>
      </w:divBdr>
    </w:div>
    <w:div w:id="445538322">
      <w:bodyDiv w:val="1"/>
      <w:marLeft w:val="0"/>
      <w:marRight w:val="0"/>
      <w:marTop w:val="0"/>
      <w:marBottom w:val="0"/>
      <w:divBdr>
        <w:top w:val="none" w:sz="0" w:space="0" w:color="auto"/>
        <w:left w:val="none" w:sz="0" w:space="0" w:color="auto"/>
        <w:bottom w:val="none" w:sz="0" w:space="0" w:color="auto"/>
        <w:right w:val="none" w:sz="0" w:space="0" w:color="auto"/>
      </w:divBdr>
    </w:div>
    <w:div w:id="447042252">
      <w:bodyDiv w:val="1"/>
      <w:marLeft w:val="0"/>
      <w:marRight w:val="0"/>
      <w:marTop w:val="0"/>
      <w:marBottom w:val="0"/>
      <w:divBdr>
        <w:top w:val="none" w:sz="0" w:space="0" w:color="auto"/>
        <w:left w:val="none" w:sz="0" w:space="0" w:color="auto"/>
        <w:bottom w:val="none" w:sz="0" w:space="0" w:color="auto"/>
        <w:right w:val="none" w:sz="0" w:space="0" w:color="auto"/>
      </w:divBdr>
    </w:div>
    <w:div w:id="449012786">
      <w:bodyDiv w:val="1"/>
      <w:marLeft w:val="0"/>
      <w:marRight w:val="0"/>
      <w:marTop w:val="0"/>
      <w:marBottom w:val="0"/>
      <w:divBdr>
        <w:top w:val="none" w:sz="0" w:space="0" w:color="auto"/>
        <w:left w:val="none" w:sz="0" w:space="0" w:color="auto"/>
        <w:bottom w:val="none" w:sz="0" w:space="0" w:color="auto"/>
        <w:right w:val="none" w:sz="0" w:space="0" w:color="auto"/>
      </w:divBdr>
    </w:div>
    <w:div w:id="452292991">
      <w:bodyDiv w:val="1"/>
      <w:marLeft w:val="0"/>
      <w:marRight w:val="0"/>
      <w:marTop w:val="0"/>
      <w:marBottom w:val="0"/>
      <w:divBdr>
        <w:top w:val="none" w:sz="0" w:space="0" w:color="auto"/>
        <w:left w:val="none" w:sz="0" w:space="0" w:color="auto"/>
        <w:bottom w:val="none" w:sz="0" w:space="0" w:color="auto"/>
        <w:right w:val="none" w:sz="0" w:space="0" w:color="auto"/>
      </w:divBdr>
    </w:div>
    <w:div w:id="452597449">
      <w:bodyDiv w:val="1"/>
      <w:marLeft w:val="0"/>
      <w:marRight w:val="0"/>
      <w:marTop w:val="0"/>
      <w:marBottom w:val="0"/>
      <w:divBdr>
        <w:top w:val="none" w:sz="0" w:space="0" w:color="auto"/>
        <w:left w:val="none" w:sz="0" w:space="0" w:color="auto"/>
        <w:bottom w:val="none" w:sz="0" w:space="0" w:color="auto"/>
        <w:right w:val="none" w:sz="0" w:space="0" w:color="auto"/>
      </w:divBdr>
    </w:div>
    <w:div w:id="456143001">
      <w:bodyDiv w:val="1"/>
      <w:marLeft w:val="0"/>
      <w:marRight w:val="0"/>
      <w:marTop w:val="0"/>
      <w:marBottom w:val="0"/>
      <w:divBdr>
        <w:top w:val="none" w:sz="0" w:space="0" w:color="auto"/>
        <w:left w:val="none" w:sz="0" w:space="0" w:color="auto"/>
        <w:bottom w:val="none" w:sz="0" w:space="0" w:color="auto"/>
        <w:right w:val="none" w:sz="0" w:space="0" w:color="auto"/>
      </w:divBdr>
    </w:div>
    <w:div w:id="457719520">
      <w:bodyDiv w:val="1"/>
      <w:marLeft w:val="0"/>
      <w:marRight w:val="0"/>
      <w:marTop w:val="0"/>
      <w:marBottom w:val="0"/>
      <w:divBdr>
        <w:top w:val="none" w:sz="0" w:space="0" w:color="auto"/>
        <w:left w:val="none" w:sz="0" w:space="0" w:color="auto"/>
        <w:bottom w:val="none" w:sz="0" w:space="0" w:color="auto"/>
        <w:right w:val="none" w:sz="0" w:space="0" w:color="auto"/>
      </w:divBdr>
    </w:div>
    <w:div w:id="457801399">
      <w:bodyDiv w:val="1"/>
      <w:marLeft w:val="0"/>
      <w:marRight w:val="0"/>
      <w:marTop w:val="0"/>
      <w:marBottom w:val="0"/>
      <w:divBdr>
        <w:top w:val="none" w:sz="0" w:space="0" w:color="auto"/>
        <w:left w:val="none" w:sz="0" w:space="0" w:color="auto"/>
        <w:bottom w:val="none" w:sz="0" w:space="0" w:color="auto"/>
        <w:right w:val="none" w:sz="0" w:space="0" w:color="auto"/>
      </w:divBdr>
    </w:div>
    <w:div w:id="457989371">
      <w:bodyDiv w:val="1"/>
      <w:marLeft w:val="0"/>
      <w:marRight w:val="0"/>
      <w:marTop w:val="0"/>
      <w:marBottom w:val="0"/>
      <w:divBdr>
        <w:top w:val="none" w:sz="0" w:space="0" w:color="auto"/>
        <w:left w:val="none" w:sz="0" w:space="0" w:color="auto"/>
        <w:bottom w:val="none" w:sz="0" w:space="0" w:color="auto"/>
        <w:right w:val="none" w:sz="0" w:space="0" w:color="auto"/>
      </w:divBdr>
    </w:div>
    <w:div w:id="459419068">
      <w:bodyDiv w:val="1"/>
      <w:marLeft w:val="0"/>
      <w:marRight w:val="0"/>
      <w:marTop w:val="0"/>
      <w:marBottom w:val="0"/>
      <w:divBdr>
        <w:top w:val="none" w:sz="0" w:space="0" w:color="auto"/>
        <w:left w:val="none" w:sz="0" w:space="0" w:color="auto"/>
        <w:bottom w:val="none" w:sz="0" w:space="0" w:color="auto"/>
        <w:right w:val="none" w:sz="0" w:space="0" w:color="auto"/>
      </w:divBdr>
    </w:div>
    <w:div w:id="461002010">
      <w:bodyDiv w:val="1"/>
      <w:marLeft w:val="0"/>
      <w:marRight w:val="0"/>
      <w:marTop w:val="0"/>
      <w:marBottom w:val="0"/>
      <w:divBdr>
        <w:top w:val="none" w:sz="0" w:space="0" w:color="auto"/>
        <w:left w:val="none" w:sz="0" w:space="0" w:color="auto"/>
        <w:bottom w:val="none" w:sz="0" w:space="0" w:color="auto"/>
        <w:right w:val="none" w:sz="0" w:space="0" w:color="auto"/>
      </w:divBdr>
    </w:div>
    <w:div w:id="461464694">
      <w:bodyDiv w:val="1"/>
      <w:marLeft w:val="0"/>
      <w:marRight w:val="0"/>
      <w:marTop w:val="0"/>
      <w:marBottom w:val="0"/>
      <w:divBdr>
        <w:top w:val="none" w:sz="0" w:space="0" w:color="auto"/>
        <w:left w:val="none" w:sz="0" w:space="0" w:color="auto"/>
        <w:bottom w:val="none" w:sz="0" w:space="0" w:color="auto"/>
        <w:right w:val="none" w:sz="0" w:space="0" w:color="auto"/>
      </w:divBdr>
    </w:div>
    <w:div w:id="461965179">
      <w:bodyDiv w:val="1"/>
      <w:marLeft w:val="0"/>
      <w:marRight w:val="0"/>
      <w:marTop w:val="0"/>
      <w:marBottom w:val="0"/>
      <w:divBdr>
        <w:top w:val="none" w:sz="0" w:space="0" w:color="auto"/>
        <w:left w:val="none" w:sz="0" w:space="0" w:color="auto"/>
        <w:bottom w:val="none" w:sz="0" w:space="0" w:color="auto"/>
        <w:right w:val="none" w:sz="0" w:space="0" w:color="auto"/>
      </w:divBdr>
    </w:div>
    <w:div w:id="462776009">
      <w:bodyDiv w:val="1"/>
      <w:marLeft w:val="0"/>
      <w:marRight w:val="0"/>
      <w:marTop w:val="0"/>
      <w:marBottom w:val="0"/>
      <w:divBdr>
        <w:top w:val="none" w:sz="0" w:space="0" w:color="auto"/>
        <w:left w:val="none" w:sz="0" w:space="0" w:color="auto"/>
        <w:bottom w:val="none" w:sz="0" w:space="0" w:color="auto"/>
        <w:right w:val="none" w:sz="0" w:space="0" w:color="auto"/>
      </w:divBdr>
    </w:div>
    <w:div w:id="464466597">
      <w:bodyDiv w:val="1"/>
      <w:marLeft w:val="0"/>
      <w:marRight w:val="0"/>
      <w:marTop w:val="0"/>
      <w:marBottom w:val="0"/>
      <w:divBdr>
        <w:top w:val="none" w:sz="0" w:space="0" w:color="auto"/>
        <w:left w:val="none" w:sz="0" w:space="0" w:color="auto"/>
        <w:bottom w:val="none" w:sz="0" w:space="0" w:color="auto"/>
        <w:right w:val="none" w:sz="0" w:space="0" w:color="auto"/>
      </w:divBdr>
    </w:div>
    <w:div w:id="466094070">
      <w:bodyDiv w:val="1"/>
      <w:marLeft w:val="0"/>
      <w:marRight w:val="0"/>
      <w:marTop w:val="0"/>
      <w:marBottom w:val="0"/>
      <w:divBdr>
        <w:top w:val="none" w:sz="0" w:space="0" w:color="auto"/>
        <w:left w:val="none" w:sz="0" w:space="0" w:color="auto"/>
        <w:bottom w:val="none" w:sz="0" w:space="0" w:color="auto"/>
        <w:right w:val="none" w:sz="0" w:space="0" w:color="auto"/>
      </w:divBdr>
    </w:div>
    <w:div w:id="467866996">
      <w:bodyDiv w:val="1"/>
      <w:marLeft w:val="0"/>
      <w:marRight w:val="0"/>
      <w:marTop w:val="0"/>
      <w:marBottom w:val="0"/>
      <w:divBdr>
        <w:top w:val="none" w:sz="0" w:space="0" w:color="auto"/>
        <w:left w:val="none" w:sz="0" w:space="0" w:color="auto"/>
        <w:bottom w:val="none" w:sz="0" w:space="0" w:color="auto"/>
        <w:right w:val="none" w:sz="0" w:space="0" w:color="auto"/>
      </w:divBdr>
    </w:div>
    <w:div w:id="470561294">
      <w:bodyDiv w:val="1"/>
      <w:marLeft w:val="0"/>
      <w:marRight w:val="0"/>
      <w:marTop w:val="0"/>
      <w:marBottom w:val="0"/>
      <w:divBdr>
        <w:top w:val="none" w:sz="0" w:space="0" w:color="auto"/>
        <w:left w:val="none" w:sz="0" w:space="0" w:color="auto"/>
        <w:bottom w:val="none" w:sz="0" w:space="0" w:color="auto"/>
        <w:right w:val="none" w:sz="0" w:space="0" w:color="auto"/>
      </w:divBdr>
    </w:div>
    <w:div w:id="473182927">
      <w:bodyDiv w:val="1"/>
      <w:marLeft w:val="0"/>
      <w:marRight w:val="0"/>
      <w:marTop w:val="0"/>
      <w:marBottom w:val="0"/>
      <w:divBdr>
        <w:top w:val="none" w:sz="0" w:space="0" w:color="auto"/>
        <w:left w:val="none" w:sz="0" w:space="0" w:color="auto"/>
        <w:bottom w:val="none" w:sz="0" w:space="0" w:color="auto"/>
        <w:right w:val="none" w:sz="0" w:space="0" w:color="auto"/>
      </w:divBdr>
    </w:div>
    <w:div w:id="476531418">
      <w:bodyDiv w:val="1"/>
      <w:marLeft w:val="0"/>
      <w:marRight w:val="0"/>
      <w:marTop w:val="0"/>
      <w:marBottom w:val="0"/>
      <w:divBdr>
        <w:top w:val="none" w:sz="0" w:space="0" w:color="auto"/>
        <w:left w:val="none" w:sz="0" w:space="0" w:color="auto"/>
        <w:bottom w:val="none" w:sz="0" w:space="0" w:color="auto"/>
        <w:right w:val="none" w:sz="0" w:space="0" w:color="auto"/>
      </w:divBdr>
    </w:div>
    <w:div w:id="480468722">
      <w:bodyDiv w:val="1"/>
      <w:marLeft w:val="0"/>
      <w:marRight w:val="0"/>
      <w:marTop w:val="0"/>
      <w:marBottom w:val="0"/>
      <w:divBdr>
        <w:top w:val="none" w:sz="0" w:space="0" w:color="auto"/>
        <w:left w:val="none" w:sz="0" w:space="0" w:color="auto"/>
        <w:bottom w:val="none" w:sz="0" w:space="0" w:color="auto"/>
        <w:right w:val="none" w:sz="0" w:space="0" w:color="auto"/>
      </w:divBdr>
    </w:div>
    <w:div w:id="481577799">
      <w:bodyDiv w:val="1"/>
      <w:marLeft w:val="0"/>
      <w:marRight w:val="0"/>
      <w:marTop w:val="0"/>
      <w:marBottom w:val="0"/>
      <w:divBdr>
        <w:top w:val="none" w:sz="0" w:space="0" w:color="auto"/>
        <w:left w:val="none" w:sz="0" w:space="0" w:color="auto"/>
        <w:bottom w:val="none" w:sz="0" w:space="0" w:color="auto"/>
        <w:right w:val="none" w:sz="0" w:space="0" w:color="auto"/>
      </w:divBdr>
    </w:div>
    <w:div w:id="483815515">
      <w:bodyDiv w:val="1"/>
      <w:marLeft w:val="0"/>
      <w:marRight w:val="0"/>
      <w:marTop w:val="0"/>
      <w:marBottom w:val="0"/>
      <w:divBdr>
        <w:top w:val="none" w:sz="0" w:space="0" w:color="auto"/>
        <w:left w:val="none" w:sz="0" w:space="0" w:color="auto"/>
        <w:bottom w:val="none" w:sz="0" w:space="0" w:color="auto"/>
        <w:right w:val="none" w:sz="0" w:space="0" w:color="auto"/>
      </w:divBdr>
    </w:div>
    <w:div w:id="483931754">
      <w:bodyDiv w:val="1"/>
      <w:marLeft w:val="0"/>
      <w:marRight w:val="0"/>
      <w:marTop w:val="0"/>
      <w:marBottom w:val="0"/>
      <w:divBdr>
        <w:top w:val="none" w:sz="0" w:space="0" w:color="auto"/>
        <w:left w:val="none" w:sz="0" w:space="0" w:color="auto"/>
        <w:bottom w:val="none" w:sz="0" w:space="0" w:color="auto"/>
        <w:right w:val="none" w:sz="0" w:space="0" w:color="auto"/>
      </w:divBdr>
    </w:div>
    <w:div w:id="485366981">
      <w:bodyDiv w:val="1"/>
      <w:marLeft w:val="0"/>
      <w:marRight w:val="0"/>
      <w:marTop w:val="0"/>
      <w:marBottom w:val="0"/>
      <w:divBdr>
        <w:top w:val="none" w:sz="0" w:space="0" w:color="auto"/>
        <w:left w:val="none" w:sz="0" w:space="0" w:color="auto"/>
        <w:bottom w:val="none" w:sz="0" w:space="0" w:color="auto"/>
        <w:right w:val="none" w:sz="0" w:space="0" w:color="auto"/>
      </w:divBdr>
    </w:div>
    <w:div w:id="485899639">
      <w:bodyDiv w:val="1"/>
      <w:marLeft w:val="0"/>
      <w:marRight w:val="0"/>
      <w:marTop w:val="0"/>
      <w:marBottom w:val="0"/>
      <w:divBdr>
        <w:top w:val="none" w:sz="0" w:space="0" w:color="auto"/>
        <w:left w:val="none" w:sz="0" w:space="0" w:color="auto"/>
        <w:bottom w:val="none" w:sz="0" w:space="0" w:color="auto"/>
        <w:right w:val="none" w:sz="0" w:space="0" w:color="auto"/>
      </w:divBdr>
    </w:div>
    <w:div w:id="486483032">
      <w:bodyDiv w:val="1"/>
      <w:marLeft w:val="0"/>
      <w:marRight w:val="0"/>
      <w:marTop w:val="0"/>
      <w:marBottom w:val="0"/>
      <w:divBdr>
        <w:top w:val="none" w:sz="0" w:space="0" w:color="auto"/>
        <w:left w:val="none" w:sz="0" w:space="0" w:color="auto"/>
        <w:bottom w:val="none" w:sz="0" w:space="0" w:color="auto"/>
        <w:right w:val="none" w:sz="0" w:space="0" w:color="auto"/>
      </w:divBdr>
    </w:div>
    <w:div w:id="487674559">
      <w:bodyDiv w:val="1"/>
      <w:marLeft w:val="0"/>
      <w:marRight w:val="0"/>
      <w:marTop w:val="0"/>
      <w:marBottom w:val="0"/>
      <w:divBdr>
        <w:top w:val="none" w:sz="0" w:space="0" w:color="auto"/>
        <w:left w:val="none" w:sz="0" w:space="0" w:color="auto"/>
        <w:bottom w:val="none" w:sz="0" w:space="0" w:color="auto"/>
        <w:right w:val="none" w:sz="0" w:space="0" w:color="auto"/>
      </w:divBdr>
    </w:div>
    <w:div w:id="487946138">
      <w:bodyDiv w:val="1"/>
      <w:marLeft w:val="0"/>
      <w:marRight w:val="0"/>
      <w:marTop w:val="0"/>
      <w:marBottom w:val="0"/>
      <w:divBdr>
        <w:top w:val="none" w:sz="0" w:space="0" w:color="auto"/>
        <w:left w:val="none" w:sz="0" w:space="0" w:color="auto"/>
        <w:bottom w:val="none" w:sz="0" w:space="0" w:color="auto"/>
        <w:right w:val="none" w:sz="0" w:space="0" w:color="auto"/>
      </w:divBdr>
    </w:div>
    <w:div w:id="489442374">
      <w:bodyDiv w:val="1"/>
      <w:marLeft w:val="0"/>
      <w:marRight w:val="0"/>
      <w:marTop w:val="0"/>
      <w:marBottom w:val="0"/>
      <w:divBdr>
        <w:top w:val="none" w:sz="0" w:space="0" w:color="auto"/>
        <w:left w:val="none" w:sz="0" w:space="0" w:color="auto"/>
        <w:bottom w:val="none" w:sz="0" w:space="0" w:color="auto"/>
        <w:right w:val="none" w:sz="0" w:space="0" w:color="auto"/>
      </w:divBdr>
    </w:div>
    <w:div w:id="490298402">
      <w:bodyDiv w:val="1"/>
      <w:marLeft w:val="0"/>
      <w:marRight w:val="0"/>
      <w:marTop w:val="0"/>
      <w:marBottom w:val="0"/>
      <w:divBdr>
        <w:top w:val="none" w:sz="0" w:space="0" w:color="auto"/>
        <w:left w:val="none" w:sz="0" w:space="0" w:color="auto"/>
        <w:bottom w:val="none" w:sz="0" w:space="0" w:color="auto"/>
        <w:right w:val="none" w:sz="0" w:space="0" w:color="auto"/>
      </w:divBdr>
    </w:div>
    <w:div w:id="490685069">
      <w:bodyDiv w:val="1"/>
      <w:marLeft w:val="0"/>
      <w:marRight w:val="0"/>
      <w:marTop w:val="0"/>
      <w:marBottom w:val="0"/>
      <w:divBdr>
        <w:top w:val="none" w:sz="0" w:space="0" w:color="auto"/>
        <w:left w:val="none" w:sz="0" w:space="0" w:color="auto"/>
        <w:bottom w:val="none" w:sz="0" w:space="0" w:color="auto"/>
        <w:right w:val="none" w:sz="0" w:space="0" w:color="auto"/>
      </w:divBdr>
    </w:div>
    <w:div w:id="491138371">
      <w:bodyDiv w:val="1"/>
      <w:marLeft w:val="0"/>
      <w:marRight w:val="0"/>
      <w:marTop w:val="0"/>
      <w:marBottom w:val="0"/>
      <w:divBdr>
        <w:top w:val="none" w:sz="0" w:space="0" w:color="auto"/>
        <w:left w:val="none" w:sz="0" w:space="0" w:color="auto"/>
        <w:bottom w:val="none" w:sz="0" w:space="0" w:color="auto"/>
        <w:right w:val="none" w:sz="0" w:space="0" w:color="auto"/>
      </w:divBdr>
    </w:div>
    <w:div w:id="495272236">
      <w:bodyDiv w:val="1"/>
      <w:marLeft w:val="0"/>
      <w:marRight w:val="0"/>
      <w:marTop w:val="0"/>
      <w:marBottom w:val="0"/>
      <w:divBdr>
        <w:top w:val="none" w:sz="0" w:space="0" w:color="auto"/>
        <w:left w:val="none" w:sz="0" w:space="0" w:color="auto"/>
        <w:bottom w:val="none" w:sz="0" w:space="0" w:color="auto"/>
        <w:right w:val="none" w:sz="0" w:space="0" w:color="auto"/>
      </w:divBdr>
    </w:div>
    <w:div w:id="500389106">
      <w:bodyDiv w:val="1"/>
      <w:marLeft w:val="0"/>
      <w:marRight w:val="0"/>
      <w:marTop w:val="0"/>
      <w:marBottom w:val="0"/>
      <w:divBdr>
        <w:top w:val="none" w:sz="0" w:space="0" w:color="auto"/>
        <w:left w:val="none" w:sz="0" w:space="0" w:color="auto"/>
        <w:bottom w:val="none" w:sz="0" w:space="0" w:color="auto"/>
        <w:right w:val="none" w:sz="0" w:space="0" w:color="auto"/>
      </w:divBdr>
    </w:div>
    <w:div w:id="503400520">
      <w:bodyDiv w:val="1"/>
      <w:marLeft w:val="0"/>
      <w:marRight w:val="0"/>
      <w:marTop w:val="0"/>
      <w:marBottom w:val="0"/>
      <w:divBdr>
        <w:top w:val="none" w:sz="0" w:space="0" w:color="auto"/>
        <w:left w:val="none" w:sz="0" w:space="0" w:color="auto"/>
        <w:bottom w:val="none" w:sz="0" w:space="0" w:color="auto"/>
        <w:right w:val="none" w:sz="0" w:space="0" w:color="auto"/>
      </w:divBdr>
    </w:div>
    <w:div w:id="506673849">
      <w:bodyDiv w:val="1"/>
      <w:marLeft w:val="0"/>
      <w:marRight w:val="0"/>
      <w:marTop w:val="0"/>
      <w:marBottom w:val="0"/>
      <w:divBdr>
        <w:top w:val="none" w:sz="0" w:space="0" w:color="auto"/>
        <w:left w:val="none" w:sz="0" w:space="0" w:color="auto"/>
        <w:bottom w:val="none" w:sz="0" w:space="0" w:color="auto"/>
        <w:right w:val="none" w:sz="0" w:space="0" w:color="auto"/>
      </w:divBdr>
    </w:div>
    <w:div w:id="506821668">
      <w:bodyDiv w:val="1"/>
      <w:marLeft w:val="0"/>
      <w:marRight w:val="0"/>
      <w:marTop w:val="0"/>
      <w:marBottom w:val="0"/>
      <w:divBdr>
        <w:top w:val="none" w:sz="0" w:space="0" w:color="auto"/>
        <w:left w:val="none" w:sz="0" w:space="0" w:color="auto"/>
        <w:bottom w:val="none" w:sz="0" w:space="0" w:color="auto"/>
        <w:right w:val="none" w:sz="0" w:space="0" w:color="auto"/>
      </w:divBdr>
    </w:div>
    <w:div w:id="509217945">
      <w:bodyDiv w:val="1"/>
      <w:marLeft w:val="0"/>
      <w:marRight w:val="0"/>
      <w:marTop w:val="0"/>
      <w:marBottom w:val="0"/>
      <w:divBdr>
        <w:top w:val="none" w:sz="0" w:space="0" w:color="auto"/>
        <w:left w:val="none" w:sz="0" w:space="0" w:color="auto"/>
        <w:bottom w:val="none" w:sz="0" w:space="0" w:color="auto"/>
        <w:right w:val="none" w:sz="0" w:space="0" w:color="auto"/>
      </w:divBdr>
    </w:div>
    <w:div w:id="509947759">
      <w:bodyDiv w:val="1"/>
      <w:marLeft w:val="0"/>
      <w:marRight w:val="0"/>
      <w:marTop w:val="0"/>
      <w:marBottom w:val="0"/>
      <w:divBdr>
        <w:top w:val="none" w:sz="0" w:space="0" w:color="auto"/>
        <w:left w:val="none" w:sz="0" w:space="0" w:color="auto"/>
        <w:bottom w:val="none" w:sz="0" w:space="0" w:color="auto"/>
        <w:right w:val="none" w:sz="0" w:space="0" w:color="auto"/>
      </w:divBdr>
    </w:div>
    <w:div w:id="510413834">
      <w:bodyDiv w:val="1"/>
      <w:marLeft w:val="0"/>
      <w:marRight w:val="0"/>
      <w:marTop w:val="0"/>
      <w:marBottom w:val="0"/>
      <w:divBdr>
        <w:top w:val="none" w:sz="0" w:space="0" w:color="auto"/>
        <w:left w:val="none" w:sz="0" w:space="0" w:color="auto"/>
        <w:bottom w:val="none" w:sz="0" w:space="0" w:color="auto"/>
        <w:right w:val="none" w:sz="0" w:space="0" w:color="auto"/>
      </w:divBdr>
    </w:div>
    <w:div w:id="510534313">
      <w:bodyDiv w:val="1"/>
      <w:marLeft w:val="0"/>
      <w:marRight w:val="0"/>
      <w:marTop w:val="0"/>
      <w:marBottom w:val="0"/>
      <w:divBdr>
        <w:top w:val="none" w:sz="0" w:space="0" w:color="auto"/>
        <w:left w:val="none" w:sz="0" w:space="0" w:color="auto"/>
        <w:bottom w:val="none" w:sz="0" w:space="0" w:color="auto"/>
        <w:right w:val="none" w:sz="0" w:space="0" w:color="auto"/>
      </w:divBdr>
    </w:div>
    <w:div w:id="515195522">
      <w:bodyDiv w:val="1"/>
      <w:marLeft w:val="0"/>
      <w:marRight w:val="0"/>
      <w:marTop w:val="0"/>
      <w:marBottom w:val="0"/>
      <w:divBdr>
        <w:top w:val="none" w:sz="0" w:space="0" w:color="auto"/>
        <w:left w:val="none" w:sz="0" w:space="0" w:color="auto"/>
        <w:bottom w:val="none" w:sz="0" w:space="0" w:color="auto"/>
        <w:right w:val="none" w:sz="0" w:space="0" w:color="auto"/>
      </w:divBdr>
    </w:div>
    <w:div w:id="522741910">
      <w:bodyDiv w:val="1"/>
      <w:marLeft w:val="0"/>
      <w:marRight w:val="0"/>
      <w:marTop w:val="0"/>
      <w:marBottom w:val="0"/>
      <w:divBdr>
        <w:top w:val="none" w:sz="0" w:space="0" w:color="auto"/>
        <w:left w:val="none" w:sz="0" w:space="0" w:color="auto"/>
        <w:bottom w:val="none" w:sz="0" w:space="0" w:color="auto"/>
        <w:right w:val="none" w:sz="0" w:space="0" w:color="auto"/>
      </w:divBdr>
    </w:div>
    <w:div w:id="523249886">
      <w:bodyDiv w:val="1"/>
      <w:marLeft w:val="0"/>
      <w:marRight w:val="0"/>
      <w:marTop w:val="0"/>
      <w:marBottom w:val="0"/>
      <w:divBdr>
        <w:top w:val="none" w:sz="0" w:space="0" w:color="auto"/>
        <w:left w:val="none" w:sz="0" w:space="0" w:color="auto"/>
        <w:bottom w:val="none" w:sz="0" w:space="0" w:color="auto"/>
        <w:right w:val="none" w:sz="0" w:space="0" w:color="auto"/>
      </w:divBdr>
    </w:div>
    <w:div w:id="525027804">
      <w:bodyDiv w:val="1"/>
      <w:marLeft w:val="0"/>
      <w:marRight w:val="0"/>
      <w:marTop w:val="0"/>
      <w:marBottom w:val="0"/>
      <w:divBdr>
        <w:top w:val="none" w:sz="0" w:space="0" w:color="auto"/>
        <w:left w:val="none" w:sz="0" w:space="0" w:color="auto"/>
        <w:bottom w:val="none" w:sz="0" w:space="0" w:color="auto"/>
        <w:right w:val="none" w:sz="0" w:space="0" w:color="auto"/>
      </w:divBdr>
    </w:div>
    <w:div w:id="529415492">
      <w:bodyDiv w:val="1"/>
      <w:marLeft w:val="0"/>
      <w:marRight w:val="0"/>
      <w:marTop w:val="0"/>
      <w:marBottom w:val="0"/>
      <w:divBdr>
        <w:top w:val="none" w:sz="0" w:space="0" w:color="auto"/>
        <w:left w:val="none" w:sz="0" w:space="0" w:color="auto"/>
        <w:bottom w:val="none" w:sz="0" w:space="0" w:color="auto"/>
        <w:right w:val="none" w:sz="0" w:space="0" w:color="auto"/>
      </w:divBdr>
    </w:div>
    <w:div w:id="535391960">
      <w:bodyDiv w:val="1"/>
      <w:marLeft w:val="0"/>
      <w:marRight w:val="0"/>
      <w:marTop w:val="0"/>
      <w:marBottom w:val="0"/>
      <w:divBdr>
        <w:top w:val="none" w:sz="0" w:space="0" w:color="auto"/>
        <w:left w:val="none" w:sz="0" w:space="0" w:color="auto"/>
        <w:bottom w:val="none" w:sz="0" w:space="0" w:color="auto"/>
        <w:right w:val="none" w:sz="0" w:space="0" w:color="auto"/>
      </w:divBdr>
    </w:div>
    <w:div w:id="535967767">
      <w:bodyDiv w:val="1"/>
      <w:marLeft w:val="0"/>
      <w:marRight w:val="0"/>
      <w:marTop w:val="0"/>
      <w:marBottom w:val="0"/>
      <w:divBdr>
        <w:top w:val="none" w:sz="0" w:space="0" w:color="auto"/>
        <w:left w:val="none" w:sz="0" w:space="0" w:color="auto"/>
        <w:bottom w:val="none" w:sz="0" w:space="0" w:color="auto"/>
        <w:right w:val="none" w:sz="0" w:space="0" w:color="auto"/>
      </w:divBdr>
    </w:div>
    <w:div w:id="537200235">
      <w:bodyDiv w:val="1"/>
      <w:marLeft w:val="0"/>
      <w:marRight w:val="0"/>
      <w:marTop w:val="0"/>
      <w:marBottom w:val="0"/>
      <w:divBdr>
        <w:top w:val="none" w:sz="0" w:space="0" w:color="auto"/>
        <w:left w:val="none" w:sz="0" w:space="0" w:color="auto"/>
        <w:bottom w:val="none" w:sz="0" w:space="0" w:color="auto"/>
        <w:right w:val="none" w:sz="0" w:space="0" w:color="auto"/>
      </w:divBdr>
    </w:div>
    <w:div w:id="537358731">
      <w:bodyDiv w:val="1"/>
      <w:marLeft w:val="0"/>
      <w:marRight w:val="0"/>
      <w:marTop w:val="0"/>
      <w:marBottom w:val="0"/>
      <w:divBdr>
        <w:top w:val="none" w:sz="0" w:space="0" w:color="auto"/>
        <w:left w:val="none" w:sz="0" w:space="0" w:color="auto"/>
        <w:bottom w:val="none" w:sz="0" w:space="0" w:color="auto"/>
        <w:right w:val="none" w:sz="0" w:space="0" w:color="auto"/>
      </w:divBdr>
    </w:div>
    <w:div w:id="538510959">
      <w:bodyDiv w:val="1"/>
      <w:marLeft w:val="0"/>
      <w:marRight w:val="0"/>
      <w:marTop w:val="0"/>
      <w:marBottom w:val="0"/>
      <w:divBdr>
        <w:top w:val="none" w:sz="0" w:space="0" w:color="auto"/>
        <w:left w:val="none" w:sz="0" w:space="0" w:color="auto"/>
        <w:bottom w:val="none" w:sz="0" w:space="0" w:color="auto"/>
        <w:right w:val="none" w:sz="0" w:space="0" w:color="auto"/>
      </w:divBdr>
    </w:div>
    <w:div w:id="539325309">
      <w:bodyDiv w:val="1"/>
      <w:marLeft w:val="0"/>
      <w:marRight w:val="0"/>
      <w:marTop w:val="0"/>
      <w:marBottom w:val="0"/>
      <w:divBdr>
        <w:top w:val="none" w:sz="0" w:space="0" w:color="auto"/>
        <w:left w:val="none" w:sz="0" w:space="0" w:color="auto"/>
        <w:bottom w:val="none" w:sz="0" w:space="0" w:color="auto"/>
        <w:right w:val="none" w:sz="0" w:space="0" w:color="auto"/>
      </w:divBdr>
    </w:div>
    <w:div w:id="539631809">
      <w:bodyDiv w:val="1"/>
      <w:marLeft w:val="0"/>
      <w:marRight w:val="0"/>
      <w:marTop w:val="0"/>
      <w:marBottom w:val="0"/>
      <w:divBdr>
        <w:top w:val="none" w:sz="0" w:space="0" w:color="auto"/>
        <w:left w:val="none" w:sz="0" w:space="0" w:color="auto"/>
        <w:bottom w:val="none" w:sz="0" w:space="0" w:color="auto"/>
        <w:right w:val="none" w:sz="0" w:space="0" w:color="auto"/>
      </w:divBdr>
    </w:div>
    <w:div w:id="541750071">
      <w:bodyDiv w:val="1"/>
      <w:marLeft w:val="0"/>
      <w:marRight w:val="0"/>
      <w:marTop w:val="0"/>
      <w:marBottom w:val="0"/>
      <w:divBdr>
        <w:top w:val="none" w:sz="0" w:space="0" w:color="auto"/>
        <w:left w:val="none" w:sz="0" w:space="0" w:color="auto"/>
        <w:bottom w:val="none" w:sz="0" w:space="0" w:color="auto"/>
        <w:right w:val="none" w:sz="0" w:space="0" w:color="auto"/>
      </w:divBdr>
    </w:div>
    <w:div w:id="541752505">
      <w:bodyDiv w:val="1"/>
      <w:marLeft w:val="0"/>
      <w:marRight w:val="0"/>
      <w:marTop w:val="0"/>
      <w:marBottom w:val="0"/>
      <w:divBdr>
        <w:top w:val="none" w:sz="0" w:space="0" w:color="auto"/>
        <w:left w:val="none" w:sz="0" w:space="0" w:color="auto"/>
        <w:bottom w:val="none" w:sz="0" w:space="0" w:color="auto"/>
        <w:right w:val="none" w:sz="0" w:space="0" w:color="auto"/>
      </w:divBdr>
    </w:div>
    <w:div w:id="541867625">
      <w:bodyDiv w:val="1"/>
      <w:marLeft w:val="0"/>
      <w:marRight w:val="0"/>
      <w:marTop w:val="0"/>
      <w:marBottom w:val="0"/>
      <w:divBdr>
        <w:top w:val="none" w:sz="0" w:space="0" w:color="auto"/>
        <w:left w:val="none" w:sz="0" w:space="0" w:color="auto"/>
        <w:bottom w:val="none" w:sz="0" w:space="0" w:color="auto"/>
        <w:right w:val="none" w:sz="0" w:space="0" w:color="auto"/>
      </w:divBdr>
    </w:div>
    <w:div w:id="542640372">
      <w:bodyDiv w:val="1"/>
      <w:marLeft w:val="0"/>
      <w:marRight w:val="0"/>
      <w:marTop w:val="0"/>
      <w:marBottom w:val="0"/>
      <w:divBdr>
        <w:top w:val="none" w:sz="0" w:space="0" w:color="auto"/>
        <w:left w:val="none" w:sz="0" w:space="0" w:color="auto"/>
        <w:bottom w:val="none" w:sz="0" w:space="0" w:color="auto"/>
        <w:right w:val="none" w:sz="0" w:space="0" w:color="auto"/>
      </w:divBdr>
    </w:div>
    <w:div w:id="543761481">
      <w:bodyDiv w:val="1"/>
      <w:marLeft w:val="0"/>
      <w:marRight w:val="0"/>
      <w:marTop w:val="0"/>
      <w:marBottom w:val="0"/>
      <w:divBdr>
        <w:top w:val="none" w:sz="0" w:space="0" w:color="auto"/>
        <w:left w:val="none" w:sz="0" w:space="0" w:color="auto"/>
        <w:bottom w:val="none" w:sz="0" w:space="0" w:color="auto"/>
        <w:right w:val="none" w:sz="0" w:space="0" w:color="auto"/>
      </w:divBdr>
    </w:div>
    <w:div w:id="544560831">
      <w:bodyDiv w:val="1"/>
      <w:marLeft w:val="0"/>
      <w:marRight w:val="0"/>
      <w:marTop w:val="0"/>
      <w:marBottom w:val="0"/>
      <w:divBdr>
        <w:top w:val="none" w:sz="0" w:space="0" w:color="auto"/>
        <w:left w:val="none" w:sz="0" w:space="0" w:color="auto"/>
        <w:bottom w:val="none" w:sz="0" w:space="0" w:color="auto"/>
        <w:right w:val="none" w:sz="0" w:space="0" w:color="auto"/>
      </w:divBdr>
    </w:div>
    <w:div w:id="546573074">
      <w:bodyDiv w:val="1"/>
      <w:marLeft w:val="0"/>
      <w:marRight w:val="0"/>
      <w:marTop w:val="0"/>
      <w:marBottom w:val="0"/>
      <w:divBdr>
        <w:top w:val="none" w:sz="0" w:space="0" w:color="auto"/>
        <w:left w:val="none" w:sz="0" w:space="0" w:color="auto"/>
        <w:bottom w:val="none" w:sz="0" w:space="0" w:color="auto"/>
        <w:right w:val="none" w:sz="0" w:space="0" w:color="auto"/>
      </w:divBdr>
    </w:div>
    <w:div w:id="547257987">
      <w:bodyDiv w:val="1"/>
      <w:marLeft w:val="0"/>
      <w:marRight w:val="0"/>
      <w:marTop w:val="0"/>
      <w:marBottom w:val="0"/>
      <w:divBdr>
        <w:top w:val="none" w:sz="0" w:space="0" w:color="auto"/>
        <w:left w:val="none" w:sz="0" w:space="0" w:color="auto"/>
        <w:bottom w:val="none" w:sz="0" w:space="0" w:color="auto"/>
        <w:right w:val="none" w:sz="0" w:space="0" w:color="auto"/>
      </w:divBdr>
    </w:div>
    <w:div w:id="551700013">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
    <w:div w:id="553348188">
      <w:bodyDiv w:val="1"/>
      <w:marLeft w:val="0"/>
      <w:marRight w:val="0"/>
      <w:marTop w:val="0"/>
      <w:marBottom w:val="0"/>
      <w:divBdr>
        <w:top w:val="none" w:sz="0" w:space="0" w:color="auto"/>
        <w:left w:val="none" w:sz="0" w:space="0" w:color="auto"/>
        <w:bottom w:val="none" w:sz="0" w:space="0" w:color="auto"/>
        <w:right w:val="none" w:sz="0" w:space="0" w:color="auto"/>
      </w:divBdr>
    </w:div>
    <w:div w:id="554201617">
      <w:bodyDiv w:val="1"/>
      <w:marLeft w:val="0"/>
      <w:marRight w:val="0"/>
      <w:marTop w:val="0"/>
      <w:marBottom w:val="0"/>
      <w:divBdr>
        <w:top w:val="none" w:sz="0" w:space="0" w:color="auto"/>
        <w:left w:val="none" w:sz="0" w:space="0" w:color="auto"/>
        <w:bottom w:val="none" w:sz="0" w:space="0" w:color="auto"/>
        <w:right w:val="none" w:sz="0" w:space="0" w:color="auto"/>
      </w:divBdr>
    </w:div>
    <w:div w:id="555703842">
      <w:bodyDiv w:val="1"/>
      <w:marLeft w:val="0"/>
      <w:marRight w:val="0"/>
      <w:marTop w:val="0"/>
      <w:marBottom w:val="0"/>
      <w:divBdr>
        <w:top w:val="none" w:sz="0" w:space="0" w:color="auto"/>
        <w:left w:val="none" w:sz="0" w:space="0" w:color="auto"/>
        <w:bottom w:val="none" w:sz="0" w:space="0" w:color="auto"/>
        <w:right w:val="none" w:sz="0" w:space="0" w:color="auto"/>
      </w:divBdr>
    </w:div>
    <w:div w:id="556480639">
      <w:bodyDiv w:val="1"/>
      <w:marLeft w:val="0"/>
      <w:marRight w:val="0"/>
      <w:marTop w:val="0"/>
      <w:marBottom w:val="0"/>
      <w:divBdr>
        <w:top w:val="none" w:sz="0" w:space="0" w:color="auto"/>
        <w:left w:val="none" w:sz="0" w:space="0" w:color="auto"/>
        <w:bottom w:val="none" w:sz="0" w:space="0" w:color="auto"/>
        <w:right w:val="none" w:sz="0" w:space="0" w:color="auto"/>
      </w:divBdr>
    </w:div>
    <w:div w:id="558708757">
      <w:bodyDiv w:val="1"/>
      <w:marLeft w:val="0"/>
      <w:marRight w:val="0"/>
      <w:marTop w:val="0"/>
      <w:marBottom w:val="0"/>
      <w:divBdr>
        <w:top w:val="none" w:sz="0" w:space="0" w:color="auto"/>
        <w:left w:val="none" w:sz="0" w:space="0" w:color="auto"/>
        <w:bottom w:val="none" w:sz="0" w:space="0" w:color="auto"/>
        <w:right w:val="none" w:sz="0" w:space="0" w:color="auto"/>
      </w:divBdr>
    </w:div>
    <w:div w:id="561793112">
      <w:bodyDiv w:val="1"/>
      <w:marLeft w:val="0"/>
      <w:marRight w:val="0"/>
      <w:marTop w:val="0"/>
      <w:marBottom w:val="0"/>
      <w:divBdr>
        <w:top w:val="none" w:sz="0" w:space="0" w:color="auto"/>
        <w:left w:val="none" w:sz="0" w:space="0" w:color="auto"/>
        <w:bottom w:val="none" w:sz="0" w:space="0" w:color="auto"/>
        <w:right w:val="none" w:sz="0" w:space="0" w:color="auto"/>
      </w:divBdr>
    </w:div>
    <w:div w:id="561907409">
      <w:bodyDiv w:val="1"/>
      <w:marLeft w:val="0"/>
      <w:marRight w:val="0"/>
      <w:marTop w:val="0"/>
      <w:marBottom w:val="0"/>
      <w:divBdr>
        <w:top w:val="none" w:sz="0" w:space="0" w:color="auto"/>
        <w:left w:val="none" w:sz="0" w:space="0" w:color="auto"/>
        <w:bottom w:val="none" w:sz="0" w:space="0" w:color="auto"/>
        <w:right w:val="none" w:sz="0" w:space="0" w:color="auto"/>
      </w:divBdr>
    </w:div>
    <w:div w:id="562103258">
      <w:bodyDiv w:val="1"/>
      <w:marLeft w:val="0"/>
      <w:marRight w:val="0"/>
      <w:marTop w:val="0"/>
      <w:marBottom w:val="0"/>
      <w:divBdr>
        <w:top w:val="none" w:sz="0" w:space="0" w:color="auto"/>
        <w:left w:val="none" w:sz="0" w:space="0" w:color="auto"/>
        <w:bottom w:val="none" w:sz="0" w:space="0" w:color="auto"/>
        <w:right w:val="none" w:sz="0" w:space="0" w:color="auto"/>
      </w:divBdr>
    </w:div>
    <w:div w:id="562327812">
      <w:bodyDiv w:val="1"/>
      <w:marLeft w:val="0"/>
      <w:marRight w:val="0"/>
      <w:marTop w:val="0"/>
      <w:marBottom w:val="0"/>
      <w:divBdr>
        <w:top w:val="none" w:sz="0" w:space="0" w:color="auto"/>
        <w:left w:val="none" w:sz="0" w:space="0" w:color="auto"/>
        <w:bottom w:val="none" w:sz="0" w:space="0" w:color="auto"/>
        <w:right w:val="none" w:sz="0" w:space="0" w:color="auto"/>
      </w:divBdr>
    </w:div>
    <w:div w:id="563567077">
      <w:bodyDiv w:val="1"/>
      <w:marLeft w:val="0"/>
      <w:marRight w:val="0"/>
      <w:marTop w:val="0"/>
      <w:marBottom w:val="0"/>
      <w:divBdr>
        <w:top w:val="none" w:sz="0" w:space="0" w:color="auto"/>
        <w:left w:val="none" w:sz="0" w:space="0" w:color="auto"/>
        <w:bottom w:val="none" w:sz="0" w:space="0" w:color="auto"/>
        <w:right w:val="none" w:sz="0" w:space="0" w:color="auto"/>
      </w:divBdr>
    </w:div>
    <w:div w:id="563832084">
      <w:bodyDiv w:val="1"/>
      <w:marLeft w:val="0"/>
      <w:marRight w:val="0"/>
      <w:marTop w:val="0"/>
      <w:marBottom w:val="0"/>
      <w:divBdr>
        <w:top w:val="none" w:sz="0" w:space="0" w:color="auto"/>
        <w:left w:val="none" w:sz="0" w:space="0" w:color="auto"/>
        <w:bottom w:val="none" w:sz="0" w:space="0" w:color="auto"/>
        <w:right w:val="none" w:sz="0" w:space="0" w:color="auto"/>
      </w:divBdr>
    </w:div>
    <w:div w:id="566305530">
      <w:bodyDiv w:val="1"/>
      <w:marLeft w:val="0"/>
      <w:marRight w:val="0"/>
      <w:marTop w:val="0"/>
      <w:marBottom w:val="0"/>
      <w:divBdr>
        <w:top w:val="none" w:sz="0" w:space="0" w:color="auto"/>
        <w:left w:val="none" w:sz="0" w:space="0" w:color="auto"/>
        <w:bottom w:val="none" w:sz="0" w:space="0" w:color="auto"/>
        <w:right w:val="none" w:sz="0" w:space="0" w:color="auto"/>
      </w:divBdr>
    </w:div>
    <w:div w:id="569468182">
      <w:bodyDiv w:val="1"/>
      <w:marLeft w:val="0"/>
      <w:marRight w:val="0"/>
      <w:marTop w:val="0"/>
      <w:marBottom w:val="0"/>
      <w:divBdr>
        <w:top w:val="none" w:sz="0" w:space="0" w:color="auto"/>
        <w:left w:val="none" w:sz="0" w:space="0" w:color="auto"/>
        <w:bottom w:val="none" w:sz="0" w:space="0" w:color="auto"/>
        <w:right w:val="none" w:sz="0" w:space="0" w:color="auto"/>
      </w:divBdr>
    </w:div>
    <w:div w:id="569923702">
      <w:bodyDiv w:val="1"/>
      <w:marLeft w:val="0"/>
      <w:marRight w:val="0"/>
      <w:marTop w:val="0"/>
      <w:marBottom w:val="0"/>
      <w:divBdr>
        <w:top w:val="none" w:sz="0" w:space="0" w:color="auto"/>
        <w:left w:val="none" w:sz="0" w:space="0" w:color="auto"/>
        <w:bottom w:val="none" w:sz="0" w:space="0" w:color="auto"/>
        <w:right w:val="none" w:sz="0" w:space="0" w:color="auto"/>
      </w:divBdr>
    </w:div>
    <w:div w:id="571351594">
      <w:bodyDiv w:val="1"/>
      <w:marLeft w:val="0"/>
      <w:marRight w:val="0"/>
      <w:marTop w:val="0"/>
      <w:marBottom w:val="0"/>
      <w:divBdr>
        <w:top w:val="none" w:sz="0" w:space="0" w:color="auto"/>
        <w:left w:val="none" w:sz="0" w:space="0" w:color="auto"/>
        <w:bottom w:val="none" w:sz="0" w:space="0" w:color="auto"/>
        <w:right w:val="none" w:sz="0" w:space="0" w:color="auto"/>
      </w:divBdr>
    </w:div>
    <w:div w:id="571693771">
      <w:bodyDiv w:val="1"/>
      <w:marLeft w:val="0"/>
      <w:marRight w:val="0"/>
      <w:marTop w:val="0"/>
      <w:marBottom w:val="0"/>
      <w:divBdr>
        <w:top w:val="none" w:sz="0" w:space="0" w:color="auto"/>
        <w:left w:val="none" w:sz="0" w:space="0" w:color="auto"/>
        <w:bottom w:val="none" w:sz="0" w:space="0" w:color="auto"/>
        <w:right w:val="none" w:sz="0" w:space="0" w:color="auto"/>
      </w:divBdr>
    </w:div>
    <w:div w:id="572739857">
      <w:bodyDiv w:val="1"/>
      <w:marLeft w:val="0"/>
      <w:marRight w:val="0"/>
      <w:marTop w:val="0"/>
      <w:marBottom w:val="0"/>
      <w:divBdr>
        <w:top w:val="none" w:sz="0" w:space="0" w:color="auto"/>
        <w:left w:val="none" w:sz="0" w:space="0" w:color="auto"/>
        <w:bottom w:val="none" w:sz="0" w:space="0" w:color="auto"/>
        <w:right w:val="none" w:sz="0" w:space="0" w:color="auto"/>
      </w:divBdr>
    </w:div>
    <w:div w:id="573929153">
      <w:bodyDiv w:val="1"/>
      <w:marLeft w:val="0"/>
      <w:marRight w:val="0"/>
      <w:marTop w:val="0"/>
      <w:marBottom w:val="0"/>
      <w:divBdr>
        <w:top w:val="none" w:sz="0" w:space="0" w:color="auto"/>
        <w:left w:val="none" w:sz="0" w:space="0" w:color="auto"/>
        <w:bottom w:val="none" w:sz="0" w:space="0" w:color="auto"/>
        <w:right w:val="none" w:sz="0" w:space="0" w:color="auto"/>
      </w:divBdr>
    </w:div>
    <w:div w:id="575896881">
      <w:bodyDiv w:val="1"/>
      <w:marLeft w:val="0"/>
      <w:marRight w:val="0"/>
      <w:marTop w:val="0"/>
      <w:marBottom w:val="0"/>
      <w:divBdr>
        <w:top w:val="none" w:sz="0" w:space="0" w:color="auto"/>
        <w:left w:val="none" w:sz="0" w:space="0" w:color="auto"/>
        <w:bottom w:val="none" w:sz="0" w:space="0" w:color="auto"/>
        <w:right w:val="none" w:sz="0" w:space="0" w:color="auto"/>
      </w:divBdr>
    </w:div>
    <w:div w:id="576089556">
      <w:bodyDiv w:val="1"/>
      <w:marLeft w:val="0"/>
      <w:marRight w:val="0"/>
      <w:marTop w:val="0"/>
      <w:marBottom w:val="0"/>
      <w:divBdr>
        <w:top w:val="none" w:sz="0" w:space="0" w:color="auto"/>
        <w:left w:val="none" w:sz="0" w:space="0" w:color="auto"/>
        <w:bottom w:val="none" w:sz="0" w:space="0" w:color="auto"/>
        <w:right w:val="none" w:sz="0" w:space="0" w:color="auto"/>
      </w:divBdr>
    </w:div>
    <w:div w:id="577138321">
      <w:bodyDiv w:val="1"/>
      <w:marLeft w:val="0"/>
      <w:marRight w:val="0"/>
      <w:marTop w:val="0"/>
      <w:marBottom w:val="0"/>
      <w:divBdr>
        <w:top w:val="none" w:sz="0" w:space="0" w:color="auto"/>
        <w:left w:val="none" w:sz="0" w:space="0" w:color="auto"/>
        <w:bottom w:val="none" w:sz="0" w:space="0" w:color="auto"/>
        <w:right w:val="none" w:sz="0" w:space="0" w:color="auto"/>
      </w:divBdr>
    </w:div>
    <w:div w:id="578633053">
      <w:bodyDiv w:val="1"/>
      <w:marLeft w:val="0"/>
      <w:marRight w:val="0"/>
      <w:marTop w:val="0"/>
      <w:marBottom w:val="0"/>
      <w:divBdr>
        <w:top w:val="none" w:sz="0" w:space="0" w:color="auto"/>
        <w:left w:val="none" w:sz="0" w:space="0" w:color="auto"/>
        <w:bottom w:val="none" w:sz="0" w:space="0" w:color="auto"/>
        <w:right w:val="none" w:sz="0" w:space="0" w:color="auto"/>
      </w:divBdr>
    </w:div>
    <w:div w:id="580336141">
      <w:bodyDiv w:val="1"/>
      <w:marLeft w:val="0"/>
      <w:marRight w:val="0"/>
      <w:marTop w:val="0"/>
      <w:marBottom w:val="0"/>
      <w:divBdr>
        <w:top w:val="none" w:sz="0" w:space="0" w:color="auto"/>
        <w:left w:val="none" w:sz="0" w:space="0" w:color="auto"/>
        <w:bottom w:val="none" w:sz="0" w:space="0" w:color="auto"/>
        <w:right w:val="none" w:sz="0" w:space="0" w:color="auto"/>
      </w:divBdr>
    </w:div>
    <w:div w:id="580605991">
      <w:bodyDiv w:val="1"/>
      <w:marLeft w:val="0"/>
      <w:marRight w:val="0"/>
      <w:marTop w:val="0"/>
      <w:marBottom w:val="0"/>
      <w:divBdr>
        <w:top w:val="none" w:sz="0" w:space="0" w:color="auto"/>
        <w:left w:val="none" w:sz="0" w:space="0" w:color="auto"/>
        <w:bottom w:val="none" w:sz="0" w:space="0" w:color="auto"/>
        <w:right w:val="none" w:sz="0" w:space="0" w:color="auto"/>
      </w:divBdr>
    </w:div>
    <w:div w:id="581764901">
      <w:bodyDiv w:val="1"/>
      <w:marLeft w:val="0"/>
      <w:marRight w:val="0"/>
      <w:marTop w:val="0"/>
      <w:marBottom w:val="0"/>
      <w:divBdr>
        <w:top w:val="none" w:sz="0" w:space="0" w:color="auto"/>
        <w:left w:val="none" w:sz="0" w:space="0" w:color="auto"/>
        <w:bottom w:val="none" w:sz="0" w:space="0" w:color="auto"/>
        <w:right w:val="none" w:sz="0" w:space="0" w:color="auto"/>
      </w:divBdr>
    </w:div>
    <w:div w:id="582568416">
      <w:bodyDiv w:val="1"/>
      <w:marLeft w:val="0"/>
      <w:marRight w:val="0"/>
      <w:marTop w:val="0"/>
      <w:marBottom w:val="0"/>
      <w:divBdr>
        <w:top w:val="none" w:sz="0" w:space="0" w:color="auto"/>
        <w:left w:val="none" w:sz="0" w:space="0" w:color="auto"/>
        <w:bottom w:val="none" w:sz="0" w:space="0" w:color="auto"/>
        <w:right w:val="none" w:sz="0" w:space="0" w:color="auto"/>
      </w:divBdr>
    </w:div>
    <w:div w:id="582761459">
      <w:bodyDiv w:val="1"/>
      <w:marLeft w:val="0"/>
      <w:marRight w:val="0"/>
      <w:marTop w:val="0"/>
      <w:marBottom w:val="0"/>
      <w:divBdr>
        <w:top w:val="none" w:sz="0" w:space="0" w:color="auto"/>
        <w:left w:val="none" w:sz="0" w:space="0" w:color="auto"/>
        <w:bottom w:val="none" w:sz="0" w:space="0" w:color="auto"/>
        <w:right w:val="none" w:sz="0" w:space="0" w:color="auto"/>
      </w:divBdr>
    </w:div>
    <w:div w:id="585959095">
      <w:bodyDiv w:val="1"/>
      <w:marLeft w:val="0"/>
      <w:marRight w:val="0"/>
      <w:marTop w:val="0"/>
      <w:marBottom w:val="0"/>
      <w:divBdr>
        <w:top w:val="none" w:sz="0" w:space="0" w:color="auto"/>
        <w:left w:val="none" w:sz="0" w:space="0" w:color="auto"/>
        <w:bottom w:val="none" w:sz="0" w:space="0" w:color="auto"/>
        <w:right w:val="none" w:sz="0" w:space="0" w:color="auto"/>
      </w:divBdr>
    </w:div>
    <w:div w:id="587228248">
      <w:bodyDiv w:val="1"/>
      <w:marLeft w:val="0"/>
      <w:marRight w:val="0"/>
      <w:marTop w:val="0"/>
      <w:marBottom w:val="0"/>
      <w:divBdr>
        <w:top w:val="none" w:sz="0" w:space="0" w:color="auto"/>
        <w:left w:val="none" w:sz="0" w:space="0" w:color="auto"/>
        <w:bottom w:val="none" w:sz="0" w:space="0" w:color="auto"/>
        <w:right w:val="none" w:sz="0" w:space="0" w:color="auto"/>
      </w:divBdr>
    </w:div>
    <w:div w:id="587924259">
      <w:bodyDiv w:val="1"/>
      <w:marLeft w:val="0"/>
      <w:marRight w:val="0"/>
      <w:marTop w:val="0"/>
      <w:marBottom w:val="0"/>
      <w:divBdr>
        <w:top w:val="none" w:sz="0" w:space="0" w:color="auto"/>
        <w:left w:val="none" w:sz="0" w:space="0" w:color="auto"/>
        <w:bottom w:val="none" w:sz="0" w:space="0" w:color="auto"/>
        <w:right w:val="none" w:sz="0" w:space="0" w:color="auto"/>
      </w:divBdr>
    </w:div>
    <w:div w:id="589194608">
      <w:bodyDiv w:val="1"/>
      <w:marLeft w:val="0"/>
      <w:marRight w:val="0"/>
      <w:marTop w:val="0"/>
      <w:marBottom w:val="0"/>
      <w:divBdr>
        <w:top w:val="none" w:sz="0" w:space="0" w:color="auto"/>
        <w:left w:val="none" w:sz="0" w:space="0" w:color="auto"/>
        <w:bottom w:val="none" w:sz="0" w:space="0" w:color="auto"/>
        <w:right w:val="none" w:sz="0" w:space="0" w:color="auto"/>
      </w:divBdr>
    </w:div>
    <w:div w:id="591469659">
      <w:bodyDiv w:val="1"/>
      <w:marLeft w:val="0"/>
      <w:marRight w:val="0"/>
      <w:marTop w:val="0"/>
      <w:marBottom w:val="0"/>
      <w:divBdr>
        <w:top w:val="none" w:sz="0" w:space="0" w:color="auto"/>
        <w:left w:val="none" w:sz="0" w:space="0" w:color="auto"/>
        <w:bottom w:val="none" w:sz="0" w:space="0" w:color="auto"/>
        <w:right w:val="none" w:sz="0" w:space="0" w:color="auto"/>
      </w:divBdr>
    </w:div>
    <w:div w:id="595213816">
      <w:bodyDiv w:val="1"/>
      <w:marLeft w:val="0"/>
      <w:marRight w:val="0"/>
      <w:marTop w:val="0"/>
      <w:marBottom w:val="0"/>
      <w:divBdr>
        <w:top w:val="none" w:sz="0" w:space="0" w:color="auto"/>
        <w:left w:val="none" w:sz="0" w:space="0" w:color="auto"/>
        <w:bottom w:val="none" w:sz="0" w:space="0" w:color="auto"/>
        <w:right w:val="none" w:sz="0" w:space="0" w:color="auto"/>
      </w:divBdr>
    </w:div>
    <w:div w:id="595603110">
      <w:bodyDiv w:val="1"/>
      <w:marLeft w:val="0"/>
      <w:marRight w:val="0"/>
      <w:marTop w:val="0"/>
      <w:marBottom w:val="0"/>
      <w:divBdr>
        <w:top w:val="none" w:sz="0" w:space="0" w:color="auto"/>
        <w:left w:val="none" w:sz="0" w:space="0" w:color="auto"/>
        <w:bottom w:val="none" w:sz="0" w:space="0" w:color="auto"/>
        <w:right w:val="none" w:sz="0" w:space="0" w:color="auto"/>
      </w:divBdr>
    </w:div>
    <w:div w:id="596644412">
      <w:bodyDiv w:val="1"/>
      <w:marLeft w:val="0"/>
      <w:marRight w:val="0"/>
      <w:marTop w:val="0"/>
      <w:marBottom w:val="0"/>
      <w:divBdr>
        <w:top w:val="none" w:sz="0" w:space="0" w:color="auto"/>
        <w:left w:val="none" w:sz="0" w:space="0" w:color="auto"/>
        <w:bottom w:val="none" w:sz="0" w:space="0" w:color="auto"/>
        <w:right w:val="none" w:sz="0" w:space="0" w:color="auto"/>
      </w:divBdr>
    </w:div>
    <w:div w:id="599920277">
      <w:bodyDiv w:val="1"/>
      <w:marLeft w:val="0"/>
      <w:marRight w:val="0"/>
      <w:marTop w:val="0"/>
      <w:marBottom w:val="0"/>
      <w:divBdr>
        <w:top w:val="none" w:sz="0" w:space="0" w:color="auto"/>
        <w:left w:val="none" w:sz="0" w:space="0" w:color="auto"/>
        <w:bottom w:val="none" w:sz="0" w:space="0" w:color="auto"/>
        <w:right w:val="none" w:sz="0" w:space="0" w:color="auto"/>
      </w:divBdr>
    </w:div>
    <w:div w:id="600798371">
      <w:bodyDiv w:val="1"/>
      <w:marLeft w:val="0"/>
      <w:marRight w:val="0"/>
      <w:marTop w:val="0"/>
      <w:marBottom w:val="0"/>
      <w:divBdr>
        <w:top w:val="none" w:sz="0" w:space="0" w:color="auto"/>
        <w:left w:val="none" w:sz="0" w:space="0" w:color="auto"/>
        <w:bottom w:val="none" w:sz="0" w:space="0" w:color="auto"/>
        <w:right w:val="none" w:sz="0" w:space="0" w:color="auto"/>
      </w:divBdr>
    </w:div>
    <w:div w:id="601108614">
      <w:bodyDiv w:val="1"/>
      <w:marLeft w:val="0"/>
      <w:marRight w:val="0"/>
      <w:marTop w:val="0"/>
      <w:marBottom w:val="0"/>
      <w:divBdr>
        <w:top w:val="none" w:sz="0" w:space="0" w:color="auto"/>
        <w:left w:val="none" w:sz="0" w:space="0" w:color="auto"/>
        <w:bottom w:val="none" w:sz="0" w:space="0" w:color="auto"/>
        <w:right w:val="none" w:sz="0" w:space="0" w:color="auto"/>
      </w:divBdr>
    </w:div>
    <w:div w:id="601647192">
      <w:bodyDiv w:val="1"/>
      <w:marLeft w:val="0"/>
      <w:marRight w:val="0"/>
      <w:marTop w:val="0"/>
      <w:marBottom w:val="0"/>
      <w:divBdr>
        <w:top w:val="none" w:sz="0" w:space="0" w:color="auto"/>
        <w:left w:val="none" w:sz="0" w:space="0" w:color="auto"/>
        <w:bottom w:val="none" w:sz="0" w:space="0" w:color="auto"/>
        <w:right w:val="none" w:sz="0" w:space="0" w:color="auto"/>
      </w:divBdr>
    </w:div>
    <w:div w:id="601689003">
      <w:bodyDiv w:val="1"/>
      <w:marLeft w:val="0"/>
      <w:marRight w:val="0"/>
      <w:marTop w:val="0"/>
      <w:marBottom w:val="0"/>
      <w:divBdr>
        <w:top w:val="none" w:sz="0" w:space="0" w:color="auto"/>
        <w:left w:val="none" w:sz="0" w:space="0" w:color="auto"/>
        <w:bottom w:val="none" w:sz="0" w:space="0" w:color="auto"/>
        <w:right w:val="none" w:sz="0" w:space="0" w:color="auto"/>
      </w:divBdr>
    </w:div>
    <w:div w:id="604464149">
      <w:bodyDiv w:val="1"/>
      <w:marLeft w:val="0"/>
      <w:marRight w:val="0"/>
      <w:marTop w:val="0"/>
      <w:marBottom w:val="0"/>
      <w:divBdr>
        <w:top w:val="none" w:sz="0" w:space="0" w:color="auto"/>
        <w:left w:val="none" w:sz="0" w:space="0" w:color="auto"/>
        <w:bottom w:val="none" w:sz="0" w:space="0" w:color="auto"/>
        <w:right w:val="none" w:sz="0" w:space="0" w:color="auto"/>
      </w:divBdr>
    </w:div>
    <w:div w:id="605893369">
      <w:bodyDiv w:val="1"/>
      <w:marLeft w:val="0"/>
      <w:marRight w:val="0"/>
      <w:marTop w:val="0"/>
      <w:marBottom w:val="0"/>
      <w:divBdr>
        <w:top w:val="none" w:sz="0" w:space="0" w:color="auto"/>
        <w:left w:val="none" w:sz="0" w:space="0" w:color="auto"/>
        <w:bottom w:val="none" w:sz="0" w:space="0" w:color="auto"/>
        <w:right w:val="none" w:sz="0" w:space="0" w:color="auto"/>
      </w:divBdr>
    </w:div>
    <w:div w:id="606083953">
      <w:bodyDiv w:val="1"/>
      <w:marLeft w:val="0"/>
      <w:marRight w:val="0"/>
      <w:marTop w:val="0"/>
      <w:marBottom w:val="0"/>
      <w:divBdr>
        <w:top w:val="none" w:sz="0" w:space="0" w:color="auto"/>
        <w:left w:val="none" w:sz="0" w:space="0" w:color="auto"/>
        <w:bottom w:val="none" w:sz="0" w:space="0" w:color="auto"/>
        <w:right w:val="none" w:sz="0" w:space="0" w:color="auto"/>
      </w:divBdr>
    </w:div>
    <w:div w:id="606622201">
      <w:bodyDiv w:val="1"/>
      <w:marLeft w:val="0"/>
      <w:marRight w:val="0"/>
      <w:marTop w:val="0"/>
      <w:marBottom w:val="0"/>
      <w:divBdr>
        <w:top w:val="none" w:sz="0" w:space="0" w:color="auto"/>
        <w:left w:val="none" w:sz="0" w:space="0" w:color="auto"/>
        <w:bottom w:val="none" w:sz="0" w:space="0" w:color="auto"/>
        <w:right w:val="none" w:sz="0" w:space="0" w:color="auto"/>
      </w:divBdr>
    </w:div>
    <w:div w:id="607202599">
      <w:bodyDiv w:val="1"/>
      <w:marLeft w:val="0"/>
      <w:marRight w:val="0"/>
      <w:marTop w:val="0"/>
      <w:marBottom w:val="0"/>
      <w:divBdr>
        <w:top w:val="none" w:sz="0" w:space="0" w:color="auto"/>
        <w:left w:val="none" w:sz="0" w:space="0" w:color="auto"/>
        <w:bottom w:val="none" w:sz="0" w:space="0" w:color="auto"/>
        <w:right w:val="none" w:sz="0" w:space="0" w:color="auto"/>
      </w:divBdr>
    </w:div>
    <w:div w:id="608858749">
      <w:bodyDiv w:val="1"/>
      <w:marLeft w:val="0"/>
      <w:marRight w:val="0"/>
      <w:marTop w:val="0"/>
      <w:marBottom w:val="0"/>
      <w:divBdr>
        <w:top w:val="none" w:sz="0" w:space="0" w:color="auto"/>
        <w:left w:val="none" w:sz="0" w:space="0" w:color="auto"/>
        <w:bottom w:val="none" w:sz="0" w:space="0" w:color="auto"/>
        <w:right w:val="none" w:sz="0" w:space="0" w:color="auto"/>
      </w:divBdr>
    </w:div>
    <w:div w:id="609630373">
      <w:bodyDiv w:val="1"/>
      <w:marLeft w:val="0"/>
      <w:marRight w:val="0"/>
      <w:marTop w:val="0"/>
      <w:marBottom w:val="0"/>
      <w:divBdr>
        <w:top w:val="none" w:sz="0" w:space="0" w:color="auto"/>
        <w:left w:val="none" w:sz="0" w:space="0" w:color="auto"/>
        <w:bottom w:val="none" w:sz="0" w:space="0" w:color="auto"/>
        <w:right w:val="none" w:sz="0" w:space="0" w:color="auto"/>
      </w:divBdr>
    </w:div>
    <w:div w:id="612715640">
      <w:bodyDiv w:val="1"/>
      <w:marLeft w:val="0"/>
      <w:marRight w:val="0"/>
      <w:marTop w:val="0"/>
      <w:marBottom w:val="0"/>
      <w:divBdr>
        <w:top w:val="none" w:sz="0" w:space="0" w:color="auto"/>
        <w:left w:val="none" w:sz="0" w:space="0" w:color="auto"/>
        <w:bottom w:val="none" w:sz="0" w:space="0" w:color="auto"/>
        <w:right w:val="none" w:sz="0" w:space="0" w:color="auto"/>
      </w:divBdr>
    </w:div>
    <w:div w:id="614210624">
      <w:bodyDiv w:val="1"/>
      <w:marLeft w:val="0"/>
      <w:marRight w:val="0"/>
      <w:marTop w:val="0"/>
      <w:marBottom w:val="0"/>
      <w:divBdr>
        <w:top w:val="none" w:sz="0" w:space="0" w:color="auto"/>
        <w:left w:val="none" w:sz="0" w:space="0" w:color="auto"/>
        <w:bottom w:val="none" w:sz="0" w:space="0" w:color="auto"/>
        <w:right w:val="none" w:sz="0" w:space="0" w:color="auto"/>
      </w:divBdr>
    </w:div>
    <w:div w:id="614753487">
      <w:bodyDiv w:val="1"/>
      <w:marLeft w:val="0"/>
      <w:marRight w:val="0"/>
      <w:marTop w:val="0"/>
      <w:marBottom w:val="0"/>
      <w:divBdr>
        <w:top w:val="none" w:sz="0" w:space="0" w:color="auto"/>
        <w:left w:val="none" w:sz="0" w:space="0" w:color="auto"/>
        <w:bottom w:val="none" w:sz="0" w:space="0" w:color="auto"/>
        <w:right w:val="none" w:sz="0" w:space="0" w:color="auto"/>
      </w:divBdr>
    </w:div>
    <w:div w:id="615597313">
      <w:bodyDiv w:val="1"/>
      <w:marLeft w:val="0"/>
      <w:marRight w:val="0"/>
      <w:marTop w:val="0"/>
      <w:marBottom w:val="0"/>
      <w:divBdr>
        <w:top w:val="none" w:sz="0" w:space="0" w:color="auto"/>
        <w:left w:val="none" w:sz="0" w:space="0" w:color="auto"/>
        <w:bottom w:val="none" w:sz="0" w:space="0" w:color="auto"/>
        <w:right w:val="none" w:sz="0" w:space="0" w:color="auto"/>
      </w:divBdr>
    </w:div>
    <w:div w:id="617225077">
      <w:bodyDiv w:val="1"/>
      <w:marLeft w:val="0"/>
      <w:marRight w:val="0"/>
      <w:marTop w:val="0"/>
      <w:marBottom w:val="0"/>
      <w:divBdr>
        <w:top w:val="none" w:sz="0" w:space="0" w:color="auto"/>
        <w:left w:val="none" w:sz="0" w:space="0" w:color="auto"/>
        <w:bottom w:val="none" w:sz="0" w:space="0" w:color="auto"/>
        <w:right w:val="none" w:sz="0" w:space="0" w:color="auto"/>
      </w:divBdr>
    </w:div>
    <w:div w:id="621808285">
      <w:bodyDiv w:val="1"/>
      <w:marLeft w:val="0"/>
      <w:marRight w:val="0"/>
      <w:marTop w:val="0"/>
      <w:marBottom w:val="0"/>
      <w:divBdr>
        <w:top w:val="none" w:sz="0" w:space="0" w:color="auto"/>
        <w:left w:val="none" w:sz="0" w:space="0" w:color="auto"/>
        <w:bottom w:val="none" w:sz="0" w:space="0" w:color="auto"/>
        <w:right w:val="none" w:sz="0" w:space="0" w:color="auto"/>
      </w:divBdr>
    </w:div>
    <w:div w:id="624502128">
      <w:bodyDiv w:val="1"/>
      <w:marLeft w:val="0"/>
      <w:marRight w:val="0"/>
      <w:marTop w:val="0"/>
      <w:marBottom w:val="0"/>
      <w:divBdr>
        <w:top w:val="none" w:sz="0" w:space="0" w:color="auto"/>
        <w:left w:val="none" w:sz="0" w:space="0" w:color="auto"/>
        <w:bottom w:val="none" w:sz="0" w:space="0" w:color="auto"/>
        <w:right w:val="none" w:sz="0" w:space="0" w:color="auto"/>
      </w:divBdr>
    </w:div>
    <w:div w:id="628366637">
      <w:bodyDiv w:val="1"/>
      <w:marLeft w:val="0"/>
      <w:marRight w:val="0"/>
      <w:marTop w:val="0"/>
      <w:marBottom w:val="0"/>
      <w:divBdr>
        <w:top w:val="none" w:sz="0" w:space="0" w:color="auto"/>
        <w:left w:val="none" w:sz="0" w:space="0" w:color="auto"/>
        <w:bottom w:val="none" w:sz="0" w:space="0" w:color="auto"/>
        <w:right w:val="none" w:sz="0" w:space="0" w:color="auto"/>
      </w:divBdr>
    </w:div>
    <w:div w:id="636227130">
      <w:bodyDiv w:val="1"/>
      <w:marLeft w:val="0"/>
      <w:marRight w:val="0"/>
      <w:marTop w:val="0"/>
      <w:marBottom w:val="0"/>
      <w:divBdr>
        <w:top w:val="none" w:sz="0" w:space="0" w:color="auto"/>
        <w:left w:val="none" w:sz="0" w:space="0" w:color="auto"/>
        <w:bottom w:val="none" w:sz="0" w:space="0" w:color="auto"/>
        <w:right w:val="none" w:sz="0" w:space="0" w:color="auto"/>
      </w:divBdr>
    </w:div>
    <w:div w:id="637296205">
      <w:bodyDiv w:val="1"/>
      <w:marLeft w:val="0"/>
      <w:marRight w:val="0"/>
      <w:marTop w:val="0"/>
      <w:marBottom w:val="0"/>
      <w:divBdr>
        <w:top w:val="none" w:sz="0" w:space="0" w:color="auto"/>
        <w:left w:val="none" w:sz="0" w:space="0" w:color="auto"/>
        <w:bottom w:val="none" w:sz="0" w:space="0" w:color="auto"/>
        <w:right w:val="none" w:sz="0" w:space="0" w:color="auto"/>
      </w:divBdr>
    </w:div>
    <w:div w:id="637338097">
      <w:bodyDiv w:val="1"/>
      <w:marLeft w:val="0"/>
      <w:marRight w:val="0"/>
      <w:marTop w:val="0"/>
      <w:marBottom w:val="0"/>
      <w:divBdr>
        <w:top w:val="none" w:sz="0" w:space="0" w:color="auto"/>
        <w:left w:val="none" w:sz="0" w:space="0" w:color="auto"/>
        <w:bottom w:val="none" w:sz="0" w:space="0" w:color="auto"/>
        <w:right w:val="none" w:sz="0" w:space="0" w:color="auto"/>
      </w:divBdr>
    </w:div>
    <w:div w:id="637490474">
      <w:bodyDiv w:val="1"/>
      <w:marLeft w:val="0"/>
      <w:marRight w:val="0"/>
      <w:marTop w:val="0"/>
      <w:marBottom w:val="0"/>
      <w:divBdr>
        <w:top w:val="none" w:sz="0" w:space="0" w:color="auto"/>
        <w:left w:val="none" w:sz="0" w:space="0" w:color="auto"/>
        <w:bottom w:val="none" w:sz="0" w:space="0" w:color="auto"/>
        <w:right w:val="none" w:sz="0" w:space="0" w:color="auto"/>
      </w:divBdr>
    </w:div>
    <w:div w:id="637805288">
      <w:bodyDiv w:val="1"/>
      <w:marLeft w:val="0"/>
      <w:marRight w:val="0"/>
      <w:marTop w:val="0"/>
      <w:marBottom w:val="0"/>
      <w:divBdr>
        <w:top w:val="none" w:sz="0" w:space="0" w:color="auto"/>
        <w:left w:val="none" w:sz="0" w:space="0" w:color="auto"/>
        <w:bottom w:val="none" w:sz="0" w:space="0" w:color="auto"/>
        <w:right w:val="none" w:sz="0" w:space="0" w:color="auto"/>
      </w:divBdr>
    </w:div>
    <w:div w:id="638263907">
      <w:bodyDiv w:val="1"/>
      <w:marLeft w:val="0"/>
      <w:marRight w:val="0"/>
      <w:marTop w:val="0"/>
      <w:marBottom w:val="0"/>
      <w:divBdr>
        <w:top w:val="none" w:sz="0" w:space="0" w:color="auto"/>
        <w:left w:val="none" w:sz="0" w:space="0" w:color="auto"/>
        <w:bottom w:val="none" w:sz="0" w:space="0" w:color="auto"/>
        <w:right w:val="none" w:sz="0" w:space="0" w:color="auto"/>
      </w:divBdr>
    </w:div>
    <w:div w:id="639308174">
      <w:bodyDiv w:val="1"/>
      <w:marLeft w:val="0"/>
      <w:marRight w:val="0"/>
      <w:marTop w:val="0"/>
      <w:marBottom w:val="0"/>
      <w:divBdr>
        <w:top w:val="none" w:sz="0" w:space="0" w:color="auto"/>
        <w:left w:val="none" w:sz="0" w:space="0" w:color="auto"/>
        <w:bottom w:val="none" w:sz="0" w:space="0" w:color="auto"/>
        <w:right w:val="none" w:sz="0" w:space="0" w:color="auto"/>
      </w:divBdr>
    </w:div>
    <w:div w:id="641692625">
      <w:bodyDiv w:val="1"/>
      <w:marLeft w:val="0"/>
      <w:marRight w:val="0"/>
      <w:marTop w:val="0"/>
      <w:marBottom w:val="0"/>
      <w:divBdr>
        <w:top w:val="none" w:sz="0" w:space="0" w:color="auto"/>
        <w:left w:val="none" w:sz="0" w:space="0" w:color="auto"/>
        <w:bottom w:val="none" w:sz="0" w:space="0" w:color="auto"/>
        <w:right w:val="none" w:sz="0" w:space="0" w:color="auto"/>
      </w:divBdr>
    </w:div>
    <w:div w:id="644894033">
      <w:bodyDiv w:val="1"/>
      <w:marLeft w:val="0"/>
      <w:marRight w:val="0"/>
      <w:marTop w:val="0"/>
      <w:marBottom w:val="0"/>
      <w:divBdr>
        <w:top w:val="none" w:sz="0" w:space="0" w:color="auto"/>
        <w:left w:val="none" w:sz="0" w:space="0" w:color="auto"/>
        <w:bottom w:val="none" w:sz="0" w:space="0" w:color="auto"/>
        <w:right w:val="none" w:sz="0" w:space="0" w:color="auto"/>
      </w:divBdr>
    </w:div>
    <w:div w:id="645014439">
      <w:bodyDiv w:val="1"/>
      <w:marLeft w:val="0"/>
      <w:marRight w:val="0"/>
      <w:marTop w:val="0"/>
      <w:marBottom w:val="0"/>
      <w:divBdr>
        <w:top w:val="none" w:sz="0" w:space="0" w:color="auto"/>
        <w:left w:val="none" w:sz="0" w:space="0" w:color="auto"/>
        <w:bottom w:val="none" w:sz="0" w:space="0" w:color="auto"/>
        <w:right w:val="none" w:sz="0" w:space="0" w:color="auto"/>
      </w:divBdr>
    </w:div>
    <w:div w:id="646134863">
      <w:bodyDiv w:val="1"/>
      <w:marLeft w:val="0"/>
      <w:marRight w:val="0"/>
      <w:marTop w:val="0"/>
      <w:marBottom w:val="0"/>
      <w:divBdr>
        <w:top w:val="none" w:sz="0" w:space="0" w:color="auto"/>
        <w:left w:val="none" w:sz="0" w:space="0" w:color="auto"/>
        <w:bottom w:val="none" w:sz="0" w:space="0" w:color="auto"/>
        <w:right w:val="none" w:sz="0" w:space="0" w:color="auto"/>
      </w:divBdr>
    </w:div>
    <w:div w:id="646279367">
      <w:bodyDiv w:val="1"/>
      <w:marLeft w:val="0"/>
      <w:marRight w:val="0"/>
      <w:marTop w:val="0"/>
      <w:marBottom w:val="0"/>
      <w:divBdr>
        <w:top w:val="none" w:sz="0" w:space="0" w:color="auto"/>
        <w:left w:val="none" w:sz="0" w:space="0" w:color="auto"/>
        <w:bottom w:val="none" w:sz="0" w:space="0" w:color="auto"/>
        <w:right w:val="none" w:sz="0" w:space="0" w:color="auto"/>
      </w:divBdr>
    </w:div>
    <w:div w:id="646973750">
      <w:bodyDiv w:val="1"/>
      <w:marLeft w:val="0"/>
      <w:marRight w:val="0"/>
      <w:marTop w:val="0"/>
      <w:marBottom w:val="0"/>
      <w:divBdr>
        <w:top w:val="none" w:sz="0" w:space="0" w:color="auto"/>
        <w:left w:val="none" w:sz="0" w:space="0" w:color="auto"/>
        <w:bottom w:val="none" w:sz="0" w:space="0" w:color="auto"/>
        <w:right w:val="none" w:sz="0" w:space="0" w:color="auto"/>
      </w:divBdr>
    </w:div>
    <w:div w:id="647130513">
      <w:bodyDiv w:val="1"/>
      <w:marLeft w:val="0"/>
      <w:marRight w:val="0"/>
      <w:marTop w:val="0"/>
      <w:marBottom w:val="0"/>
      <w:divBdr>
        <w:top w:val="none" w:sz="0" w:space="0" w:color="auto"/>
        <w:left w:val="none" w:sz="0" w:space="0" w:color="auto"/>
        <w:bottom w:val="none" w:sz="0" w:space="0" w:color="auto"/>
        <w:right w:val="none" w:sz="0" w:space="0" w:color="auto"/>
      </w:divBdr>
    </w:div>
    <w:div w:id="647394302">
      <w:bodyDiv w:val="1"/>
      <w:marLeft w:val="0"/>
      <w:marRight w:val="0"/>
      <w:marTop w:val="0"/>
      <w:marBottom w:val="0"/>
      <w:divBdr>
        <w:top w:val="none" w:sz="0" w:space="0" w:color="auto"/>
        <w:left w:val="none" w:sz="0" w:space="0" w:color="auto"/>
        <w:bottom w:val="none" w:sz="0" w:space="0" w:color="auto"/>
        <w:right w:val="none" w:sz="0" w:space="0" w:color="auto"/>
      </w:divBdr>
    </w:div>
    <w:div w:id="647561533">
      <w:bodyDiv w:val="1"/>
      <w:marLeft w:val="0"/>
      <w:marRight w:val="0"/>
      <w:marTop w:val="0"/>
      <w:marBottom w:val="0"/>
      <w:divBdr>
        <w:top w:val="none" w:sz="0" w:space="0" w:color="auto"/>
        <w:left w:val="none" w:sz="0" w:space="0" w:color="auto"/>
        <w:bottom w:val="none" w:sz="0" w:space="0" w:color="auto"/>
        <w:right w:val="none" w:sz="0" w:space="0" w:color="auto"/>
      </w:divBdr>
    </w:div>
    <w:div w:id="647829500">
      <w:bodyDiv w:val="1"/>
      <w:marLeft w:val="0"/>
      <w:marRight w:val="0"/>
      <w:marTop w:val="0"/>
      <w:marBottom w:val="0"/>
      <w:divBdr>
        <w:top w:val="none" w:sz="0" w:space="0" w:color="auto"/>
        <w:left w:val="none" w:sz="0" w:space="0" w:color="auto"/>
        <w:bottom w:val="none" w:sz="0" w:space="0" w:color="auto"/>
        <w:right w:val="none" w:sz="0" w:space="0" w:color="auto"/>
      </w:divBdr>
    </w:div>
    <w:div w:id="650209864">
      <w:bodyDiv w:val="1"/>
      <w:marLeft w:val="0"/>
      <w:marRight w:val="0"/>
      <w:marTop w:val="0"/>
      <w:marBottom w:val="0"/>
      <w:divBdr>
        <w:top w:val="none" w:sz="0" w:space="0" w:color="auto"/>
        <w:left w:val="none" w:sz="0" w:space="0" w:color="auto"/>
        <w:bottom w:val="none" w:sz="0" w:space="0" w:color="auto"/>
        <w:right w:val="none" w:sz="0" w:space="0" w:color="auto"/>
      </w:divBdr>
    </w:div>
    <w:div w:id="651254489">
      <w:bodyDiv w:val="1"/>
      <w:marLeft w:val="0"/>
      <w:marRight w:val="0"/>
      <w:marTop w:val="0"/>
      <w:marBottom w:val="0"/>
      <w:divBdr>
        <w:top w:val="none" w:sz="0" w:space="0" w:color="auto"/>
        <w:left w:val="none" w:sz="0" w:space="0" w:color="auto"/>
        <w:bottom w:val="none" w:sz="0" w:space="0" w:color="auto"/>
        <w:right w:val="none" w:sz="0" w:space="0" w:color="auto"/>
      </w:divBdr>
    </w:div>
    <w:div w:id="652413157">
      <w:bodyDiv w:val="1"/>
      <w:marLeft w:val="0"/>
      <w:marRight w:val="0"/>
      <w:marTop w:val="0"/>
      <w:marBottom w:val="0"/>
      <w:divBdr>
        <w:top w:val="none" w:sz="0" w:space="0" w:color="auto"/>
        <w:left w:val="none" w:sz="0" w:space="0" w:color="auto"/>
        <w:bottom w:val="none" w:sz="0" w:space="0" w:color="auto"/>
        <w:right w:val="none" w:sz="0" w:space="0" w:color="auto"/>
      </w:divBdr>
    </w:div>
    <w:div w:id="652753988">
      <w:bodyDiv w:val="1"/>
      <w:marLeft w:val="0"/>
      <w:marRight w:val="0"/>
      <w:marTop w:val="0"/>
      <w:marBottom w:val="0"/>
      <w:divBdr>
        <w:top w:val="none" w:sz="0" w:space="0" w:color="auto"/>
        <w:left w:val="none" w:sz="0" w:space="0" w:color="auto"/>
        <w:bottom w:val="none" w:sz="0" w:space="0" w:color="auto"/>
        <w:right w:val="none" w:sz="0" w:space="0" w:color="auto"/>
      </w:divBdr>
    </w:div>
    <w:div w:id="652877648">
      <w:bodyDiv w:val="1"/>
      <w:marLeft w:val="0"/>
      <w:marRight w:val="0"/>
      <w:marTop w:val="0"/>
      <w:marBottom w:val="0"/>
      <w:divBdr>
        <w:top w:val="none" w:sz="0" w:space="0" w:color="auto"/>
        <w:left w:val="none" w:sz="0" w:space="0" w:color="auto"/>
        <w:bottom w:val="none" w:sz="0" w:space="0" w:color="auto"/>
        <w:right w:val="none" w:sz="0" w:space="0" w:color="auto"/>
      </w:divBdr>
    </w:div>
    <w:div w:id="654340251">
      <w:bodyDiv w:val="1"/>
      <w:marLeft w:val="0"/>
      <w:marRight w:val="0"/>
      <w:marTop w:val="0"/>
      <w:marBottom w:val="0"/>
      <w:divBdr>
        <w:top w:val="none" w:sz="0" w:space="0" w:color="auto"/>
        <w:left w:val="none" w:sz="0" w:space="0" w:color="auto"/>
        <w:bottom w:val="none" w:sz="0" w:space="0" w:color="auto"/>
        <w:right w:val="none" w:sz="0" w:space="0" w:color="auto"/>
      </w:divBdr>
    </w:div>
    <w:div w:id="654991818">
      <w:bodyDiv w:val="1"/>
      <w:marLeft w:val="0"/>
      <w:marRight w:val="0"/>
      <w:marTop w:val="0"/>
      <w:marBottom w:val="0"/>
      <w:divBdr>
        <w:top w:val="none" w:sz="0" w:space="0" w:color="auto"/>
        <w:left w:val="none" w:sz="0" w:space="0" w:color="auto"/>
        <w:bottom w:val="none" w:sz="0" w:space="0" w:color="auto"/>
        <w:right w:val="none" w:sz="0" w:space="0" w:color="auto"/>
      </w:divBdr>
    </w:div>
    <w:div w:id="660734563">
      <w:bodyDiv w:val="1"/>
      <w:marLeft w:val="0"/>
      <w:marRight w:val="0"/>
      <w:marTop w:val="0"/>
      <w:marBottom w:val="0"/>
      <w:divBdr>
        <w:top w:val="none" w:sz="0" w:space="0" w:color="auto"/>
        <w:left w:val="none" w:sz="0" w:space="0" w:color="auto"/>
        <w:bottom w:val="none" w:sz="0" w:space="0" w:color="auto"/>
        <w:right w:val="none" w:sz="0" w:space="0" w:color="auto"/>
      </w:divBdr>
    </w:div>
    <w:div w:id="664937427">
      <w:bodyDiv w:val="1"/>
      <w:marLeft w:val="0"/>
      <w:marRight w:val="0"/>
      <w:marTop w:val="0"/>
      <w:marBottom w:val="0"/>
      <w:divBdr>
        <w:top w:val="none" w:sz="0" w:space="0" w:color="auto"/>
        <w:left w:val="none" w:sz="0" w:space="0" w:color="auto"/>
        <w:bottom w:val="none" w:sz="0" w:space="0" w:color="auto"/>
        <w:right w:val="none" w:sz="0" w:space="0" w:color="auto"/>
      </w:divBdr>
    </w:div>
    <w:div w:id="665322551">
      <w:bodyDiv w:val="1"/>
      <w:marLeft w:val="0"/>
      <w:marRight w:val="0"/>
      <w:marTop w:val="0"/>
      <w:marBottom w:val="0"/>
      <w:divBdr>
        <w:top w:val="none" w:sz="0" w:space="0" w:color="auto"/>
        <w:left w:val="none" w:sz="0" w:space="0" w:color="auto"/>
        <w:bottom w:val="none" w:sz="0" w:space="0" w:color="auto"/>
        <w:right w:val="none" w:sz="0" w:space="0" w:color="auto"/>
      </w:divBdr>
    </w:div>
    <w:div w:id="665747236">
      <w:bodyDiv w:val="1"/>
      <w:marLeft w:val="0"/>
      <w:marRight w:val="0"/>
      <w:marTop w:val="0"/>
      <w:marBottom w:val="0"/>
      <w:divBdr>
        <w:top w:val="none" w:sz="0" w:space="0" w:color="auto"/>
        <w:left w:val="none" w:sz="0" w:space="0" w:color="auto"/>
        <w:bottom w:val="none" w:sz="0" w:space="0" w:color="auto"/>
        <w:right w:val="none" w:sz="0" w:space="0" w:color="auto"/>
      </w:divBdr>
    </w:div>
    <w:div w:id="667560580">
      <w:bodyDiv w:val="1"/>
      <w:marLeft w:val="0"/>
      <w:marRight w:val="0"/>
      <w:marTop w:val="0"/>
      <w:marBottom w:val="0"/>
      <w:divBdr>
        <w:top w:val="none" w:sz="0" w:space="0" w:color="auto"/>
        <w:left w:val="none" w:sz="0" w:space="0" w:color="auto"/>
        <w:bottom w:val="none" w:sz="0" w:space="0" w:color="auto"/>
        <w:right w:val="none" w:sz="0" w:space="0" w:color="auto"/>
      </w:divBdr>
    </w:div>
    <w:div w:id="668293605">
      <w:bodyDiv w:val="1"/>
      <w:marLeft w:val="0"/>
      <w:marRight w:val="0"/>
      <w:marTop w:val="0"/>
      <w:marBottom w:val="0"/>
      <w:divBdr>
        <w:top w:val="none" w:sz="0" w:space="0" w:color="auto"/>
        <w:left w:val="none" w:sz="0" w:space="0" w:color="auto"/>
        <w:bottom w:val="none" w:sz="0" w:space="0" w:color="auto"/>
        <w:right w:val="none" w:sz="0" w:space="0" w:color="auto"/>
      </w:divBdr>
    </w:div>
    <w:div w:id="669410377">
      <w:bodyDiv w:val="1"/>
      <w:marLeft w:val="0"/>
      <w:marRight w:val="0"/>
      <w:marTop w:val="0"/>
      <w:marBottom w:val="0"/>
      <w:divBdr>
        <w:top w:val="none" w:sz="0" w:space="0" w:color="auto"/>
        <w:left w:val="none" w:sz="0" w:space="0" w:color="auto"/>
        <w:bottom w:val="none" w:sz="0" w:space="0" w:color="auto"/>
        <w:right w:val="none" w:sz="0" w:space="0" w:color="auto"/>
      </w:divBdr>
    </w:div>
    <w:div w:id="669672518">
      <w:bodyDiv w:val="1"/>
      <w:marLeft w:val="0"/>
      <w:marRight w:val="0"/>
      <w:marTop w:val="0"/>
      <w:marBottom w:val="0"/>
      <w:divBdr>
        <w:top w:val="none" w:sz="0" w:space="0" w:color="auto"/>
        <w:left w:val="none" w:sz="0" w:space="0" w:color="auto"/>
        <w:bottom w:val="none" w:sz="0" w:space="0" w:color="auto"/>
        <w:right w:val="none" w:sz="0" w:space="0" w:color="auto"/>
      </w:divBdr>
    </w:div>
    <w:div w:id="671104894">
      <w:bodyDiv w:val="1"/>
      <w:marLeft w:val="0"/>
      <w:marRight w:val="0"/>
      <w:marTop w:val="0"/>
      <w:marBottom w:val="0"/>
      <w:divBdr>
        <w:top w:val="none" w:sz="0" w:space="0" w:color="auto"/>
        <w:left w:val="none" w:sz="0" w:space="0" w:color="auto"/>
        <w:bottom w:val="none" w:sz="0" w:space="0" w:color="auto"/>
        <w:right w:val="none" w:sz="0" w:space="0" w:color="auto"/>
      </w:divBdr>
    </w:div>
    <w:div w:id="672757640">
      <w:bodyDiv w:val="1"/>
      <w:marLeft w:val="0"/>
      <w:marRight w:val="0"/>
      <w:marTop w:val="0"/>
      <w:marBottom w:val="0"/>
      <w:divBdr>
        <w:top w:val="none" w:sz="0" w:space="0" w:color="auto"/>
        <w:left w:val="none" w:sz="0" w:space="0" w:color="auto"/>
        <w:bottom w:val="none" w:sz="0" w:space="0" w:color="auto"/>
        <w:right w:val="none" w:sz="0" w:space="0" w:color="auto"/>
      </w:divBdr>
    </w:div>
    <w:div w:id="675615456">
      <w:bodyDiv w:val="1"/>
      <w:marLeft w:val="0"/>
      <w:marRight w:val="0"/>
      <w:marTop w:val="0"/>
      <w:marBottom w:val="0"/>
      <w:divBdr>
        <w:top w:val="none" w:sz="0" w:space="0" w:color="auto"/>
        <w:left w:val="none" w:sz="0" w:space="0" w:color="auto"/>
        <w:bottom w:val="none" w:sz="0" w:space="0" w:color="auto"/>
        <w:right w:val="none" w:sz="0" w:space="0" w:color="auto"/>
      </w:divBdr>
    </w:div>
    <w:div w:id="676231586">
      <w:bodyDiv w:val="1"/>
      <w:marLeft w:val="0"/>
      <w:marRight w:val="0"/>
      <w:marTop w:val="0"/>
      <w:marBottom w:val="0"/>
      <w:divBdr>
        <w:top w:val="none" w:sz="0" w:space="0" w:color="auto"/>
        <w:left w:val="none" w:sz="0" w:space="0" w:color="auto"/>
        <w:bottom w:val="none" w:sz="0" w:space="0" w:color="auto"/>
        <w:right w:val="none" w:sz="0" w:space="0" w:color="auto"/>
      </w:divBdr>
    </w:div>
    <w:div w:id="678508730">
      <w:bodyDiv w:val="1"/>
      <w:marLeft w:val="0"/>
      <w:marRight w:val="0"/>
      <w:marTop w:val="0"/>
      <w:marBottom w:val="0"/>
      <w:divBdr>
        <w:top w:val="none" w:sz="0" w:space="0" w:color="auto"/>
        <w:left w:val="none" w:sz="0" w:space="0" w:color="auto"/>
        <w:bottom w:val="none" w:sz="0" w:space="0" w:color="auto"/>
        <w:right w:val="none" w:sz="0" w:space="0" w:color="auto"/>
      </w:divBdr>
    </w:div>
    <w:div w:id="682165417">
      <w:bodyDiv w:val="1"/>
      <w:marLeft w:val="0"/>
      <w:marRight w:val="0"/>
      <w:marTop w:val="0"/>
      <w:marBottom w:val="0"/>
      <w:divBdr>
        <w:top w:val="none" w:sz="0" w:space="0" w:color="auto"/>
        <w:left w:val="none" w:sz="0" w:space="0" w:color="auto"/>
        <w:bottom w:val="none" w:sz="0" w:space="0" w:color="auto"/>
        <w:right w:val="none" w:sz="0" w:space="0" w:color="auto"/>
      </w:divBdr>
    </w:div>
    <w:div w:id="682631582">
      <w:bodyDiv w:val="1"/>
      <w:marLeft w:val="0"/>
      <w:marRight w:val="0"/>
      <w:marTop w:val="0"/>
      <w:marBottom w:val="0"/>
      <w:divBdr>
        <w:top w:val="none" w:sz="0" w:space="0" w:color="auto"/>
        <w:left w:val="none" w:sz="0" w:space="0" w:color="auto"/>
        <w:bottom w:val="none" w:sz="0" w:space="0" w:color="auto"/>
        <w:right w:val="none" w:sz="0" w:space="0" w:color="auto"/>
      </w:divBdr>
    </w:div>
    <w:div w:id="684592886">
      <w:bodyDiv w:val="1"/>
      <w:marLeft w:val="0"/>
      <w:marRight w:val="0"/>
      <w:marTop w:val="0"/>
      <w:marBottom w:val="0"/>
      <w:divBdr>
        <w:top w:val="none" w:sz="0" w:space="0" w:color="auto"/>
        <w:left w:val="none" w:sz="0" w:space="0" w:color="auto"/>
        <w:bottom w:val="none" w:sz="0" w:space="0" w:color="auto"/>
        <w:right w:val="none" w:sz="0" w:space="0" w:color="auto"/>
      </w:divBdr>
    </w:div>
    <w:div w:id="687408449">
      <w:bodyDiv w:val="1"/>
      <w:marLeft w:val="0"/>
      <w:marRight w:val="0"/>
      <w:marTop w:val="0"/>
      <w:marBottom w:val="0"/>
      <w:divBdr>
        <w:top w:val="none" w:sz="0" w:space="0" w:color="auto"/>
        <w:left w:val="none" w:sz="0" w:space="0" w:color="auto"/>
        <w:bottom w:val="none" w:sz="0" w:space="0" w:color="auto"/>
        <w:right w:val="none" w:sz="0" w:space="0" w:color="auto"/>
      </w:divBdr>
    </w:div>
    <w:div w:id="689332222">
      <w:bodyDiv w:val="1"/>
      <w:marLeft w:val="0"/>
      <w:marRight w:val="0"/>
      <w:marTop w:val="0"/>
      <w:marBottom w:val="0"/>
      <w:divBdr>
        <w:top w:val="none" w:sz="0" w:space="0" w:color="auto"/>
        <w:left w:val="none" w:sz="0" w:space="0" w:color="auto"/>
        <w:bottom w:val="none" w:sz="0" w:space="0" w:color="auto"/>
        <w:right w:val="none" w:sz="0" w:space="0" w:color="auto"/>
      </w:divBdr>
    </w:div>
    <w:div w:id="689338638">
      <w:bodyDiv w:val="1"/>
      <w:marLeft w:val="0"/>
      <w:marRight w:val="0"/>
      <w:marTop w:val="0"/>
      <w:marBottom w:val="0"/>
      <w:divBdr>
        <w:top w:val="none" w:sz="0" w:space="0" w:color="auto"/>
        <w:left w:val="none" w:sz="0" w:space="0" w:color="auto"/>
        <w:bottom w:val="none" w:sz="0" w:space="0" w:color="auto"/>
        <w:right w:val="none" w:sz="0" w:space="0" w:color="auto"/>
      </w:divBdr>
    </w:div>
    <w:div w:id="691879611">
      <w:bodyDiv w:val="1"/>
      <w:marLeft w:val="0"/>
      <w:marRight w:val="0"/>
      <w:marTop w:val="0"/>
      <w:marBottom w:val="0"/>
      <w:divBdr>
        <w:top w:val="none" w:sz="0" w:space="0" w:color="auto"/>
        <w:left w:val="none" w:sz="0" w:space="0" w:color="auto"/>
        <w:bottom w:val="none" w:sz="0" w:space="0" w:color="auto"/>
        <w:right w:val="none" w:sz="0" w:space="0" w:color="auto"/>
      </w:divBdr>
    </w:div>
    <w:div w:id="692922576">
      <w:bodyDiv w:val="1"/>
      <w:marLeft w:val="0"/>
      <w:marRight w:val="0"/>
      <w:marTop w:val="0"/>
      <w:marBottom w:val="0"/>
      <w:divBdr>
        <w:top w:val="none" w:sz="0" w:space="0" w:color="auto"/>
        <w:left w:val="none" w:sz="0" w:space="0" w:color="auto"/>
        <w:bottom w:val="none" w:sz="0" w:space="0" w:color="auto"/>
        <w:right w:val="none" w:sz="0" w:space="0" w:color="auto"/>
      </w:divBdr>
    </w:div>
    <w:div w:id="693380649">
      <w:bodyDiv w:val="1"/>
      <w:marLeft w:val="0"/>
      <w:marRight w:val="0"/>
      <w:marTop w:val="0"/>
      <w:marBottom w:val="0"/>
      <w:divBdr>
        <w:top w:val="none" w:sz="0" w:space="0" w:color="auto"/>
        <w:left w:val="none" w:sz="0" w:space="0" w:color="auto"/>
        <w:bottom w:val="none" w:sz="0" w:space="0" w:color="auto"/>
        <w:right w:val="none" w:sz="0" w:space="0" w:color="auto"/>
      </w:divBdr>
    </w:div>
    <w:div w:id="694118337">
      <w:bodyDiv w:val="1"/>
      <w:marLeft w:val="0"/>
      <w:marRight w:val="0"/>
      <w:marTop w:val="0"/>
      <w:marBottom w:val="0"/>
      <w:divBdr>
        <w:top w:val="none" w:sz="0" w:space="0" w:color="auto"/>
        <w:left w:val="none" w:sz="0" w:space="0" w:color="auto"/>
        <w:bottom w:val="none" w:sz="0" w:space="0" w:color="auto"/>
        <w:right w:val="none" w:sz="0" w:space="0" w:color="auto"/>
      </w:divBdr>
    </w:div>
    <w:div w:id="694697266">
      <w:bodyDiv w:val="1"/>
      <w:marLeft w:val="0"/>
      <w:marRight w:val="0"/>
      <w:marTop w:val="0"/>
      <w:marBottom w:val="0"/>
      <w:divBdr>
        <w:top w:val="none" w:sz="0" w:space="0" w:color="auto"/>
        <w:left w:val="none" w:sz="0" w:space="0" w:color="auto"/>
        <w:bottom w:val="none" w:sz="0" w:space="0" w:color="auto"/>
        <w:right w:val="none" w:sz="0" w:space="0" w:color="auto"/>
      </w:divBdr>
    </w:div>
    <w:div w:id="695887849">
      <w:bodyDiv w:val="1"/>
      <w:marLeft w:val="0"/>
      <w:marRight w:val="0"/>
      <w:marTop w:val="0"/>
      <w:marBottom w:val="0"/>
      <w:divBdr>
        <w:top w:val="none" w:sz="0" w:space="0" w:color="auto"/>
        <w:left w:val="none" w:sz="0" w:space="0" w:color="auto"/>
        <w:bottom w:val="none" w:sz="0" w:space="0" w:color="auto"/>
        <w:right w:val="none" w:sz="0" w:space="0" w:color="auto"/>
      </w:divBdr>
    </w:div>
    <w:div w:id="696351860">
      <w:bodyDiv w:val="1"/>
      <w:marLeft w:val="0"/>
      <w:marRight w:val="0"/>
      <w:marTop w:val="0"/>
      <w:marBottom w:val="0"/>
      <w:divBdr>
        <w:top w:val="none" w:sz="0" w:space="0" w:color="auto"/>
        <w:left w:val="none" w:sz="0" w:space="0" w:color="auto"/>
        <w:bottom w:val="none" w:sz="0" w:space="0" w:color="auto"/>
        <w:right w:val="none" w:sz="0" w:space="0" w:color="auto"/>
      </w:divBdr>
    </w:div>
    <w:div w:id="697119248">
      <w:bodyDiv w:val="1"/>
      <w:marLeft w:val="0"/>
      <w:marRight w:val="0"/>
      <w:marTop w:val="0"/>
      <w:marBottom w:val="0"/>
      <w:divBdr>
        <w:top w:val="none" w:sz="0" w:space="0" w:color="auto"/>
        <w:left w:val="none" w:sz="0" w:space="0" w:color="auto"/>
        <w:bottom w:val="none" w:sz="0" w:space="0" w:color="auto"/>
        <w:right w:val="none" w:sz="0" w:space="0" w:color="auto"/>
      </w:divBdr>
    </w:div>
    <w:div w:id="697974138">
      <w:bodyDiv w:val="1"/>
      <w:marLeft w:val="0"/>
      <w:marRight w:val="0"/>
      <w:marTop w:val="0"/>
      <w:marBottom w:val="0"/>
      <w:divBdr>
        <w:top w:val="none" w:sz="0" w:space="0" w:color="auto"/>
        <w:left w:val="none" w:sz="0" w:space="0" w:color="auto"/>
        <w:bottom w:val="none" w:sz="0" w:space="0" w:color="auto"/>
        <w:right w:val="none" w:sz="0" w:space="0" w:color="auto"/>
      </w:divBdr>
    </w:div>
    <w:div w:id="699210174">
      <w:bodyDiv w:val="1"/>
      <w:marLeft w:val="0"/>
      <w:marRight w:val="0"/>
      <w:marTop w:val="0"/>
      <w:marBottom w:val="0"/>
      <w:divBdr>
        <w:top w:val="none" w:sz="0" w:space="0" w:color="auto"/>
        <w:left w:val="none" w:sz="0" w:space="0" w:color="auto"/>
        <w:bottom w:val="none" w:sz="0" w:space="0" w:color="auto"/>
        <w:right w:val="none" w:sz="0" w:space="0" w:color="auto"/>
      </w:divBdr>
    </w:div>
    <w:div w:id="699353644">
      <w:bodyDiv w:val="1"/>
      <w:marLeft w:val="0"/>
      <w:marRight w:val="0"/>
      <w:marTop w:val="0"/>
      <w:marBottom w:val="0"/>
      <w:divBdr>
        <w:top w:val="none" w:sz="0" w:space="0" w:color="auto"/>
        <w:left w:val="none" w:sz="0" w:space="0" w:color="auto"/>
        <w:bottom w:val="none" w:sz="0" w:space="0" w:color="auto"/>
        <w:right w:val="none" w:sz="0" w:space="0" w:color="auto"/>
      </w:divBdr>
    </w:div>
    <w:div w:id="699821074">
      <w:bodyDiv w:val="1"/>
      <w:marLeft w:val="0"/>
      <w:marRight w:val="0"/>
      <w:marTop w:val="0"/>
      <w:marBottom w:val="0"/>
      <w:divBdr>
        <w:top w:val="none" w:sz="0" w:space="0" w:color="auto"/>
        <w:left w:val="none" w:sz="0" w:space="0" w:color="auto"/>
        <w:bottom w:val="none" w:sz="0" w:space="0" w:color="auto"/>
        <w:right w:val="none" w:sz="0" w:space="0" w:color="auto"/>
      </w:divBdr>
    </w:div>
    <w:div w:id="703678314">
      <w:bodyDiv w:val="1"/>
      <w:marLeft w:val="0"/>
      <w:marRight w:val="0"/>
      <w:marTop w:val="0"/>
      <w:marBottom w:val="0"/>
      <w:divBdr>
        <w:top w:val="none" w:sz="0" w:space="0" w:color="auto"/>
        <w:left w:val="none" w:sz="0" w:space="0" w:color="auto"/>
        <w:bottom w:val="none" w:sz="0" w:space="0" w:color="auto"/>
        <w:right w:val="none" w:sz="0" w:space="0" w:color="auto"/>
      </w:divBdr>
    </w:div>
    <w:div w:id="705062480">
      <w:bodyDiv w:val="1"/>
      <w:marLeft w:val="0"/>
      <w:marRight w:val="0"/>
      <w:marTop w:val="0"/>
      <w:marBottom w:val="0"/>
      <w:divBdr>
        <w:top w:val="none" w:sz="0" w:space="0" w:color="auto"/>
        <w:left w:val="none" w:sz="0" w:space="0" w:color="auto"/>
        <w:bottom w:val="none" w:sz="0" w:space="0" w:color="auto"/>
        <w:right w:val="none" w:sz="0" w:space="0" w:color="auto"/>
      </w:divBdr>
    </w:div>
    <w:div w:id="708726285">
      <w:bodyDiv w:val="1"/>
      <w:marLeft w:val="0"/>
      <w:marRight w:val="0"/>
      <w:marTop w:val="0"/>
      <w:marBottom w:val="0"/>
      <w:divBdr>
        <w:top w:val="none" w:sz="0" w:space="0" w:color="auto"/>
        <w:left w:val="none" w:sz="0" w:space="0" w:color="auto"/>
        <w:bottom w:val="none" w:sz="0" w:space="0" w:color="auto"/>
        <w:right w:val="none" w:sz="0" w:space="0" w:color="auto"/>
      </w:divBdr>
    </w:div>
    <w:div w:id="711342647">
      <w:bodyDiv w:val="1"/>
      <w:marLeft w:val="0"/>
      <w:marRight w:val="0"/>
      <w:marTop w:val="0"/>
      <w:marBottom w:val="0"/>
      <w:divBdr>
        <w:top w:val="none" w:sz="0" w:space="0" w:color="auto"/>
        <w:left w:val="none" w:sz="0" w:space="0" w:color="auto"/>
        <w:bottom w:val="none" w:sz="0" w:space="0" w:color="auto"/>
        <w:right w:val="none" w:sz="0" w:space="0" w:color="auto"/>
      </w:divBdr>
    </w:div>
    <w:div w:id="711421677">
      <w:bodyDiv w:val="1"/>
      <w:marLeft w:val="0"/>
      <w:marRight w:val="0"/>
      <w:marTop w:val="0"/>
      <w:marBottom w:val="0"/>
      <w:divBdr>
        <w:top w:val="none" w:sz="0" w:space="0" w:color="auto"/>
        <w:left w:val="none" w:sz="0" w:space="0" w:color="auto"/>
        <w:bottom w:val="none" w:sz="0" w:space="0" w:color="auto"/>
        <w:right w:val="none" w:sz="0" w:space="0" w:color="auto"/>
      </w:divBdr>
    </w:div>
    <w:div w:id="711884489">
      <w:bodyDiv w:val="1"/>
      <w:marLeft w:val="0"/>
      <w:marRight w:val="0"/>
      <w:marTop w:val="0"/>
      <w:marBottom w:val="0"/>
      <w:divBdr>
        <w:top w:val="none" w:sz="0" w:space="0" w:color="auto"/>
        <w:left w:val="none" w:sz="0" w:space="0" w:color="auto"/>
        <w:bottom w:val="none" w:sz="0" w:space="0" w:color="auto"/>
        <w:right w:val="none" w:sz="0" w:space="0" w:color="auto"/>
      </w:divBdr>
    </w:div>
    <w:div w:id="713819365">
      <w:bodyDiv w:val="1"/>
      <w:marLeft w:val="0"/>
      <w:marRight w:val="0"/>
      <w:marTop w:val="0"/>
      <w:marBottom w:val="0"/>
      <w:divBdr>
        <w:top w:val="none" w:sz="0" w:space="0" w:color="auto"/>
        <w:left w:val="none" w:sz="0" w:space="0" w:color="auto"/>
        <w:bottom w:val="none" w:sz="0" w:space="0" w:color="auto"/>
        <w:right w:val="none" w:sz="0" w:space="0" w:color="auto"/>
      </w:divBdr>
    </w:div>
    <w:div w:id="714162128">
      <w:bodyDiv w:val="1"/>
      <w:marLeft w:val="0"/>
      <w:marRight w:val="0"/>
      <w:marTop w:val="0"/>
      <w:marBottom w:val="0"/>
      <w:divBdr>
        <w:top w:val="none" w:sz="0" w:space="0" w:color="auto"/>
        <w:left w:val="none" w:sz="0" w:space="0" w:color="auto"/>
        <w:bottom w:val="none" w:sz="0" w:space="0" w:color="auto"/>
        <w:right w:val="none" w:sz="0" w:space="0" w:color="auto"/>
      </w:divBdr>
    </w:div>
    <w:div w:id="715617148">
      <w:bodyDiv w:val="1"/>
      <w:marLeft w:val="0"/>
      <w:marRight w:val="0"/>
      <w:marTop w:val="0"/>
      <w:marBottom w:val="0"/>
      <w:divBdr>
        <w:top w:val="none" w:sz="0" w:space="0" w:color="auto"/>
        <w:left w:val="none" w:sz="0" w:space="0" w:color="auto"/>
        <w:bottom w:val="none" w:sz="0" w:space="0" w:color="auto"/>
        <w:right w:val="none" w:sz="0" w:space="0" w:color="auto"/>
      </w:divBdr>
    </w:div>
    <w:div w:id="717822627">
      <w:bodyDiv w:val="1"/>
      <w:marLeft w:val="0"/>
      <w:marRight w:val="0"/>
      <w:marTop w:val="0"/>
      <w:marBottom w:val="0"/>
      <w:divBdr>
        <w:top w:val="none" w:sz="0" w:space="0" w:color="auto"/>
        <w:left w:val="none" w:sz="0" w:space="0" w:color="auto"/>
        <w:bottom w:val="none" w:sz="0" w:space="0" w:color="auto"/>
        <w:right w:val="none" w:sz="0" w:space="0" w:color="auto"/>
      </w:divBdr>
    </w:div>
    <w:div w:id="721246802">
      <w:bodyDiv w:val="1"/>
      <w:marLeft w:val="0"/>
      <w:marRight w:val="0"/>
      <w:marTop w:val="0"/>
      <w:marBottom w:val="0"/>
      <w:divBdr>
        <w:top w:val="none" w:sz="0" w:space="0" w:color="auto"/>
        <w:left w:val="none" w:sz="0" w:space="0" w:color="auto"/>
        <w:bottom w:val="none" w:sz="0" w:space="0" w:color="auto"/>
        <w:right w:val="none" w:sz="0" w:space="0" w:color="auto"/>
      </w:divBdr>
    </w:div>
    <w:div w:id="721252493">
      <w:bodyDiv w:val="1"/>
      <w:marLeft w:val="0"/>
      <w:marRight w:val="0"/>
      <w:marTop w:val="0"/>
      <w:marBottom w:val="0"/>
      <w:divBdr>
        <w:top w:val="none" w:sz="0" w:space="0" w:color="auto"/>
        <w:left w:val="none" w:sz="0" w:space="0" w:color="auto"/>
        <w:bottom w:val="none" w:sz="0" w:space="0" w:color="auto"/>
        <w:right w:val="none" w:sz="0" w:space="0" w:color="auto"/>
      </w:divBdr>
    </w:div>
    <w:div w:id="722631559">
      <w:bodyDiv w:val="1"/>
      <w:marLeft w:val="0"/>
      <w:marRight w:val="0"/>
      <w:marTop w:val="0"/>
      <w:marBottom w:val="0"/>
      <w:divBdr>
        <w:top w:val="none" w:sz="0" w:space="0" w:color="auto"/>
        <w:left w:val="none" w:sz="0" w:space="0" w:color="auto"/>
        <w:bottom w:val="none" w:sz="0" w:space="0" w:color="auto"/>
        <w:right w:val="none" w:sz="0" w:space="0" w:color="auto"/>
      </w:divBdr>
    </w:div>
    <w:div w:id="724641103">
      <w:bodyDiv w:val="1"/>
      <w:marLeft w:val="0"/>
      <w:marRight w:val="0"/>
      <w:marTop w:val="0"/>
      <w:marBottom w:val="0"/>
      <w:divBdr>
        <w:top w:val="none" w:sz="0" w:space="0" w:color="auto"/>
        <w:left w:val="none" w:sz="0" w:space="0" w:color="auto"/>
        <w:bottom w:val="none" w:sz="0" w:space="0" w:color="auto"/>
        <w:right w:val="none" w:sz="0" w:space="0" w:color="auto"/>
      </w:divBdr>
    </w:div>
    <w:div w:id="724917760">
      <w:bodyDiv w:val="1"/>
      <w:marLeft w:val="0"/>
      <w:marRight w:val="0"/>
      <w:marTop w:val="0"/>
      <w:marBottom w:val="0"/>
      <w:divBdr>
        <w:top w:val="none" w:sz="0" w:space="0" w:color="auto"/>
        <w:left w:val="none" w:sz="0" w:space="0" w:color="auto"/>
        <w:bottom w:val="none" w:sz="0" w:space="0" w:color="auto"/>
        <w:right w:val="none" w:sz="0" w:space="0" w:color="auto"/>
      </w:divBdr>
    </w:div>
    <w:div w:id="725375531">
      <w:bodyDiv w:val="1"/>
      <w:marLeft w:val="0"/>
      <w:marRight w:val="0"/>
      <w:marTop w:val="0"/>
      <w:marBottom w:val="0"/>
      <w:divBdr>
        <w:top w:val="none" w:sz="0" w:space="0" w:color="auto"/>
        <w:left w:val="none" w:sz="0" w:space="0" w:color="auto"/>
        <w:bottom w:val="none" w:sz="0" w:space="0" w:color="auto"/>
        <w:right w:val="none" w:sz="0" w:space="0" w:color="auto"/>
      </w:divBdr>
    </w:div>
    <w:div w:id="726035128">
      <w:bodyDiv w:val="1"/>
      <w:marLeft w:val="0"/>
      <w:marRight w:val="0"/>
      <w:marTop w:val="0"/>
      <w:marBottom w:val="0"/>
      <w:divBdr>
        <w:top w:val="none" w:sz="0" w:space="0" w:color="auto"/>
        <w:left w:val="none" w:sz="0" w:space="0" w:color="auto"/>
        <w:bottom w:val="none" w:sz="0" w:space="0" w:color="auto"/>
        <w:right w:val="none" w:sz="0" w:space="0" w:color="auto"/>
      </w:divBdr>
    </w:div>
    <w:div w:id="726495330">
      <w:bodyDiv w:val="1"/>
      <w:marLeft w:val="0"/>
      <w:marRight w:val="0"/>
      <w:marTop w:val="0"/>
      <w:marBottom w:val="0"/>
      <w:divBdr>
        <w:top w:val="none" w:sz="0" w:space="0" w:color="auto"/>
        <w:left w:val="none" w:sz="0" w:space="0" w:color="auto"/>
        <w:bottom w:val="none" w:sz="0" w:space="0" w:color="auto"/>
        <w:right w:val="none" w:sz="0" w:space="0" w:color="auto"/>
      </w:divBdr>
    </w:div>
    <w:div w:id="733965669">
      <w:bodyDiv w:val="1"/>
      <w:marLeft w:val="0"/>
      <w:marRight w:val="0"/>
      <w:marTop w:val="0"/>
      <w:marBottom w:val="0"/>
      <w:divBdr>
        <w:top w:val="none" w:sz="0" w:space="0" w:color="auto"/>
        <w:left w:val="none" w:sz="0" w:space="0" w:color="auto"/>
        <w:bottom w:val="none" w:sz="0" w:space="0" w:color="auto"/>
        <w:right w:val="none" w:sz="0" w:space="0" w:color="auto"/>
      </w:divBdr>
    </w:div>
    <w:div w:id="734087632">
      <w:bodyDiv w:val="1"/>
      <w:marLeft w:val="0"/>
      <w:marRight w:val="0"/>
      <w:marTop w:val="0"/>
      <w:marBottom w:val="0"/>
      <w:divBdr>
        <w:top w:val="none" w:sz="0" w:space="0" w:color="auto"/>
        <w:left w:val="none" w:sz="0" w:space="0" w:color="auto"/>
        <w:bottom w:val="none" w:sz="0" w:space="0" w:color="auto"/>
        <w:right w:val="none" w:sz="0" w:space="0" w:color="auto"/>
      </w:divBdr>
    </w:div>
    <w:div w:id="734477667">
      <w:bodyDiv w:val="1"/>
      <w:marLeft w:val="0"/>
      <w:marRight w:val="0"/>
      <w:marTop w:val="0"/>
      <w:marBottom w:val="0"/>
      <w:divBdr>
        <w:top w:val="none" w:sz="0" w:space="0" w:color="auto"/>
        <w:left w:val="none" w:sz="0" w:space="0" w:color="auto"/>
        <w:bottom w:val="none" w:sz="0" w:space="0" w:color="auto"/>
        <w:right w:val="none" w:sz="0" w:space="0" w:color="auto"/>
      </w:divBdr>
    </w:div>
    <w:div w:id="737441843">
      <w:bodyDiv w:val="1"/>
      <w:marLeft w:val="0"/>
      <w:marRight w:val="0"/>
      <w:marTop w:val="0"/>
      <w:marBottom w:val="0"/>
      <w:divBdr>
        <w:top w:val="none" w:sz="0" w:space="0" w:color="auto"/>
        <w:left w:val="none" w:sz="0" w:space="0" w:color="auto"/>
        <w:bottom w:val="none" w:sz="0" w:space="0" w:color="auto"/>
        <w:right w:val="none" w:sz="0" w:space="0" w:color="auto"/>
      </w:divBdr>
    </w:div>
    <w:div w:id="738744169">
      <w:bodyDiv w:val="1"/>
      <w:marLeft w:val="0"/>
      <w:marRight w:val="0"/>
      <w:marTop w:val="0"/>
      <w:marBottom w:val="0"/>
      <w:divBdr>
        <w:top w:val="none" w:sz="0" w:space="0" w:color="auto"/>
        <w:left w:val="none" w:sz="0" w:space="0" w:color="auto"/>
        <w:bottom w:val="none" w:sz="0" w:space="0" w:color="auto"/>
        <w:right w:val="none" w:sz="0" w:space="0" w:color="auto"/>
      </w:divBdr>
    </w:div>
    <w:div w:id="739907457">
      <w:bodyDiv w:val="1"/>
      <w:marLeft w:val="0"/>
      <w:marRight w:val="0"/>
      <w:marTop w:val="0"/>
      <w:marBottom w:val="0"/>
      <w:divBdr>
        <w:top w:val="none" w:sz="0" w:space="0" w:color="auto"/>
        <w:left w:val="none" w:sz="0" w:space="0" w:color="auto"/>
        <w:bottom w:val="none" w:sz="0" w:space="0" w:color="auto"/>
        <w:right w:val="none" w:sz="0" w:space="0" w:color="auto"/>
      </w:divBdr>
    </w:div>
    <w:div w:id="741215812">
      <w:bodyDiv w:val="1"/>
      <w:marLeft w:val="0"/>
      <w:marRight w:val="0"/>
      <w:marTop w:val="0"/>
      <w:marBottom w:val="0"/>
      <w:divBdr>
        <w:top w:val="none" w:sz="0" w:space="0" w:color="auto"/>
        <w:left w:val="none" w:sz="0" w:space="0" w:color="auto"/>
        <w:bottom w:val="none" w:sz="0" w:space="0" w:color="auto"/>
        <w:right w:val="none" w:sz="0" w:space="0" w:color="auto"/>
      </w:divBdr>
    </w:div>
    <w:div w:id="741567523">
      <w:bodyDiv w:val="1"/>
      <w:marLeft w:val="0"/>
      <w:marRight w:val="0"/>
      <w:marTop w:val="0"/>
      <w:marBottom w:val="0"/>
      <w:divBdr>
        <w:top w:val="none" w:sz="0" w:space="0" w:color="auto"/>
        <w:left w:val="none" w:sz="0" w:space="0" w:color="auto"/>
        <w:bottom w:val="none" w:sz="0" w:space="0" w:color="auto"/>
        <w:right w:val="none" w:sz="0" w:space="0" w:color="auto"/>
      </w:divBdr>
    </w:div>
    <w:div w:id="745762802">
      <w:bodyDiv w:val="1"/>
      <w:marLeft w:val="0"/>
      <w:marRight w:val="0"/>
      <w:marTop w:val="0"/>
      <w:marBottom w:val="0"/>
      <w:divBdr>
        <w:top w:val="none" w:sz="0" w:space="0" w:color="auto"/>
        <w:left w:val="none" w:sz="0" w:space="0" w:color="auto"/>
        <w:bottom w:val="none" w:sz="0" w:space="0" w:color="auto"/>
        <w:right w:val="none" w:sz="0" w:space="0" w:color="auto"/>
      </w:divBdr>
    </w:div>
    <w:div w:id="745885222">
      <w:bodyDiv w:val="1"/>
      <w:marLeft w:val="0"/>
      <w:marRight w:val="0"/>
      <w:marTop w:val="0"/>
      <w:marBottom w:val="0"/>
      <w:divBdr>
        <w:top w:val="none" w:sz="0" w:space="0" w:color="auto"/>
        <w:left w:val="none" w:sz="0" w:space="0" w:color="auto"/>
        <w:bottom w:val="none" w:sz="0" w:space="0" w:color="auto"/>
        <w:right w:val="none" w:sz="0" w:space="0" w:color="auto"/>
      </w:divBdr>
    </w:div>
    <w:div w:id="746805480">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49082649">
      <w:bodyDiv w:val="1"/>
      <w:marLeft w:val="0"/>
      <w:marRight w:val="0"/>
      <w:marTop w:val="0"/>
      <w:marBottom w:val="0"/>
      <w:divBdr>
        <w:top w:val="none" w:sz="0" w:space="0" w:color="auto"/>
        <w:left w:val="none" w:sz="0" w:space="0" w:color="auto"/>
        <w:bottom w:val="none" w:sz="0" w:space="0" w:color="auto"/>
        <w:right w:val="none" w:sz="0" w:space="0" w:color="auto"/>
      </w:divBdr>
    </w:div>
    <w:div w:id="751851571">
      <w:bodyDiv w:val="1"/>
      <w:marLeft w:val="0"/>
      <w:marRight w:val="0"/>
      <w:marTop w:val="0"/>
      <w:marBottom w:val="0"/>
      <w:divBdr>
        <w:top w:val="none" w:sz="0" w:space="0" w:color="auto"/>
        <w:left w:val="none" w:sz="0" w:space="0" w:color="auto"/>
        <w:bottom w:val="none" w:sz="0" w:space="0" w:color="auto"/>
        <w:right w:val="none" w:sz="0" w:space="0" w:color="auto"/>
      </w:divBdr>
    </w:div>
    <w:div w:id="752775262">
      <w:bodyDiv w:val="1"/>
      <w:marLeft w:val="0"/>
      <w:marRight w:val="0"/>
      <w:marTop w:val="0"/>
      <w:marBottom w:val="0"/>
      <w:divBdr>
        <w:top w:val="none" w:sz="0" w:space="0" w:color="auto"/>
        <w:left w:val="none" w:sz="0" w:space="0" w:color="auto"/>
        <w:bottom w:val="none" w:sz="0" w:space="0" w:color="auto"/>
        <w:right w:val="none" w:sz="0" w:space="0" w:color="auto"/>
      </w:divBdr>
    </w:div>
    <w:div w:id="753937261">
      <w:bodyDiv w:val="1"/>
      <w:marLeft w:val="0"/>
      <w:marRight w:val="0"/>
      <w:marTop w:val="0"/>
      <w:marBottom w:val="0"/>
      <w:divBdr>
        <w:top w:val="none" w:sz="0" w:space="0" w:color="auto"/>
        <w:left w:val="none" w:sz="0" w:space="0" w:color="auto"/>
        <w:bottom w:val="none" w:sz="0" w:space="0" w:color="auto"/>
        <w:right w:val="none" w:sz="0" w:space="0" w:color="auto"/>
      </w:divBdr>
    </w:div>
    <w:div w:id="755328293">
      <w:bodyDiv w:val="1"/>
      <w:marLeft w:val="0"/>
      <w:marRight w:val="0"/>
      <w:marTop w:val="0"/>
      <w:marBottom w:val="0"/>
      <w:divBdr>
        <w:top w:val="none" w:sz="0" w:space="0" w:color="auto"/>
        <w:left w:val="none" w:sz="0" w:space="0" w:color="auto"/>
        <w:bottom w:val="none" w:sz="0" w:space="0" w:color="auto"/>
        <w:right w:val="none" w:sz="0" w:space="0" w:color="auto"/>
      </w:divBdr>
    </w:div>
    <w:div w:id="756099915">
      <w:bodyDiv w:val="1"/>
      <w:marLeft w:val="0"/>
      <w:marRight w:val="0"/>
      <w:marTop w:val="0"/>
      <w:marBottom w:val="0"/>
      <w:divBdr>
        <w:top w:val="none" w:sz="0" w:space="0" w:color="auto"/>
        <w:left w:val="none" w:sz="0" w:space="0" w:color="auto"/>
        <w:bottom w:val="none" w:sz="0" w:space="0" w:color="auto"/>
        <w:right w:val="none" w:sz="0" w:space="0" w:color="auto"/>
      </w:divBdr>
    </w:div>
    <w:div w:id="756484785">
      <w:bodyDiv w:val="1"/>
      <w:marLeft w:val="0"/>
      <w:marRight w:val="0"/>
      <w:marTop w:val="0"/>
      <w:marBottom w:val="0"/>
      <w:divBdr>
        <w:top w:val="none" w:sz="0" w:space="0" w:color="auto"/>
        <w:left w:val="none" w:sz="0" w:space="0" w:color="auto"/>
        <w:bottom w:val="none" w:sz="0" w:space="0" w:color="auto"/>
        <w:right w:val="none" w:sz="0" w:space="0" w:color="auto"/>
      </w:divBdr>
    </w:div>
    <w:div w:id="760101048">
      <w:bodyDiv w:val="1"/>
      <w:marLeft w:val="0"/>
      <w:marRight w:val="0"/>
      <w:marTop w:val="0"/>
      <w:marBottom w:val="0"/>
      <w:divBdr>
        <w:top w:val="none" w:sz="0" w:space="0" w:color="auto"/>
        <w:left w:val="none" w:sz="0" w:space="0" w:color="auto"/>
        <w:bottom w:val="none" w:sz="0" w:space="0" w:color="auto"/>
        <w:right w:val="none" w:sz="0" w:space="0" w:color="auto"/>
      </w:divBdr>
    </w:div>
    <w:div w:id="764689986">
      <w:bodyDiv w:val="1"/>
      <w:marLeft w:val="0"/>
      <w:marRight w:val="0"/>
      <w:marTop w:val="0"/>
      <w:marBottom w:val="0"/>
      <w:divBdr>
        <w:top w:val="none" w:sz="0" w:space="0" w:color="auto"/>
        <w:left w:val="none" w:sz="0" w:space="0" w:color="auto"/>
        <w:bottom w:val="none" w:sz="0" w:space="0" w:color="auto"/>
        <w:right w:val="none" w:sz="0" w:space="0" w:color="auto"/>
      </w:divBdr>
    </w:div>
    <w:div w:id="769280044">
      <w:bodyDiv w:val="1"/>
      <w:marLeft w:val="0"/>
      <w:marRight w:val="0"/>
      <w:marTop w:val="0"/>
      <w:marBottom w:val="0"/>
      <w:divBdr>
        <w:top w:val="none" w:sz="0" w:space="0" w:color="auto"/>
        <w:left w:val="none" w:sz="0" w:space="0" w:color="auto"/>
        <w:bottom w:val="none" w:sz="0" w:space="0" w:color="auto"/>
        <w:right w:val="none" w:sz="0" w:space="0" w:color="auto"/>
      </w:divBdr>
    </w:div>
    <w:div w:id="770122604">
      <w:bodyDiv w:val="1"/>
      <w:marLeft w:val="0"/>
      <w:marRight w:val="0"/>
      <w:marTop w:val="0"/>
      <w:marBottom w:val="0"/>
      <w:divBdr>
        <w:top w:val="none" w:sz="0" w:space="0" w:color="auto"/>
        <w:left w:val="none" w:sz="0" w:space="0" w:color="auto"/>
        <w:bottom w:val="none" w:sz="0" w:space="0" w:color="auto"/>
        <w:right w:val="none" w:sz="0" w:space="0" w:color="auto"/>
      </w:divBdr>
    </w:div>
    <w:div w:id="771972260">
      <w:bodyDiv w:val="1"/>
      <w:marLeft w:val="0"/>
      <w:marRight w:val="0"/>
      <w:marTop w:val="0"/>
      <w:marBottom w:val="0"/>
      <w:divBdr>
        <w:top w:val="none" w:sz="0" w:space="0" w:color="auto"/>
        <w:left w:val="none" w:sz="0" w:space="0" w:color="auto"/>
        <w:bottom w:val="none" w:sz="0" w:space="0" w:color="auto"/>
        <w:right w:val="none" w:sz="0" w:space="0" w:color="auto"/>
      </w:divBdr>
    </w:div>
    <w:div w:id="775365410">
      <w:bodyDiv w:val="1"/>
      <w:marLeft w:val="0"/>
      <w:marRight w:val="0"/>
      <w:marTop w:val="0"/>
      <w:marBottom w:val="0"/>
      <w:divBdr>
        <w:top w:val="none" w:sz="0" w:space="0" w:color="auto"/>
        <w:left w:val="none" w:sz="0" w:space="0" w:color="auto"/>
        <w:bottom w:val="none" w:sz="0" w:space="0" w:color="auto"/>
        <w:right w:val="none" w:sz="0" w:space="0" w:color="auto"/>
      </w:divBdr>
    </w:div>
    <w:div w:id="775829158">
      <w:bodyDiv w:val="1"/>
      <w:marLeft w:val="0"/>
      <w:marRight w:val="0"/>
      <w:marTop w:val="0"/>
      <w:marBottom w:val="0"/>
      <w:divBdr>
        <w:top w:val="none" w:sz="0" w:space="0" w:color="auto"/>
        <w:left w:val="none" w:sz="0" w:space="0" w:color="auto"/>
        <w:bottom w:val="none" w:sz="0" w:space="0" w:color="auto"/>
        <w:right w:val="none" w:sz="0" w:space="0" w:color="auto"/>
      </w:divBdr>
    </w:div>
    <w:div w:id="778842336">
      <w:bodyDiv w:val="1"/>
      <w:marLeft w:val="0"/>
      <w:marRight w:val="0"/>
      <w:marTop w:val="0"/>
      <w:marBottom w:val="0"/>
      <w:divBdr>
        <w:top w:val="none" w:sz="0" w:space="0" w:color="auto"/>
        <w:left w:val="none" w:sz="0" w:space="0" w:color="auto"/>
        <w:bottom w:val="none" w:sz="0" w:space="0" w:color="auto"/>
        <w:right w:val="none" w:sz="0" w:space="0" w:color="auto"/>
      </w:divBdr>
    </w:div>
    <w:div w:id="779252854">
      <w:bodyDiv w:val="1"/>
      <w:marLeft w:val="0"/>
      <w:marRight w:val="0"/>
      <w:marTop w:val="0"/>
      <w:marBottom w:val="0"/>
      <w:divBdr>
        <w:top w:val="none" w:sz="0" w:space="0" w:color="auto"/>
        <w:left w:val="none" w:sz="0" w:space="0" w:color="auto"/>
        <w:bottom w:val="none" w:sz="0" w:space="0" w:color="auto"/>
        <w:right w:val="none" w:sz="0" w:space="0" w:color="auto"/>
      </w:divBdr>
    </w:div>
    <w:div w:id="780494619">
      <w:bodyDiv w:val="1"/>
      <w:marLeft w:val="0"/>
      <w:marRight w:val="0"/>
      <w:marTop w:val="0"/>
      <w:marBottom w:val="0"/>
      <w:divBdr>
        <w:top w:val="none" w:sz="0" w:space="0" w:color="auto"/>
        <w:left w:val="none" w:sz="0" w:space="0" w:color="auto"/>
        <w:bottom w:val="none" w:sz="0" w:space="0" w:color="auto"/>
        <w:right w:val="none" w:sz="0" w:space="0" w:color="auto"/>
      </w:divBdr>
    </w:div>
    <w:div w:id="780682982">
      <w:bodyDiv w:val="1"/>
      <w:marLeft w:val="0"/>
      <w:marRight w:val="0"/>
      <w:marTop w:val="0"/>
      <w:marBottom w:val="0"/>
      <w:divBdr>
        <w:top w:val="none" w:sz="0" w:space="0" w:color="auto"/>
        <w:left w:val="none" w:sz="0" w:space="0" w:color="auto"/>
        <w:bottom w:val="none" w:sz="0" w:space="0" w:color="auto"/>
        <w:right w:val="none" w:sz="0" w:space="0" w:color="auto"/>
      </w:divBdr>
    </w:div>
    <w:div w:id="781847757">
      <w:bodyDiv w:val="1"/>
      <w:marLeft w:val="0"/>
      <w:marRight w:val="0"/>
      <w:marTop w:val="0"/>
      <w:marBottom w:val="0"/>
      <w:divBdr>
        <w:top w:val="none" w:sz="0" w:space="0" w:color="auto"/>
        <w:left w:val="none" w:sz="0" w:space="0" w:color="auto"/>
        <w:bottom w:val="none" w:sz="0" w:space="0" w:color="auto"/>
        <w:right w:val="none" w:sz="0" w:space="0" w:color="auto"/>
      </w:divBdr>
    </w:div>
    <w:div w:id="786630401">
      <w:bodyDiv w:val="1"/>
      <w:marLeft w:val="0"/>
      <w:marRight w:val="0"/>
      <w:marTop w:val="0"/>
      <w:marBottom w:val="0"/>
      <w:divBdr>
        <w:top w:val="none" w:sz="0" w:space="0" w:color="auto"/>
        <w:left w:val="none" w:sz="0" w:space="0" w:color="auto"/>
        <w:bottom w:val="none" w:sz="0" w:space="0" w:color="auto"/>
        <w:right w:val="none" w:sz="0" w:space="0" w:color="auto"/>
      </w:divBdr>
    </w:div>
    <w:div w:id="786697349">
      <w:bodyDiv w:val="1"/>
      <w:marLeft w:val="0"/>
      <w:marRight w:val="0"/>
      <w:marTop w:val="0"/>
      <w:marBottom w:val="0"/>
      <w:divBdr>
        <w:top w:val="none" w:sz="0" w:space="0" w:color="auto"/>
        <w:left w:val="none" w:sz="0" w:space="0" w:color="auto"/>
        <w:bottom w:val="none" w:sz="0" w:space="0" w:color="auto"/>
        <w:right w:val="none" w:sz="0" w:space="0" w:color="auto"/>
      </w:divBdr>
    </w:div>
    <w:div w:id="786698564">
      <w:bodyDiv w:val="1"/>
      <w:marLeft w:val="0"/>
      <w:marRight w:val="0"/>
      <w:marTop w:val="0"/>
      <w:marBottom w:val="0"/>
      <w:divBdr>
        <w:top w:val="none" w:sz="0" w:space="0" w:color="auto"/>
        <w:left w:val="none" w:sz="0" w:space="0" w:color="auto"/>
        <w:bottom w:val="none" w:sz="0" w:space="0" w:color="auto"/>
        <w:right w:val="none" w:sz="0" w:space="0" w:color="auto"/>
      </w:divBdr>
    </w:div>
    <w:div w:id="788087769">
      <w:bodyDiv w:val="1"/>
      <w:marLeft w:val="0"/>
      <w:marRight w:val="0"/>
      <w:marTop w:val="0"/>
      <w:marBottom w:val="0"/>
      <w:divBdr>
        <w:top w:val="none" w:sz="0" w:space="0" w:color="auto"/>
        <w:left w:val="none" w:sz="0" w:space="0" w:color="auto"/>
        <w:bottom w:val="none" w:sz="0" w:space="0" w:color="auto"/>
        <w:right w:val="none" w:sz="0" w:space="0" w:color="auto"/>
      </w:divBdr>
    </w:div>
    <w:div w:id="790250222">
      <w:bodyDiv w:val="1"/>
      <w:marLeft w:val="0"/>
      <w:marRight w:val="0"/>
      <w:marTop w:val="0"/>
      <w:marBottom w:val="0"/>
      <w:divBdr>
        <w:top w:val="none" w:sz="0" w:space="0" w:color="auto"/>
        <w:left w:val="none" w:sz="0" w:space="0" w:color="auto"/>
        <w:bottom w:val="none" w:sz="0" w:space="0" w:color="auto"/>
        <w:right w:val="none" w:sz="0" w:space="0" w:color="auto"/>
      </w:divBdr>
    </w:div>
    <w:div w:id="790900131">
      <w:bodyDiv w:val="1"/>
      <w:marLeft w:val="0"/>
      <w:marRight w:val="0"/>
      <w:marTop w:val="0"/>
      <w:marBottom w:val="0"/>
      <w:divBdr>
        <w:top w:val="none" w:sz="0" w:space="0" w:color="auto"/>
        <w:left w:val="none" w:sz="0" w:space="0" w:color="auto"/>
        <w:bottom w:val="none" w:sz="0" w:space="0" w:color="auto"/>
        <w:right w:val="none" w:sz="0" w:space="0" w:color="auto"/>
      </w:divBdr>
    </w:div>
    <w:div w:id="797602033">
      <w:bodyDiv w:val="1"/>
      <w:marLeft w:val="0"/>
      <w:marRight w:val="0"/>
      <w:marTop w:val="0"/>
      <w:marBottom w:val="0"/>
      <w:divBdr>
        <w:top w:val="none" w:sz="0" w:space="0" w:color="auto"/>
        <w:left w:val="none" w:sz="0" w:space="0" w:color="auto"/>
        <w:bottom w:val="none" w:sz="0" w:space="0" w:color="auto"/>
        <w:right w:val="none" w:sz="0" w:space="0" w:color="auto"/>
      </w:divBdr>
    </w:div>
    <w:div w:id="800341669">
      <w:bodyDiv w:val="1"/>
      <w:marLeft w:val="0"/>
      <w:marRight w:val="0"/>
      <w:marTop w:val="0"/>
      <w:marBottom w:val="0"/>
      <w:divBdr>
        <w:top w:val="none" w:sz="0" w:space="0" w:color="auto"/>
        <w:left w:val="none" w:sz="0" w:space="0" w:color="auto"/>
        <w:bottom w:val="none" w:sz="0" w:space="0" w:color="auto"/>
        <w:right w:val="none" w:sz="0" w:space="0" w:color="auto"/>
      </w:divBdr>
    </w:div>
    <w:div w:id="800806476">
      <w:bodyDiv w:val="1"/>
      <w:marLeft w:val="0"/>
      <w:marRight w:val="0"/>
      <w:marTop w:val="0"/>
      <w:marBottom w:val="0"/>
      <w:divBdr>
        <w:top w:val="none" w:sz="0" w:space="0" w:color="auto"/>
        <w:left w:val="none" w:sz="0" w:space="0" w:color="auto"/>
        <w:bottom w:val="none" w:sz="0" w:space="0" w:color="auto"/>
        <w:right w:val="none" w:sz="0" w:space="0" w:color="auto"/>
      </w:divBdr>
    </w:div>
    <w:div w:id="800809756">
      <w:bodyDiv w:val="1"/>
      <w:marLeft w:val="0"/>
      <w:marRight w:val="0"/>
      <w:marTop w:val="0"/>
      <w:marBottom w:val="0"/>
      <w:divBdr>
        <w:top w:val="none" w:sz="0" w:space="0" w:color="auto"/>
        <w:left w:val="none" w:sz="0" w:space="0" w:color="auto"/>
        <w:bottom w:val="none" w:sz="0" w:space="0" w:color="auto"/>
        <w:right w:val="none" w:sz="0" w:space="0" w:color="auto"/>
      </w:divBdr>
    </w:div>
    <w:div w:id="803700697">
      <w:bodyDiv w:val="1"/>
      <w:marLeft w:val="0"/>
      <w:marRight w:val="0"/>
      <w:marTop w:val="0"/>
      <w:marBottom w:val="0"/>
      <w:divBdr>
        <w:top w:val="none" w:sz="0" w:space="0" w:color="auto"/>
        <w:left w:val="none" w:sz="0" w:space="0" w:color="auto"/>
        <w:bottom w:val="none" w:sz="0" w:space="0" w:color="auto"/>
        <w:right w:val="none" w:sz="0" w:space="0" w:color="auto"/>
      </w:divBdr>
    </w:div>
    <w:div w:id="803815779">
      <w:bodyDiv w:val="1"/>
      <w:marLeft w:val="0"/>
      <w:marRight w:val="0"/>
      <w:marTop w:val="0"/>
      <w:marBottom w:val="0"/>
      <w:divBdr>
        <w:top w:val="none" w:sz="0" w:space="0" w:color="auto"/>
        <w:left w:val="none" w:sz="0" w:space="0" w:color="auto"/>
        <w:bottom w:val="none" w:sz="0" w:space="0" w:color="auto"/>
        <w:right w:val="none" w:sz="0" w:space="0" w:color="auto"/>
      </w:divBdr>
    </w:div>
    <w:div w:id="806434315">
      <w:bodyDiv w:val="1"/>
      <w:marLeft w:val="0"/>
      <w:marRight w:val="0"/>
      <w:marTop w:val="0"/>
      <w:marBottom w:val="0"/>
      <w:divBdr>
        <w:top w:val="none" w:sz="0" w:space="0" w:color="auto"/>
        <w:left w:val="none" w:sz="0" w:space="0" w:color="auto"/>
        <w:bottom w:val="none" w:sz="0" w:space="0" w:color="auto"/>
        <w:right w:val="none" w:sz="0" w:space="0" w:color="auto"/>
      </w:divBdr>
    </w:div>
    <w:div w:id="806629888">
      <w:bodyDiv w:val="1"/>
      <w:marLeft w:val="0"/>
      <w:marRight w:val="0"/>
      <w:marTop w:val="0"/>
      <w:marBottom w:val="0"/>
      <w:divBdr>
        <w:top w:val="none" w:sz="0" w:space="0" w:color="auto"/>
        <w:left w:val="none" w:sz="0" w:space="0" w:color="auto"/>
        <w:bottom w:val="none" w:sz="0" w:space="0" w:color="auto"/>
        <w:right w:val="none" w:sz="0" w:space="0" w:color="auto"/>
      </w:divBdr>
    </w:div>
    <w:div w:id="807237543">
      <w:bodyDiv w:val="1"/>
      <w:marLeft w:val="0"/>
      <w:marRight w:val="0"/>
      <w:marTop w:val="0"/>
      <w:marBottom w:val="0"/>
      <w:divBdr>
        <w:top w:val="none" w:sz="0" w:space="0" w:color="auto"/>
        <w:left w:val="none" w:sz="0" w:space="0" w:color="auto"/>
        <w:bottom w:val="none" w:sz="0" w:space="0" w:color="auto"/>
        <w:right w:val="none" w:sz="0" w:space="0" w:color="auto"/>
      </w:divBdr>
    </w:div>
    <w:div w:id="807938209">
      <w:bodyDiv w:val="1"/>
      <w:marLeft w:val="0"/>
      <w:marRight w:val="0"/>
      <w:marTop w:val="0"/>
      <w:marBottom w:val="0"/>
      <w:divBdr>
        <w:top w:val="none" w:sz="0" w:space="0" w:color="auto"/>
        <w:left w:val="none" w:sz="0" w:space="0" w:color="auto"/>
        <w:bottom w:val="none" w:sz="0" w:space="0" w:color="auto"/>
        <w:right w:val="none" w:sz="0" w:space="0" w:color="auto"/>
      </w:divBdr>
    </w:div>
    <w:div w:id="809787830">
      <w:bodyDiv w:val="1"/>
      <w:marLeft w:val="0"/>
      <w:marRight w:val="0"/>
      <w:marTop w:val="0"/>
      <w:marBottom w:val="0"/>
      <w:divBdr>
        <w:top w:val="none" w:sz="0" w:space="0" w:color="auto"/>
        <w:left w:val="none" w:sz="0" w:space="0" w:color="auto"/>
        <w:bottom w:val="none" w:sz="0" w:space="0" w:color="auto"/>
        <w:right w:val="none" w:sz="0" w:space="0" w:color="auto"/>
      </w:divBdr>
    </w:div>
    <w:div w:id="812328754">
      <w:bodyDiv w:val="1"/>
      <w:marLeft w:val="0"/>
      <w:marRight w:val="0"/>
      <w:marTop w:val="0"/>
      <w:marBottom w:val="0"/>
      <w:divBdr>
        <w:top w:val="none" w:sz="0" w:space="0" w:color="auto"/>
        <w:left w:val="none" w:sz="0" w:space="0" w:color="auto"/>
        <w:bottom w:val="none" w:sz="0" w:space="0" w:color="auto"/>
        <w:right w:val="none" w:sz="0" w:space="0" w:color="auto"/>
      </w:divBdr>
    </w:div>
    <w:div w:id="812452199">
      <w:bodyDiv w:val="1"/>
      <w:marLeft w:val="0"/>
      <w:marRight w:val="0"/>
      <w:marTop w:val="0"/>
      <w:marBottom w:val="0"/>
      <w:divBdr>
        <w:top w:val="none" w:sz="0" w:space="0" w:color="auto"/>
        <w:left w:val="none" w:sz="0" w:space="0" w:color="auto"/>
        <w:bottom w:val="none" w:sz="0" w:space="0" w:color="auto"/>
        <w:right w:val="none" w:sz="0" w:space="0" w:color="auto"/>
      </w:divBdr>
    </w:div>
    <w:div w:id="812602986">
      <w:bodyDiv w:val="1"/>
      <w:marLeft w:val="0"/>
      <w:marRight w:val="0"/>
      <w:marTop w:val="0"/>
      <w:marBottom w:val="0"/>
      <w:divBdr>
        <w:top w:val="none" w:sz="0" w:space="0" w:color="auto"/>
        <w:left w:val="none" w:sz="0" w:space="0" w:color="auto"/>
        <w:bottom w:val="none" w:sz="0" w:space="0" w:color="auto"/>
        <w:right w:val="none" w:sz="0" w:space="0" w:color="auto"/>
      </w:divBdr>
    </w:div>
    <w:div w:id="813833720">
      <w:bodyDiv w:val="1"/>
      <w:marLeft w:val="0"/>
      <w:marRight w:val="0"/>
      <w:marTop w:val="0"/>
      <w:marBottom w:val="0"/>
      <w:divBdr>
        <w:top w:val="none" w:sz="0" w:space="0" w:color="auto"/>
        <w:left w:val="none" w:sz="0" w:space="0" w:color="auto"/>
        <w:bottom w:val="none" w:sz="0" w:space="0" w:color="auto"/>
        <w:right w:val="none" w:sz="0" w:space="0" w:color="auto"/>
      </w:divBdr>
    </w:div>
    <w:div w:id="814418330">
      <w:bodyDiv w:val="1"/>
      <w:marLeft w:val="0"/>
      <w:marRight w:val="0"/>
      <w:marTop w:val="0"/>
      <w:marBottom w:val="0"/>
      <w:divBdr>
        <w:top w:val="none" w:sz="0" w:space="0" w:color="auto"/>
        <w:left w:val="none" w:sz="0" w:space="0" w:color="auto"/>
        <w:bottom w:val="none" w:sz="0" w:space="0" w:color="auto"/>
        <w:right w:val="none" w:sz="0" w:space="0" w:color="auto"/>
      </w:divBdr>
    </w:div>
    <w:div w:id="816066774">
      <w:bodyDiv w:val="1"/>
      <w:marLeft w:val="0"/>
      <w:marRight w:val="0"/>
      <w:marTop w:val="0"/>
      <w:marBottom w:val="0"/>
      <w:divBdr>
        <w:top w:val="none" w:sz="0" w:space="0" w:color="auto"/>
        <w:left w:val="none" w:sz="0" w:space="0" w:color="auto"/>
        <w:bottom w:val="none" w:sz="0" w:space="0" w:color="auto"/>
        <w:right w:val="none" w:sz="0" w:space="0" w:color="auto"/>
      </w:divBdr>
    </w:div>
    <w:div w:id="817455408">
      <w:bodyDiv w:val="1"/>
      <w:marLeft w:val="0"/>
      <w:marRight w:val="0"/>
      <w:marTop w:val="0"/>
      <w:marBottom w:val="0"/>
      <w:divBdr>
        <w:top w:val="none" w:sz="0" w:space="0" w:color="auto"/>
        <w:left w:val="none" w:sz="0" w:space="0" w:color="auto"/>
        <w:bottom w:val="none" w:sz="0" w:space="0" w:color="auto"/>
        <w:right w:val="none" w:sz="0" w:space="0" w:color="auto"/>
      </w:divBdr>
    </w:div>
    <w:div w:id="819535847">
      <w:bodyDiv w:val="1"/>
      <w:marLeft w:val="0"/>
      <w:marRight w:val="0"/>
      <w:marTop w:val="0"/>
      <w:marBottom w:val="0"/>
      <w:divBdr>
        <w:top w:val="none" w:sz="0" w:space="0" w:color="auto"/>
        <w:left w:val="none" w:sz="0" w:space="0" w:color="auto"/>
        <w:bottom w:val="none" w:sz="0" w:space="0" w:color="auto"/>
        <w:right w:val="none" w:sz="0" w:space="0" w:color="auto"/>
      </w:divBdr>
    </w:div>
    <w:div w:id="820735598">
      <w:bodyDiv w:val="1"/>
      <w:marLeft w:val="0"/>
      <w:marRight w:val="0"/>
      <w:marTop w:val="0"/>
      <w:marBottom w:val="0"/>
      <w:divBdr>
        <w:top w:val="none" w:sz="0" w:space="0" w:color="auto"/>
        <w:left w:val="none" w:sz="0" w:space="0" w:color="auto"/>
        <w:bottom w:val="none" w:sz="0" w:space="0" w:color="auto"/>
        <w:right w:val="none" w:sz="0" w:space="0" w:color="auto"/>
      </w:divBdr>
    </w:div>
    <w:div w:id="824127325">
      <w:bodyDiv w:val="1"/>
      <w:marLeft w:val="0"/>
      <w:marRight w:val="0"/>
      <w:marTop w:val="0"/>
      <w:marBottom w:val="0"/>
      <w:divBdr>
        <w:top w:val="none" w:sz="0" w:space="0" w:color="auto"/>
        <w:left w:val="none" w:sz="0" w:space="0" w:color="auto"/>
        <w:bottom w:val="none" w:sz="0" w:space="0" w:color="auto"/>
        <w:right w:val="none" w:sz="0" w:space="0" w:color="auto"/>
      </w:divBdr>
    </w:div>
    <w:div w:id="825243757">
      <w:bodyDiv w:val="1"/>
      <w:marLeft w:val="0"/>
      <w:marRight w:val="0"/>
      <w:marTop w:val="0"/>
      <w:marBottom w:val="0"/>
      <w:divBdr>
        <w:top w:val="none" w:sz="0" w:space="0" w:color="auto"/>
        <w:left w:val="none" w:sz="0" w:space="0" w:color="auto"/>
        <w:bottom w:val="none" w:sz="0" w:space="0" w:color="auto"/>
        <w:right w:val="none" w:sz="0" w:space="0" w:color="auto"/>
      </w:divBdr>
    </w:div>
    <w:div w:id="828833806">
      <w:bodyDiv w:val="1"/>
      <w:marLeft w:val="0"/>
      <w:marRight w:val="0"/>
      <w:marTop w:val="0"/>
      <w:marBottom w:val="0"/>
      <w:divBdr>
        <w:top w:val="none" w:sz="0" w:space="0" w:color="auto"/>
        <w:left w:val="none" w:sz="0" w:space="0" w:color="auto"/>
        <w:bottom w:val="none" w:sz="0" w:space="0" w:color="auto"/>
        <w:right w:val="none" w:sz="0" w:space="0" w:color="auto"/>
      </w:divBdr>
    </w:div>
    <w:div w:id="831988854">
      <w:bodyDiv w:val="1"/>
      <w:marLeft w:val="0"/>
      <w:marRight w:val="0"/>
      <w:marTop w:val="0"/>
      <w:marBottom w:val="0"/>
      <w:divBdr>
        <w:top w:val="none" w:sz="0" w:space="0" w:color="auto"/>
        <w:left w:val="none" w:sz="0" w:space="0" w:color="auto"/>
        <w:bottom w:val="none" w:sz="0" w:space="0" w:color="auto"/>
        <w:right w:val="none" w:sz="0" w:space="0" w:color="auto"/>
      </w:divBdr>
    </w:div>
    <w:div w:id="831994849">
      <w:bodyDiv w:val="1"/>
      <w:marLeft w:val="0"/>
      <w:marRight w:val="0"/>
      <w:marTop w:val="0"/>
      <w:marBottom w:val="0"/>
      <w:divBdr>
        <w:top w:val="none" w:sz="0" w:space="0" w:color="auto"/>
        <w:left w:val="none" w:sz="0" w:space="0" w:color="auto"/>
        <w:bottom w:val="none" w:sz="0" w:space="0" w:color="auto"/>
        <w:right w:val="none" w:sz="0" w:space="0" w:color="auto"/>
      </w:divBdr>
    </w:div>
    <w:div w:id="832137497">
      <w:bodyDiv w:val="1"/>
      <w:marLeft w:val="0"/>
      <w:marRight w:val="0"/>
      <w:marTop w:val="0"/>
      <w:marBottom w:val="0"/>
      <w:divBdr>
        <w:top w:val="none" w:sz="0" w:space="0" w:color="auto"/>
        <w:left w:val="none" w:sz="0" w:space="0" w:color="auto"/>
        <w:bottom w:val="none" w:sz="0" w:space="0" w:color="auto"/>
        <w:right w:val="none" w:sz="0" w:space="0" w:color="auto"/>
      </w:divBdr>
    </w:div>
    <w:div w:id="832142882">
      <w:bodyDiv w:val="1"/>
      <w:marLeft w:val="0"/>
      <w:marRight w:val="0"/>
      <w:marTop w:val="0"/>
      <w:marBottom w:val="0"/>
      <w:divBdr>
        <w:top w:val="none" w:sz="0" w:space="0" w:color="auto"/>
        <w:left w:val="none" w:sz="0" w:space="0" w:color="auto"/>
        <w:bottom w:val="none" w:sz="0" w:space="0" w:color="auto"/>
        <w:right w:val="none" w:sz="0" w:space="0" w:color="auto"/>
      </w:divBdr>
    </w:div>
    <w:div w:id="833373834">
      <w:bodyDiv w:val="1"/>
      <w:marLeft w:val="0"/>
      <w:marRight w:val="0"/>
      <w:marTop w:val="0"/>
      <w:marBottom w:val="0"/>
      <w:divBdr>
        <w:top w:val="none" w:sz="0" w:space="0" w:color="auto"/>
        <w:left w:val="none" w:sz="0" w:space="0" w:color="auto"/>
        <w:bottom w:val="none" w:sz="0" w:space="0" w:color="auto"/>
        <w:right w:val="none" w:sz="0" w:space="0" w:color="auto"/>
      </w:divBdr>
    </w:div>
    <w:div w:id="834223233">
      <w:bodyDiv w:val="1"/>
      <w:marLeft w:val="0"/>
      <w:marRight w:val="0"/>
      <w:marTop w:val="0"/>
      <w:marBottom w:val="0"/>
      <w:divBdr>
        <w:top w:val="none" w:sz="0" w:space="0" w:color="auto"/>
        <w:left w:val="none" w:sz="0" w:space="0" w:color="auto"/>
        <w:bottom w:val="none" w:sz="0" w:space="0" w:color="auto"/>
        <w:right w:val="none" w:sz="0" w:space="0" w:color="auto"/>
      </w:divBdr>
    </w:div>
    <w:div w:id="837231197">
      <w:bodyDiv w:val="1"/>
      <w:marLeft w:val="0"/>
      <w:marRight w:val="0"/>
      <w:marTop w:val="0"/>
      <w:marBottom w:val="0"/>
      <w:divBdr>
        <w:top w:val="none" w:sz="0" w:space="0" w:color="auto"/>
        <w:left w:val="none" w:sz="0" w:space="0" w:color="auto"/>
        <w:bottom w:val="none" w:sz="0" w:space="0" w:color="auto"/>
        <w:right w:val="none" w:sz="0" w:space="0" w:color="auto"/>
      </w:divBdr>
    </w:div>
    <w:div w:id="839471700">
      <w:bodyDiv w:val="1"/>
      <w:marLeft w:val="0"/>
      <w:marRight w:val="0"/>
      <w:marTop w:val="0"/>
      <w:marBottom w:val="0"/>
      <w:divBdr>
        <w:top w:val="none" w:sz="0" w:space="0" w:color="auto"/>
        <w:left w:val="none" w:sz="0" w:space="0" w:color="auto"/>
        <w:bottom w:val="none" w:sz="0" w:space="0" w:color="auto"/>
        <w:right w:val="none" w:sz="0" w:space="0" w:color="auto"/>
      </w:divBdr>
    </w:div>
    <w:div w:id="839857645">
      <w:bodyDiv w:val="1"/>
      <w:marLeft w:val="0"/>
      <w:marRight w:val="0"/>
      <w:marTop w:val="0"/>
      <w:marBottom w:val="0"/>
      <w:divBdr>
        <w:top w:val="none" w:sz="0" w:space="0" w:color="auto"/>
        <w:left w:val="none" w:sz="0" w:space="0" w:color="auto"/>
        <w:bottom w:val="none" w:sz="0" w:space="0" w:color="auto"/>
        <w:right w:val="none" w:sz="0" w:space="0" w:color="auto"/>
      </w:divBdr>
    </w:div>
    <w:div w:id="843325690">
      <w:bodyDiv w:val="1"/>
      <w:marLeft w:val="0"/>
      <w:marRight w:val="0"/>
      <w:marTop w:val="0"/>
      <w:marBottom w:val="0"/>
      <w:divBdr>
        <w:top w:val="none" w:sz="0" w:space="0" w:color="auto"/>
        <w:left w:val="none" w:sz="0" w:space="0" w:color="auto"/>
        <w:bottom w:val="none" w:sz="0" w:space="0" w:color="auto"/>
        <w:right w:val="none" w:sz="0" w:space="0" w:color="auto"/>
      </w:divBdr>
    </w:div>
    <w:div w:id="848644101">
      <w:bodyDiv w:val="1"/>
      <w:marLeft w:val="0"/>
      <w:marRight w:val="0"/>
      <w:marTop w:val="0"/>
      <w:marBottom w:val="0"/>
      <w:divBdr>
        <w:top w:val="none" w:sz="0" w:space="0" w:color="auto"/>
        <w:left w:val="none" w:sz="0" w:space="0" w:color="auto"/>
        <w:bottom w:val="none" w:sz="0" w:space="0" w:color="auto"/>
        <w:right w:val="none" w:sz="0" w:space="0" w:color="auto"/>
      </w:divBdr>
    </w:div>
    <w:div w:id="848909131">
      <w:bodyDiv w:val="1"/>
      <w:marLeft w:val="0"/>
      <w:marRight w:val="0"/>
      <w:marTop w:val="0"/>
      <w:marBottom w:val="0"/>
      <w:divBdr>
        <w:top w:val="none" w:sz="0" w:space="0" w:color="auto"/>
        <w:left w:val="none" w:sz="0" w:space="0" w:color="auto"/>
        <w:bottom w:val="none" w:sz="0" w:space="0" w:color="auto"/>
        <w:right w:val="none" w:sz="0" w:space="0" w:color="auto"/>
      </w:divBdr>
    </w:div>
    <w:div w:id="850491141">
      <w:bodyDiv w:val="1"/>
      <w:marLeft w:val="0"/>
      <w:marRight w:val="0"/>
      <w:marTop w:val="0"/>
      <w:marBottom w:val="0"/>
      <w:divBdr>
        <w:top w:val="none" w:sz="0" w:space="0" w:color="auto"/>
        <w:left w:val="none" w:sz="0" w:space="0" w:color="auto"/>
        <w:bottom w:val="none" w:sz="0" w:space="0" w:color="auto"/>
        <w:right w:val="none" w:sz="0" w:space="0" w:color="auto"/>
      </w:divBdr>
    </w:div>
    <w:div w:id="851645073">
      <w:bodyDiv w:val="1"/>
      <w:marLeft w:val="0"/>
      <w:marRight w:val="0"/>
      <w:marTop w:val="0"/>
      <w:marBottom w:val="0"/>
      <w:divBdr>
        <w:top w:val="none" w:sz="0" w:space="0" w:color="auto"/>
        <w:left w:val="none" w:sz="0" w:space="0" w:color="auto"/>
        <w:bottom w:val="none" w:sz="0" w:space="0" w:color="auto"/>
        <w:right w:val="none" w:sz="0" w:space="0" w:color="auto"/>
      </w:divBdr>
    </w:div>
    <w:div w:id="855459634">
      <w:bodyDiv w:val="1"/>
      <w:marLeft w:val="0"/>
      <w:marRight w:val="0"/>
      <w:marTop w:val="0"/>
      <w:marBottom w:val="0"/>
      <w:divBdr>
        <w:top w:val="none" w:sz="0" w:space="0" w:color="auto"/>
        <w:left w:val="none" w:sz="0" w:space="0" w:color="auto"/>
        <w:bottom w:val="none" w:sz="0" w:space="0" w:color="auto"/>
        <w:right w:val="none" w:sz="0" w:space="0" w:color="auto"/>
      </w:divBdr>
    </w:div>
    <w:div w:id="855534788">
      <w:bodyDiv w:val="1"/>
      <w:marLeft w:val="0"/>
      <w:marRight w:val="0"/>
      <w:marTop w:val="0"/>
      <w:marBottom w:val="0"/>
      <w:divBdr>
        <w:top w:val="none" w:sz="0" w:space="0" w:color="auto"/>
        <w:left w:val="none" w:sz="0" w:space="0" w:color="auto"/>
        <w:bottom w:val="none" w:sz="0" w:space="0" w:color="auto"/>
        <w:right w:val="none" w:sz="0" w:space="0" w:color="auto"/>
      </w:divBdr>
    </w:div>
    <w:div w:id="856192765">
      <w:bodyDiv w:val="1"/>
      <w:marLeft w:val="0"/>
      <w:marRight w:val="0"/>
      <w:marTop w:val="0"/>
      <w:marBottom w:val="0"/>
      <w:divBdr>
        <w:top w:val="none" w:sz="0" w:space="0" w:color="auto"/>
        <w:left w:val="none" w:sz="0" w:space="0" w:color="auto"/>
        <w:bottom w:val="none" w:sz="0" w:space="0" w:color="auto"/>
        <w:right w:val="none" w:sz="0" w:space="0" w:color="auto"/>
      </w:divBdr>
    </w:div>
    <w:div w:id="856699375">
      <w:bodyDiv w:val="1"/>
      <w:marLeft w:val="0"/>
      <w:marRight w:val="0"/>
      <w:marTop w:val="0"/>
      <w:marBottom w:val="0"/>
      <w:divBdr>
        <w:top w:val="none" w:sz="0" w:space="0" w:color="auto"/>
        <w:left w:val="none" w:sz="0" w:space="0" w:color="auto"/>
        <w:bottom w:val="none" w:sz="0" w:space="0" w:color="auto"/>
        <w:right w:val="none" w:sz="0" w:space="0" w:color="auto"/>
      </w:divBdr>
    </w:div>
    <w:div w:id="857699990">
      <w:bodyDiv w:val="1"/>
      <w:marLeft w:val="0"/>
      <w:marRight w:val="0"/>
      <w:marTop w:val="0"/>
      <w:marBottom w:val="0"/>
      <w:divBdr>
        <w:top w:val="none" w:sz="0" w:space="0" w:color="auto"/>
        <w:left w:val="none" w:sz="0" w:space="0" w:color="auto"/>
        <w:bottom w:val="none" w:sz="0" w:space="0" w:color="auto"/>
        <w:right w:val="none" w:sz="0" w:space="0" w:color="auto"/>
      </w:divBdr>
    </w:div>
    <w:div w:id="859584532">
      <w:bodyDiv w:val="1"/>
      <w:marLeft w:val="0"/>
      <w:marRight w:val="0"/>
      <w:marTop w:val="0"/>
      <w:marBottom w:val="0"/>
      <w:divBdr>
        <w:top w:val="none" w:sz="0" w:space="0" w:color="auto"/>
        <w:left w:val="none" w:sz="0" w:space="0" w:color="auto"/>
        <w:bottom w:val="none" w:sz="0" w:space="0" w:color="auto"/>
        <w:right w:val="none" w:sz="0" w:space="0" w:color="auto"/>
      </w:divBdr>
    </w:div>
    <w:div w:id="859665698">
      <w:bodyDiv w:val="1"/>
      <w:marLeft w:val="0"/>
      <w:marRight w:val="0"/>
      <w:marTop w:val="0"/>
      <w:marBottom w:val="0"/>
      <w:divBdr>
        <w:top w:val="none" w:sz="0" w:space="0" w:color="auto"/>
        <w:left w:val="none" w:sz="0" w:space="0" w:color="auto"/>
        <w:bottom w:val="none" w:sz="0" w:space="0" w:color="auto"/>
        <w:right w:val="none" w:sz="0" w:space="0" w:color="auto"/>
      </w:divBdr>
    </w:div>
    <w:div w:id="860968288">
      <w:bodyDiv w:val="1"/>
      <w:marLeft w:val="0"/>
      <w:marRight w:val="0"/>
      <w:marTop w:val="0"/>
      <w:marBottom w:val="0"/>
      <w:divBdr>
        <w:top w:val="none" w:sz="0" w:space="0" w:color="auto"/>
        <w:left w:val="none" w:sz="0" w:space="0" w:color="auto"/>
        <w:bottom w:val="none" w:sz="0" w:space="0" w:color="auto"/>
        <w:right w:val="none" w:sz="0" w:space="0" w:color="auto"/>
      </w:divBdr>
    </w:div>
    <w:div w:id="863402501">
      <w:bodyDiv w:val="1"/>
      <w:marLeft w:val="0"/>
      <w:marRight w:val="0"/>
      <w:marTop w:val="0"/>
      <w:marBottom w:val="0"/>
      <w:divBdr>
        <w:top w:val="none" w:sz="0" w:space="0" w:color="auto"/>
        <w:left w:val="none" w:sz="0" w:space="0" w:color="auto"/>
        <w:bottom w:val="none" w:sz="0" w:space="0" w:color="auto"/>
        <w:right w:val="none" w:sz="0" w:space="0" w:color="auto"/>
      </w:divBdr>
    </w:div>
    <w:div w:id="863635543">
      <w:bodyDiv w:val="1"/>
      <w:marLeft w:val="0"/>
      <w:marRight w:val="0"/>
      <w:marTop w:val="0"/>
      <w:marBottom w:val="0"/>
      <w:divBdr>
        <w:top w:val="none" w:sz="0" w:space="0" w:color="auto"/>
        <w:left w:val="none" w:sz="0" w:space="0" w:color="auto"/>
        <w:bottom w:val="none" w:sz="0" w:space="0" w:color="auto"/>
        <w:right w:val="none" w:sz="0" w:space="0" w:color="auto"/>
      </w:divBdr>
    </w:div>
    <w:div w:id="864438788">
      <w:bodyDiv w:val="1"/>
      <w:marLeft w:val="0"/>
      <w:marRight w:val="0"/>
      <w:marTop w:val="0"/>
      <w:marBottom w:val="0"/>
      <w:divBdr>
        <w:top w:val="none" w:sz="0" w:space="0" w:color="auto"/>
        <w:left w:val="none" w:sz="0" w:space="0" w:color="auto"/>
        <w:bottom w:val="none" w:sz="0" w:space="0" w:color="auto"/>
        <w:right w:val="none" w:sz="0" w:space="0" w:color="auto"/>
      </w:divBdr>
    </w:div>
    <w:div w:id="865674970">
      <w:bodyDiv w:val="1"/>
      <w:marLeft w:val="0"/>
      <w:marRight w:val="0"/>
      <w:marTop w:val="0"/>
      <w:marBottom w:val="0"/>
      <w:divBdr>
        <w:top w:val="none" w:sz="0" w:space="0" w:color="auto"/>
        <w:left w:val="none" w:sz="0" w:space="0" w:color="auto"/>
        <w:bottom w:val="none" w:sz="0" w:space="0" w:color="auto"/>
        <w:right w:val="none" w:sz="0" w:space="0" w:color="auto"/>
      </w:divBdr>
    </w:div>
    <w:div w:id="865875988">
      <w:bodyDiv w:val="1"/>
      <w:marLeft w:val="0"/>
      <w:marRight w:val="0"/>
      <w:marTop w:val="0"/>
      <w:marBottom w:val="0"/>
      <w:divBdr>
        <w:top w:val="none" w:sz="0" w:space="0" w:color="auto"/>
        <w:left w:val="none" w:sz="0" w:space="0" w:color="auto"/>
        <w:bottom w:val="none" w:sz="0" w:space="0" w:color="auto"/>
        <w:right w:val="none" w:sz="0" w:space="0" w:color="auto"/>
      </w:divBdr>
    </w:div>
    <w:div w:id="866258169">
      <w:bodyDiv w:val="1"/>
      <w:marLeft w:val="0"/>
      <w:marRight w:val="0"/>
      <w:marTop w:val="0"/>
      <w:marBottom w:val="0"/>
      <w:divBdr>
        <w:top w:val="none" w:sz="0" w:space="0" w:color="auto"/>
        <w:left w:val="none" w:sz="0" w:space="0" w:color="auto"/>
        <w:bottom w:val="none" w:sz="0" w:space="0" w:color="auto"/>
        <w:right w:val="none" w:sz="0" w:space="0" w:color="auto"/>
      </w:divBdr>
    </w:div>
    <w:div w:id="867334511">
      <w:bodyDiv w:val="1"/>
      <w:marLeft w:val="0"/>
      <w:marRight w:val="0"/>
      <w:marTop w:val="0"/>
      <w:marBottom w:val="0"/>
      <w:divBdr>
        <w:top w:val="none" w:sz="0" w:space="0" w:color="auto"/>
        <w:left w:val="none" w:sz="0" w:space="0" w:color="auto"/>
        <w:bottom w:val="none" w:sz="0" w:space="0" w:color="auto"/>
        <w:right w:val="none" w:sz="0" w:space="0" w:color="auto"/>
      </w:divBdr>
    </w:div>
    <w:div w:id="867764934">
      <w:bodyDiv w:val="1"/>
      <w:marLeft w:val="0"/>
      <w:marRight w:val="0"/>
      <w:marTop w:val="0"/>
      <w:marBottom w:val="0"/>
      <w:divBdr>
        <w:top w:val="none" w:sz="0" w:space="0" w:color="auto"/>
        <w:left w:val="none" w:sz="0" w:space="0" w:color="auto"/>
        <w:bottom w:val="none" w:sz="0" w:space="0" w:color="auto"/>
        <w:right w:val="none" w:sz="0" w:space="0" w:color="auto"/>
      </w:divBdr>
    </w:div>
    <w:div w:id="870191322">
      <w:bodyDiv w:val="1"/>
      <w:marLeft w:val="0"/>
      <w:marRight w:val="0"/>
      <w:marTop w:val="0"/>
      <w:marBottom w:val="0"/>
      <w:divBdr>
        <w:top w:val="none" w:sz="0" w:space="0" w:color="auto"/>
        <w:left w:val="none" w:sz="0" w:space="0" w:color="auto"/>
        <w:bottom w:val="none" w:sz="0" w:space="0" w:color="auto"/>
        <w:right w:val="none" w:sz="0" w:space="0" w:color="auto"/>
      </w:divBdr>
    </w:div>
    <w:div w:id="871461136">
      <w:bodyDiv w:val="1"/>
      <w:marLeft w:val="0"/>
      <w:marRight w:val="0"/>
      <w:marTop w:val="0"/>
      <w:marBottom w:val="0"/>
      <w:divBdr>
        <w:top w:val="none" w:sz="0" w:space="0" w:color="auto"/>
        <w:left w:val="none" w:sz="0" w:space="0" w:color="auto"/>
        <w:bottom w:val="none" w:sz="0" w:space="0" w:color="auto"/>
        <w:right w:val="none" w:sz="0" w:space="0" w:color="auto"/>
      </w:divBdr>
    </w:div>
    <w:div w:id="872576627">
      <w:bodyDiv w:val="1"/>
      <w:marLeft w:val="0"/>
      <w:marRight w:val="0"/>
      <w:marTop w:val="0"/>
      <w:marBottom w:val="0"/>
      <w:divBdr>
        <w:top w:val="none" w:sz="0" w:space="0" w:color="auto"/>
        <w:left w:val="none" w:sz="0" w:space="0" w:color="auto"/>
        <w:bottom w:val="none" w:sz="0" w:space="0" w:color="auto"/>
        <w:right w:val="none" w:sz="0" w:space="0" w:color="auto"/>
      </w:divBdr>
    </w:div>
    <w:div w:id="875772523">
      <w:bodyDiv w:val="1"/>
      <w:marLeft w:val="0"/>
      <w:marRight w:val="0"/>
      <w:marTop w:val="0"/>
      <w:marBottom w:val="0"/>
      <w:divBdr>
        <w:top w:val="none" w:sz="0" w:space="0" w:color="auto"/>
        <w:left w:val="none" w:sz="0" w:space="0" w:color="auto"/>
        <w:bottom w:val="none" w:sz="0" w:space="0" w:color="auto"/>
        <w:right w:val="none" w:sz="0" w:space="0" w:color="auto"/>
      </w:divBdr>
    </w:div>
    <w:div w:id="878248664">
      <w:bodyDiv w:val="1"/>
      <w:marLeft w:val="0"/>
      <w:marRight w:val="0"/>
      <w:marTop w:val="0"/>
      <w:marBottom w:val="0"/>
      <w:divBdr>
        <w:top w:val="none" w:sz="0" w:space="0" w:color="auto"/>
        <w:left w:val="none" w:sz="0" w:space="0" w:color="auto"/>
        <w:bottom w:val="none" w:sz="0" w:space="0" w:color="auto"/>
        <w:right w:val="none" w:sz="0" w:space="0" w:color="auto"/>
      </w:divBdr>
    </w:div>
    <w:div w:id="879778178">
      <w:bodyDiv w:val="1"/>
      <w:marLeft w:val="0"/>
      <w:marRight w:val="0"/>
      <w:marTop w:val="0"/>
      <w:marBottom w:val="0"/>
      <w:divBdr>
        <w:top w:val="none" w:sz="0" w:space="0" w:color="auto"/>
        <w:left w:val="none" w:sz="0" w:space="0" w:color="auto"/>
        <w:bottom w:val="none" w:sz="0" w:space="0" w:color="auto"/>
        <w:right w:val="none" w:sz="0" w:space="0" w:color="auto"/>
      </w:divBdr>
    </w:div>
    <w:div w:id="880635174">
      <w:bodyDiv w:val="1"/>
      <w:marLeft w:val="0"/>
      <w:marRight w:val="0"/>
      <w:marTop w:val="0"/>
      <w:marBottom w:val="0"/>
      <w:divBdr>
        <w:top w:val="none" w:sz="0" w:space="0" w:color="auto"/>
        <w:left w:val="none" w:sz="0" w:space="0" w:color="auto"/>
        <w:bottom w:val="none" w:sz="0" w:space="0" w:color="auto"/>
        <w:right w:val="none" w:sz="0" w:space="0" w:color="auto"/>
      </w:divBdr>
    </w:div>
    <w:div w:id="881401250">
      <w:bodyDiv w:val="1"/>
      <w:marLeft w:val="0"/>
      <w:marRight w:val="0"/>
      <w:marTop w:val="0"/>
      <w:marBottom w:val="0"/>
      <w:divBdr>
        <w:top w:val="none" w:sz="0" w:space="0" w:color="auto"/>
        <w:left w:val="none" w:sz="0" w:space="0" w:color="auto"/>
        <w:bottom w:val="none" w:sz="0" w:space="0" w:color="auto"/>
        <w:right w:val="none" w:sz="0" w:space="0" w:color="auto"/>
      </w:divBdr>
    </w:div>
    <w:div w:id="881407317">
      <w:bodyDiv w:val="1"/>
      <w:marLeft w:val="0"/>
      <w:marRight w:val="0"/>
      <w:marTop w:val="0"/>
      <w:marBottom w:val="0"/>
      <w:divBdr>
        <w:top w:val="none" w:sz="0" w:space="0" w:color="auto"/>
        <w:left w:val="none" w:sz="0" w:space="0" w:color="auto"/>
        <w:bottom w:val="none" w:sz="0" w:space="0" w:color="auto"/>
        <w:right w:val="none" w:sz="0" w:space="0" w:color="auto"/>
      </w:divBdr>
    </w:div>
    <w:div w:id="882904589">
      <w:bodyDiv w:val="1"/>
      <w:marLeft w:val="0"/>
      <w:marRight w:val="0"/>
      <w:marTop w:val="0"/>
      <w:marBottom w:val="0"/>
      <w:divBdr>
        <w:top w:val="none" w:sz="0" w:space="0" w:color="auto"/>
        <w:left w:val="none" w:sz="0" w:space="0" w:color="auto"/>
        <w:bottom w:val="none" w:sz="0" w:space="0" w:color="auto"/>
        <w:right w:val="none" w:sz="0" w:space="0" w:color="auto"/>
      </w:divBdr>
    </w:div>
    <w:div w:id="884678021">
      <w:bodyDiv w:val="1"/>
      <w:marLeft w:val="0"/>
      <w:marRight w:val="0"/>
      <w:marTop w:val="0"/>
      <w:marBottom w:val="0"/>
      <w:divBdr>
        <w:top w:val="none" w:sz="0" w:space="0" w:color="auto"/>
        <w:left w:val="none" w:sz="0" w:space="0" w:color="auto"/>
        <w:bottom w:val="none" w:sz="0" w:space="0" w:color="auto"/>
        <w:right w:val="none" w:sz="0" w:space="0" w:color="auto"/>
      </w:divBdr>
    </w:div>
    <w:div w:id="885487387">
      <w:bodyDiv w:val="1"/>
      <w:marLeft w:val="0"/>
      <w:marRight w:val="0"/>
      <w:marTop w:val="0"/>
      <w:marBottom w:val="0"/>
      <w:divBdr>
        <w:top w:val="none" w:sz="0" w:space="0" w:color="auto"/>
        <w:left w:val="none" w:sz="0" w:space="0" w:color="auto"/>
        <w:bottom w:val="none" w:sz="0" w:space="0" w:color="auto"/>
        <w:right w:val="none" w:sz="0" w:space="0" w:color="auto"/>
      </w:divBdr>
    </w:div>
    <w:div w:id="886991380">
      <w:bodyDiv w:val="1"/>
      <w:marLeft w:val="0"/>
      <w:marRight w:val="0"/>
      <w:marTop w:val="0"/>
      <w:marBottom w:val="0"/>
      <w:divBdr>
        <w:top w:val="none" w:sz="0" w:space="0" w:color="auto"/>
        <w:left w:val="none" w:sz="0" w:space="0" w:color="auto"/>
        <w:bottom w:val="none" w:sz="0" w:space="0" w:color="auto"/>
        <w:right w:val="none" w:sz="0" w:space="0" w:color="auto"/>
      </w:divBdr>
    </w:div>
    <w:div w:id="888498215">
      <w:bodyDiv w:val="1"/>
      <w:marLeft w:val="0"/>
      <w:marRight w:val="0"/>
      <w:marTop w:val="0"/>
      <w:marBottom w:val="0"/>
      <w:divBdr>
        <w:top w:val="none" w:sz="0" w:space="0" w:color="auto"/>
        <w:left w:val="none" w:sz="0" w:space="0" w:color="auto"/>
        <w:bottom w:val="none" w:sz="0" w:space="0" w:color="auto"/>
        <w:right w:val="none" w:sz="0" w:space="0" w:color="auto"/>
      </w:divBdr>
    </w:div>
    <w:div w:id="889879927">
      <w:bodyDiv w:val="1"/>
      <w:marLeft w:val="0"/>
      <w:marRight w:val="0"/>
      <w:marTop w:val="0"/>
      <w:marBottom w:val="0"/>
      <w:divBdr>
        <w:top w:val="none" w:sz="0" w:space="0" w:color="auto"/>
        <w:left w:val="none" w:sz="0" w:space="0" w:color="auto"/>
        <w:bottom w:val="none" w:sz="0" w:space="0" w:color="auto"/>
        <w:right w:val="none" w:sz="0" w:space="0" w:color="auto"/>
      </w:divBdr>
    </w:div>
    <w:div w:id="890002667">
      <w:bodyDiv w:val="1"/>
      <w:marLeft w:val="0"/>
      <w:marRight w:val="0"/>
      <w:marTop w:val="0"/>
      <w:marBottom w:val="0"/>
      <w:divBdr>
        <w:top w:val="none" w:sz="0" w:space="0" w:color="auto"/>
        <w:left w:val="none" w:sz="0" w:space="0" w:color="auto"/>
        <w:bottom w:val="none" w:sz="0" w:space="0" w:color="auto"/>
        <w:right w:val="none" w:sz="0" w:space="0" w:color="auto"/>
      </w:divBdr>
    </w:div>
    <w:div w:id="890775935">
      <w:bodyDiv w:val="1"/>
      <w:marLeft w:val="0"/>
      <w:marRight w:val="0"/>
      <w:marTop w:val="0"/>
      <w:marBottom w:val="0"/>
      <w:divBdr>
        <w:top w:val="none" w:sz="0" w:space="0" w:color="auto"/>
        <w:left w:val="none" w:sz="0" w:space="0" w:color="auto"/>
        <w:bottom w:val="none" w:sz="0" w:space="0" w:color="auto"/>
        <w:right w:val="none" w:sz="0" w:space="0" w:color="auto"/>
      </w:divBdr>
    </w:div>
    <w:div w:id="890923590">
      <w:bodyDiv w:val="1"/>
      <w:marLeft w:val="0"/>
      <w:marRight w:val="0"/>
      <w:marTop w:val="0"/>
      <w:marBottom w:val="0"/>
      <w:divBdr>
        <w:top w:val="none" w:sz="0" w:space="0" w:color="auto"/>
        <w:left w:val="none" w:sz="0" w:space="0" w:color="auto"/>
        <w:bottom w:val="none" w:sz="0" w:space="0" w:color="auto"/>
        <w:right w:val="none" w:sz="0" w:space="0" w:color="auto"/>
      </w:divBdr>
    </w:div>
    <w:div w:id="893853246">
      <w:bodyDiv w:val="1"/>
      <w:marLeft w:val="0"/>
      <w:marRight w:val="0"/>
      <w:marTop w:val="0"/>
      <w:marBottom w:val="0"/>
      <w:divBdr>
        <w:top w:val="none" w:sz="0" w:space="0" w:color="auto"/>
        <w:left w:val="none" w:sz="0" w:space="0" w:color="auto"/>
        <w:bottom w:val="none" w:sz="0" w:space="0" w:color="auto"/>
        <w:right w:val="none" w:sz="0" w:space="0" w:color="auto"/>
      </w:divBdr>
    </w:div>
    <w:div w:id="896355294">
      <w:bodyDiv w:val="1"/>
      <w:marLeft w:val="0"/>
      <w:marRight w:val="0"/>
      <w:marTop w:val="0"/>
      <w:marBottom w:val="0"/>
      <w:divBdr>
        <w:top w:val="none" w:sz="0" w:space="0" w:color="auto"/>
        <w:left w:val="none" w:sz="0" w:space="0" w:color="auto"/>
        <w:bottom w:val="none" w:sz="0" w:space="0" w:color="auto"/>
        <w:right w:val="none" w:sz="0" w:space="0" w:color="auto"/>
      </w:divBdr>
    </w:div>
    <w:div w:id="897085919">
      <w:bodyDiv w:val="1"/>
      <w:marLeft w:val="0"/>
      <w:marRight w:val="0"/>
      <w:marTop w:val="0"/>
      <w:marBottom w:val="0"/>
      <w:divBdr>
        <w:top w:val="none" w:sz="0" w:space="0" w:color="auto"/>
        <w:left w:val="none" w:sz="0" w:space="0" w:color="auto"/>
        <w:bottom w:val="none" w:sz="0" w:space="0" w:color="auto"/>
        <w:right w:val="none" w:sz="0" w:space="0" w:color="auto"/>
      </w:divBdr>
    </w:div>
    <w:div w:id="897596639">
      <w:bodyDiv w:val="1"/>
      <w:marLeft w:val="0"/>
      <w:marRight w:val="0"/>
      <w:marTop w:val="0"/>
      <w:marBottom w:val="0"/>
      <w:divBdr>
        <w:top w:val="none" w:sz="0" w:space="0" w:color="auto"/>
        <w:left w:val="none" w:sz="0" w:space="0" w:color="auto"/>
        <w:bottom w:val="none" w:sz="0" w:space="0" w:color="auto"/>
        <w:right w:val="none" w:sz="0" w:space="0" w:color="auto"/>
      </w:divBdr>
    </w:div>
    <w:div w:id="901139464">
      <w:bodyDiv w:val="1"/>
      <w:marLeft w:val="0"/>
      <w:marRight w:val="0"/>
      <w:marTop w:val="0"/>
      <w:marBottom w:val="0"/>
      <w:divBdr>
        <w:top w:val="none" w:sz="0" w:space="0" w:color="auto"/>
        <w:left w:val="none" w:sz="0" w:space="0" w:color="auto"/>
        <w:bottom w:val="none" w:sz="0" w:space="0" w:color="auto"/>
        <w:right w:val="none" w:sz="0" w:space="0" w:color="auto"/>
      </w:divBdr>
    </w:div>
    <w:div w:id="902447390">
      <w:bodyDiv w:val="1"/>
      <w:marLeft w:val="0"/>
      <w:marRight w:val="0"/>
      <w:marTop w:val="0"/>
      <w:marBottom w:val="0"/>
      <w:divBdr>
        <w:top w:val="none" w:sz="0" w:space="0" w:color="auto"/>
        <w:left w:val="none" w:sz="0" w:space="0" w:color="auto"/>
        <w:bottom w:val="none" w:sz="0" w:space="0" w:color="auto"/>
        <w:right w:val="none" w:sz="0" w:space="0" w:color="auto"/>
      </w:divBdr>
    </w:div>
    <w:div w:id="904754316">
      <w:bodyDiv w:val="1"/>
      <w:marLeft w:val="0"/>
      <w:marRight w:val="0"/>
      <w:marTop w:val="0"/>
      <w:marBottom w:val="0"/>
      <w:divBdr>
        <w:top w:val="none" w:sz="0" w:space="0" w:color="auto"/>
        <w:left w:val="none" w:sz="0" w:space="0" w:color="auto"/>
        <w:bottom w:val="none" w:sz="0" w:space="0" w:color="auto"/>
        <w:right w:val="none" w:sz="0" w:space="0" w:color="auto"/>
      </w:divBdr>
    </w:div>
    <w:div w:id="905453465">
      <w:bodyDiv w:val="1"/>
      <w:marLeft w:val="0"/>
      <w:marRight w:val="0"/>
      <w:marTop w:val="0"/>
      <w:marBottom w:val="0"/>
      <w:divBdr>
        <w:top w:val="none" w:sz="0" w:space="0" w:color="auto"/>
        <w:left w:val="none" w:sz="0" w:space="0" w:color="auto"/>
        <w:bottom w:val="none" w:sz="0" w:space="0" w:color="auto"/>
        <w:right w:val="none" w:sz="0" w:space="0" w:color="auto"/>
      </w:divBdr>
    </w:div>
    <w:div w:id="906695176">
      <w:bodyDiv w:val="1"/>
      <w:marLeft w:val="0"/>
      <w:marRight w:val="0"/>
      <w:marTop w:val="0"/>
      <w:marBottom w:val="0"/>
      <w:divBdr>
        <w:top w:val="none" w:sz="0" w:space="0" w:color="auto"/>
        <w:left w:val="none" w:sz="0" w:space="0" w:color="auto"/>
        <w:bottom w:val="none" w:sz="0" w:space="0" w:color="auto"/>
        <w:right w:val="none" w:sz="0" w:space="0" w:color="auto"/>
      </w:divBdr>
    </w:div>
    <w:div w:id="908269872">
      <w:bodyDiv w:val="1"/>
      <w:marLeft w:val="0"/>
      <w:marRight w:val="0"/>
      <w:marTop w:val="0"/>
      <w:marBottom w:val="0"/>
      <w:divBdr>
        <w:top w:val="none" w:sz="0" w:space="0" w:color="auto"/>
        <w:left w:val="none" w:sz="0" w:space="0" w:color="auto"/>
        <w:bottom w:val="none" w:sz="0" w:space="0" w:color="auto"/>
        <w:right w:val="none" w:sz="0" w:space="0" w:color="auto"/>
      </w:divBdr>
    </w:div>
    <w:div w:id="912202913">
      <w:bodyDiv w:val="1"/>
      <w:marLeft w:val="0"/>
      <w:marRight w:val="0"/>
      <w:marTop w:val="0"/>
      <w:marBottom w:val="0"/>
      <w:divBdr>
        <w:top w:val="none" w:sz="0" w:space="0" w:color="auto"/>
        <w:left w:val="none" w:sz="0" w:space="0" w:color="auto"/>
        <w:bottom w:val="none" w:sz="0" w:space="0" w:color="auto"/>
        <w:right w:val="none" w:sz="0" w:space="0" w:color="auto"/>
      </w:divBdr>
    </w:div>
    <w:div w:id="912548860">
      <w:bodyDiv w:val="1"/>
      <w:marLeft w:val="0"/>
      <w:marRight w:val="0"/>
      <w:marTop w:val="0"/>
      <w:marBottom w:val="0"/>
      <w:divBdr>
        <w:top w:val="none" w:sz="0" w:space="0" w:color="auto"/>
        <w:left w:val="none" w:sz="0" w:space="0" w:color="auto"/>
        <w:bottom w:val="none" w:sz="0" w:space="0" w:color="auto"/>
        <w:right w:val="none" w:sz="0" w:space="0" w:color="auto"/>
      </w:divBdr>
    </w:div>
    <w:div w:id="913199270">
      <w:bodyDiv w:val="1"/>
      <w:marLeft w:val="0"/>
      <w:marRight w:val="0"/>
      <w:marTop w:val="0"/>
      <w:marBottom w:val="0"/>
      <w:divBdr>
        <w:top w:val="none" w:sz="0" w:space="0" w:color="auto"/>
        <w:left w:val="none" w:sz="0" w:space="0" w:color="auto"/>
        <w:bottom w:val="none" w:sz="0" w:space="0" w:color="auto"/>
        <w:right w:val="none" w:sz="0" w:space="0" w:color="auto"/>
      </w:divBdr>
    </w:div>
    <w:div w:id="915013658">
      <w:bodyDiv w:val="1"/>
      <w:marLeft w:val="0"/>
      <w:marRight w:val="0"/>
      <w:marTop w:val="0"/>
      <w:marBottom w:val="0"/>
      <w:divBdr>
        <w:top w:val="none" w:sz="0" w:space="0" w:color="auto"/>
        <w:left w:val="none" w:sz="0" w:space="0" w:color="auto"/>
        <w:bottom w:val="none" w:sz="0" w:space="0" w:color="auto"/>
        <w:right w:val="none" w:sz="0" w:space="0" w:color="auto"/>
      </w:divBdr>
    </w:div>
    <w:div w:id="915867193">
      <w:bodyDiv w:val="1"/>
      <w:marLeft w:val="0"/>
      <w:marRight w:val="0"/>
      <w:marTop w:val="0"/>
      <w:marBottom w:val="0"/>
      <w:divBdr>
        <w:top w:val="none" w:sz="0" w:space="0" w:color="auto"/>
        <w:left w:val="none" w:sz="0" w:space="0" w:color="auto"/>
        <w:bottom w:val="none" w:sz="0" w:space="0" w:color="auto"/>
        <w:right w:val="none" w:sz="0" w:space="0" w:color="auto"/>
      </w:divBdr>
    </w:div>
    <w:div w:id="916549525">
      <w:bodyDiv w:val="1"/>
      <w:marLeft w:val="0"/>
      <w:marRight w:val="0"/>
      <w:marTop w:val="0"/>
      <w:marBottom w:val="0"/>
      <w:divBdr>
        <w:top w:val="none" w:sz="0" w:space="0" w:color="auto"/>
        <w:left w:val="none" w:sz="0" w:space="0" w:color="auto"/>
        <w:bottom w:val="none" w:sz="0" w:space="0" w:color="auto"/>
        <w:right w:val="none" w:sz="0" w:space="0" w:color="auto"/>
      </w:divBdr>
    </w:div>
    <w:div w:id="919405532">
      <w:bodyDiv w:val="1"/>
      <w:marLeft w:val="0"/>
      <w:marRight w:val="0"/>
      <w:marTop w:val="0"/>
      <w:marBottom w:val="0"/>
      <w:divBdr>
        <w:top w:val="none" w:sz="0" w:space="0" w:color="auto"/>
        <w:left w:val="none" w:sz="0" w:space="0" w:color="auto"/>
        <w:bottom w:val="none" w:sz="0" w:space="0" w:color="auto"/>
        <w:right w:val="none" w:sz="0" w:space="0" w:color="auto"/>
      </w:divBdr>
    </w:div>
    <w:div w:id="919602730">
      <w:bodyDiv w:val="1"/>
      <w:marLeft w:val="0"/>
      <w:marRight w:val="0"/>
      <w:marTop w:val="0"/>
      <w:marBottom w:val="0"/>
      <w:divBdr>
        <w:top w:val="none" w:sz="0" w:space="0" w:color="auto"/>
        <w:left w:val="none" w:sz="0" w:space="0" w:color="auto"/>
        <w:bottom w:val="none" w:sz="0" w:space="0" w:color="auto"/>
        <w:right w:val="none" w:sz="0" w:space="0" w:color="auto"/>
      </w:divBdr>
    </w:div>
    <w:div w:id="919945775">
      <w:bodyDiv w:val="1"/>
      <w:marLeft w:val="0"/>
      <w:marRight w:val="0"/>
      <w:marTop w:val="0"/>
      <w:marBottom w:val="0"/>
      <w:divBdr>
        <w:top w:val="none" w:sz="0" w:space="0" w:color="auto"/>
        <w:left w:val="none" w:sz="0" w:space="0" w:color="auto"/>
        <w:bottom w:val="none" w:sz="0" w:space="0" w:color="auto"/>
        <w:right w:val="none" w:sz="0" w:space="0" w:color="auto"/>
      </w:divBdr>
    </w:div>
    <w:div w:id="920797916">
      <w:bodyDiv w:val="1"/>
      <w:marLeft w:val="0"/>
      <w:marRight w:val="0"/>
      <w:marTop w:val="0"/>
      <w:marBottom w:val="0"/>
      <w:divBdr>
        <w:top w:val="none" w:sz="0" w:space="0" w:color="auto"/>
        <w:left w:val="none" w:sz="0" w:space="0" w:color="auto"/>
        <w:bottom w:val="none" w:sz="0" w:space="0" w:color="auto"/>
        <w:right w:val="none" w:sz="0" w:space="0" w:color="auto"/>
      </w:divBdr>
    </w:div>
    <w:div w:id="921721783">
      <w:bodyDiv w:val="1"/>
      <w:marLeft w:val="0"/>
      <w:marRight w:val="0"/>
      <w:marTop w:val="0"/>
      <w:marBottom w:val="0"/>
      <w:divBdr>
        <w:top w:val="none" w:sz="0" w:space="0" w:color="auto"/>
        <w:left w:val="none" w:sz="0" w:space="0" w:color="auto"/>
        <w:bottom w:val="none" w:sz="0" w:space="0" w:color="auto"/>
        <w:right w:val="none" w:sz="0" w:space="0" w:color="auto"/>
      </w:divBdr>
    </w:div>
    <w:div w:id="921834756">
      <w:bodyDiv w:val="1"/>
      <w:marLeft w:val="0"/>
      <w:marRight w:val="0"/>
      <w:marTop w:val="0"/>
      <w:marBottom w:val="0"/>
      <w:divBdr>
        <w:top w:val="none" w:sz="0" w:space="0" w:color="auto"/>
        <w:left w:val="none" w:sz="0" w:space="0" w:color="auto"/>
        <w:bottom w:val="none" w:sz="0" w:space="0" w:color="auto"/>
        <w:right w:val="none" w:sz="0" w:space="0" w:color="auto"/>
      </w:divBdr>
    </w:div>
    <w:div w:id="922182430">
      <w:bodyDiv w:val="1"/>
      <w:marLeft w:val="0"/>
      <w:marRight w:val="0"/>
      <w:marTop w:val="0"/>
      <w:marBottom w:val="0"/>
      <w:divBdr>
        <w:top w:val="none" w:sz="0" w:space="0" w:color="auto"/>
        <w:left w:val="none" w:sz="0" w:space="0" w:color="auto"/>
        <w:bottom w:val="none" w:sz="0" w:space="0" w:color="auto"/>
        <w:right w:val="none" w:sz="0" w:space="0" w:color="auto"/>
      </w:divBdr>
    </w:div>
    <w:div w:id="922227148">
      <w:bodyDiv w:val="1"/>
      <w:marLeft w:val="0"/>
      <w:marRight w:val="0"/>
      <w:marTop w:val="0"/>
      <w:marBottom w:val="0"/>
      <w:divBdr>
        <w:top w:val="none" w:sz="0" w:space="0" w:color="auto"/>
        <w:left w:val="none" w:sz="0" w:space="0" w:color="auto"/>
        <w:bottom w:val="none" w:sz="0" w:space="0" w:color="auto"/>
        <w:right w:val="none" w:sz="0" w:space="0" w:color="auto"/>
      </w:divBdr>
    </w:div>
    <w:div w:id="922373120">
      <w:bodyDiv w:val="1"/>
      <w:marLeft w:val="0"/>
      <w:marRight w:val="0"/>
      <w:marTop w:val="0"/>
      <w:marBottom w:val="0"/>
      <w:divBdr>
        <w:top w:val="none" w:sz="0" w:space="0" w:color="auto"/>
        <w:left w:val="none" w:sz="0" w:space="0" w:color="auto"/>
        <w:bottom w:val="none" w:sz="0" w:space="0" w:color="auto"/>
        <w:right w:val="none" w:sz="0" w:space="0" w:color="auto"/>
      </w:divBdr>
    </w:div>
    <w:div w:id="923301750">
      <w:bodyDiv w:val="1"/>
      <w:marLeft w:val="0"/>
      <w:marRight w:val="0"/>
      <w:marTop w:val="0"/>
      <w:marBottom w:val="0"/>
      <w:divBdr>
        <w:top w:val="none" w:sz="0" w:space="0" w:color="auto"/>
        <w:left w:val="none" w:sz="0" w:space="0" w:color="auto"/>
        <w:bottom w:val="none" w:sz="0" w:space="0" w:color="auto"/>
        <w:right w:val="none" w:sz="0" w:space="0" w:color="auto"/>
      </w:divBdr>
    </w:div>
    <w:div w:id="923952548">
      <w:bodyDiv w:val="1"/>
      <w:marLeft w:val="0"/>
      <w:marRight w:val="0"/>
      <w:marTop w:val="0"/>
      <w:marBottom w:val="0"/>
      <w:divBdr>
        <w:top w:val="none" w:sz="0" w:space="0" w:color="auto"/>
        <w:left w:val="none" w:sz="0" w:space="0" w:color="auto"/>
        <w:bottom w:val="none" w:sz="0" w:space="0" w:color="auto"/>
        <w:right w:val="none" w:sz="0" w:space="0" w:color="auto"/>
      </w:divBdr>
    </w:div>
    <w:div w:id="925921899">
      <w:bodyDiv w:val="1"/>
      <w:marLeft w:val="0"/>
      <w:marRight w:val="0"/>
      <w:marTop w:val="0"/>
      <w:marBottom w:val="0"/>
      <w:divBdr>
        <w:top w:val="none" w:sz="0" w:space="0" w:color="auto"/>
        <w:left w:val="none" w:sz="0" w:space="0" w:color="auto"/>
        <w:bottom w:val="none" w:sz="0" w:space="0" w:color="auto"/>
        <w:right w:val="none" w:sz="0" w:space="0" w:color="auto"/>
      </w:divBdr>
    </w:div>
    <w:div w:id="927082941">
      <w:bodyDiv w:val="1"/>
      <w:marLeft w:val="0"/>
      <w:marRight w:val="0"/>
      <w:marTop w:val="0"/>
      <w:marBottom w:val="0"/>
      <w:divBdr>
        <w:top w:val="none" w:sz="0" w:space="0" w:color="auto"/>
        <w:left w:val="none" w:sz="0" w:space="0" w:color="auto"/>
        <w:bottom w:val="none" w:sz="0" w:space="0" w:color="auto"/>
        <w:right w:val="none" w:sz="0" w:space="0" w:color="auto"/>
      </w:divBdr>
    </w:div>
    <w:div w:id="927621832">
      <w:bodyDiv w:val="1"/>
      <w:marLeft w:val="0"/>
      <w:marRight w:val="0"/>
      <w:marTop w:val="0"/>
      <w:marBottom w:val="0"/>
      <w:divBdr>
        <w:top w:val="none" w:sz="0" w:space="0" w:color="auto"/>
        <w:left w:val="none" w:sz="0" w:space="0" w:color="auto"/>
        <w:bottom w:val="none" w:sz="0" w:space="0" w:color="auto"/>
        <w:right w:val="none" w:sz="0" w:space="0" w:color="auto"/>
      </w:divBdr>
    </w:div>
    <w:div w:id="928736106">
      <w:bodyDiv w:val="1"/>
      <w:marLeft w:val="0"/>
      <w:marRight w:val="0"/>
      <w:marTop w:val="0"/>
      <w:marBottom w:val="0"/>
      <w:divBdr>
        <w:top w:val="none" w:sz="0" w:space="0" w:color="auto"/>
        <w:left w:val="none" w:sz="0" w:space="0" w:color="auto"/>
        <w:bottom w:val="none" w:sz="0" w:space="0" w:color="auto"/>
        <w:right w:val="none" w:sz="0" w:space="0" w:color="auto"/>
      </w:divBdr>
    </w:div>
    <w:div w:id="933319299">
      <w:bodyDiv w:val="1"/>
      <w:marLeft w:val="0"/>
      <w:marRight w:val="0"/>
      <w:marTop w:val="0"/>
      <w:marBottom w:val="0"/>
      <w:divBdr>
        <w:top w:val="none" w:sz="0" w:space="0" w:color="auto"/>
        <w:left w:val="none" w:sz="0" w:space="0" w:color="auto"/>
        <w:bottom w:val="none" w:sz="0" w:space="0" w:color="auto"/>
        <w:right w:val="none" w:sz="0" w:space="0" w:color="auto"/>
      </w:divBdr>
    </w:div>
    <w:div w:id="933585200">
      <w:bodyDiv w:val="1"/>
      <w:marLeft w:val="0"/>
      <w:marRight w:val="0"/>
      <w:marTop w:val="0"/>
      <w:marBottom w:val="0"/>
      <w:divBdr>
        <w:top w:val="none" w:sz="0" w:space="0" w:color="auto"/>
        <w:left w:val="none" w:sz="0" w:space="0" w:color="auto"/>
        <w:bottom w:val="none" w:sz="0" w:space="0" w:color="auto"/>
        <w:right w:val="none" w:sz="0" w:space="0" w:color="auto"/>
      </w:divBdr>
    </w:div>
    <w:div w:id="934288387">
      <w:bodyDiv w:val="1"/>
      <w:marLeft w:val="0"/>
      <w:marRight w:val="0"/>
      <w:marTop w:val="0"/>
      <w:marBottom w:val="0"/>
      <w:divBdr>
        <w:top w:val="none" w:sz="0" w:space="0" w:color="auto"/>
        <w:left w:val="none" w:sz="0" w:space="0" w:color="auto"/>
        <w:bottom w:val="none" w:sz="0" w:space="0" w:color="auto"/>
        <w:right w:val="none" w:sz="0" w:space="0" w:color="auto"/>
      </w:divBdr>
    </w:div>
    <w:div w:id="934677567">
      <w:bodyDiv w:val="1"/>
      <w:marLeft w:val="0"/>
      <w:marRight w:val="0"/>
      <w:marTop w:val="0"/>
      <w:marBottom w:val="0"/>
      <w:divBdr>
        <w:top w:val="none" w:sz="0" w:space="0" w:color="auto"/>
        <w:left w:val="none" w:sz="0" w:space="0" w:color="auto"/>
        <w:bottom w:val="none" w:sz="0" w:space="0" w:color="auto"/>
        <w:right w:val="none" w:sz="0" w:space="0" w:color="auto"/>
      </w:divBdr>
    </w:div>
    <w:div w:id="934829476">
      <w:bodyDiv w:val="1"/>
      <w:marLeft w:val="0"/>
      <w:marRight w:val="0"/>
      <w:marTop w:val="0"/>
      <w:marBottom w:val="0"/>
      <w:divBdr>
        <w:top w:val="none" w:sz="0" w:space="0" w:color="auto"/>
        <w:left w:val="none" w:sz="0" w:space="0" w:color="auto"/>
        <w:bottom w:val="none" w:sz="0" w:space="0" w:color="auto"/>
        <w:right w:val="none" w:sz="0" w:space="0" w:color="auto"/>
      </w:divBdr>
    </w:div>
    <w:div w:id="936254106">
      <w:bodyDiv w:val="1"/>
      <w:marLeft w:val="0"/>
      <w:marRight w:val="0"/>
      <w:marTop w:val="0"/>
      <w:marBottom w:val="0"/>
      <w:divBdr>
        <w:top w:val="none" w:sz="0" w:space="0" w:color="auto"/>
        <w:left w:val="none" w:sz="0" w:space="0" w:color="auto"/>
        <w:bottom w:val="none" w:sz="0" w:space="0" w:color="auto"/>
        <w:right w:val="none" w:sz="0" w:space="0" w:color="auto"/>
      </w:divBdr>
    </w:div>
    <w:div w:id="936983804">
      <w:bodyDiv w:val="1"/>
      <w:marLeft w:val="0"/>
      <w:marRight w:val="0"/>
      <w:marTop w:val="0"/>
      <w:marBottom w:val="0"/>
      <w:divBdr>
        <w:top w:val="none" w:sz="0" w:space="0" w:color="auto"/>
        <w:left w:val="none" w:sz="0" w:space="0" w:color="auto"/>
        <w:bottom w:val="none" w:sz="0" w:space="0" w:color="auto"/>
        <w:right w:val="none" w:sz="0" w:space="0" w:color="auto"/>
      </w:divBdr>
    </w:div>
    <w:div w:id="938682872">
      <w:bodyDiv w:val="1"/>
      <w:marLeft w:val="0"/>
      <w:marRight w:val="0"/>
      <w:marTop w:val="0"/>
      <w:marBottom w:val="0"/>
      <w:divBdr>
        <w:top w:val="none" w:sz="0" w:space="0" w:color="auto"/>
        <w:left w:val="none" w:sz="0" w:space="0" w:color="auto"/>
        <w:bottom w:val="none" w:sz="0" w:space="0" w:color="auto"/>
        <w:right w:val="none" w:sz="0" w:space="0" w:color="auto"/>
      </w:divBdr>
    </w:div>
    <w:div w:id="940376344">
      <w:bodyDiv w:val="1"/>
      <w:marLeft w:val="0"/>
      <w:marRight w:val="0"/>
      <w:marTop w:val="0"/>
      <w:marBottom w:val="0"/>
      <w:divBdr>
        <w:top w:val="none" w:sz="0" w:space="0" w:color="auto"/>
        <w:left w:val="none" w:sz="0" w:space="0" w:color="auto"/>
        <w:bottom w:val="none" w:sz="0" w:space="0" w:color="auto"/>
        <w:right w:val="none" w:sz="0" w:space="0" w:color="auto"/>
      </w:divBdr>
    </w:div>
    <w:div w:id="940916782">
      <w:bodyDiv w:val="1"/>
      <w:marLeft w:val="0"/>
      <w:marRight w:val="0"/>
      <w:marTop w:val="0"/>
      <w:marBottom w:val="0"/>
      <w:divBdr>
        <w:top w:val="none" w:sz="0" w:space="0" w:color="auto"/>
        <w:left w:val="none" w:sz="0" w:space="0" w:color="auto"/>
        <w:bottom w:val="none" w:sz="0" w:space="0" w:color="auto"/>
        <w:right w:val="none" w:sz="0" w:space="0" w:color="auto"/>
      </w:divBdr>
    </w:div>
    <w:div w:id="944000746">
      <w:bodyDiv w:val="1"/>
      <w:marLeft w:val="0"/>
      <w:marRight w:val="0"/>
      <w:marTop w:val="0"/>
      <w:marBottom w:val="0"/>
      <w:divBdr>
        <w:top w:val="none" w:sz="0" w:space="0" w:color="auto"/>
        <w:left w:val="none" w:sz="0" w:space="0" w:color="auto"/>
        <w:bottom w:val="none" w:sz="0" w:space="0" w:color="auto"/>
        <w:right w:val="none" w:sz="0" w:space="0" w:color="auto"/>
      </w:divBdr>
    </w:div>
    <w:div w:id="952902311">
      <w:bodyDiv w:val="1"/>
      <w:marLeft w:val="0"/>
      <w:marRight w:val="0"/>
      <w:marTop w:val="0"/>
      <w:marBottom w:val="0"/>
      <w:divBdr>
        <w:top w:val="none" w:sz="0" w:space="0" w:color="auto"/>
        <w:left w:val="none" w:sz="0" w:space="0" w:color="auto"/>
        <w:bottom w:val="none" w:sz="0" w:space="0" w:color="auto"/>
        <w:right w:val="none" w:sz="0" w:space="0" w:color="auto"/>
      </w:divBdr>
    </w:div>
    <w:div w:id="957638843">
      <w:bodyDiv w:val="1"/>
      <w:marLeft w:val="0"/>
      <w:marRight w:val="0"/>
      <w:marTop w:val="0"/>
      <w:marBottom w:val="0"/>
      <w:divBdr>
        <w:top w:val="none" w:sz="0" w:space="0" w:color="auto"/>
        <w:left w:val="none" w:sz="0" w:space="0" w:color="auto"/>
        <w:bottom w:val="none" w:sz="0" w:space="0" w:color="auto"/>
        <w:right w:val="none" w:sz="0" w:space="0" w:color="auto"/>
      </w:divBdr>
    </w:div>
    <w:div w:id="964773247">
      <w:bodyDiv w:val="1"/>
      <w:marLeft w:val="0"/>
      <w:marRight w:val="0"/>
      <w:marTop w:val="0"/>
      <w:marBottom w:val="0"/>
      <w:divBdr>
        <w:top w:val="none" w:sz="0" w:space="0" w:color="auto"/>
        <w:left w:val="none" w:sz="0" w:space="0" w:color="auto"/>
        <w:bottom w:val="none" w:sz="0" w:space="0" w:color="auto"/>
        <w:right w:val="none" w:sz="0" w:space="0" w:color="auto"/>
      </w:divBdr>
    </w:div>
    <w:div w:id="967472477">
      <w:bodyDiv w:val="1"/>
      <w:marLeft w:val="0"/>
      <w:marRight w:val="0"/>
      <w:marTop w:val="0"/>
      <w:marBottom w:val="0"/>
      <w:divBdr>
        <w:top w:val="none" w:sz="0" w:space="0" w:color="auto"/>
        <w:left w:val="none" w:sz="0" w:space="0" w:color="auto"/>
        <w:bottom w:val="none" w:sz="0" w:space="0" w:color="auto"/>
        <w:right w:val="none" w:sz="0" w:space="0" w:color="auto"/>
      </w:divBdr>
    </w:div>
    <w:div w:id="968314748">
      <w:bodyDiv w:val="1"/>
      <w:marLeft w:val="0"/>
      <w:marRight w:val="0"/>
      <w:marTop w:val="0"/>
      <w:marBottom w:val="0"/>
      <w:divBdr>
        <w:top w:val="none" w:sz="0" w:space="0" w:color="auto"/>
        <w:left w:val="none" w:sz="0" w:space="0" w:color="auto"/>
        <w:bottom w:val="none" w:sz="0" w:space="0" w:color="auto"/>
        <w:right w:val="none" w:sz="0" w:space="0" w:color="auto"/>
      </w:divBdr>
    </w:div>
    <w:div w:id="969438110">
      <w:bodyDiv w:val="1"/>
      <w:marLeft w:val="0"/>
      <w:marRight w:val="0"/>
      <w:marTop w:val="0"/>
      <w:marBottom w:val="0"/>
      <w:divBdr>
        <w:top w:val="none" w:sz="0" w:space="0" w:color="auto"/>
        <w:left w:val="none" w:sz="0" w:space="0" w:color="auto"/>
        <w:bottom w:val="none" w:sz="0" w:space="0" w:color="auto"/>
        <w:right w:val="none" w:sz="0" w:space="0" w:color="auto"/>
      </w:divBdr>
    </w:div>
    <w:div w:id="972254432">
      <w:bodyDiv w:val="1"/>
      <w:marLeft w:val="0"/>
      <w:marRight w:val="0"/>
      <w:marTop w:val="0"/>
      <w:marBottom w:val="0"/>
      <w:divBdr>
        <w:top w:val="none" w:sz="0" w:space="0" w:color="auto"/>
        <w:left w:val="none" w:sz="0" w:space="0" w:color="auto"/>
        <w:bottom w:val="none" w:sz="0" w:space="0" w:color="auto"/>
        <w:right w:val="none" w:sz="0" w:space="0" w:color="auto"/>
      </w:divBdr>
    </w:div>
    <w:div w:id="972834047">
      <w:bodyDiv w:val="1"/>
      <w:marLeft w:val="0"/>
      <w:marRight w:val="0"/>
      <w:marTop w:val="0"/>
      <w:marBottom w:val="0"/>
      <w:divBdr>
        <w:top w:val="none" w:sz="0" w:space="0" w:color="auto"/>
        <w:left w:val="none" w:sz="0" w:space="0" w:color="auto"/>
        <w:bottom w:val="none" w:sz="0" w:space="0" w:color="auto"/>
        <w:right w:val="none" w:sz="0" w:space="0" w:color="auto"/>
      </w:divBdr>
    </w:div>
    <w:div w:id="976447262">
      <w:bodyDiv w:val="1"/>
      <w:marLeft w:val="0"/>
      <w:marRight w:val="0"/>
      <w:marTop w:val="0"/>
      <w:marBottom w:val="0"/>
      <w:divBdr>
        <w:top w:val="none" w:sz="0" w:space="0" w:color="auto"/>
        <w:left w:val="none" w:sz="0" w:space="0" w:color="auto"/>
        <w:bottom w:val="none" w:sz="0" w:space="0" w:color="auto"/>
        <w:right w:val="none" w:sz="0" w:space="0" w:color="auto"/>
      </w:divBdr>
    </w:div>
    <w:div w:id="976570552">
      <w:bodyDiv w:val="1"/>
      <w:marLeft w:val="0"/>
      <w:marRight w:val="0"/>
      <w:marTop w:val="0"/>
      <w:marBottom w:val="0"/>
      <w:divBdr>
        <w:top w:val="none" w:sz="0" w:space="0" w:color="auto"/>
        <w:left w:val="none" w:sz="0" w:space="0" w:color="auto"/>
        <w:bottom w:val="none" w:sz="0" w:space="0" w:color="auto"/>
        <w:right w:val="none" w:sz="0" w:space="0" w:color="auto"/>
      </w:divBdr>
    </w:div>
    <w:div w:id="976951860">
      <w:bodyDiv w:val="1"/>
      <w:marLeft w:val="0"/>
      <w:marRight w:val="0"/>
      <w:marTop w:val="0"/>
      <w:marBottom w:val="0"/>
      <w:divBdr>
        <w:top w:val="none" w:sz="0" w:space="0" w:color="auto"/>
        <w:left w:val="none" w:sz="0" w:space="0" w:color="auto"/>
        <w:bottom w:val="none" w:sz="0" w:space="0" w:color="auto"/>
        <w:right w:val="none" w:sz="0" w:space="0" w:color="auto"/>
      </w:divBdr>
    </w:div>
    <w:div w:id="978536624">
      <w:bodyDiv w:val="1"/>
      <w:marLeft w:val="0"/>
      <w:marRight w:val="0"/>
      <w:marTop w:val="0"/>
      <w:marBottom w:val="0"/>
      <w:divBdr>
        <w:top w:val="none" w:sz="0" w:space="0" w:color="auto"/>
        <w:left w:val="none" w:sz="0" w:space="0" w:color="auto"/>
        <w:bottom w:val="none" w:sz="0" w:space="0" w:color="auto"/>
        <w:right w:val="none" w:sz="0" w:space="0" w:color="auto"/>
      </w:divBdr>
    </w:div>
    <w:div w:id="982780004">
      <w:bodyDiv w:val="1"/>
      <w:marLeft w:val="0"/>
      <w:marRight w:val="0"/>
      <w:marTop w:val="0"/>
      <w:marBottom w:val="0"/>
      <w:divBdr>
        <w:top w:val="none" w:sz="0" w:space="0" w:color="auto"/>
        <w:left w:val="none" w:sz="0" w:space="0" w:color="auto"/>
        <w:bottom w:val="none" w:sz="0" w:space="0" w:color="auto"/>
        <w:right w:val="none" w:sz="0" w:space="0" w:color="auto"/>
      </w:divBdr>
    </w:div>
    <w:div w:id="983317514">
      <w:bodyDiv w:val="1"/>
      <w:marLeft w:val="0"/>
      <w:marRight w:val="0"/>
      <w:marTop w:val="0"/>
      <w:marBottom w:val="0"/>
      <w:divBdr>
        <w:top w:val="none" w:sz="0" w:space="0" w:color="auto"/>
        <w:left w:val="none" w:sz="0" w:space="0" w:color="auto"/>
        <w:bottom w:val="none" w:sz="0" w:space="0" w:color="auto"/>
        <w:right w:val="none" w:sz="0" w:space="0" w:color="auto"/>
      </w:divBdr>
    </w:div>
    <w:div w:id="985354022">
      <w:bodyDiv w:val="1"/>
      <w:marLeft w:val="0"/>
      <w:marRight w:val="0"/>
      <w:marTop w:val="0"/>
      <w:marBottom w:val="0"/>
      <w:divBdr>
        <w:top w:val="none" w:sz="0" w:space="0" w:color="auto"/>
        <w:left w:val="none" w:sz="0" w:space="0" w:color="auto"/>
        <w:bottom w:val="none" w:sz="0" w:space="0" w:color="auto"/>
        <w:right w:val="none" w:sz="0" w:space="0" w:color="auto"/>
      </w:divBdr>
    </w:div>
    <w:div w:id="986861638">
      <w:bodyDiv w:val="1"/>
      <w:marLeft w:val="0"/>
      <w:marRight w:val="0"/>
      <w:marTop w:val="0"/>
      <w:marBottom w:val="0"/>
      <w:divBdr>
        <w:top w:val="none" w:sz="0" w:space="0" w:color="auto"/>
        <w:left w:val="none" w:sz="0" w:space="0" w:color="auto"/>
        <w:bottom w:val="none" w:sz="0" w:space="0" w:color="auto"/>
        <w:right w:val="none" w:sz="0" w:space="0" w:color="auto"/>
      </w:divBdr>
    </w:div>
    <w:div w:id="988364561">
      <w:bodyDiv w:val="1"/>
      <w:marLeft w:val="0"/>
      <w:marRight w:val="0"/>
      <w:marTop w:val="0"/>
      <w:marBottom w:val="0"/>
      <w:divBdr>
        <w:top w:val="none" w:sz="0" w:space="0" w:color="auto"/>
        <w:left w:val="none" w:sz="0" w:space="0" w:color="auto"/>
        <w:bottom w:val="none" w:sz="0" w:space="0" w:color="auto"/>
        <w:right w:val="none" w:sz="0" w:space="0" w:color="auto"/>
      </w:divBdr>
    </w:div>
    <w:div w:id="989285997">
      <w:bodyDiv w:val="1"/>
      <w:marLeft w:val="0"/>
      <w:marRight w:val="0"/>
      <w:marTop w:val="0"/>
      <w:marBottom w:val="0"/>
      <w:divBdr>
        <w:top w:val="none" w:sz="0" w:space="0" w:color="auto"/>
        <w:left w:val="none" w:sz="0" w:space="0" w:color="auto"/>
        <w:bottom w:val="none" w:sz="0" w:space="0" w:color="auto"/>
        <w:right w:val="none" w:sz="0" w:space="0" w:color="auto"/>
      </w:divBdr>
    </w:div>
    <w:div w:id="990208932">
      <w:bodyDiv w:val="1"/>
      <w:marLeft w:val="0"/>
      <w:marRight w:val="0"/>
      <w:marTop w:val="0"/>
      <w:marBottom w:val="0"/>
      <w:divBdr>
        <w:top w:val="none" w:sz="0" w:space="0" w:color="auto"/>
        <w:left w:val="none" w:sz="0" w:space="0" w:color="auto"/>
        <w:bottom w:val="none" w:sz="0" w:space="0" w:color="auto"/>
        <w:right w:val="none" w:sz="0" w:space="0" w:color="auto"/>
      </w:divBdr>
    </w:div>
    <w:div w:id="990450195">
      <w:bodyDiv w:val="1"/>
      <w:marLeft w:val="0"/>
      <w:marRight w:val="0"/>
      <w:marTop w:val="0"/>
      <w:marBottom w:val="0"/>
      <w:divBdr>
        <w:top w:val="none" w:sz="0" w:space="0" w:color="auto"/>
        <w:left w:val="none" w:sz="0" w:space="0" w:color="auto"/>
        <w:bottom w:val="none" w:sz="0" w:space="0" w:color="auto"/>
        <w:right w:val="none" w:sz="0" w:space="0" w:color="auto"/>
      </w:divBdr>
    </w:div>
    <w:div w:id="992373271">
      <w:bodyDiv w:val="1"/>
      <w:marLeft w:val="0"/>
      <w:marRight w:val="0"/>
      <w:marTop w:val="0"/>
      <w:marBottom w:val="0"/>
      <w:divBdr>
        <w:top w:val="none" w:sz="0" w:space="0" w:color="auto"/>
        <w:left w:val="none" w:sz="0" w:space="0" w:color="auto"/>
        <w:bottom w:val="none" w:sz="0" w:space="0" w:color="auto"/>
        <w:right w:val="none" w:sz="0" w:space="0" w:color="auto"/>
      </w:divBdr>
    </w:div>
    <w:div w:id="996155261">
      <w:bodyDiv w:val="1"/>
      <w:marLeft w:val="0"/>
      <w:marRight w:val="0"/>
      <w:marTop w:val="0"/>
      <w:marBottom w:val="0"/>
      <w:divBdr>
        <w:top w:val="none" w:sz="0" w:space="0" w:color="auto"/>
        <w:left w:val="none" w:sz="0" w:space="0" w:color="auto"/>
        <w:bottom w:val="none" w:sz="0" w:space="0" w:color="auto"/>
        <w:right w:val="none" w:sz="0" w:space="0" w:color="auto"/>
      </w:divBdr>
    </w:div>
    <w:div w:id="996230765">
      <w:bodyDiv w:val="1"/>
      <w:marLeft w:val="0"/>
      <w:marRight w:val="0"/>
      <w:marTop w:val="0"/>
      <w:marBottom w:val="0"/>
      <w:divBdr>
        <w:top w:val="none" w:sz="0" w:space="0" w:color="auto"/>
        <w:left w:val="none" w:sz="0" w:space="0" w:color="auto"/>
        <w:bottom w:val="none" w:sz="0" w:space="0" w:color="auto"/>
        <w:right w:val="none" w:sz="0" w:space="0" w:color="auto"/>
      </w:divBdr>
    </w:div>
    <w:div w:id="997879606">
      <w:bodyDiv w:val="1"/>
      <w:marLeft w:val="0"/>
      <w:marRight w:val="0"/>
      <w:marTop w:val="0"/>
      <w:marBottom w:val="0"/>
      <w:divBdr>
        <w:top w:val="none" w:sz="0" w:space="0" w:color="auto"/>
        <w:left w:val="none" w:sz="0" w:space="0" w:color="auto"/>
        <w:bottom w:val="none" w:sz="0" w:space="0" w:color="auto"/>
        <w:right w:val="none" w:sz="0" w:space="0" w:color="auto"/>
      </w:divBdr>
    </w:div>
    <w:div w:id="999038673">
      <w:bodyDiv w:val="1"/>
      <w:marLeft w:val="0"/>
      <w:marRight w:val="0"/>
      <w:marTop w:val="0"/>
      <w:marBottom w:val="0"/>
      <w:divBdr>
        <w:top w:val="none" w:sz="0" w:space="0" w:color="auto"/>
        <w:left w:val="none" w:sz="0" w:space="0" w:color="auto"/>
        <w:bottom w:val="none" w:sz="0" w:space="0" w:color="auto"/>
        <w:right w:val="none" w:sz="0" w:space="0" w:color="auto"/>
      </w:divBdr>
    </w:div>
    <w:div w:id="1000111812">
      <w:bodyDiv w:val="1"/>
      <w:marLeft w:val="0"/>
      <w:marRight w:val="0"/>
      <w:marTop w:val="0"/>
      <w:marBottom w:val="0"/>
      <w:divBdr>
        <w:top w:val="none" w:sz="0" w:space="0" w:color="auto"/>
        <w:left w:val="none" w:sz="0" w:space="0" w:color="auto"/>
        <w:bottom w:val="none" w:sz="0" w:space="0" w:color="auto"/>
        <w:right w:val="none" w:sz="0" w:space="0" w:color="auto"/>
      </w:divBdr>
    </w:div>
    <w:div w:id="1003244909">
      <w:bodyDiv w:val="1"/>
      <w:marLeft w:val="0"/>
      <w:marRight w:val="0"/>
      <w:marTop w:val="0"/>
      <w:marBottom w:val="0"/>
      <w:divBdr>
        <w:top w:val="none" w:sz="0" w:space="0" w:color="auto"/>
        <w:left w:val="none" w:sz="0" w:space="0" w:color="auto"/>
        <w:bottom w:val="none" w:sz="0" w:space="0" w:color="auto"/>
        <w:right w:val="none" w:sz="0" w:space="0" w:color="auto"/>
      </w:divBdr>
    </w:div>
    <w:div w:id="1012220273">
      <w:bodyDiv w:val="1"/>
      <w:marLeft w:val="0"/>
      <w:marRight w:val="0"/>
      <w:marTop w:val="0"/>
      <w:marBottom w:val="0"/>
      <w:divBdr>
        <w:top w:val="none" w:sz="0" w:space="0" w:color="auto"/>
        <w:left w:val="none" w:sz="0" w:space="0" w:color="auto"/>
        <w:bottom w:val="none" w:sz="0" w:space="0" w:color="auto"/>
        <w:right w:val="none" w:sz="0" w:space="0" w:color="auto"/>
      </w:divBdr>
    </w:div>
    <w:div w:id="1019086805">
      <w:bodyDiv w:val="1"/>
      <w:marLeft w:val="0"/>
      <w:marRight w:val="0"/>
      <w:marTop w:val="0"/>
      <w:marBottom w:val="0"/>
      <w:divBdr>
        <w:top w:val="none" w:sz="0" w:space="0" w:color="auto"/>
        <w:left w:val="none" w:sz="0" w:space="0" w:color="auto"/>
        <w:bottom w:val="none" w:sz="0" w:space="0" w:color="auto"/>
        <w:right w:val="none" w:sz="0" w:space="0" w:color="auto"/>
      </w:divBdr>
    </w:div>
    <w:div w:id="1019700616">
      <w:bodyDiv w:val="1"/>
      <w:marLeft w:val="0"/>
      <w:marRight w:val="0"/>
      <w:marTop w:val="0"/>
      <w:marBottom w:val="0"/>
      <w:divBdr>
        <w:top w:val="none" w:sz="0" w:space="0" w:color="auto"/>
        <w:left w:val="none" w:sz="0" w:space="0" w:color="auto"/>
        <w:bottom w:val="none" w:sz="0" w:space="0" w:color="auto"/>
        <w:right w:val="none" w:sz="0" w:space="0" w:color="auto"/>
      </w:divBdr>
    </w:div>
    <w:div w:id="1019819772">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20743627">
      <w:bodyDiv w:val="1"/>
      <w:marLeft w:val="0"/>
      <w:marRight w:val="0"/>
      <w:marTop w:val="0"/>
      <w:marBottom w:val="0"/>
      <w:divBdr>
        <w:top w:val="none" w:sz="0" w:space="0" w:color="auto"/>
        <w:left w:val="none" w:sz="0" w:space="0" w:color="auto"/>
        <w:bottom w:val="none" w:sz="0" w:space="0" w:color="auto"/>
        <w:right w:val="none" w:sz="0" w:space="0" w:color="auto"/>
      </w:divBdr>
    </w:div>
    <w:div w:id="1021978022">
      <w:bodyDiv w:val="1"/>
      <w:marLeft w:val="0"/>
      <w:marRight w:val="0"/>
      <w:marTop w:val="0"/>
      <w:marBottom w:val="0"/>
      <w:divBdr>
        <w:top w:val="none" w:sz="0" w:space="0" w:color="auto"/>
        <w:left w:val="none" w:sz="0" w:space="0" w:color="auto"/>
        <w:bottom w:val="none" w:sz="0" w:space="0" w:color="auto"/>
        <w:right w:val="none" w:sz="0" w:space="0" w:color="auto"/>
      </w:divBdr>
    </w:div>
    <w:div w:id="1024206612">
      <w:bodyDiv w:val="1"/>
      <w:marLeft w:val="0"/>
      <w:marRight w:val="0"/>
      <w:marTop w:val="0"/>
      <w:marBottom w:val="0"/>
      <w:divBdr>
        <w:top w:val="none" w:sz="0" w:space="0" w:color="auto"/>
        <w:left w:val="none" w:sz="0" w:space="0" w:color="auto"/>
        <w:bottom w:val="none" w:sz="0" w:space="0" w:color="auto"/>
        <w:right w:val="none" w:sz="0" w:space="0" w:color="auto"/>
      </w:divBdr>
    </w:div>
    <w:div w:id="1024207647">
      <w:bodyDiv w:val="1"/>
      <w:marLeft w:val="0"/>
      <w:marRight w:val="0"/>
      <w:marTop w:val="0"/>
      <w:marBottom w:val="0"/>
      <w:divBdr>
        <w:top w:val="none" w:sz="0" w:space="0" w:color="auto"/>
        <w:left w:val="none" w:sz="0" w:space="0" w:color="auto"/>
        <w:bottom w:val="none" w:sz="0" w:space="0" w:color="auto"/>
        <w:right w:val="none" w:sz="0" w:space="0" w:color="auto"/>
      </w:divBdr>
    </w:div>
    <w:div w:id="1028145439">
      <w:bodyDiv w:val="1"/>
      <w:marLeft w:val="0"/>
      <w:marRight w:val="0"/>
      <w:marTop w:val="0"/>
      <w:marBottom w:val="0"/>
      <w:divBdr>
        <w:top w:val="none" w:sz="0" w:space="0" w:color="auto"/>
        <w:left w:val="none" w:sz="0" w:space="0" w:color="auto"/>
        <w:bottom w:val="none" w:sz="0" w:space="0" w:color="auto"/>
        <w:right w:val="none" w:sz="0" w:space="0" w:color="auto"/>
      </w:divBdr>
    </w:div>
    <w:div w:id="1030490232">
      <w:bodyDiv w:val="1"/>
      <w:marLeft w:val="0"/>
      <w:marRight w:val="0"/>
      <w:marTop w:val="0"/>
      <w:marBottom w:val="0"/>
      <w:divBdr>
        <w:top w:val="none" w:sz="0" w:space="0" w:color="auto"/>
        <w:left w:val="none" w:sz="0" w:space="0" w:color="auto"/>
        <w:bottom w:val="none" w:sz="0" w:space="0" w:color="auto"/>
        <w:right w:val="none" w:sz="0" w:space="0" w:color="auto"/>
      </w:divBdr>
    </w:div>
    <w:div w:id="1031110615">
      <w:bodyDiv w:val="1"/>
      <w:marLeft w:val="0"/>
      <w:marRight w:val="0"/>
      <w:marTop w:val="0"/>
      <w:marBottom w:val="0"/>
      <w:divBdr>
        <w:top w:val="none" w:sz="0" w:space="0" w:color="auto"/>
        <w:left w:val="none" w:sz="0" w:space="0" w:color="auto"/>
        <w:bottom w:val="none" w:sz="0" w:space="0" w:color="auto"/>
        <w:right w:val="none" w:sz="0" w:space="0" w:color="auto"/>
      </w:divBdr>
    </w:div>
    <w:div w:id="1031147195">
      <w:bodyDiv w:val="1"/>
      <w:marLeft w:val="0"/>
      <w:marRight w:val="0"/>
      <w:marTop w:val="0"/>
      <w:marBottom w:val="0"/>
      <w:divBdr>
        <w:top w:val="none" w:sz="0" w:space="0" w:color="auto"/>
        <w:left w:val="none" w:sz="0" w:space="0" w:color="auto"/>
        <w:bottom w:val="none" w:sz="0" w:space="0" w:color="auto"/>
        <w:right w:val="none" w:sz="0" w:space="0" w:color="auto"/>
      </w:divBdr>
    </w:div>
    <w:div w:id="1032800440">
      <w:bodyDiv w:val="1"/>
      <w:marLeft w:val="0"/>
      <w:marRight w:val="0"/>
      <w:marTop w:val="0"/>
      <w:marBottom w:val="0"/>
      <w:divBdr>
        <w:top w:val="none" w:sz="0" w:space="0" w:color="auto"/>
        <w:left w:val="none" w:sz="0" w:space="0" w:color="auto"/>
        <w:bottom w:val="none" w:sz="0" w:space="0" w:color="auto"/>
        <w:right w:val="none" w:sz="0" w:space="0" w:color="auto"/>
      </w:divBdr>
    </w:div>
    <w:div w:id="1033920653">
      <w:bodyDiv w:val="1"/>
      <w:marLeft w:val="0"/>
      <w:marRight w:val="0"/>
      <w:marTop w:val="0"/>
      <w:marBottom w:val="0"/>
      <w:divBdr>
        <w:top w:val="none" w:sz="0" w:space="0" w:color="auto"/>
        <w:left w:val="none" w:sz="0" w:space="0" w:color="auto"/>
        <w:bottom w:val="none" w:sz="0" w:space="0" w:color="auto"/>
        <w:right w:val="none" w:sz="0" w:space="0" w:color="auto"/>
      </w:divBdr>
    </w:div>
    <w:div w:id="1034159229">
      <w:bodyDiv w:val="1"/>
      <w:marLeft w:val="0"/>
      <w:marRight w:val="0"/>
      <w:marTop w:val="0"/>
      <w:marBottom w:val="0"/>
      <w:divBdr>
        <w:top w:val="none" w:sz="0" w:space="0" w:color="auto"/>
        <w:left w:val="none" w:sz="0" w:space="0" w:color="auto"/>
        <w:bottom w:val="none" w:sz="0" w:space="0" w:color="auto"/>
        <w:right w:val="none" w:sz="0" w:space="0" w:color="auto"/>
      </w:divBdr>
    </w:div>
    <w:div w:id="1034232155">
      <w:bodyDiv w:val="1"/>
      <w:marLeft w:val="0"/>
      <w:marRight w:val="0"/>
      <w:marTop w:val="0"/>
      <w:marBottom w:val="0"/>
      <w:divBdr>
        <w:top w:val="none" w:sz="0" w:space="0" w:color="auto"/>
        <w:left w:val="none" w:sz="0" w:space="0" w:color="auto"/>
        <w:bottom w:val="none" w:sz="0" w:space="0" w:color="auto"/>
        <w:right w:val="none" w:sz="0" w:space="0" w:color="auto"/>
      </w:divBdr>
    </w:div>
    <w:div w:id="1034619427">
      <w:bodyDiv w:val="1"/>
      <w:marLeft w:val="0"/>
      <w:marRight w:val="0"/>
      <w:marTop w:val="0"/>
      <w:marBottom w:val="0"/>
      <w:divBdr>
        <w:top w:val="none" w:sz="0" w:space="0" w:color="auto"/>
        <w:left w:val="none" w:sz="0" w:space="0" w:color="auto"/>
        <w:bottom w:val="none" w:sz="0" w:space="0" w:color="auto"/>
        <w:right w:val="none" w:sz="0" w:space="0" w:color="auto"/>
      </w:divBdr>
    </w:div>
    <w:div w:id="1035958872">
      <w:bodyDiv w:val="1"/>
      <w:marLeft w:val="0"/>
      <w:marRight w:val="0"/>
      <w:marTop w:val="0"/>
      <w:marBottom w:val="0"/>
      <w:divBdr>
        <w:top w:val="none" w:sz="0" w:space="0" w:color="auto"/>
        <w:left w:val="none" w:sz="0" w:space="0" w:color="auto"/>
        <w:bottom w:val="none" w:sz="0" w:space="0" w:color="auto"/>
        <w:right w:val="none" w:sz="0" w:space="0" w:color="auto"/>
      </w:divBdr>
    </w:div>
    <w:div w:id="1036076174">
      <w:bodyDiv w:val="1"/>
      <w:marLeft w:val="0"/>
      <w:marRight w:val="0"/>
      <w:marTop w:val="0"/>
      <w:marBottom w:val="0"/>
      <w:divBdr>
        <w:top w:val="none" w:sz="0" w:space="0" w:color="auto"/>
        <w:left w:val="none" w:sz="0" w:space="0" w:color="auto"/>
        <w:bottom w:val="none" w:sz="0" w:space="0" w:color="auto"/>
        <w:right w:val="none" w:sz="0" w:space="0" w:color="auto"/>
      </w:divBdr>
    </w:div>
    <w:div w:id="1037437931">
      <w:bodyDiv w:val="1"/>
      <w:marLeft w:val="0"/>
      <w:marRight w:val="0"/>
      <w:marTop w:val="0"/>
      <w:marBottom w:val="0"/>
      <w:divBdr>
        <w:top w:val="none" w:sz="0" w:space="0" w:color="auto"/>
        <w:left w:val="none" w:sz="0" w:space="0" w:color="auto"/>
        <w:bottom w:val="none" w:sz="0" w:space="0" w:color="auto"/>
        <w:right w:val="none" w:sz="0" w:space="0" w:color="auto"/>
      </w:divBdr>
    </w:div>
    <w:div w:id="1037661217">
      <w:bodyDiv w:val="1"/>
      <w:marLeft w:val="0"/>
      <w:marRight w:val="0"/>
      <w:marTop w:val="0"/>
      <w:marBottom w:val="0"/>
      <w:divBdr>
        <w:top w:val="none" w:sz="0" w:space="0" w:color="auto"/>
        <w:left w:val="none" w:sz="0" w:space="0" w:color="auto"/>
        <w:bottom w:val="none" w:sz="0" w:space="0" w:color="auto"/>
        <w:right w:val="none" w:sz="0" w:space="0" w:color="auto"/>
      </w:divBdr>
    </w:div>
    <w:div w:id="1037851866">
      <w:bodyDiv w:val="1"/>
      <w:marLeft w:val="0"/>
      <w:marRight w:val="0"/>
      <w:marTop w:val="0"/>
      <w:marBottom w:val="0"/>
      <w:divBdr>
        <w:top w:val="none" w:sz="0" w:space="0" w:color="auto"/>
        <w:left w:val="none" w:sz="0" w:space="0" w:color="auto"/>
        <w:bottom w:val="none" w:sz="0" w:space="0" w:color="auto"/>
        <w:right w:val="none" w:sz="0" w:space="0" w:color="auto"/>
      </w:divBdr>
    </w:div>
    <w:div w:id="1039470358">
      <w:bodyDiv w:val="1"/>
      <w:marLeft w:val="0"/>
      <w:marRight w:val="0"/>
      <w:marTop w:val="0"/>
      <w:marBottom w:val="0"/>
      <w:divBdr>
        <w:top w:val="none" w:sz="0" w:space="0" w:color="auto"/>
        <w:left w:val="none" w:sz="0" w:space="0" w:color="auto"/>
        <w:bottom w:val="none" w:sz="0" w:space="0" w:color="auto"/>
        <w:right w:val="none" w:sz="0" w:space="0" w:color="auto"/>
      </w:divBdr>
    </w:div>
    <w:div w:id="1040861963">
      <w:bodyDiv w:val="1"/>
      <w:marLeft w:val="0"/>
      <w:marRight w:val="0"/>
      <w:marTop w:val="0"/>
      <w:marBottom w:val="0"/>
      <w:divBdr>
        <w:top w:val="none" w:sz="0" w:space="0" w:color="auto"/>
        <w:left w:val="none" w:sz="0" w:space="0" w:color="auto"/>
        <w:bottom w:val="none" w:sz="0" w:space="0" w:color="auto"/>
        <w:right w:val="none" w:sz="0" w:space="0" w:color="auto"/>
      </w:divBdr>
    </w:div>
    <w:div w:id="1043408570">
      <w:bodyDiv w:val="1"/>
      <w:marLeft w:val="0"/>
      <w:marRight w:val="0"/>
      <w:marTop w:val="0"/>
      <w:marBottom w:val="0"/>
      <w:divBdr>
        <w:top w:val="none" w:sz="0" w:space="0" w:color="auto"/>
        <w:left w:val="none" w:sz="0" w:space="0" w:color="auto"/>
        <w:bottom w:val="none" w:sz="0" w:space="0" w:color="auto"/>
        <w:right w:val="none" w:sz="0" w:space="0" w:color="auto"/>
      </w:divBdr>
    </w:div>
    <w:div w:id="1048071593">
      <w:bodyDiv w:val="1"/>
      <w:marLeft w:val="0"/>
      <w:marRight w:val="0"/>
      <w:marTop w:val="0"/>
      <w:marBottom w:val="0"/>
      <w:divBdr>
        <w:top w:val="none" w:sz="0" w:space="0" w:color="auto"/>
        <w:left w:val="none" w:sz="0" w:space="0" w:color="auto"/>
        <w:bottom w:val="none" w:sz="0" w:space="0" w:color="auto"/>
        <w:right w:val="none" w:sz="0" w:space="0" w:color="auto"/>
      </w:divBdr>
    </w:div>
    <w:div w:id="1048919185">
      <w:bodyDiv w:val="1"/>
      <w:marLeft w:val="0"/>
      <w:marRight w:val="0"/>
      <w:marTop w:val="0"/>
      <w:marBottom w:val="0"/>
      <w:divBdr>
        <w:top w:val="none" w:sz="0" w:space="0" w:color="auto"/>
        <w:left w:val="none" w:sz="0" w:space="0" w:color="auto"/>
        <w:bottom w:val="none" w:sz="0" w:space="0" w:color="auto"/>
        <w:right w:val="none" w:sz="0" w:space="0" w:color="auto"/>
      </w:divBdr>
    </w:div>
    <w:div w:id="1050810520">
      <w:bodyDiv w:val="1"/>
      <w:marLeft w:val="0"/>
      <w:marRight w:val="0"/>
      <w:marTop w:val="0"/>
      <w:marBottom w:val="0"/>
      <w:divBdr>
        <w:top w:val="none" w:sz="0" w:space="0" w:color="auto"/>
        <w:left w:val="none" w:sz="0" w:space="0" w:color="auto"/>
        <w:bottom w:val="none" w:sz="0" w:space="0" w:color="auto"/>
        <w:right w:val="none" w:sz="0" w:space="0" w:color="auto"/>
      </w:divBdr>
    </w:div>
    <w:div w:id="1054161636">
      <w:bodyDiv w:val="1"/>
      <w:marLeft w:val="0"/>
      <w:marRight w:val="0"/>
      <w:marTop w:val="0"/>
      <w:marBottom w:val="0"/>
      <w:divBdr>
        <w:top w:val="none" w:sz="0" w:space="0" w:color="auto"/>
        <w:left w:val="none" w:sz="0" w:space="0" w:color="auto"/>
        <w:bottom w:val="none" w:sz="0" w:space="0" w:color="auto"/>
        <w:right w:val="none" w:sz="0" w:space="0" w:color="auto"/>
      </w:divBdr>
    </w:div>
    <w:div w:id="1058359672">
      <w:bodyDiv w:val="1"/>
      <w:marLeft w:val="0"/>
      <w:marRight w:val="0"/>
      <w:marTop w:val="0"/>
      <w:marBottom w:val="0"/>
      <w:divBdr>
        <w:top w:val="none" w:sz="0" w:space="0" w:color="auto"/>
        <w:left w:val="none" w:sz="0" w:space="0" w:color="auto"/>
        <w:bottom w:val="none" w:sz="0" w:space="0" w:color="auto"/>
        <w:right w:val="none" w:sz="0" w:space="0" w:color="auto"/>
      </w:divBdr>
    </w:div>
    <w:div w:id="1058742286">
      <w:bodyDiv w:val="1"/>
      <w:marLeft w:val="0"/>
      <w:marRight w:val="0"/>
      <w:marTop w:val="0"/>
      <w:marBottom w:val="0"/>
      <w:divBdr>
        <w:top w:val="none" w:sz="0" w:space="0" w:color="auto"/>
        <w:left w:val="none" w:sz="0" w:space="0" w:color="auto"/>
        <w:bottom w:val="none" w:sz="0" w:space="0" w:color="auto"/>
        <w:right w:val="none" w:sz="0" w:space="0" w:color="auto"/>
      </w:divBdr>
    </w:div>
    <w:div w:id="1060636885">
      <w:bodyDiv w:val="1"/>
      <w:marLeft w:val="0"/>
      <w:marRight w:val="0"/>
      <w:marTop w:val="0"/>
      <w:marBottom w:val="0"/>
      <w:divBdr>
        <w:top w:val="none" w:sz="0" w:space="0" w:color="auto"/>
        <w:left w:val="none" w:sz="0" w:space="0" w:color="auto"/>
        <w:bottom w:val="none" w:sz="0" w:space="0" w:color="auto"/>
        <w:right w:val="none" w:sz="0" w:space="0" w:color="auto"/>
      </w:divBdr>
    </w:div>
    <w:div w:id="1063719143">
      <w:bodyDiv w:val="1"/>
      <w:marLeft w:val="0"/>
      <w:marRight w:val="0"/>
      <w:marTop w:val="0"/>
      <w:marBottom w:val="0"/>
      <w:divBdr>
        <w:top w:val="none" w:sz="0" w:space="0" w:color="auto"/>
        <w:left w:val="none" w:sz="0" w:space="0" w:color="auto"/>
        <w:bottom w:val="none" w:sz="0" w:space="0" w:color="auto"/>
        <w:right w:val="none" w:sz="0" w:space="0" w:color="auto"/>
      </w:divBdr>
    </w:div>
    <w:div w:id="1065179114">
      <w:bodyDiv w:val="1"/>
      <w:marLeft w:val="0"/>
      <w:marRight w:val="0"/>
      <w:marTop w:val="0"/>
      <w:marBottom w:val="0"/>
      <w:divBdr>
        <w:top w:val="none" w:sz="0" w:space="0" w:color="auto"/>
        <w:left w:val="none" w:sz="0" w:space="0" w:color="auto"/>
        <w:bottom w:val="none" w:sz="0" w:space="0" w:color="auto"/>
        <w:right w:val="none" w:sz="0" w:space="0" w:color="auto"/>
      </w:divBdr>
    </w:div>
    <w:div w:id="1066150247">
      <w:bodyDiv w:val="1"/>
      <w:marLeft w:val="0"/>
      <w:marRight w:val="0"/>
      <w:marTop w:val="0"/>
      <w:marBottom w:val="0"/>
      <w:divBdr>
        <w:top w:val="none" w:sz="0" w:space="0" w:color="auto"/>
        <w:left w:val="none" w:sz="0" w:space="0" w:color="auto"/>
        <w:bottom w:val="none" w:sz="0" w:space="0" w:color="auto"/>
        <w:right w:val="none" w:sz="0" w:space="0" w:color="auto"/>
      </w:divBdr>
    </w:div>
    <w:div w:id="1069695814">
      <w:bodyDiv w:val="1"/>
      <w:marLeft w:val="0"/>
      <w:marRight w:val="0"/>
      <w:marTop w:val="0"/>
      <w:marBottom w:val="0"/>
      <w:divBdr>
        <w:top w:val="none" w:sz="0" w:space="0" w:color="auto"/>
        <w:left w:val="none" w:sz="0" w:space="0" w:color="auto"/>
        <w:bottom w:val="none" w:sz="0" w:space="0" w:color="auto"/>
        <w:right w:val="none" w:sz="0" w:space="0" w:color="auto"/>
      </w:divBdr>
    </w:div>
    <w:div w:id="1072698252">
      <w:bodyDiv w:val="1"/>
      <w:marLeft w:val="0"/>
      <w:marRight w:val="0"/>
      <w:marTop w:val="0"/>
      <w:marBottom w:val="0"/>
      <w:divBdr>
        <w:top w:val="none" w:sz="0" w:space="0" w:color="auto"/>
        <w:left w:val="none" w:sz="0" w:space="0" w:color="auto"/>
        <w:bottom w:val="none" w:sz="0" w:space="0" w:color="auto"/>
        <w:right w:val="none" w:sz="0" w:space="0" w:color="auto"/>
      </w:divBdr>
    </w:div>
    <w:div w:id="1074473513">
      <w:bodyDiv w:val="1"/>
      <w:marLeft w:val="0"/>
      <w:marRight w:val="0"/>
      <w:marTop w:val="0"/>
      <w:marBottom w:val="0"/>
      <w:divBdr>
        <w:top w:val="none" w:sz="0" w:space="0" w:color="auto"/>
        <w:left w:val="none" w:sz="0" w:space="0" w:color="auto"/>
        <w:bottom w:val="none" w:sz="0" w:space="0" w:color="auto"/>
        <w:right w:val="none" w:sz="0" w:space="0" w:color="auto"/>
      </w:divBdr>
    </w:div>
    <w:div w:id="1075279699">
      <w:bodyDiv w:val="1"/>
      <w:marLeft w:val="0"/>
      <w:marRight w:val="0"/>
      <w:marTop w:val="0"/>
      <w:marBottom w:val="0"/>
      <w:divBdr>
        <w:top w:val="none" w:sz="0" w:space="0" w:color="auto"/>
        <w:left w:val="none" w:sz="0" w:space="0" w:color="auto"/>
        <w:bottom w:val="none" w:sz="0" w:space="0" w:color="auto"/>
        <w:right w:val="none" w:sz="0" w:space="0" w:color="auto"/>
      </w:divBdr>
    </w:div>
    <w:div w:id="1075779145">
      <w:bodyDiv w:val="1"/>
      <w:marLeft w:val="0"/>
      <w:marRight w:val="0"/>
      <w:marTop w:val="0"/>
      <w:marBottom w:val="0"/>
      <w:divBdr>
        <w:top w:val="none" w:sz="0" w:space="0" w:color="auto"/>
        <w:left w:val="none" w:sz="0" w:space="0" w:color="auto"/>
        <w:bottom w:val="none" w:sz="0" w:space="0" w:color="auto"/>
        <w:right w:val="none" w:sz="0" w:space="0" w:color="auto"/>
      </w:divBdr>
    </w:div>
    <w:div w:id="1078866499">
      <w:bodyDiv w:val="1"/>
      <w:marLeft w:val="0"/>
      <w:marRight w:val="0"/>
      <w:marTop w:val="0"/>
      <w:marBottom w:val="0"/>
      <w:divBdr>
        <w:top w:val="none" w:sz="0" w:space="0" w:color="auto"/>
        <w:left w:val="none" w:sz="0" w:space="0" w:color="auto"/>
        <w:bottom w:val="none" w:sz="0" w:space="0" w:color="auto"/>
        <w:right w:val="none" w:sz="0" w:space="0" w:color="auto"/>
      </w:divBdr>
    </w:div>
    <w:div w:id="1079711770">
      <w:bodyDiv w:val="1"/>
      <w:marLeft w:val="0"/>
      <w:marRight w:val="0"/>
      <w:marTop w:val="0"/>
      <w:marBottom w:val="0"/>
      <w:divBdr>
        <w:top w:val="none" w:sz="0" w:space="0" w:color="auto"/>
        <w:left w:val="none" w:sz="0" w:space="0" w:color="auto"/>
        <w:bottom w:val="none" w:sz="0" w:space="0" w:color="auto"/>
        <w:right w:val="none" w:sz="0" w:space="0" w:color="auto"/>
      </w:divBdr>
    </w:div>
    <w:div w:id="1080641906">
      <w:bodyDiv w:val="1"/>
      <w:marLeft w:val="0"/>
      <w:marRight w:val="0"/>
      <w:marTop w:val="0"/>
      <w:marBottom w:val="0"/>
      <w:divBdr>
        <w:top w:val="none" w:sz="0" w:space="0" w:color="auto"/>
        <w:left w:val="none" w:sz="0" w:space="0" w:color="auto"/>
        <w:bottom w:val="none" w:sz="0" w:space="0" w:color="auto"/>
        <w:right w:val="none" w:sz="0" w:space="0" w:color="auto"/>
      </w:divBdr>
    </w:div>
    <w:div w:id="1080835589">
      <w:bodyDiv w:val="1"/>
      <w:marLeft w:val="0"/>
      <w:marRight w:val="0"/>
      <w:marTop w:val="0"/>
      <w:marBottom w:val="0"/>
      <w:divBdr>
        <w:top w:val="none" w:sz="0" w:space="0" w:color="auto"/>
        <w:left w:val="none" w:sz="0" w:space="0" w:color="auto"/>
        <w:bottom w:val="none" w:sz="0" w:space="0" w:color="auto"/>
        <w:right w:val="none" w:sz="0" w:space="0" w:color="auto"/>
      </w:divBdr>
    </w:div>
    <w:div w:id="1084061666">
      <w:bodyDiv w:val="1"/>
      <w:marLeft w:val="0"/>
      <w:marRight w:val="0"/>
      <w:marTop w:val="0"/>
      <w:marBottom w:val="0"/>
      <w:divBdr>
        <w:top w:val="none" w:sz="0" w:space="0" w:color="auto"/>
        <w:left w:val="none" w:sz="0" w:space="0" w:color="auto"/>
        <w:bottom w:val="none" w:sz="0" w:space="0" w:color="auto"/>
        <w:right w:val="none" w:sz="0" w:space="0" w:color="auto"/>
      </w:divBdr>
    </w:div>
    <w:div w:id="1085541787">
      <w:bodyDiv w:val="1"/>
      <w:marLeft w:val="0"/>
      <w:marRight w:val="0"/>
      <w:marTop w:val="0"/>
      <w:marBottom w:val="0"/>
      <w:divBdr>
        <w:top w:val="none" w:sz="0" w:space="0" w:color="auto"/>
        <w:left w:val="none" w:sz="0" w:space="0" w:color="auto"/>
        <w:bottom w:val="none" w:sz="0" w:space="0" w:color="auto"/>
        <w:right w:val="none" w:sz="0" w:space="0" w:color="auto"/>
      </w:divBdr>
    </w:div>
    <w:div w:id="1086456541">
      <w:bodyDiv w:val="1"/>
      <w:marLeft w:val="0"/>
      <w:marRight w:val="0"/>
      <w:marTop w:val="0"/>
      <w:marBottom w:val="0"/>
      <w:divBdr>
        <w:top w:val="none" w:sz="0" w:space="0" w:color="auto"/>
        <w:left w:val="none" w:sz="0" w:space="0" w:color="auto"/>
        <w:bottom w:val="none" w:sz="0" w:space="0" w:color="auto"/>
        <w:right w:val="none" w:sz="0" w:space="0" w:color="auto"/>
      </w:divBdr>
    </w:div>
    <w:div w:id="1087314289">
      <w:bodyDiv w:val="1"/>
      <w:marLeft w:val="0"/>
      <w:marRight w:val="0"/>
      <w:marTop w:val="0"/>
      <w:marBottom w:val="0"/>
      <w:divBdr>
        <w:top w:val="none" w:sz="0" w:space="0" w:color="auto"/>
        <w:left w:val="none" w:sz="0" w:space="0" w:color="auto"/>
        <w:bottom w:val="none" w:sz="0" w:space="0" w:color="auto"/>
        <w:right w:val="none" w:sz="0" w:space="0" w:color="auto"/>
      </w:divBdr>
    </w:div>
    <w:div w:id="1089497581">
      <w:bodyDiv w:val="1"/>
      <w:marLeft w:val="0"/>
      <w:marRight w:val="0"/>
      <w:marTop w:val="0"/>
      <w:marBottom w:val="0"/>
      <w:divBdr>
        <w:top w:val="none" w:sz="0" w:space="0" w:color="auto"/>
        <w:left w:val="none" w:sz="0" w:space="0" w:color="auto"/>
        <w:bottom w:val="none" w:sz="0" w:space="0" w:color="auto"/>
        <w:right w:val="none" w:sz="0" w:space="0" w:color="auto"/>
      </w:divBdr>
    </w:div>
    <w:div w:id="1090853508">
      <w:bodyDiv w:val="1"/>
      <w:marLeft w:val="0"/>
      <w:marRight w:val="0"/>
      <w:marTop w:val="0"/>
      <w:marBottom w:val="0"/>
      <w:divBdr>
        <w:top w:val="none" w:sz="0" w:space="0" w:color="auto"/>
        <w:left w:val="none" w:sz="0" w:space="0" w:color="auto"/>
        <w:bottom w:val="none" w:sz="0" w:space="0" w:color="auto"/>
        <w:right w:val="none" w:sz="0" w:space="0" w:color="auto"/>
      </w:divBdr>
    </w:div>
    <w:div w:id="1092358353">
      <w:bodyDiv w:val="1"/>
      <w:marLeft w:val="0"/>
      <w:marRight w:val="0"/>
      <w:marTop w:val="0"/>
      <w:marBottom w:val="0"/>
      <w:divBdr>
        <w:top w:val="none" w:sz="0" w:space="0" w:color="auto"/>
        <w:left w:val="none" w:sz="0" w:space="0" w:color="auto"/>
        <w:bottom w:val="none" w:sz="0" w:space="0" w:color="auto"/>
        <w:right w:val="none" w:sz="0" w:space="0" w:color="auto"/>
      </w:divBdr>
    </w:div>
    <w:div w:id="1092510251">
      <w:bodyDiv w:val="1"/>
      <w:marLeft w:val="0"/>
      <w:marRight w:val="0"/>
      <w:marTop w:val="0"/>
      <w:marBottom w:val="0"/>
      <w:divBdr>
        <w:top w:val="none" w:sz="0" w:space="0" w:color="auto"/>
        <w:left w:val="none" w:sz="0" w:space="0" w:color="auto"/>
        <w:bottom w:val="none" w:sz="0" w:space="0" w:color="auto"/>
        <w:right w:val="none" w:sz="0" w:space="0" w:color="auto"/>
      </w:divBdr>
    </w:div>
    <w:div w:id="1092900014">
      <w:bodyDiv w:val="1"/>
      <w:marLeft w:val="0"/>
      <w:marRight w:val="0"/>
      <w:marTop w:val="0"/>
      <w:marBottom w:val="0"/>
      <w:divBdr>
        <w:top w:val="none" w:sz="0" w:space="0" w:color="auto"/>
        <w:left w:val="none" w:sz="0" w:space="0" w:color="auto"/>
        <w:bottom w:val="none" w:sz="0" w:space="0" w:color="auto"/>
        <w:right w:val="none" w:sz="0" w:space="0" w:color="auto"/>
      </w:divBdr>
    </w:div>
    <w:div w:id="1094940235">
      <w:bodyDiv w:val="1"/>
      <w:marLeft w:val="0"/>
      <w:marRight w:val="0"/>
      <w:marTop w:val="0"/>
      <w:marBottom w:val="0"/>
      <w:divBdr>
        <w:top w:val="none" w:sz="0" w:space="0" w:color="auto"/>
        <w:left w:val="none" w:sz="0" w:space="0" w:color="auto"/>
        <w:bottom w:val="none" w:sz="0" w:space="0" w:color="auto"/>
        <w:right w:val="none" w:sz="0" w:space="0" w:color="auto"/>
      </w:divBdr>
    </w:div>
    <w:div w:id="1096905449">
      <w:bodyDiv w:val="1"/>
      <w:marLeft w:val="0"/>
      <w:marRight w:val="0"/>
      <w:marTop w:val="0"/>
      <w:marBottom w:val="0"/>
      <w:divBdr>
        <w:top w:val="none" w:sz="0" w:space="0" w:color="auto"/>
        <w:left w:val="none" w:sz="0" w:space="0" w:color="auto"/>
        <w:bottom w:val="none" w:sz="0" w:space="0" w:color="auto"/>
        <w:right w:val="none" w:sz="0" w:space="0" w:color="auto"/>
      </w:divBdr>
    </w:div>
    <w:div w:id="1098403291">
      <w:bodyDiv w:val="1"/>
      <w:marLeft w:val="0"/>
      <w:marRight w:val="0"/>
      <w:marTop w:val="0"/>
      <w:marBottom w:val="0"/>
      <w:divBdr>
        <w:top w:val="none" w:sz="0" w:space="0" w:color="auto"/>
        <w:left w:val="none" w:sz="0" w:space="0" w:color="auto"/>
        <w:bottom w:val="none" w:sz="0" w:space="0" w:color="auto"/>
        <w:right w:val="none" w:sz="0" w:space="0" w:color="auto"/>
      </w:divBdr>
    </w:div>
    <w:div w:id="1100949052">
      <w:bodyDiv w:val="1"/>
      <w:marLeft w:val="0"/>
      <w:marRight w:val="0"/>
      <w:marTop w:val="0"/>
      <w:marBottom w:val="0"/>
      <w:divBdr>
        <w:top w:val="none" w:sz="0" w:space="0" w:color="auto"/>
        <w:left w:val="none" w:sz="0" w:space="0" w:color="auto"/>
        <w:bottom w:val="none" w:sz="0" w:space="0" w:color="auto"/>
        <w:right w:val="none" w:sz="0" w:space="0" w:color="auto"/>
      </w:divBdr>
    </w:div>
    <w:div w:id="1101100106">
      <w:bodyDiv w:val="1"/>
      <w:marLeft w:val="0"/>
      <w:marRight w:val="0"/>
      <w:marTop w:val="0"/>
      <w:marBottom w:val="0"/>
      <w:divBdr>
        <w:top w:val="none" w:sz="0" w:space="0" w:color="auto"/>
        <w:left w:val="none" w:sz="0" w:space="0" w:color="auto"/>
        <w:bottom w:val="none" w:sz="0" w:space="0" w:color="auto"/>
        <w:right w:val="none" w:sz="0" w:space="0" w:color="auto"/>
      </w:divBdr>
    </w:div>
    <w:div w:id="1102457103">
      <w:bodyDiv w:val="1"/>
      <w:marLeft w:val="0"/>
      <w:marRight w:val="0"/>
      <w:marTop w:val="0"/>
      <w:marBottom w:val="0"/>
      <w:divBdr>
        <w:top w:val="none" w:sz="0" w:space="0" w:color="auto"/>
        <w:left w:val="none" w:sz="0" w:space="0" w:color="auto"/>
        <w:bottom w:val="none" w:sz="0" w:space="0" w:color="auto"/>
        <w:right w:val="none" w:sz="0" w:space="0" w:color="auto"/>
      </w:divBdr>
    </w:div>
    <w:div w:id="1103264720">
      <w:bodyDiv w:val="1"/>
      <w:marLeft w:val="0"/>
      <w:marRight w:val="0"/>
      <w:marTop w:val="0"/>
      <w:marBottom w:val="0"/>
      <w:divBdr>
        <w:top w:val="none" w:sz="0" w:space="0" w:color="auto"/>
        <w:left w:val="none" w:sz="0" w:space="0" w:color="auto"/>
        <w:bottom w:val="none" w:sz="0" w:space="0" w:color="auto"/>
        <w:right w:val="none" w:sz="0" w:space="0" w:color="auto"/>
      </w:divBdr>
    </w:div>
    <w:div w:id="1103916210">
      <w:bodyDiv w:val="1"/>
      <w:marLeft w:val="0"/>
      <w:marRight w:val="0"/>
      <w:marTop w:val="0"/>
      <w:marBottom w:val="0"/>
      <w:divBdr>
        <w:top w:val="none" w:sz="0" w:space="0" w:color="auto"/>
        <w:left w:val="none" w:sz="0" w:space="0" w:color="auto"/>
        <w:bottom w:val="none" w:sz="0" w:space="0" w:color="auto"/>
        <w:right w:val="none" w:sz="0" w:space="0" w:color="auto"/>
      </w:divBdr>
    </w:div>
    <w:div w:id="1104299769">
      <w:bodyDiv w:val="1"/>
      <w:marLeft w:val="0"/>
      <w:marRight w:val="0"/>
      <w:marTop w:val="0"/>
      <w:marBottom w:val="0"/>
      <w:divBdr>
        <w:top w:val="none" w:sz="0" w:space="0" w:color="auto"/>
        <w:left w:val="none" w:sz="0" w:space="0" w:color="auto"/>
        <w:bottom w:val="none" w:sz="0" w:space="0" w:color="auto"/>
        <w:right w:val="none" w:sz="0" w:space="0" w:color="auto"/>
      </w:divBdr>
    </w:div>
    <w:div w:id="1105812338">
      <w:bodyDiv w:val="1"/>
      <w:marLeft w:val="0"/>
      <w:marRight w:val="0"/>
      <w:marTop w:val="0"/>
      <w:marBottom w:val="0"/>
      <w:divBdr>
        <w:top w:val="none" w:sz="0" w:space="0" w:color="auto"/>
        <w:left w:val="none" w:sz="0" w:space="0" w:color="auto"/>
        <w:bottom w:val="none" w:sz="0" w:space="0" w:color="auto"/>
        <w:right w:val="none" w:sz="0" w:space="0" w:color="auto"/>
      </w:divBdr>
    </w:div>
    <w:div w:id="1106391935">
      <w:bodyDiv w:val="1"/>
      <w:marLeft w:val="0"/>
      <w:marRight w:val="0"/>
      <w:marTop w:val="0"/>
      <w:marBottom w:val="0"/>
      <w:divBdr>
        <w:top w:val="none" w:sz="0" w:space="0" w:color="auto"/>
        <w:left w:val="none" w:sz="0" w:space="0" w:color="auto"/>
        <w:bottom w:val="none" w:sz="0" w:space="0" w:color="auto"/>
        <w:right w:val="none" w:sz="0" w:space="0" w:color="auto"/>
      </w:divBdr>
    </w:div>
    <w:div w:id="1107769003">
      <w:bodyDiv w:val="1"/>
      <w:marLeft w:val="0"/>
      <w:marRight w:val="0"/>
      <w:marTop w:val="0"/>
      <w:marBottom w:val="0"/>
      <w:divBdr>
        <w:top w:val="none" w:sz="0" w:space="0" w:color="auto"/>
        <w:left w:val="none" w:sz="0" w:space="0" w:color="auto"/>
        <w:bottom w:val="none" w:sz="0" w:space="0" w:color="auto"/>
        <w:right w:val="none" w:sz="0" w:space="0" w:color="auto"/>
      </w:divBdr>
    </w:div>
    <w:div w:id="1108357408">
      <w:bodyDiv w:val="1"/>
      <w:marLeft w:val="0"/>
      <w:marRight w:val="0"/>
      <w:marTop w:val="0"/>
      <w:marBottom w:val="0"/>
      <w:divBdr>
        <w:top w:val="none" w:sz="0" w:space="0" w:color="auto"/>
        <w:left w:val="none" w:sz="0" w:space="0" w:color="auto"/>
        <w:bottom w:val="none" w:sz="0" w:space="0" w:color="auto"/>
        <w:right w:val="none" w:sz="0" w:space="0" w:color="auto"/>
      </w:divBdr>
    </w:div>
    <w:div w:id="1111052938">
      <w:bodyDiv w:val="1"/>
      <w:marLeft w:val="0"/>
      <w:marRight w:val="0"/>
      <w:marTop w:val="0"/>
      <w:marBottom w:val="0"/>
      <w:divBdr>
        <w:top w:val="none" w:sz="0" w:space="0" w:color="auto"/>
        <w:left w:val="none" w:sz="0" w:space="0" w:color="auto"/>
        <w:bottom w:val="none" w:sz="0" w:space="0" w:color="auto"/>
        <w:right w:val="none" w:sz="0" w:space="0" w:color="auto"/>
      </w:divBdr>
    </w:div>
    <w:div w:id="1113787200">
      <w:bodyDiv w:val="1"/>
      <w:marLeft w:val="0"/>
      <w:marRight w:val="0"/>
      <w:marTop w:val="0"/>
      <w:marBottom w:val="0"/>
      <w:divBdr>
        <w:top w:val="none" w:sz="0" w:space="0" w:color="auto"/>
        <w:left w:val="none" w:sz="0" w:space="0" w:color="auto"/>
        <w:bottom w:val="none" w:sz="0" w:space="0" w:color="auto"/>
        <w:right w:val="none" w:sz="0" w:space="0" w:color="auto"/>
      </w:divBdr>
    </w:div>
    <w:div w:id="1114248505">
      <w:bodyDiv w:val="1"/>
      <w:marLeft w:val="0"/>
      <w:marRight w:val="0"/>
      <w:marTop w:val="0"/>
      <w:marBottom w:val="0"/>
      <w:divBdr>
        <w:top w:val="none" w:sz="0" w:space="0" w:color="auto"/>
        <w:left w:val="none" w:sz="0" w:space="0" w:color="auto"/>
        <w:bottom w:val="none" w:sz="0" w:space="0" w:color="auto"/>
        <w:right w:val="none" w:sz="0" w:space="0" w:color="auto"/>
      </w:divBdr>
    </w:div>
    <w:div w:id="1114321822">
      <w:bodyDiv w:val="1"/>
      <w:marLeft w:val="0"/>
      <w:marRight w:val="0"/>
      <w:marTop w:val="0"/>
      <w:marBottom w:val="0"/>
      <w:divBdr>
        <w:top w:val="none" w:sz="0" w:space="0" w:color="auto"/>
        <w:left w:val="none" w:sz="0" w:space="0" w:color="auto"/>
        <w:bottom w:val="none" w:sz="0" w:space="0" w:color="auto"/>
        <w:right w:val="none" w:sz="0" w:space="0" w:color="auto"/>
      </w:divBdr>
    </w:div>
    <w:div w:id="1115175923">
      <w:bodyDiv w:val="1"/>
      <w:marLeft w:val="0"/>
      <w:marRight w:val="0"/>
      <w:marTop w:val="0"/>
      <w:marBottom w:val="0"/>
      <w:divBdr>
        <w:top w:val="none" w:sz="0" w:space="0" w:color="auto"/>
        <w:left w:val="none" w:sz="0" w:space="0" w:color="auto"/>
        <w:bottom w:val="none" w:sz="0" w:space="0" w:color="auto"/>
        <w:right w:val="none" w:sz="0" w:space="0" w:color="auto"/>
      </w:divBdr>
    </w:div>
    <w:div w:id="1115908986">
      <w:bodyDiv w:val="1"/>
      <w:marLeft w:val="0"/>
      <w:marRight w:val="0"/>
      <w:marTop w:val="0"/>
      <w:marBottom w:val="0"/>
      <w:divBdr>
        <w:top w:val="none" w:sz="0" w:space="0" w:color="auto"/>
        <w:left w:val="none" w:sz="0" w:space="0" w:color="auto"/>
        <w:bottom w:val="none" w:sz="0" w:space="0" w:color="auto"/>
        <w:right w:val="none" w:sz="0" w:space="0" w:color="auto"/>
      </w:divBdr>
    </w:div>
    <w:div w:id="1116683059">
      <w:bodyDiv w:val="1"/>
      <w:marLeft w:val="0"/>
      <w:marRight w:val="0"/>
      <w:marTop w:val="0"/>
      <w:marBottom w:val="0"/>
      <w:divBdr>
        <w:top w:val="none" w:sz="0" w:space="0" w:color="auto"/>
        <w:left w:val="none" w:sz="0" w:space="0" w:color="auto"/>
        <w:bottom w:val="none" w:sz="0" w:space="0" w:color="auto"/>
        <w:right w:val="none" w:sz="0" w:space="0" w:color="auto"/>
      </w:divBdr>
    </w:div>
    <w:div w:id="1118179321">
      <w:bodyDiv w:val="1"/>
      <w:marLeft w:val="0"/>
      <w:marRight w:val="0"/>
      <w:marTop w:val="0"/>
      <w:marBottom w:val="0"/>
      <w:divBdr>
        <w:top w:val="none" w:sz="0" w:space="0" w:color="auto"/>
        <w:left w:val="none" w:sz="0" w:space="0" w:color="auto"/>
        <w:bottom w:val="none" w:sz="0" w:space="0" w:color="auto"/>
        <w:right w:val="none" w:sz="0" w:space="0" w:color="auto"/>
      </w:divBdr>
    </w:div>
    <w:div w:id="1119370524">
      <w:bodyDiv w:val="1"/>
      <w:marLeft w:val="0"/>
      <w:marRight w:val="0"/>
      <w:marTop w:val="0"/>
      <w:marBottom w:val="0"/>
      <w:divBdr>
        <w:top w:val="none" w:sz="0" w:space="0" w:color="auto"/>
        <w:left w:val="none" w:sz="0" w:space="0" w:color="auto"/>
        <w:bottom w:val="none" w:sz="0" w:space="0" w:color="auto"/>
        <w:right w:val="none" w:sz="0" w:space="0" w:color="auto"/>
      </w:divBdr>
    </w:div>
    <w:div w:id="1124081118">
      <w:bodyDiv w:val="1"/>
      <w:marLeft w:val="0"/>
      <w:marRight w:val="0"/>
      <w:marTop w:val="0"/>
      <w:marBottom w:val="0"/>
      <w:divBdr>
        <w:top w:val="none" w:sz="0" w:space="0" w:color="auto"/>
        <w:left w:val="none" w:sz="0" w:space="0" w:color="auto"/>
        <w:bottom w:val="none" w:sz="0" w:space="0" w:color="auto"/>
        <w:right w:val="none" w:sz="0" w:space="0" w:color="auto"/>
      </w:divBdr>
    </w:div>
    <w:div w:id="1124233300">
      <w:bodyDiv w:val="1"/>
      <w:marLeft w:val="0"/>
      <w:marRight w:val="0"/>
      <w:marTop w:val="0"/>
      <w:marBottom w:val="0"/>
      <w:divBdr>
        <w:top w:val="none" w:sz="0" w:space="0" w:color="auto"/>
        <w:left w:val="none" w:sz="0" w:space="0" w:color="auto"/>
        <w:bottom w:val="none" w:sz="0" w:space="0" w:color="auto"/>
        <w:right w:val="none" w:sz="0" w:space="0" w:color="auto"/>
      </w:divBdr>
    </w:div>
    <w:div w:id="1125467499">
      <w:bodyDiv w:val="1"/>
      <w:marLeft w:val="0"/>
      <w:marRight w:val="0"/>
      <w:marTop w:val="0"/>
      <w:marBottom w:val="0"/>
      <w:divBdr>
        <w:top w:val="none" w:sz="0" w:space="0" w:color="auto"/>
        <w:left w:val="none" w:sz="0" w:space="0" w:color="auto"/>
        <w:bottom w:val="none" w:sz="0" w:space="0" w:color="auto"/>
        <w:right w:val="none" w:sz="0" w:space="0" w:color="auto"/>
      </w:divBdr>
    </w:div>
    <w:div w:id="1126241748">
      <w:bodyDiv w:val="1"/>
      <w:marLeft w:val="0"/>
      <w:marRight w:val="0"/>
      <w:marTop w:val="0"/>
      <w:marBottom w:val="0"/>
      <w:divBdr>
        <w:top w:val="none" w:sz="0" w:space="0" w:color="auto"/>
        <w:left w:val="none" w:sz="0" w:space="0" w:color="auto"/>
        <w:bottom w:val="none" w:sz="0" w:space="0" w:color="auto"/>
        <w:right w:val="none" w:sz="0" w:space="0" w:color="auto"/>
      </w:divBdr>
    </w:div>
    <w:div w:id="1130392817">
      <w:bodyDiv w:val="1"/>
      <w:marLeft w:val="0"/>
      <w:marRight w:val="0"/>
      <w:marTop w:val="0"/>
      <w:marBottom w:val="0"/>
      <w:divBdr>
        <w:top w:val="none" w:sz="0" w:space="0" w:color="auto"/>
        <w:left w:val="none" w:sz="0" w:space="0" w:color="auto"/>
        <w:bottom w:val="none" w:sz="0" w:space="0" w:color="auto"/>
        <w:right w:val="none" w:sz="0" w:space="0" w:color="auto"/>
      </w:divBdr>
    </w:div>
    <w:div w:id="1130899078">
      <w:bodyDiv w:val="1"/>
      <w:marLeft w:val="0"/>
      <w:marRight w:val="0"/>
      <w:marTop w:val="0"/>
      <w:marBottom w:val="0"/>
      <w:divBdr>
        <w:top w:val="none" w:sz="0" w:space="0" w:color="auto"/>
        <w:left w:val="none" w:sz="0" w:space="0" w:color="auto"/>
        <w:bottom w:val="none" w:sz="0" w:space="0" w:color="auto"/>
        <w:right w:val="none" w:sz="0" w:space="0" w:color="auto"/>
      </w:divBdr>
    </w:div>
    <w:div w:id="1132283316">
      <w:bodyDiv w:val="1"/>
      <w:marLeft w:val="0"/>
      <w:marRight w:val="0"/>
      <w:marTop w:val="0"/>
      <w:marBottom w:val="0"/>
      <w:divBdr>
        <w:top w:val="none" w:sz="0" w:space="0" w:color="auto"/>
        <w:left w:val="none" w:sz="0" w:space="0" w:color="auto"/>
        <w:bottom w:val="none" w:sz="0" w:space="0" w:color="auto"/>
        <w:right w:val="none" w:sz="0" w:space="0" w:color="auto"/>
      </w:divBdr>
    </w:div>
    <w:div w:id="1135757721">
      <w:bodyDiv w:val="1"/>
      <w:marLeft w:val="0"/>
      <w:marRight w:val="0"/>
      <w:marTop w:val="0"/>
      <w:marBottom w:val="0"/>
      <w:divBdr>
        <w:top w:val="none" w:sz="0" w:space="0" w:color="auto"/>
        <w:left w:val="none" w:sz="0" w:space="0" w:color="auto"/>
        <w:bottom w:val="none" w:sz="0" w:space="0" w:color="auto"/>
        <w:right w:val="none" w:sz="0" w:space="0" w:color="auto"/>
      </w:divBdr>
    </w:div>
    <w:div w:id="1135758357">
      <w:bodyDiv w:val="1"/>
      <w:marLeft w:val="0"/>
      <w:marRight w:val="0"/>
      <w:marTop w:val="0"/>
      <w:marBottom w:val="0"/>
      <w:divBdr>
        <w:top w:val="none" w:sz="0" w:space="0" w:color="auto"/>
        <w:left w:val="none" w:sz="0" w:space="0" w:color="auto"/>
        <w:bottom w:val="none" w:sz="0" w:space="0" w:color="auto"/>
        <w:right w:val="none" w:sz="0" w:space="0" w:color="auto"/>
      </w:divBdr>
    </w:div>
    <w:div w:id="1137409215">
      <w:bodyDiv w:val="1"/>
      <w:marLeft w:val="0"/>
      <w:marRight w:val="0"/>
      <w:marTop w:val="0"/>
      <w:marBottom w:val="0"/>
      <w:divBdr>
        <w:top w:val="none" w:sz="0" w:space="0" w:color="auto"/>
        <w:left w:val="none" w:sz="0" w:space="0" w:color="auto"/>
        <w:bottom w:val="none" w:sz="0" w:space="0" w:color="auto"/>
        <w:right w:val="none" w:sz="0" w:space="0" w:color="auto"/>
      </w:divBdr>
    </w:div>
    <w:div w:id="1141387494">
      <w:bodyDiv w:val="1"/>
      <w:marLeft w:val="0"/>
      <w:marRight w:val="0"/>
      <w:marTop w:val="0"/>
      <w:marBottom w:val="0"/>
      <w:divBdr>
        <w:top w:val="none" w:sz="0" w:space="0" w:color="auto"/>
        <w:left w:val="none" w:sz="0" w:space="0" w:color="auto"/>
        <w:bottom w:val="none" w:sz="0" w:space="0" w:color="auto"/>
        <w:right w:val="none" w:sz="0" w:space="0" w:color="auto"/>
      </w:divBdr>
    </w:div>
    <w:div w:id="1141733353">
      <w:bodyDiv w:val="1"/>
      <w:marLeft w:val="0"/>
      <w:marRight w:val="0"/>
      <w:marTop w:val="0"/>
      <w:marBottom w:val="0"/>
      <w:divBdr>
        <w:top w:val="none" w:sz="0" w:space="0" w:color="auto"/>
        <w:left w:val="none" w:sz="0" w:space="0" w:color="auto"/>
        <w:bottom w:val="none" w:sz="0" w:space="0" w:color="auto"/>
        <w:right w:val="none" w:sz="0" w:space="0" w:color="auto"/>
      </w:divBdr>
    </w:div>
    <w:div w:id="1145128252">
      <w:bodyDiv w:val="1"/>
      <w:marLeft w:val="0"/>
      <w:marRight w:val="0"/>
      <w:marTop w:val="0"/>
      <w:marBottom w:val="0"/>
      <w:divBdr>
        <w:top w:val="none" w:sz="0" w:space="0" w:color="auto"/>
        <w:left w:val="none" w:sz="0" w:space="0" w:color="auto"/>
        <w:bottom w:val="none" w:sz="0" w:space="0" w:color="auto"/>
        <w:right w:val="none" w:sz="0" w:space="0" w:color="auto"/>
      </w:divBdr>
    </w:div>
    <w:div w:id="1146584540">
      <w:bodyDiv w:val="1"/>
      <w:marLeft w:val="0"/>
      <w:marRight w:val="0"/>
      <w:marTop w:val="0"/>
      <w:marBottom w:val="0"/>
      <w:divBdr>
        <w:top w:val="none" w:sz="0" w:space="0" w:color="auto"/>
        <w:left w:val="none" w:sz="0" w:space="0" w:color="auto"/>
        <w:bottom w:val="none" w:sz="0" w:space="0" w:color="auto"/>
        <w:right w:val="none" w:sz="0" w:space="0" w:color="auto"/>
      </w:divBdr>
    </w:div>
    <w:div w:id="1146778313">
      <w:bodyDiv w:val="1"/>
      <w:marLeft w:val="0"/>
      <w:marRight w:val="0"/>
      <w:marTop w:val="0"/>
      <w:marBottom w:val="0"/>
      <w:divBdr>
        <w:top w:val="none" w:sz="0" w:space="0" w:color="auto"/>
        <w:left w:val="none" w:sz="0" w:space="0" w:color="auto"/>
        <w:bottom w:val="none" w:sz="0" w:space="0" w:color="auto"/>
        <w:right w:val="none" w:sz="0" w:space="0" w:color="auto"/>
      </w:divBdr>
    </w:div>
    <w:div w:id="1151170769">
      <w:bodyDiv w:val="1"/>
      <w:marLeft w:val="0"/>
      <w:marRight w:val="0"/>
      <w:marTop w:val="0"/>
      <w:marBottom w:val="0"/>
      <w:divBdr>
        <w:top w:val="none" w:sz="0" w:space="0" w:color="auto"/>
        <w:left w:val="none" w:sz="0" w:space="0" w:color="auto"/>
        <w:bottom w:val="none" w:sz="0" w:space="0" w:color="auto"/>
        <w:right w:val="none" w:sz="0" w:space="0" w:color="auto"/>
      </w:divBdr>
    </w:div>
    <w:div w:id="1154563039">
      <w:bodyDiv w:val="1"/>
      <w:marLeft w:val="0"/>
      <w:marRight w:val="0"/>
      <w:marTop w:val="0"/>
      <w:marBottom w:val="0"/>
      <w:divBdr>
        <w:top w:val="none" w:sz="0" w:space="0" w:color="auto"/>
        <w:left w:val="none" w:sz="0" w:space="0" w:color="auto"/>
        <w:bottom w:val="none" w:sz="0" w:space="0" w:color="auto"/>
        <w:right w:val="none" w:sz="0" w:space="0" w:color="auto"/>
      </w:divBdr>
    </w:div>
    <w:div w:id="1155413279">
      <w:bodyDiv w:val="1"/>
      <w:marLeft w:val="0"/>
      <w:marRight w:val="0"/>
      <w:marTop w:val="0"/>
      <w:marBottom w:val="0"/>
      <w:divBdr>
        <w:top w:val="none" w:sz="0" w:space="0" w:color="auto"/>
        <w:left w:val="none" w:sz="0" w:space="0" w:color="auto"/>
        <w:bottom w:val="none" w:sz="0" w:space="0" w:color="auto"/>
        <w:right w:val="none" w:sz="0" w:space="0" w:color="auto"/>
      </w:divBdr>
    </w:div>
    <w:div w:id="1156264071">
      <w:bodyDiv w:val="1"/>
      <w:marLeft w:val="0"/>
      <w:marRight w:val="0"/>
      <w:marTop w:val="0"/>
      <w:marBottom w:val="0"/>
      <w:divBdr>
        <w:top w:val="none" w:sz="0" w:space="0" w:color="auto"/>
        <w:left w:val="none" w:sz="0" w:space="0" w:color="auto"/>
        <w:bottom w:val="none" w:sz="0" w:space="0" w:color="auto"/>
        <w:right w:val="none" w:sz="0" w:space="0" w:color="auto"/>
      </w:divBdr>
    </w:div>
    <w:div w:id="1158619232">
      <w:bodyDiv w:val="1"/>
      <w:marLeft w:val="0"/>
      <w:marRight w:val="0"/>
      <w:marTop w:val="0"/>
      <w:marBottom w:val="0"/>
      <w:divBdr>
        <w:top w:val="none" w:sz="0" w:space="0" w:color="auto"/>
        <w:left w:val="none" w:sz="0" w:space="0" w:color="auto"/>
        <w:bottom w:val="none" w:sz="0" w:space="0" w:color="auto"/>
        <w:right w:val="none" w:sz="0" w:space="0" w:color="auto"/>
      </w:divBdr>
    </w:div>
    <w:div w:id="1161122746">
      <w:bodyDiv w:val="1"/>
      <w:marLeft w:val="0"/>
      <w:marRight w:val="0"/>
      <w:marTop w:val="0"/>
      <w:marBottom w:val="0"/>
      <w:divBdr>
        <w:top w:val="none" w:sz="0" w:space="0" w:color="auto"/>
        <w:left w:val="none" w:sz="0" w:space="0" w:color="auto"/>
        <w:bottom w:val="none" w:sz="0" w:space="0" w:color="auto"/>
        <w:right w:val="none" w:sz="0" w:space="0" w:color="auto"/>
      </w:divBdr>
    </w:div>
    <w:div w:id="1161239454">
      <w:bodyDiv w:val="1"/>
      <w:marLeft w:val="0"/>
      <w:marRight w:val="0"/>
      <w:marTop w:val="0"/>
      <w:marBottom w:val="0"/>
      <w:divBdr>
        <w:top w:val="none" w:sz="0" w:space="0" w:color="auto"/>
        <w:left w:val="none" w:sz="0" w:space="0" w:color="auto"/>
        <w:bottom w:val="none" w:sz="0" w:space="0" w:color="auto"/>
        <w:right w:val="none" w:sz="0" w:space="0" w:color="auto"/>
      </w:divBdr>
    </w:div>
    <w:div w:id="1163202456">
      <w:bodyDiv w:val="1"/>
      <w:marLeft w:val="0"/>
      <w:marRight w:val="0"/>
      <w:marTop w:val="0"/>
      <w:marBottom w:val="0"/>
      <w:divBdr>
        <w:top w:val="none" w:sz="0" w:space="0" w:color="auto"/>
        <w:left w:val="none" w:sz="0" w:space="0" w:color="auto"/>
        <w:bottom w:val="none" w:sz="0" w:space="0" w:color="auto"/>
        <w:right w:val="none" w:sz="0" w:space="0" w:color="auto"/>
      </w:divBdr>
    </w:div>
    <w:div w:id="1163275540">
      <w:bodyDiv w:val="1"/>
      <w:marLeft w:val="0"/>
      <w:marRight w:val="0"/>
      <w:marTop w:val="0"/>
      <w:marBottom w:val="0"/>
      <w:divBdr>
        <w:top w:val="none" w:sz="0" w:space="0" w:color="auto"/>
        <w:left w:val="none" w:sz="0" w:space="0" w:color="auto"/>
        <w:bottom w:val="none" w:sz="0" w:space="0" w:color="auto"/>
        <w:right w:val="none" w:sz="0" w:space="0" w:color="auto"/>
      </w:divBdr>
    </w:div>
    <w:div w:id="1163397301">
      <w:bodyDiv w:val="1"/>
      <w:marLeft w:val="0"/>
      <w:marRight w:val="0"/>
      <w:marTop w:val="0"/>
      <w:marBottom w:val="0"/>
      <w:divBdr>
        <w:top w:val="none" w:sz="0" w:space="0" w:color="auto"/>
        <w:left w:val="none" w:sz="0" w:space="0" w:color="auto"/>
        <w:bottom w:val="none" w:sz="0" w:space="0" w:color="auto"/>
        <w:right w:val="none" w:sz="0" w:space="0" w:color="auto"/>
      </w:divBdr>
    </w:div>
    <w:div w:id="1164122050">
      <w:bodyDiv w:val="1"/>
      <w:marLeft w:val="0"/>
      <w:marRight w:val="0"/>
      <w:marTop w:val="0"/>
      <w:marBottom w:val="0"/>
      <w:divBdr>
        <w:top w:val="none" w:sz="0" w:space="0" w:color="auto"/>
        <w:left w:val="none" w:sz="0" w:space="0" w:color="auto"/>
        <w:bottom w:val="none" w:sz="0" w:space="0" w:color="auto"/>
        <w:right w:val="none" w:sz="0" w:space="0" w:color="auto"/>
      </w:divBdr>
    </w:div>
    <w:div w:id="1164323622">
      <w:bodyDiv w:val="1"/>
      <w:marLeft w:val="0"/>
      <w:marRight w:val="0"/>
      <w:marTop w:val="0"/>
      <w:marBottom w:val="0"/>
      <w:divBdr>
        <w:top w:val="none" w:sz="0" w:space="0" w:color="auto"/>
        <w:left w:val="none" w:sz="0" w:space="0" w:color="auto"/>
        <w:bottom w:val="none" w:sz="0" w:space="0" w:color="auto"/>
        <w:right w:val="none" w:sz="0" w:space="0" w:color="auto"/>
      </w:divBdr>
    </w:div>
    <w:div w:id="1165821870">
      <w:bodyDiv w:val="1"/>
      <w:marLeft w:val="0"/>
      <w:marRight w:val="0"/>
      <w:marTop w:val="0"/>
      <w:marBottom w:val="0"/>
      <w:divBdr>
        <w:top w:val="none" w:sz="0" w:space="0" w:color="auto"/>
        <w:left w:val="none" w:sz="0" w:space="0" w:color="auto"/>
        <w:bottom w:val="none" w:sz="0" w:space="0" w:color="auto"/>
        <w:right w:val="none" w:sz="0" w:space="0" w:color="auto"/>
      </w:divBdr>
    </w:div>
    <w:div w:id="1167592271">
      <w:bodyDiv w:val="1"/>
      <w:marLeft w:val="0"/>
      <w:marRight w:val="0"/>
      <w:marTop w:val="0"/>
      <w:marBottom w:val="0"/>
      <w:divBdr>
        <w:top w:val="none" w:sz="0" w:space="0" w:color="auto"/>
        <w:left w:val="none" w:sz="0" w:space="0" w:color="auto"/>
        <w:bottom w:val="none" w:sz="0" w:space="0" w:color="auto"/>
        <w:right w:val="none" w:sz="0" w:space="0" w:color="auto"/>
      </w:divBdr>
    </w:div>
    <w:div w:id="1167743709">
      <w:bodyDiv w:val="1"/>
      <w:marLeft w:val="0"/>
      <w:marRight w:val="0"/>
      <w:marTop w:val="0"/>
      <w:marBottom w:val="0"/>
      <w:divBdr>
        <w:top w:val="none" w:sz="0" w:space="0" w:color="auto"/>
        <w:left w:val="none" w:sz="0" w:space="0" w:color="auto"/>
        <w:bottom w:val="none" w:sz="0" w:space="0" w:color="auto"/>
        <w:right w:val="none" w:sz="0" w:space="0" w:color="auto"/>
      </w:divBdr>
    </w:div>
    <w:div w:id="1169448206">
      <w:bodyDiv w:val="1"/>
      <w:marLeft w:val="0"/>
      <w:marRight w:val="0"/>
      <w:marTop w:val="0"/>
      <w:marBottom w:val="0"/>
      <w:divBdr>
        <w:top w:val="none" w:sz="0" w:space="0" w:color="auto"/>
        <w:left w:val="none" w:sz="0" w:space="0" w:color="auto"/>
        <w:bottom w:val="none" w:sz="0" w:space="0" w:color="auto"/>
        <w:right w:val="none" w:sz="0" w:space="0" w:color="auto"/>
      </w:divBdr>
    </w:div>
    <w:div w:id="1170801630">
      <w:bodyDiv w:val="1"/>
      <w:marLeft w:val="0"/>
      <w:marRight w:val="0"/>
      <w:marTop w:val="0"/>
      <w:marBottom w:val="0"/>
      <w:divBdr>
        <w:top w:val="none" w:sz="0" w:space="0" w:color="auto"/>
        <w:left w:val="none" w:sz="0" w:space="0" w:color="auto"/>
        <w:bottom w:val="none" w:sz="0" w:space="0" w:color="auto"/>
        <w:right w:val="none" w:sz="0" w:space="0" w:color="auto"/>
      </w:divBdr>
    </w:div>
    <w:div w:id="1174295453">
      <w:bodyDiv w:val="1"/>
      <w:marLeft w:val="0"/>
      <w:marRight w:val="0"/>
      <w:marTop w:val="0"/>
      <w:marBottom w:val="0"/>
      <w:divBdr>
        <w:top w:val="none" w:sz="0" w:space="0" w:color="auto"/>
        <w:left w:val="none" w:sz="0" w:space="0" w:color="auto"/>
        <w:bottom w:val="none" w:sz="0" w:space="0" w:color="auto"/>
        <w:right w:val="none" w:sz="0" w:space="0" w:color="auto"/>
      </w:divBdr>
    </w:div>
    <w:div w:id="1174609840">
      <w:bodyDiv w:val="1"/>
      <w:marLeft w:val="0"/>
      <w:marRight w:val="0"/>
      <w:marTop w:val="0"/>
      <w:marBottom w:val="0"/>
      <w:divBdr>
        <w:top w:val="none" w:sz="0" w:space="0" w:color="auto"/>
        <w:left w:val="none" w:sz="0" w:space="0" w:color="auto"/>
        <w:bottom w:val="none" w:sz="0" w:space="0" w:color="auto"/>
        <w:right w:val="none" w:sz="0" w:space="0" w:color="auto"/>
      </w:divBdr>
    </w:div>
    <w:div w:id="1177117436">
      <w:bodyDiv w:val="1"/>
      <w:marLeft w:val="0"/>
      <w:marRight w:val="0"/>
      <w:marTop w:val="0"/>
      <w:marBottom w:val="0"/>
      <w:divBdr>
        <w:top w:val="none" w:sz="0" w:space="0" w:color="auto"/>
        <w:left w:val="none" w:sz="0" w:space="0" w:color="auto"/>
        <w:bottom w:val="none" w:sz="0" w:space="0" w:color="auto"/>
        <w:right w:val="none" w:sz="0" w:space="0" w:color="auto"/>
      </w:divBdr>
    </w:div>
    <w:div w:id="1177772465">
      <w:bodyDiv w:val="1"/>
      <w:marLeft w:val="0"/>
      <w:marRight w:val="0"/>
      <w:marTop w:val="0"/>
      <w:marBottom w:val="0"/>
      <w:divBdr>
        <w:top w:val="none" w:sz="0" w:space="0" w:color="auto"/>
        <w:left w:val="none" w:sz="0" w:space="0" w:color="auto"/>
        <w:bottom w:val="none" w:sz="0" w:space="0" w:color="auto"/>
        <w:right w:val="none" w:sz="0" w:space="0" w:color="auto"/>
      </w:divBdr>
    </w:div>
    <w:div w:id="1177889956">
      <w:bodyDiv w:val="1"/>
      <w:marLeft w:val="0"/>
      <w:marRight w:val="0"/>
      <w:marTop w:val="0"/>
      <w:marBottom w:val="0"/>
      <w:divBdr>
        <w:top w:val="none" w:sz="0" w:space="0" w:color="auto"/>
        <w:left w:val="none" w:sz="0" w:space="0" w:color="auto"/>
        <w:bottom w:val="none" w:sz="0" w:space="0" w:color="auto"/>
        <w:right w:val="none" w:sz="0" w:space="0" w:color="auto"/>
      </w:divBdr>
    </w:div>
    <w:div w:id="1178227978">
      <w:bodyDiv w:val="1"/>
      <w:marLeft w:val="0"/>
      <w:marRight w:val="0"/>
      <w:marTop w:val="0"/>
      <w:marBottom w:val="0"/>
      <w:divBdr>
        <w:top w:val="none" w:sz="0" w:space="0" w:color="auto"/>
        <w:left w:val="none" w:sz="0" w:space="0" w:color="auto"/>
        <w:bottom w:val="none" w:sz="0" w:space="0" w:color="auto"/>
        <w:right w:val="none" w:sz="0" w:space="0" w:color="auto"/>
      </w:divBdr>
    </w:div>
    <w:div w:id="1178890277">
      <w:bodyDiv w:val="1"/>
      <w:marLeft w:val="0"/>
      <w:marRight w:val="0"/>
      <w:marTop w:val="0"/>
      <w:marBottom w:val="0"/>
      <w:divBdr>
        <w:top w:val="none" w:sz="0" w:space="0" w:color="auto"/>
        <w:left w:val="none" w:sz="0" w:space="0" w:color="auto"/>
        <w:bottom w:val="none" w:sz="0" w:space="0" w:color="auto"/>
        <w:right w:val="none" w:sz="0" w:space="0" w:color="auto"/>
      </w:divBdr>
    </w:div>
    <w:div w:id="1180008187">
      <w:bodyDiv w:val="1"/>
      <w:marLeft w:val="0"/>
      <w:marRight w:val="0"/>
      <w:marTop w:val="0"/>
      <w:marBottom w:val="0"/>
      <w:divBdr>
        <w:top w:val="none" w:sz="0" w:space="0" w:color="auto"/>
        <w:left w:val="none" w:sz="0" w:space="0" w:color="auto"/>
        <w:bottom w:val="none" w:sz="0" w:space="0" w:color="auto"/>
        <w:right w:val="none" w:sz="0" w:space="0" w:color="auto"/>
      </w:divBdr>
    </w:div>
    <w:div w:id="1185024198">
      <w:bodyDiv w:val="1"/>
      <w:marLeft w:val="0"/>
      <w:marRight w:val="0"/>
      <w:marTop w:val="0"/>
      <w:marBottom w:val="0"/>
      <w:divBdr>
        <w:top w:val="none" w:sz="0" w:space="0" w:color="auto"/>
        <w:left w:val="none" w:sz="0" w:space="0" w:color="auto"/>
        <w:bottom w:val="none" w:sz="0" w:space="0" w:color="auto"/>
        <w:right w:val="none" w:sz="0" w:space="0" w:color="auto"/>
      </w:divBdr>
    </w:div>
    <w:div w:id="1185053354">
      <w:bodyDiv w:val="1"/>
      <w:marLeft w:val="0"/>
      <w:marRight w:val="0"/>
      <w:marTop w:val="0"/>
      <w:marBottom w:val="0"/>
      <w:divBdr>
        <w:top w:val="none" w:sz="0" w:space="0" w:color="auto"/>
        <w:left w:val="none" w:sz="0" w:space="0" w:color="auto"/>
        <w:bottom w:val="none" w:sz="0" w:space="0" w:color="auto"/>
        <w:right w:val="none" w:sz="0" w:space="0" w:color="auto"/>
      </w:divBdr>
    </w:div>
    <w:div w:id="1191605537">
      <w:bodyDiv w:val="1"/>
      <w:marLeft w:val="0"/>
      <w:marRight w:val="0"/>
      <w:marTop w:val="0"/>
      <w:marBottom w:val="0"/>
      <w:divBdr>
        <w:top w:val="none" w:sz="0" w:space="0" w:color="auto"/>
        <w:left w:val="none" w:sz="0" w:space="0" w:color="auto"/>
        <w:bottom w:val="none" w:sz="0" w:space="0" w:color="auto"/>
        <w:right w:val="none" w:sz="0" w:space="0" w:color="auto"/>
      </w:divBdr>
    </w:div>
    <w:div w:id="1192187443">
      <w:bodyDiv w:val="1"/>
      <w:marLeft w:val="0"/>
      <w:marRight w:val="0"/>
      <w:marTop w:val="0"/>
      <w:marBottom w:val="0"/>
      <w:divBdr>
        <w:top w:val="none" w:sz="0" w:space="0" w:color="auto"/>
        <w:left w:val="none" w:sz="0" w:space="0" w:color="auto"/>
        <w:bottom w:val="none" w:sz="0" w:space="0" w:color="auto"/>
        <w:right w:val="none" w:sz="0" w:space="0" w:color="auto"/>
      </w:divBdr>
    </w:div>
    <w:div w:id="1192647627">
      <w:bodyDiv w:val="1"/>
      <w:marLeft w:val="0"/>
      <w:marRight w:val="0"/>
      <w:marTop w:val="0"/>
      <w:marBottom w:val="0"/>
      <w:divBdr>
        <w:top w:val="none" w:sz="0" w:space="0" w:color="auto"/>
        <w:left w:val="none" w:sz="0" w:space="0" w:color="auto"/>
        <w:bottom w:val="none" w:sz="0" w:space="0" w:color="auto"/>
        <w:right w:val="none" w:sz="0" w:space="0" w:color="auto"/>
      </w:divBdr>
    </w:div>
    <w:div w:id="1193415621">
      <w:bodyDiv w:val="1"/>
      <w:marLeft w:val="0"/>
      <w:marRight w:val="0"/>
      <w:marTop w:val="0"/>
      <w:marBottom w:val="0"/>
      <w:divBdr>
        <w:top w:val="none" w:sz="0" w:space="0" w:color="auto"/>
        <w:left w:val="none" w:sz="0" w:space="0" w:color="auto"/>
        <w:bottom w:val="none" w:sz="0" w:space="0" w:color="auto"/>
        <w:right w:val="none" w:sz="0" w:space="0" w:color="auto"/>
      </w:divBdr>
    </w:div>
    <w:div w:id="1193568354">
      <w:bodyDiv w:val="1"/>
      <w:marLeft w:val="0"/>
      <w:marRight w:val="0"/>
      <w:marTop w:val="0"/>
      <w:marBottom w:val="0"/>
      <w:divBdr>
        <w:top w:val="none" w:sz="0" w:space="0" w:color="auto"/>
        <w:left w:val="none" w:sz="0" w:space="0" w:color="auto"/>
        <w:bottom w:val="none" w:sz="0" w:space="0" w:color="auto"/>
        <w:right w:val="none" w:sz="0" w:space="0" w:color="auto"/>
      </w:divBdr>
    </w:div>
    <w:div w:id="1195921311">
      <w:bodyDiv w:val="1"/>
      <w:marLeft w:val="0"/>
      <w:marRight w:val="0"/>
      <w:marTop w:val="0"/>
      <w:marBottom w:val="0"/>
      <w:divBdr>
        <w:top w:val="none" w:sz="0" w:space="0" w:color="auto"/>
        <w:left w:val="none" w:sz="0" w:space="0" w:color="auto"/>
        <w:bottom w:val="none" w:sz="0" w:space="0" w:color="auto"/>
        <w:right w:val="none" w:sz="0" w:space="0" w:color="auto"/>
      </w:divBdr>
    </w:div>
    <w:div w:id="1202744519">
      <w:bodyDiv w:val="1"/>
      <w:marLeft w:val="0"/>
      <w:marRight w:val="0"/>
      <w:marTop w:val="0"/>
      <w:marBottom w:val="0"/>
      <w:divBdr>
        <w:top w:val="none" w:sz="0" w:space="0" w:color="auto"/>
        <w:left w:val="none" w:sz="0" w:space="0" w:color="auto"/>
        <w:bottom w:val="none" w:sz="0" w:space="0" w:color="auto"/>
        <w:right w:val="none" w:sz="0" w:space="0" w:color="auto"/>
      </w:divBdr>
    </w:div>
    <w:div w:id="1203134550">
      <w:bodyDiv w:val="1"/>
      <w:marLeft w:val="0"/>
      <w:marRight w:val="0"/>
      <w:marTop w:val="0"/>
      <w:marBottom w:val="0"/>
      <w:divBdr>
        <w:top w:val="none" w:sz="0" w:space="0" w:color="auto"/>
        <w:left w:val="none" w:sz="0" w:space="0" w:color="auto"/>
        <w:bottom w:val="none" w:sz="0" w:space="0" w:color="auto"/>
        <w:right w:val="none" w:sz="0" w:space="0" w:color="auto"/>
      </w:divBdr>
    </w:div>
    <w:div w:id="1204556966">
      <w:bodyDiv w:val="1"/>
      <w:marLeft w:val="0"/>
      <w:marRight w:val="0"/>
      <w:marTop w:val="0"/>
      <w:marBottom w:val="0"/>
      <w:divBdr>
        <w:top w:val="none" w:sz="0" w:space="0" w:color="auto"/>
        <w:left w:val="none" w:sz="0" w:space="0" w:color="auto"/>
        <w:bottom w:val="none" w:sz="0" w:space="0" w:color="auto"/>
        <w:right w:val="none" w:sz="0" w:space="0" w:color="auto"/>
      </w:divBdr>
    </w:div>
    <w:div w:id="1205605181">
      <w:bodyDiv w:val="1"/>
      <w:marLeft w:val="0"/>
      <w:marRight w:val="0"/>
      <w:marTop w:val="0"/>
      <w:marBottom w:val="0"/>
      <w:divBdr>
        <w:top w:val="none" w:sz="0" w:space="0" w:color="auto"/>
        <w:left w:val="none" w:sz="0" w:space="0" w:color="auto"/>
        <w:bottom w:val="none" w:sz="0" w:space="0" w:color="auto"/>
        <w:right w:val="none" w:sz="0" w:space="0" w:color="auto"/>
      </w:divBdr>
    </w:div>
    <w:div w:id="1209486315">
      <w:bodyDiv w:val="1"/>
      <w:marLeft w:val="0"/>
      <w:marRight w:val="0"/>
      <w:marTop w:val="0"/>
      <w:marBottom w:val="0"/>
      <w:divBdr>
        <w:top w:val="none" w:sz="0" w:space="0" w:color="auto"/>
        <w:left w:val="none" w:sz="0" w:space="0" w:color="auto"/>
        <w:bottom w:val="none" w:sz="0" w:space="0" w:color="auto"/>
        <w:right w:val="none" w:sz="0" w:space="0" w:color="auto"/>
      </w:divBdr>
    </w:div>
    <w:div w:id="1212231543">
      <w:bodyDiv w:val="1"/>
      <w:marLeft w:val="0"/>
      <w:marRight w:val="0"/>
      <w:marTop w:val="0"/>
      <w:marBottom w:val="0"/>
      <w:divBdr>
        <w:top w:val="none" w:sz="0" w:space="0" w:color="auto"/>
        <w:left w:val="none" w:sz="0" w:space="0" w:color="auto"/>
        <w:bottom w:val="none" w:sz="0" w:space="0" w:color="auto"/>
        <w:right w:val="none" w:sz="0" w:space="0" w:color="auto"/>
      </w:divBdr>
    </w:div>
    <w:div w:id="1212960301">
      <w:bodyDiv w:val="1"/>
      <w:marLeft w:val="0"/>
      <w:marRight w:val="0"/>
      <w:marTop w:val="0"/>
      <w:marBottom w:val="0"/>
      <w:divBdr>
        <w:top w:val="none" w:sz="0" w:space="0" w:color="auto"/>
        <w:left w:val="none" w:sz="0" w:space="0" w:color="auto"/>
        <w:bottom w:val="none" w:sz="0" w:space="0" w:color="auto"/>
        <w:right w:val="none" w:sz="0" w:space="0" w:color="auto"/>
      </w:divBdr>
    </w:div>
    <w:div w:id="1213884522">
      <w:bodyDiv w:val="1"/>
      <w:marLeft w:val="0"/>
      <w:marRight w:val="0"/>
      <w:marTop w:val="0"/>
      <w:marBottom w:val="0"/>
      <w:divBdr>
        <w:top w:val="none" w:sz="0" w:space="0" w:color="auto"/>
        <w:left w:val="none" w:sz="0" w:space="0" w:color="auto"/>
        <w:bottom w:val="none" w:sz="0" w:space="0" w:color="auto"/>
        <w:right w:val="none" w:sz="0" w:space="0" w:color="auto"/>
      </w:divBdr>
    </w:div>
    <w:div w:id="1215695880">
      <w:bodyDiv w:val="1"/>
      <w:marLeft w:val="0"/>
      <w:marRight w:val="0"/>
      <w:marTop w:val="0"/>
      <w:marBottom w:val="0"/>
      <w:divBdr>
        <w:top w:val="none" w:sz="0" w:space="0" w:color="auto"/>
        <w:left w:val="none" w:sz="0" w:space="0" w:color="auto"/>
        <w:bottom w:val="none" w:sz="0" w:space="0" w:color="auto"/>
        <w:right w:val="none" w:sz="0" w:space="0" w:color="auto"/>
      </w:divBdr>
    </w:div>
    <w:div w:id="1216284405">
      <w:bodyDiv w:val="1"/>
      <w:marLeft w:val="0"/>
      <w:marRight w:val="0"/>
      <w:marTop w:val="0"/>
      <w:marBottom w:val="0"/>
      <w:divBdr>
        <w:top w:val="none" w:sz="0" w:space="0" w:color="auto"/>
        <w:left w:val="none" w:sz="0" w:space="0" w:color="auto"/>
        <w:bottom w:val="none" w:sz="0" w:space="0" w:color="auto"/>
        <w:right w:val="none" w:sz="0" w:space="0" w:color="auto"/>
      </w:divBdr>
    </w:div>
    <w:div w:id="1216701769">
      <w:bodyDiv w:val="1"/>
      <w:marLeft w:val="0"/>
      <w:marRight w:val="0"/>
      <w:marTop w:val="0"/>
      <w:marBottom w:val="0"/>
      <w:divBdr>
        <w:top w:val="none" w:sz="0" w:space="0" w:color="auto"/>
        <w:left w:val="none" w:sz="0" w:space="0" w:color="auto"/>
        <w:bottom w:val="none" w:sz="0" w:space="0" w:color="auto"/>
        <w:right w:val="none" w:sz="0" w:space="0" w:color="auto"/>
      </w:divBdr>
    </w:div>
    <w:div w:id="1217740367">
      <w:bodyDiv w:val="1"/>
      <w:marLeft w:val="0"/>
      <w:marRight w:val="0"/>
      <w:marTop w:val="0"/>
      <w:marBottom w:val="0"/>
      <w:divBdr>
        <w:top w:val="none" w:sz="0" w:space="0" w:color="auto"/>
        <w:left w:val="none" w:sz="0" w:space="0" w:color="auto"/>
        <w:bottom w:val="none" w:sz="0" w:space="0" w:color="auto"/>
        <w:right w:val="none" w:sz="0" w:space="0" w:color="auto"/>
      </w:divBdr>
    </w:div>
    <w:div w:id="1219822807">
      <w:bodyDiv w:val="1"/>
      <w:marLeft w:val="0"/>
      <w:marRight w:val="0"/>
      <w:marTop w:val="0"/>
      <w:marBottom w:val="0"/>
      <w:divBdr>
        <w:top w:val="none" w:sz="0" w:space="0" w:color="auto"/>
        <w:left w:val="none" w:sz="0" w:space="0" w:color="auto"/>
        <w:bottom w:val="none" w:sz="0" w:space="0" w:color="auto"/>
        <w:right w:val="none" w:sz="0" w:space="0" w:color="auto"/>
      </w:divBdr>
    </w:div>
    <w:div w:id="1220287240">
      <w:bodyDiv w:val="1"/>
      <w:marLeft w:val="0"/>
      <w:marRight w:val="0"/>
      <w:marTop w:val="0"/>
      <w:marBottom w:val="0"/>
      <w:divBdr>
        <w:top w:val="none" w:sz="0" w:space="0" w:color="auto"/>
        <w:left w:val="none" w:sz="0" w:space="0" w:color="auto"/>
        <w:bottom w:val="none" w:sz="0" w:space="0" w:color="auto"/>
        <w:right w:val="none" w:sz="0" w:space="0" w:color="auto"/>
      </w:divBdr>
    </w:div>
    <w:div w:id="1220821661">
      <w:bodyDiv w:val="1"/>
      <w:marLeft w:val="0"/>
      <w:marRight w:val="0"/>
      <w:marTop w:val="0"/>
      <w:marBottom w:val="0"/>
      <w:divBdr>
        <w:top w:val="none" w:sz="0" w:space="0" w:color="auto"/>
        <w:left w:val="none" w:sz="0" w:space="0" w:color="auto"/>
        <w:bottom w:val="none" w:sz="0" w:space="0" w:color="auto"/>
        <w:right w:val="none" w:sz="0" w:space="0" w:color="auto"/>
      </w:divBdr>
    </w:div>
    <w:div w:id="1221017331">
      <w:bodyDiv w:val="1"/>
      <w:marLeft w:val="0"/>
      <w:marRight w:val="0"/>
      <w:marTop w:val="0"/>
      <w:marBottom w:val="0"/>
      <w:divBdr>
        <w:top w:val="none" w:sz="0" w:space="0" w:color="auto"/>
        <w:left w:val="none" w:sz="0" w:space="0" w:color="auto"/>
        <w:bottom w:val="none" w:sz="0" w:space="0" w:color="auto"/>
        <w:right w:val="none" w:sz="0" w:space="0" w:color="auto"/>
      </w:divBdr>
    </w:div>
    <w:div w:id="1225607155">
      <w:bodyDiv w:val="1"/>
      <w:marLeft w:val="0"/>
      <w:marRight w:val="0"/>
      <w:marTop w:val="0"/>
      <w:marBottom w:val="0"/>
      <w:divBdr>
        <w:top w:val="none" w:sz="0" w:space="0" w:color="auto"/>
        <w:left w:val="none" w:sz="0" w:space="0" w:color="auto"/>
        <w:bottom w:val="none" w:sz="0" w:space="0" w:color="auto"/>
        <w:right w:val="none" w:sz="0" w:space="0" w:color="auto"/>
      </w:divBdr>
    </w:div>
    <w:div w:id="1229920300">
      <w:bodyDiv w:val="1"/>
      <w:marLeft w:val="0"/>
      <w:marRight w:val="0"/>
      <w:marTop w:val="0"/>
      <w:marBottom w:val="0"/>
      <w:divBdr>
        <w:top w:val="none" w:sz="0" w:space="0" w:color="auto"/>
        <w:left w:val="none" w:sz="0" w:space="0" w:color="auto"/>
        <w:bottom w:val="none" w:sz="0" w:space="0" w:color="auto"/>
        <w:right w:val="none" w:sz="0" w:space="0" w:color="auto"/>
      </w:divBdr>
    </w:div>
    <w:div w:id="1230993276">
      <w:bodyDiv w:val="1"/>
      <w:marLeft w:val="0"/>
      <w:marRight w:val="0"/>
      <w:marTop w:val="0"/>
      <w:marBottom w:val="0"/>
      <w:divBdr>
        <w:top w:val="none" w:sz="0" w:space="0" w:color="auto"/>
        <w:left w:val="none" w:sz="0" w:space="0" w:color="auto"/>
        <w:bottom w:val="none" w:sz="0" w:space="0" w:color="auto"/>
        <w:right w:val="none" w:sz="0" w:space="0" w:color="auto"/>
      </w:divBdr>
    </w:div>
    <w:div w:id="1232348661">
      <w:bodyDiv w:val="1"/>
      <w:marLeft w:val="0"/>
      <w:marRight w:val="0"/>
      <w:marTop w:val="0"/>
      <w:marBottom w:val="0"/>
      <w:divBdr>
        <w:top w:val="none" w:sz="0" w:space="0" w:color="auto"/>
        <w:left w:val="none" w:sz="0" w:space="0" w:color="auto"/>
        <w:bottom w:val="none" w:sz="0" w:space="0" w:color="auto"/>
        <w:right w:val="none" w:sz="0" w:space="0" w:color="auto"/>
      </w:divBdr>
    </w:div>
    <w:div w:id="1232695142">
      <w:bodyDiv w:val="1"/>
      <w:marLeft w:val="0"/>
      <w:marRight w:val="0"/>
      <w:marTop w:val="0"/>
      <w:marBottom w:val="0"/>
      <w:divBdr>
        <w:top w:val="none" w:sz="0" w:space="0" w:color="auto"/>
        <w:left w:val="none" w:sz="0" w:space="0" w:color="auto"/>
        <w:bottom w:val="none" w:sz="0" w:space="0" w:color="auto"/>
        <w:right w:val="none" w:sz="0" w:space="0" w:color="auto"/>
      </w:divBdr>
    </w:div>
    <w:div w:id="1233809112">
      <w:bodyDiv w:val="1"/>
      <w:marLeft w:val="0"/>
      <w:marRight w:val="0"/>
      <w:marTop w:val="0"/>
      <w:marBottom w:val="0"/>
      <w:divBdr>
        <w:top w:val="none" w:sz="0" w:space="0" w:color="auto"/>
        <w:left w:val="none" w:sz="0" w:space="0" w:color="auto"/>
        <w:bottom w:val="none" w:sz="0" w:space="0" w:color="auto"/>
        <w:right w:val="none" w:sz="0" w:space="0" w:color="auto"/>
      </w:divBdr>
    </w:div>
    <w:div w:id="1234896651">
      <w:bodyDiv w:val="1"/>
      <w:marLeft w:val="0"/>
      <w:marRight w:val="0"/>
      <w:marTop w:val="0"/>
      <w:marBottom w:val="0"/>
      <w:divBdr>
        <w:top w:val="none" w:sz="0" w:space="0" w:color="auto"/>
        <w:left w:val="none" w:sz="0" w:space="0" w:color="auto"/>
        <w:bottom w:val="none" w:sz="0" w:space="0" w:color="auto"/>
        <w:right w:val="none" w:sz="0" w:space="0" w:color="auto"/>
      </w:divBdr>
    </w:div>
    <w:div w:id="1235509152">
      <w:bodyDiv w:val="1"/>
      <w:marLeft w:val="0"/>
      <w:marRight w:val="0"/>
      <w:marTop w:val="0"/>
      <w:marBottom w:val="0"/>
      <w:divBdr>
        <w:top w:val="none" w:sz="0" w:space="0" w:color="auto"/>
        <w:left w:val="none" w:sz="0" w:space="0" w:color="auto"/>
        <w:bottom w:val="none" w:sz="0" w:space="0" w:color="auto"/>
        <w:right w:val="none" w:sz="0" w:space="0" w:color="auto"/>
      </w:divBdr>
    </w:div>
    <w:div w:id="1236160448">
      <w:bodyDiv w:val="1"/>
      <w:marLeft w:val="0"/>
      <w:marRight w:val="0"/>
      <w:marTop w:val="0"/>
      <w:marBottom w:val="0"/>
      <w:divBdr>
        <w:top w:val="none" w:sz="0" w:space="0" w:color="auto"/>
        <w:left w:val="none" w:sz="0" w:space="0" w:color="auto"/>
        <w:bottom w:val="none" w:sz="0" w:space="0" w:color="auto"/>
        <w:right w:val="none" w:sz="0" w:space="0" w:color="auto"/>
      </w:divBdr>
    </w:div>
    <w:div w:id="1242058636">
      <w:bodyDiv w:val="1"/>
      <w:marLeft w:val="0"/>
      <w:marRight w:val="0"/>
      <w:marTop w:val="0"/>
      <w:marBottom w:val="0"/>
      <w:divBdr>
        <w:top w:val="none" w:sz="0" w:space="0" w:color="auto"/>
        <w:left w:val="none" w:sz="0" w:space="0" w:color="auto"/>
        <w:bottom w:val="none" w:sz="0" w:space="0" w:color="auto"/>
        <w:right w:val="none" w:sz="0" w:space="0" w:color="auto"/>
      </w:divBdr>
    </w:div>
    <w:div w:id="1246038383">
      <w:bodyDiv w:val="1"/>
      <w:marLeft w:val="0"/>
      <w:marRight w:val="0"/>
      <w:marTop w:val="0"/>
      <w:marBottom w:val="0"/>
      <w:divBdr>
        <w:top w:val="none" w:sz="0" w:space="0" w:color="auto"/>
        <w:left w:val="none" w:sz="0" w:space="0" w:color="auto"/>
        <w:bottom w:val="none" w:sz="0" w:space="0" w:color="auto"/>
        <w:right w:val="none" w:sz="0" w:space="0" w:color="auto"/>
      </w:divBdr>
    </w:div>
    <w:div w:id="1246305999">
      <w:bodyDiv w:val="1"/>
      <w:marLeft w:val="0"/>
      <w:marRight w:val="0"/>
      <w:marTop w:val="0"/>
      <w:marBottom w:val="0"/>
      <w:divBdr>
        <w:top w:val="none" w:sz="0" w:space="0" w:color="auto"/>
        <w:left w:val="none" w:sz="0" w:space="0" w:color="auto"/>
        <w:bottom w:val="none" w:sz="0" w:space="0" w:color="auto"/>
        <w:right w:val="none" w:sz="0" w:space="0" w:color="auto"/>
      </w:divBdr>
    </w:div>
    <w:div w:id="1247230636">
      <w:bodyDiv w:val="1"/>
      <w:marLeft w:val="0"/>
      <w:marRight w:val="0"/>
      <w:marTop w:val="0"/>
      <w:marBottom w:val="0"/>
      <w:divBdr>
        <w:top w:val="none" w:sz="0" w:space="0" w:color="auto"/>
        <w:left w:val="none" w:sz="0" w:space="0" w:color="auto"/>
        <w:bottom w:val="none" w:sz="0" w:space="0" w:color="auto"/>
        <w:right w:val="none" w:sz="0" w:space="0" w:color="auto"/>
      </w:divBdr>
    </w:div>
    <w:div w:id="1248003995">
      <w:bodyDiv w:val="1"/>
      <w:marLeft w:val="0"/>
      <w:marRight w:val="0"/>
      <w:marTop w:val="0"/>
      <w:marBottom w:val="0"/>
      <w:divBdr>
        <w:top w:val="none" w:sz="0" w:space="0" w:color="auto"/>
        <w:left w:val="none" w:sz="0" w:space="0" w:color="auto"/>
        <w:bottom w:val="none" w:sz="0" w:space="0" w:color="auto"/>
        <w:right w:val="none" w:sz="0" w:space="0" w:color="auto"/>
      </w:divBdr>
    </w:div>
    <w:div w:id="1249117925">
      <w:bodyDiv w:val="1"/>
      <w:marLeft w:val="0"/>
      <w:marRight w:val="0"/>
      <w:marTop w:val="0"/>
      <w:marBottom w:val="0"/>
      <w:divBdr>
        <w:top w:val="none" w:sz="0" w:space="0" w:color="auto"/>
        <w:left w:val="none" w:sz="0" w:space="0" w:color="auto"/>
        <w:bottom w:val="none" w:sz="0" w:space="0" w:color="auto"/>
        <w:right w:val="none" w:sz="0" w:space="0" w:color="auto"/>
      </w:divBdr>
    </w:div>
    <w:div w:id="1251349403">
      <w:bodyDiv w:val="1"/>
      <w:marLeft w:val="0"/>
      <w:marRight w:val="0"/>
      <w:marTop w:val="0"/>
      <w:marBottom w:val="0"/>
      <w:divBdr>
        <w:top w:val="none" w:sz="0" w:space="0" w:color="auto"/>
        <w:left w:val="none" w:sz="0" w:space="0" w:color="auto"/>
        <w:bottom w:val="none" w:sz="0" w:space="0" w:color="auto"/>
        <w:right w:val="none" w:sz="0" w:space="0" w:color="auto"/>
      </w:divBdr>
    </w:div>
    <w:div w:id="1253203146">
      <w:bodyDiv w:val="1"/>
      <w:marLeft w:val="0"/>
      <w:marRight w:val="0"/>
      <w:marTop w:val="0"/>
      <w:marBottom w:val="0"/>
      <w:divBdr>
        <w:top w:val="none" w:sz="0" w:space="0" w:color="auto"/>
        <w:left w:val="none" w:sz="0" w:space="0" w:color="auto"/>
        <w:bottom w:val="none" w:sz="0" w:space="0" w:color="auto"/>
        <w:right w:val="none" w:sz="0" w:space="0" w:color="auto"/>
      </w:divBdr>
    </w:div>
    <w:div w:id="1254436024">
      <w:bodyDiv w:val="1"/>
      <w:marLeft w:val="0"/>
      <w:marRight w:val="0"/>
      <w:marTop w:val="0"/>
      <w:marBottom w:val="0"/>
      <w:divBdr>
        <w:top w:val="none" w:sz="0" w:space="0" w:color="auto"/>
        <w:left w:val="none" w:sz="0" w:space="0" w:color="auto"/>
        <w:bottom w:val="none" w:sz="0" w:space="0" w:color="auto"/>
        <w:right w:val="none" w:sz="0" w:space="0" w:color="auto"/>
      </w:divBdr>
    </w:div>
    <w:div w:id="1254901375">
      <w:bodyDiv w:val="1"/>
      <w:marLeft w:val="0"/>
      <w:marRight w:val="0"/>
      <w:marTop w:val="0"/>
      <w:marBottom w:val="0"/>
      <w:divBdr>
        <w:top w:val="none" w:sz="0" w:space="0" w:color="auto"/>
        <w:left w:val="none" w:sz="0" w:space="0" w:color="auto"/>
        <w:bottom w:val="none" w:sz="0" w:space="0" w:color="auto"/>
        <w:right w:val="none" w:sz="0" w:space="0" w:color="auto"/>
      </w:divBdr>
    </w:div>
    <w:div w:id="1256405444">
      <w:bodyDiv w:val="1"/>
      <w:marLeft w:val="0"/>
      <w:marRight w:val="0"/>
      <w:marTop w:val="0"/>
      <w:marBottom w:val="0"/>
      <w:divBdr>
        <w:top w:val="none" w:sz="0" w:space="0" w:color="auto"/>
        <w:left w:val="none" w:sz="0" w:space="0" w:color="auto"/>
        <w:bottom w:val="none" w:sz="0" w:space="0" w:color="auto"/>
        <w:right w:val="none" w:sz="0" w:space="0" w:color="auto"/>
      </w:divBdr>
    </w:div>
    <w:div w:id="1256593001">
      <w:bodyDiv w:val="1"/>
      <w:marLeft w:val="0"/>
      <w:marRight w:val="0"/>
      <w:marTop w:val="0"/>
      <w:marBottom w:val="0"/>
      <w:divBdr>
        <w:top w:val="none" w:sz="0" w:space="0" w:color="auto"/>
        <w:left w:val="none" w:sz="0" w:space="0" w:color="auto"/>
        <w:bottom w:val="none" w:sz="0" w:space="0" w:color="auto"/>
        <w:right w:val="none" w:sz="0" w:space="0" w:color="auto"/>
      </w:divBdr>
    </w:div>
    <w:div w:id="1256748376">
      <w:bodyDiv w:val="1"/>
      <w:marLeft w:val="0"/>
      <w:marRight w:val="0"/>
      <w:marTop w:val="0"/>
      <w:marBottom w:val="0"/>
      <w:divBdr>
        <w:top w:val="none" w:sz="0" w:space="0" w:color="auto"/>
        <w:left w:val="none" w:sz="0" w:space="0" w:color="auto"/>
        <w:bottom w:val="none" w:sz="0" w:space="0" w:color="auto"/>
        <w:right w:val="none" w:sz="0" w:space="0" w:color="auto"/>
      </w:divBdr>
    </w:div>
    <w:div w:id="1258052004">
      <w:bodyDiv w:val="1"/>
      <w:marLeft w:val="0"/>
      <w:marRight w:val="0"/>
      <w:marTop w:val="0"/>
      <w:marBottom w:val="0"/>
      <w:divBdr>
        <w:top w:val="none" w:sz="0" w:space="0" w:color="auto"/>
        <w:left w:val="none" w:sz="0" w:space="0" w:color="auto"/>
        <w:bottom w:val="none" w:sz="0" w:space="0" w:color="auto"/>
        <w:right w:val="none" w:sz="0" w:space="0" w:color="auto"/>
      </w:divBdr>
    </w:div>
    <w:div w:id="1260796175">
      <w:bodyDiv w:val="1"/>
      <w:marLeft w:val="0"/>
      <w:marRight w:val="0"/>
      <w:marTop w:val="0"/>
      <w:marBottom w:val="0"/>
      <w:divBdr>
        <w:top w:val="none" w:sz="0" w:space="0" w:color="auto"/>
        <w:left w:val="none" w:sz="0" w:space="0" w:color="auto"/>
        <w:bottom w:val="none" w:sz="0" w:space="0" w:color="auto"/>
        <w:right w:val="none" w:sz="0" w:space="0" w:color="auto"/>
      </w:divBdr>
    </w:div>
    <w:div w:id="1260992453">
      <w:bodyDiv w:val="1"/>
      <w:marLeft w:val="0"/>
      <w:marRight w:val="0"/>
      <w:marTop w:val="0"/>
      <w:marBottom w:val="0"/>
      <w:divBdr>
        <w:top w:val="none" w:sz="0" w:space="0" w:color="auto"/>
        <w:left w:val="none" w:sz="0" w:space="0" w:color="auto"/>
        <w:bottom w:val="none" w:sz="0" w:space="0" w:color="auto"/>
        <w:right w:val="none" w:sz="0" w:space="0" w:color="auto"/>
      </w:divBdr>
    </w:div>
    <w:div w:id="1262184957">
      <w:bodyDiv w:val="1"/>
      <w:marLeft w:val="0"/>
      <w:marRight w:val="0"/>
      <w:marTop w:val="0"/>
      <w:marBottom w:val="0"/>
      <w:divBdr>
        <w:top w:val="none" w:sz="0" w:space="0" w:color="auto"/>
        <w:left w:val="none" w:sz="0" w:space="0" w:color="auto"/>
        <w:bottom w:val="none" w:sz="0" w:space="0" w:color="auto"/>
        <w:right w:val="none" w:sz="0" w:space="0" w:color="auto"/>
      </w:divBdr>
    </w:div>
    <w:div w:id="1262376037">
      <w:bodyDiv w:val="1"/>
      <w:marLeft w:val="0"/>
      <w:marRight w:val="0"/>
      <w:marTop w:val="0"/>
      <w:marBottom w:val="0"/>
      <w:divBdr>
        <w:top w:val="none" w:sz="0" w:space="0" w:color="auto"/>
        <w:left w:val="none" w:sz="0" w:space="0" w:color="auto"/>
        <w:bottom w:val="none" w:sz="0" w:space="0" w:color="auto"/>
        <w:right w:val="none" w:sz="0" w:space="0" w:color="auto"/>
      </w:divBdr>
    </w:div>
    <w:div w:id="1263032036">
      <w:bodyDiv w:val="1"/>
      <w:marLeft w:val="0"/>
      <w:marRight w:val="0"/>
      <w:marTop w:val="0"/>
      <w:marBottom w:val="0"/>
      <w:divBdr>
        <w:top w:val="none" w:sz="0" w:space="0" w:color="auto"/>
        <w:left w:val="none" w:sz="0" w:space="0" w:color="auto"/>
        <w:bottom w:val="none" w:sz="0" w:space="0" w:color="auto"/>
        <w:right w:val="none" w:sz="0" w:space="0" w:color="auto"/>
      </w:divBdr>
    </w:div>
    <w:div w:id="1263605468">
      <w:bodyDiv w:val="1"/>
      <w:marLeft w:val="0"/>
      <w:marRight w:val="0"/>
      <w:marTop w:val="0"/>
      <w:marBottom w:val="0"/>
      <w:divBdr>
        <w:top w:val="none" w:sz="0" w:space="0" w:color="auto"/>
        <w:left w:val="none" w:sz="0" w:space="0" w:color="auto"/>
        <w:bottom w:val="none" w:sz="0" w:space="0" w:color="auto"/>
        <w:right w:val="none" w:sz="0" w:space="0" w:color="auto"/>
      </w:divBdr>
    </w:div>
    <w:div w:id="1270506579">
      <w:bodyDiv w:val="1"/>
      <w:marLeft w:val="0"/>
      <w:marRight w:val="0"/>
      <w:marTop w:val="0"/>
      <w:marBottom w:val="0"/>
      <w:divBdr>
        <w:top w:val="none" w:sz="0" w:space="0" w:color="auto"/>
        <w:left w:val="none" w:sz="0" w:space="0" w:color="auto"/>
        <w:bottom w:val="none" w:sz="0" w:space="0" w:color="auto"/>
        <w:right w:val="none" w:sz="0" w:space="0" w:color="auto"/>
      </w:divBdr>
    </w:div>
    <w:div w:id="1272587044">
      <w:bodyDiv w:val="1"/>
      <w:marLeft w:val="0"/>
      <w:marRight w:val="0"/>
      <w:marTop w:val="0"/>
      <w:marBottom w:val="0"/>
      <w:divBdr>
        <w:top w:val="none" w:sz="0" w:space="0" w:color="auto"/>
        <w:left w:val="none" w:sz="0" w:space="0" w:color="auto"/>
        <w:bottom w:val="none" w:sz="0" w:space="0" w:color="auto"/>
        <w:right w:val="none" w:sz="0" w:space="0" w:color="auto"/>
      </w:divBdr>
    </w:div>
    <w:div w:id="1273056337">
      <w:bodyDiv w:val="1"/>
      <w:marLeft w:val="0"/>
      <w:marRight w:val="0"/>
      <w:marTop w:val="0"/>
      <w:marBottom w:val="0"/>
      <w:divBdr>
        <w:top w:val="none" w:sz="0" w:space="0" w:color="auto"/>
        <w:left w:val="none" w:sz="0" w:space="0" w:color="auto"/>
        <w:bottom w:val="none" w:sz="0" w:space="0" w:color="auto"/>
        <w:right w:val="none" w:sz="0" w:space="0" w:color="auto"/>
      </w:divBdr>
    </w:div>
    <w:div w:id="1276132413">
      <w:bodyDiv w:val="1"/>
      <w:marLeft w:val="0"/>
      <w:marRight w:val="0"/>
      <w:marTop w:val="0"/>
      <w:marBottom w:val="0"/>
      <w:divBdr>
        <w:top w:val="none" w:sz="0" w:space="0" w:color="auto"/>
        <w:left w:val="none" w:sz="0" w:space="0" w:color="auto"/>
        <w:bottom w:val="none" w:sz="0" w:space="0" w:color="auto"/>
        <w:right w:val="none" w:sz="0" w:space="0" w:color="auto"/>
      </w:divBdr>
    </w:div>
    <w:div w:id="1278558662">
      <w:bodyDiv w:val="1"/>
      <w:marLeft w:val="0"/>
      <w:marRight w:val="0"/>
      <w:marTop w:val="0"/>
      <w:marBottom w:val="0"/>
      <w:divBdr>
        <w:top w:val="none" w:sz="0" w:space="0" w:color="auto"/>
        <w:left w:val="none" w:sz="0" w:space="0" w:color="auto"/>
        <w:bottom w:val="none" w:sz="0" w:space="0" w:color="auto"/>
        <w:right w:val="none" w:sz="0" w:space="0" w:color="auto"/>
      </w:divBdr>
    </w:div>
    <w:div w:id="1284187671">
      <w:bodyDiv w:val="1"/>
      <w:marLeft w:val="0"/>
      <w:marRight w:val="0"/>
      <w:marTop w:val="0"/>
      <w:marBottom w:val="0"/>
      <w:divBdr>
        <w:top w:val="none" w:sz="0" w:space="0" w:color="auto"/>
        <w:left w:val="none" w:sz="0" w:space="0" w:color="auto"/>
        <w:bottom w:val="none" w:sz="0" w:space="0" w:color="auto"/>
        <w:right w:val="none" w:sz="0" w:space="0" w:color="auto"/>
      </w:divBdr>
    </w:div>
    <w:div w:id="1284270598">
      <w:bodyDiv w:val="1"/>
      <w:marLeft w:val="0"/>
      <w:marRight w:val="0"/>
      <w:marTop w:val="0"/>
      <w:marBottom w:val="0"/>
      <w:divBdr>
        <w:top w:val="none" w:sz="0" w:space="0" w:color="auto"/>
        <w:left w:val="none" w:sz="0" w:space="0" w:color="auto"/>
        <w:bottom w:val="none" w:sz="0" w:space="0" w:color="auto"/>
        <w:right w:val="none" w:sz="0" w:space="0" w:color="auto"/>
      </w:divBdr>
    </w:div>
    <w:div w:id="1284731254">
      <w:bodyDiv w:val="1"/>
      <w:marLeft w:val="0"/>
      <w:marRight w:val="0"/>
      <w:marTop w:val="0"/>
      <w:marBottom w:val="0"/>
      <w:divBdr>
        <w:top w:val="none" w:sz="0" w:space="0" w:color="auto"/>
        <w:left w:val="none" w:sz="0" w:space="0" w:color="auto"/>
        <w:bottom w:val="none" w:sz="0" w:space="0" w:color="auto"/>
        <w:right w:val="none" w:sz="0" w:space="0" w:color="auto"/>
      </w:divBdr>
    </w:div>
    <w:div w:id="1286083890">
      <w:bodyDiv w:val="1"/>
      <w:marLeft w:val="0"/>
      <w:marRight w:val="0"/>
      <w:marTop w:val="0"/>
      <w:marBottom w:val="0"/>
      <w:divBdr>
        <w:top w:val="none" w:sz="0" w:space="0" w:color="auto"/>
        <w:left w:val="none" w:sz="0" w:space="0" w:color="auto"/>
        <w:bottom w:val="none" w:sz="0" w:space="0" w:color="auto"/>
        <w:right w:val="none" w:sz="0" w:space="0" w:color="auto"/>
      </w:divBdr>
    </w:div>
    <w:div w:id="1287465669">
      <w:bodyDiv w:val="1"/>
      <w:marLeft w:val="0"/>
      <w:marRight w:val="0"/>
      <w:marTop w:val="0"/>
      <w:marBottom w:val="0"/>
      <w:divBdr>
        <w:top w:val="none" w:sz="0" w:space="0" w:color="auto"/>
        <w:left w:val="none" w:sz="0" w:space="0" w:color="auto"/>
        <w:bottom w:val="none" w:sz="0" w:space="0" w:color="auto"/>
        <w:right w:val="none" w:sz="0" w:space="0" w:color="auto"/>
      </w:divBdr>
    </w:div>
    <w:div w:id="1291206490">
      <w:bodyDiv w:val="1"/>
      <w:marLeft w:val="0"/>
      <w:marRight w:val="0"/>
      <w:marTop w:val="0"/>
      <w:marBottom w:val="0"/>
      <w:divBdr>
        <w:top w:val="none" w:sz="0" w:space="0" w:color="auto"/>
        <w:left w:val="none" w:sz="0" w:space="0" w:color="auto"/>
        <w:bottom w:val="none" w:sz="0" w:space="0" w:color="auto"/>
        <w:right w:val="none" w:sz="0" w:space="0" w:color="auto"/>
      </w:divBdr>
    </w:div>
    <w:div w:id="1293942935">
      <w:bodyDiv w:val="1"/>
      <w:marLeft w:val="0"/>
      <w:marRight w:val="0"/>
      <w:marTop w:val="0"/>
      <w:marBottom w:val="0"/>
      <w:divBdr>
        <w:top w:val="none" w:sz="0" w:space="0" w:color="auto"/>
        <w:left w:val="none" w:sz="0" w:space="0" w:color="auto"/>
        <w:bottom w:val="none" w:sz="0" w:space="0" w:color="auto"/>
        <w:right w:val="none" w:sz="0" w:space="0" w:color="auto"/>
      </w:divBdr>
    </w:div>
    <w:div w:id="1294484855">
      <w:bodyDiv w:val="1"/>
      <w:marLeft w:val="0"/>
      <w:marRight w:val="0"/>
      <w:marTop w:val="0"/>
      <w:marBottom w:val="0"/>
      <w:divBdr>
        <w:top w:val="none" w:sz="0" w:space="0" w:color="auto"/>
        <w:left w:val="none" w:sz="0" w:space="0" w:color="auto"/>
        <w:bottom w:val="none" w:sz="0" w:space="0" w:color="auto"/>
        <w:right w:val="none" w:sz="0" w:space="0" w:color="auto"/>
      </w:divBdr>
    </w:div>
    <w:div w:id="1294554768">
      <w:bodyDiv w:val="1"/>
      <w:marLeft w:val="0"/>
      <w:marRight w:val="0"/>
      <w:marTop w:val="0"/>
      <w:marBottom w:val="0"/>
      <w:divBdr>
        <w:top w:val="none" w:sz="0" w:space="0" w:color="auto"/>
        <w:left w:val="none" w:sz="0" w:space="0" w:color="auto"/>
        <w:bottom w:val="none" w:sz="0" w:space="0" w:color="auto"/>
        <w:right w:val="none" w:sz="0" w:space="0" w:color="auto"/>
      </w:divBdr>
    </w:div>
    <w:div w:id="1296831979">
      <w:bodyDiv w:val="1"/>
      <w:marLeft w:val="0"/>
      <w:marRight w:val="0"/>
      <w:marTop w:val="0"/>
      <w:marBottom w:val="0"/>
      <w:divBdr>
        <w:top w:val="none" w:sz="0" w:space="0" w:color="auto"/>
        <w:left w:val="none" w:sz="0" w:space="0" w:color="auto"/>
        <w:bottom w:val="none" w:sz="0" w:space="0" w:color="auto"/>
        <w:right w:val="none" w:sz="0" w:space="0" w:color="auto"/>
      </w:divBdr>
    </w:div>
    <w:div w:id="1298029761">
      <w:bodyDiv w:val="1"/>
      <w:marLeft w:val="0"/>
      <w:marRight w:val="0"/>
      <w:marTop w:val="0"/>
      <w:marBottom w:val="0"/>
      <w:divBdr>
        <w:top w:val="none" w:sz="0" w:space="0" w:color="auto"/>
        <w:left w:val="none" w:sz="0" w:space="0" w:color="auto"/>
        <w:bottom w:val="none" w:sz="0" w:space="0" w:color="auto"/>
        <w:right w:val="none" w:sz="0" w:space="0" w:color="auto"/>
      </w:divBdr>
    </w:div>
    <w:div w:id="1300720103">
      <w:bodyDiv w:val="1"/>
      <w:marLeft w:val="0"/>
      <w:marRight w:val="0"/>
      <w:marTop w:val="0"/>
      <w:marBottom w:val="0"/>
      <w:divBdr>
        <w:top w:val="none" w:sz="0" w:space="0" w:color="auto"/>
        <w:left w:val="none" w:sz="0" w:space="0" w:color="auto"/>
        <w:bottom w:val="none" w:sz="0" w:space="0" w:color="auto"/>
        <w:right w:val="none" w:sz="0" w:space="0" w:color="auto"/>
      </w:divBdr>
    </w:div>
    <w:div w:id="1305964784">
      <w:bodyDiv w:val="1"/>
      <w:marLeft w:val="0"/>
      <w:marRight w:val="0"/>
      <w:marTop w:val="0"/>
      <w:marBottom w:val="0"/>
      <w:divBdr>
        <w:top w:val="none" w:sz="0" w:space="0" w:color="auto"/>
        <w:left w:val="none" w:sz="0" w:space="0" w:color="auto"/>
        <w:bottom w:val="none" w:sz="0" w:space="0" w:color="auto"/>
        <w:right w:val="none" w:sz="0" w:space="0" w:color="auto"/>
      </w:divBdr>
    </w:div>
    <w:div w:id="1306278194">
      <w:bodyDiv w:val="1"/>
      <w:marLeft w:val="0"/>
      <w:marRight w:val="0"/>
      <w:marTop w:val="0"/>
      <w:marBottom w:val="0"/>
      <w:divBdr>
        <w:top w:val="none" w:sz="0" w:space="0" w:color="auto"/>
        <w:left w:val="none" w:sz="0" w:space="0" w:color="auto"/>
        <w:bottom w:val="none" w:sz="0" w:space="0" w:color="auto"/>
        <w:right w:val="none" w:sz="0" w:space="0" w:color="auto"/>
      </w:divBdr>
    </w:div>
    <w:div w:id="1306622233">
      <w:bodyDiv w:val="1"/>
      <w:marLeft w:val="0"/>
      <w:marRight w:val="0"/>
      <w:marTop w:val="0"/>
      <w:marBottom w:val="0"/>
      <w:divBdr>
        <w:top w:val="none" w:sz="0" w:space="0" w:color="auto"/>
        <w:left w:val="none" w:sz="0" w:space="0" w:color="auto"/>
        <w:bottom w:val="none" w:sz="0" w:space="0" w:color="auto"/>
        <w:right w:val="none" w:sz="0" w:space="0" w:color="auto"/>
      </w:divBdr>
    </w:div>
    <w:div w:id="1308172302">
      <w:bodyDiv w:val="1"/>
      <w:marLeft w:val="0"/>
      <w:marRight w:val="0"/>
      <w:marTop w:val="0"/>
      <w:marBottom w:val="0"/>
      <w:divBdr>
        <w:top w:val="none" w:sz="0" w:space="0" w:color="auto"/>
        <w:left w:val="none" w:sz="0" w:space="0" w:color="auto"/>
        <w:bottom w:val="none" w:sz="0" w:space="0" w:color="auto"/>
        <w:right w:val="none" w:sz="0" w:space="0" w:color="auto"/>
      </w:divBdr>
    </w:div>
    <w:div w:id="1310405405">
      <w:bodyDiv w:val="1"/>
      <w:marLeft w:val="0"/>
      <w:marRight w:val="0"/>
      <w:marTop w:val="0"/>
      <w:marBottom w:val="0"/>
      <w:divBdr>
        <w:top w:val="none" w:sz="0" w:space="0" w:color="auto"/>
        <w:left w:val="none" w:sz="0" w:space="0" w:color="auto"/>
        <w:bottom w:val="none" w:sz="0" w:space="0" w:color="auto"/>
        <w:right w:val="none" w:sz="0" w:space="0" w:color="auto"/>
      </w:divBdr>
    </w:div>
    <w:div w:id="1312295648">
      <w:bodyDiv w:val="1"/>
      <w:marLeft w:val="0"/>
      <w:marRight w:val="0"/>
      <w:marTop w:val="0"/>
      <w:marBottom w:val="0"/>
      <w:divBdr>
        <w:top w:val="none" w:sz="0" w:space="0" w:color="auto"/>
        <w:left w:val="none" w:sz="0" w:space="0" w:color="auto"/>
        <w:bottom w:val="none" w:sz="0" w:space="0" w:color="auto"/>
        <w:right w:val="none" w:sz="0" w:space="0" w:color="auto"/>
      </w:divBdr>
    </w:div>
    <w:div w:id="1314598956">
      <w:bodyDiv w:val="1"/>
      <w:marLeft w:val="0"/>
      <w:marRight w:val="0"/>
      <w:marTop w:val="0"/>
      <w:marBottom w:val="0"/>
      <w:divBdr>
        <w:top w:val="none" w:sz="0" w:space="0" w:color="auto"/>
        <w:left w:val="none" w:sz="0" w:space="0" w:color="auto"/>
        <w:bottom w:val="none" w:sz="0" w:space="0" w:color="auto"/>
        <w:right w:val="none" w:sz="0" w:space="0" w:color="auto"/>
      </w:divBdr>
    </w:div>
    <w:div w:id="1316952254">
      <w:bodyDiv w:val="1"/>
      <w:marLeft w:val="0"/>
      <w:marRight w:val="0"/>
      <w:marTop w:val="0"/>
      <w:marBottom w:val="0"/>
      <w:divBdr>
        <w:top w:val="none" w:sz="0" w:space="0" w:color="auto"/>
        <w:left w:val="none" w:sz="0" w:space="0" w:color="auto"/>
        <w:bottom w:val="none" w:sz="0" w:space="0" w:color="auto"/>
        <w:right w:val="none" w:sz="0" w:space="0" w:color="auto"/>
      </w:divBdr>
    </w:div>
    <w:div w:id="1317149795">
      <w:bodyDiv w:val="1"/>
      <w:marLeft w:val="0"/>
      <w:marRight w:val="0"/>
      <w:marTop w:val="0"/>
      <w:marBottom w:val="0"/>
      <w:divBdr>
        <w:top w:val="none" w:sz="0" w:space="0" w:color="auto"/>
        <w:left w:val="none" w:sz="0" w:space="0" w:color="auto"/>
        <w:bottom w:val="none" w:sz="0" w:space="0" w:color="auto"/>
        <w:right w:val="none" w:sz="0" w:space="0" w:color="auto"/>
      </w:divBdr>
    </w:div>
    <w:div w:id="1317418515">
      <w:bodyDiv w:val="1"/>
      <w:marLeft w:val="0"/>
      <w:marRight w:val="0"/>
      <w:marTop w:val="0"/>
      <w:marBottom w:val="0"/>
      <w:divBdr>
        <w:top w:val="none" w:sz="0" w:space="0" w:color="auto"/>
        <w:left w:val="none" w:sz="0" w:space="0" w:color="auto"/>
        <w:bottom w:val="none" w:sz="0" w:space="0" w:color="auto"/>
        <w:right w:val="none" w:sz="0" w:space="0" w:color="auto"/>
      </w:divBdr>
    </w:div>
    <w:div w:id="1317565442">
      <w:bodyDiv w:val="1"/>
      <w:marLeft w:val="0"/>
      <w:marRight w:val="0"/>
      <w:marTop w:val="0"/>
      <w:marBottom w:val="0"/>
      <w:divBdr>
        <w:top w:val="none" w:sz="0" w:space="0" w:color="auto"/>
        <w:left w:val="none" w:sz="0" w:space="0" w:color="auto"/>
        <w:bottom w:val="none" w:sz="0" w:space="0" w:color="auto"/>
        <w:right w:val="none" w:sz="0" w:space="0" w:color="auto"/>
      </w:divBdr>
    </w:div>
    <w:div w:id="1319573189">
      <w:bodyDiv w:val="1"/>
      <w:marLeft w:val="0"/>
      <w:marRight w:val="0"/>
      <w:marTop w:val="0"/>
      <w:marBottom w:val="0"/>
      <w:divBdr>
        <w:top w:val="none" w:sz="0" w:space="0" w:color="auto"/>
        <w:left w:val="none" w:sz="0" w:space="0" w:color="auto"/>
        <w:bottom w:val="none" w:sz="0" w:space="0" w:color="auto"/>
        <w:right w:val="none" w:sz="0" w:space="0" w:color="auto"/>
      </w:divBdr>
    </w:div>
    <w:div w:id="1320622072">
      <w:bodyDiv w:val="1"/>
      <w:marLeft w:val="0"/>
      <w:marRight w:val="0"/>
      <w:marTop w:val="0"/>
      <w:marBottom w:val="0"/>
      <w:divBdr>
        <w:top w:val="none" w:sz="0" w:space="0" w:color="auto"/>
        <w:left w:val="none" w:sz="0" w:space="0" w:color="auto"/>
        <w:bottom w:val="none" w:sz="0" w:space="0" w:color="auto"/>
        <w:right w:val="none" w:sz="0" w:space="0" w:color="auto"/>
      </w:divBdr>
    </w:div>
    <w:div w:id="1321034433">
      <w:bodyDiv w:val="1"/>
      <w:marLeft w:val="0"/>
      <w:marRight w:val="0"/>
      <w:marTop w:val="0"/>
      <w:marBottom w:val="0"/>
      <w:divBdr>
        <w:top w:val="none" w:sz="0" w:space="0" w:color="auto"/>
        <w:left w:val="none" w:sz="0" w:space="0" w:color="auto"/>
        <w:bottom w:val="none" w:sz="0" w:space="0" w:color="auto"/>
        <w:right w:val="none" w:sz="0" w:space="0" w:color="auto"/>
      </w:divBdr>
    </w:div>
    <w:div w:id="1321273121">
      <w:bodyDiv w:val="1"/>
      <w:marLeft w:val="0"/>
      <w:marRight w:val="0"/>
      <w:marTop w:val="0"/>
      <w:marBottom w:val="0"/>
      <w:divBdr>
        <w:top w:val="none" w:sz="0" w:space="0" w:color="auto"/>
        <w:left w:val="none" w:sz="0" w:space="0" w:color="auto"/>
        <w:bottom w:val="none" w:sz="0" w:space="0" w:color="auto"/>
        <w:right w:val="none" w:sz="0" w:space="0" w:color="auto"/>
      </w:divBdr>
    </w:div>
    <w:div w:id="1321689260">
      <w:bodyDiv w:val="1"/>
      <w:marLeft w:val="0"/>
      <w:marRight w:val="0"/>
      <w:marTop w:val="0"/>
      <w:marBottom w:val="0"/>
      <w:divBdr>
        <w:top w:val="none" w:sz="0" w:space="0" w:color="auto"/>
        <w:left w:val="none" w:sz="0" w:space="0" w:color="auto"/>
        <w:bottom w:val="none" w:sz="0" w:space="0" w:color="auto"/>
        <w:right w:val="none" w:sz="0" w:space="0" w:color="auto"/>
      </w:divBdr>
    </w:div>
    <w:div w:id="1322657034">
      <w:bodyDiv w:val="1"/>
      <w:marLeft w:val="0"/>
      <w:marRight w:val="0"/>
      <w:marTop w:val="0"/>
      <w:marBottom w:val="0"/>
      <w:divBdr>
        <w:top w:val="none" w:sz="0" w:space="0" w:color="auto"/>
        <w:left w:val="none" w:sz="0" w:space="0" w:color="auto"/>
        <w:bottom w:val="none" w:sz="0" w:space="0" w:color="auto"/>
        <w:right w:val="none" w:sz="0" w:space="0" w:color="auto"/>
      </w:divBdr>
    </w:div>
    <w:div w:id="1323972159">
      <w:bodyDiv w:val="1"/>
      <w:marLeft w:val="0"/>
      <w:marRight w:val="0"/>
      <w:marTop w:val="0"/>
      <w:marBottom w:val="0"/>
      <w:divBdr>
        <w:top w:val="none" w:sz="0" w:space="0" w:color="auto"/>
        <w:left w:val="none" w:sz="0" w:space="0" w:color="auto"/>
        <w:bottom w:val="none" w:sz="0" w:space="0" w:color="auto"/>
        <w:right w:val="none" w:sz="0" w:space="0" w:color="auto"/>
      </w:divBdr>
    </w:div>
    <w:div w:id="1324505594">
      <w:bodyDiv w:val="1"/>
      <w:marLeft w:val="0"/>
      <w:marRight w:val="0"/>
      <w:marTop w:val="0"/>
      <w:marBottom w:val="0"/>
      <w:divBdr>
        <w:top w:val="none" w:sz="0" w:space="0" w:color="auto"/>
        <w:left w:val="none" w:sz="0" w:space="0" w:color="auto"/>
        <w:bottom w:val="none" w:sz="0" w:space="0" w:color="auto"/>
        <w:right w:val="none" w:sz="0" w:space="0" w:color="auto"/>
      </w:divBdr>
    </w:div>
    <w:div w:id="1330912048">
      <w:bodyDiv w:val="1"/>
      <w:marLeft w:val="0"/>
      <w:marRight w:val="0"/>
      <w:marTop w:val="0"/>
      <w:marBottom w:val="0"/>
      <w:divBdr>
        <w:top w:val="none" w:sz="0" w:space="0" w:color="auto"/>
        <w:left w:val="none" w:sz="0" w:space="0" w:color="auto"/>
        <w:bottom w:val="none" w:sz="0" w:space="0" w:color="auto"/>
        <w:right w:val="none" w:sz="0" w:space="0" w:color="auto"/>
      </w:divBdr>
    </w:div>
    <w:div w:id="1333873986">
      <w:bodyDiv w:val="1"/>
      <w:marLeft w:val="0"/>
      <w:marRight w:val="0"/>
      <w:marTop w:val="0"/>
      <w:marBottom w:val="0"/>
      <w:divBdr>
        <w:top w:val="none" w:sz="0" w:space="0" w:color="auto"/>
        <w:left w:val="none" w:sz="0" w:space="0" w:color="auto"/>
        <w:bottom w:val="none" w:sz="0" w:space="0" w:color="auto"/>
        <w:right w:val="none" w:sz="0" w:space="0" w:color="auto"/>
      </w:divBdr>
    </w:div>
    <w:div w:id="1336420289">
      <w:bodyDiv w:val="1"/>
      <w:marLeft w:val="0"/>
      <w:marRight w:val="0"/>
      <w:marTop w:val="0"/>
      <w:marBottom w:val="0"/>
      <w:divBdr>
        <w:top w:val="none" w:sz="0" w:space="0" w:color="auto"/>
        <w:left w:val="none" w:sz="0" w:space="0" w:color="auto"/>
        <w:bottom w:val="none" w:sz="0" w:space="0" w:color="auto"/>
        <w:right w:val="none" w:sz="0" w:space="0" w:color="auto"/>
      </w:divBdr>
    </w:div>
    <w:div w:id="1336494394">
      <w:bodyDiv w:val="1"/>
      <w:marLeft w:val="0"/>
      <w:marRight w:val="0"/>
      <w:marTop w:val="0"/>
      <w:marBottom w:val="0"/>
      <w:divBdr>
        <w:top w:val="none" w:sz="0" w:space="0" w:color="auto"/>
        <w:left w:val="none" w:sz="0" w:space="0" w:color="auto"/>
        <w:bottom w:val="none" w:sz="0" w:space="0" w:color="auto"/>
        <w:right w:val="none" w:sz="0" w:space="0" w:color="auto"/>
      </w:divBdr>
    </w:div>
    <w:div w:id="1336763092">
      <w:bodyDiv w:val="1"/>
      <w:marLeft w:val="0"/>
      <w:marRight w:val="0"/>
      <w:marTop w:val="0"/>
      <w:marBottom w:val="0"/>
      <w:divBdr>
        <w:top w:val="none" w:sz="0" w:space="0" w:color="auto"/>
        <w:left w:val="none" w:sz="0" w:space="0" w:color="auto"/>
        <w:bottom w:val="none" w:sz="0" w:space="0" w:color="auto"/>
        <w:right w:val="none" w:sz="0" w:space="0" w:color="auto"/>
      </w:divBdr>
    </w:div>
    <w:div w:id="1338577311">
      <w:bodyDiv w:val="1"/>
      <w:marLeft w:val="0"/>
      <w:marRight w:val="0"/>
      <w:marTop w:val="0"/>
      <w:marBottom w:val="0"/>
      <w:divBdr>
        <w:top w:val="none" w:sz="0" w:space="0" w:color="auto"/>
        <w:left w:val="none" w:sz="0" w:space="0" w:color="auto"/>
        <w:bottom w:val="none" w:sz="0" w:space="0" w:color="auto"/>
        <w:right w:val="none" w:sz="0" w:space="0" w:color="auto"/>
      </w:divBdr>
    </w:div>
    <w:div w:id="1340083372">
      <w:bodyDiv w:val="1"/>
      <w:marLeft w:val="0"/>
      <w:marRight w:val="0"/>
      <w:marTop w:val="0"/>
      <w:marBottom w:val="0"/>
      <w:divBdr>
        <w:top w:val="none" w:sz="0" w:space="0" w:color="auto"/>
        <w:left w:val="none" w:sz="0" w:space="0" w:color="auto"/>
        <w:bottom w:val="none" w:sz="0" w:space="0" w:color="auto"/>
        <w:right w:val="none" w:sz="0" w:space="0" w:color="auto"/>
      </w:divBdr>
    </w:div>
    <w:div w:id="1341814822">
      <w:bodyDiv w:val="1"/>
      <w:marLeft w:val="0"/>
      <w:marRight w:val="0"/>
      <w:marTop w:val="0"/>
      <w:marBottom w:val="0"/>
      <w:divBdr>
        <w:top w:val="none" w:sz="0" w:space="0" w:color="auto"/>
        <w:left w:val="none" w:sz="0" w:space="0" w:color="auto"/>
        <w:bottom w:val="none" w:sz="0" w:space="0" w:color="auto"/>
        <w:right w:val="none" w:sz="0" w:space="0" w:color="auto"/>
      </w:divBdr>
    </w:div>
    <w:div w:id="1342321631">
      <w:bodyDiv w:val="1"/>
      <w:marLeft w:val="0"/>
      <w:marRight w:val="0"/>
      <w:marTop w:val="0"/>
      <w:marBottom w:val="0"/>
      <w:divBdr>
        <w:top w:val="none" w:sz="0" w:space="0" w:color="auto"/>
        <w:left w:val="none" w:sz="0" w:space="0" w:color="auto"/>
        <w:bottom w:val="none" w:sz="0" w:space="0" w:color="auto"/>
        <w:right w:val="none" w:sz="0" w:space="0" w:color="auto"/>
      </w:divBdr>
    </w:div>
    <w:div w:id="1342779331">
      <w:bodyDiv w:val="1"/>
      <w:marLeft w:val="0"/>
      <w:marRight w:val="0"/>
      <w:marTop w:val="0"/>
      <w:marBottom w:val="0"/>
      <w:divBdr>
        <w:top w:val="none" w:sz="0" w:space="0" w:color="auto"/>
        <w:left w:val="none" w:sz="0" w:space="0" w:color="auto"/>
        <w:bottom w:val="none" w:sz="0" w:space="0" w:color="auto"/>
        <w:right w:val="none" w:sz="0" w:space="0" w:color="auto"/>
      </w:divBdr>
    </w:div>
    <w:div w:id="1345551889">
      <w:bodyDiv w:val="1"/>
      <w:marLeft w:val="0"/>
      <w:marRight w:val="0"/>
      <w:marTop w:val="0"/>
      <w:marBottom w:val="0"/>
      <w:divBdr>
        <w:top w:val="none" w:sz="0" w:space="0" w:color="auto"/>
        <w:left w:val="none" w:sz="0" w:space="0" w:color="auto"/>
        <w:bottom w:val="none" w:sz="0" w:space="0" w:color="auto"/>
        <w:right w:val="none" w:sz="0" w:space="0" w:color="auto"/>
      </w:divBdr>
    </w:div>
    <w:div w:id="1345790368">
      <w:bodyDiv w:val="1"/>
      <w:marLeft w:val="0"/>
      <w:marRight w:val="0"/>
      <w:marTop w:val="0"/>
      <w:marBottom w:val="0"/>
      <w:divBdr>
        <w:top w:val="none" w:sz="0" w:space="0" w:color="auto"/>
        <w:left w:val="none" w:sz="0" w:space="0" w:color="auto"/>
        <w:bottom w:val="none" w:sz="0" w:space="0" w:color="auto"/>
        <w:right w:val="none" w:sz="0" w:space="0" w:color="auto"/>
      </w:divBdr>
    </w:div>
    <w:div w:id="1346442154">
      <w:bodyDiv w:val="1"/>
      <w:marLeft w:val="0"/>
      <w:marRight w:val="0"/>
      <w:marTop w:val="0"/>
      <w:marBottom w:val="0"/>
      <w:divBdr>
        <w:top w:val="none" w:sz="0" w:space="0" w:color="auto"/>
        <w:left w:val="none" w:sz="0" w:space="0" w:color="auto"/>
        <w:bottom w:val="none" w:sz="0" w:space="0" w:color="auto"/>
        <w:right w:val="none" w:sz="0" w:space="0" w:color="auto"/>
      </w:divBdr>
    </w:div>
    <w:div w:id="1346981937">
      <w:bodyDiv w:val="1"/>
      <w:marLeft w:val="0"/>
      <w:marRight w:val="0"/>
      <w:marTop w:val="0"/>
      <w:marBottom w:val="0"/>
      <w:divBdr>
        <w:top w:val="none" w:sz="0" w:space="0" w:color="auto"/>
        <w:left w:val="none" w:sz="0" w:space="0" w:color="auto"/>
        <w:bottom w:val="none" w:sz="0" w:space="0" w:color="auto"/>
        <w:right w:val="none" w:sz="0" w:space="0" w:color="auto"/>
      </w:divBdr>
    </w:div>
    <w:div w:id="1348755234">
      <w:bodyDiv w:val="1"/>
      <w:marLeft w:val="0"/>
      <w:marRight w:val="0"/>
      <w:marTop w:val="0"/>
      <w:marBottom w:val="0"/>
      <w:divBdr>
        <w:top w:val="none" w:sz="0" w:space="0" w:color="auto"/>
        <w:left w:val="none" w:sz="0" w:space="0" w:color="auto"/>
        <w:bottom w:val="none" w:sz="0" w:space="0" w:color="auto"/>
        <w:right w:val="none" w:sz="0" w:space="0" w:color="auto"/>
      </w:divBdr>
    </w:div>
    <w:div w:id="1348825566">
      <w:bodyDiv w:val="1"/>
      <w:marLeft w:val="0"/>
      <w:marRight w:val="0"/>
      <w:marTop w:val="0"/>
      <w:marBottom w:val="0"/>
      <w:divBdr>
        <w:top w:val="none" w:sz="0" w:space="0" w:color="auto"/>
        <w:left w:val="none" w:sz="0" w:space="0" w:color="auto"/>
        <w:bottom w:val="none" w:sz="0" w:space="0" w:color="auto"/>
        <w:right w:val="none" w:sz="0" w:space="0" w:color="auto"/>
      </w:divBdr>
    </w:div>
    <w:div w:id="1350066651">
      <w:bodyDiv w:val="1"/>
      <w:marLeft w:val="0"/>
      <w:marRight w:val="0"/>
      <w:marTop w:val="0"/>
      <w:marBottom w:val="0"/>
      <w:divBdr>
        <w:top w:val="none" w:sz="0" w:space="0" w:color="auto"/>
        <w:left w:val="none" w:sz="0" w:space="0" w:color="auto"/>
        <w:bottom w:val="none" w:sz="0" w:space="0" w:color="auto"/>
        <w:right w:val="none" w:sz="0" w:space="0" w:color="auto"/>
      </w:divBdr>
    </w:div>
    <w:div w:id="1352343648">
      <w:bodyDiv w:val="1"/>
      <w:marLeft w:val="0"/>
      <w:marRight w:val="0"/>
      <w:marTop w:val="0"/>
      <w:marBottom w:val="0"/>
      <w:divBdr>
        <w:top w:val="none" w:sz="0" w:space="0" w:color="auto"/>
        <w:left w:val="none" w:sz="0" w:space="0" w:color="auto"/>
        <w:bottom w:val="none" w:sz="0" w:space="0" w:color="auto"/>
        <w:right w:val="none" w:sz="0" w:space="0" w:color="auto"/>
      </w:divBdr>
    </w:div>
    <w:div w:id="1352608422">
      <w:bodyDiv w:val="1"/>
      <w:marLeft w:val="0"/>
      <w:marRight w:val="0"/>
      <w:marTop w:val="0"/>
      <w:marBottom w:val="0"/>
      <w:divBdr>
        <w:top w:val="none" w:sz="0" w:space="0" w:color="auto"/>
        <w:left w:val="none" w:sz="0" w:space="0" w:color="auto"/>
        <w:bottom w:val="none" w:sz="0" w:space="0" w:color="auto"/>
        <w:right w:val="none" w:sz="0" w:space="0" w:color="auto"/>
      </w:divBdr>
    </w:div>
    <w:div w:id="1353528260">
      <w:bodyDiv w:val="1"/>
      <w:marLeft w:val="0"/>
      <w:marRight w:val="0"/>
      <w:marTop w:val="0"/>
      <w:marBottom w:val="0"/>
      <w:divBdr>
        <w:top w:val="none" w:sz="0" w:space="0" w:color="auto"/>
        <w:left w:val="none" w:sz="0" w:space="0" w:color="auto"/>
        <w:bottom w:val="none" w:sz="0" w:space="0" w:color="auto"/>
        <w:right w:val="none" w:sz="0" w:space="0" w:color="auto"/>
      </w:divBdr>
    </w:div>
    <w:div w:id="1354188821">
      <w:bodyDiv w:val="1"/>
      <w:marLeft w:val="0"/>
      <w:marRight w:val="0"/>
      <w:marTop w:val="0"/>
      <w:marBottom w:val="0"/>
      <w:divBdr>
        <w:top w:val="none" w:sz="0" w:space="0" w:color="auto"/>
        <w:left w:val="none" w:sz="0" w:space="0" w:color="auto"/>
        <w:bottom w:val="none" w:sz="0" w:space="0" w:color="auto"/>
        <w:right w:val="none" w:sz="0" w:space="0" w:color="auto"/>
      </w:divBdr>
    </w:div>
    <w:div w:id="1354189091">
      <w:bodyDiv w:val="1"/>
      <w:marLeft w:val="0"/>
      <w:marRight w:val="0"/>
      <w:marTop w:val="0"/>
      <w:marBottom w:val="0"/>
      <w:divBdr>
        <w:top w:val="none" w:sz="0" w:space="0" w:color="auto"/>
        <w:left w:val="none" w:sz="0" w:space="0" w:color="auto"/>
        <w:bottom w:val="none" w:sz="0" w:space="0" w:color="auto"/>
        <w:right w:val="none" w:sz="0" w:space="0" w:color="auto"/>
      </w:divBdr>
    </w:div>
    <w:div w:id="1354378571">
      <w:bodyDiv w:val="1"/>
      <w:marLeft w:val="0"/>
      <w:marRight w:val="0"/>
      <w:marTop w:val="0"/>
      <w:marBottom w:val="0"/>
      <w:divBdr>
        <w:top w:val="none" w:sz="0" w:space="0" w:color="auto"/>
        <w:left w:val="none" w:sz="0" w:space="0" w:color="auto"/>
        <w:bottom w:val="none" w:sz="0" w:space="0" w:color="auto"/>
        <w:right w:val="none" w:sz="0" w:space="0" w:color="auto"/>
      </w:divBdr>
    </w:div>
    <w:div w:id="1357585926">
      <w:bodyDiv w:val="1"/>
      <w:marLeft w:val="0"/>
      <w:marRight w:val="0"/>
      <w:marTop w:val="0"/>
      <w:marBottom w:val="0"/>
      <w:divBdr>
        <w:top w:val="none" w:sz="0" w:space="0" w:color="auto"/>
        <w:left w:val="none" w:sz="0" w:space="0" w:color="auto"/>
        <w:bottom w:val="none" w:sz="0" w:space="0" w:color="auto"/>
        <w:right w:val="none" w:sz="0" w:space="0" w:color="auto"/>
      </w:divBdr>
    </w:div>
    <w:div w:id="1358121835">
      <w:bodyDiv w:val="1"/>
      <w:marLeft w:val="0"/>
      <w:marRight w:val="0"/>
      <w:marTop w:val="0"/>
      <w:marBottom w:val="0"/>
      <w:divBdr>
        <w:top w:val="none" w:sz="0" w:space="0" w:color="auto"/>
        <w:left w:val="none" w:sz="0" w:space="0" w:color="auto"/>
        <w:bottom w:val="none" w:sz="0" w:space="0" w:color="auto"/>
        <w:right w:val="none" w:sz="0" w:space="0" w:color="auto"/>
      </w:divBdr>
    </w:div>
    <w:div w:id="1358701924">
      <w:bodyDiv w:val="1"/>
      <w:marLeft w:val="0"/>
      <w:marRight w:val="0"/>
      <w:marTop w:val="0"/>
      <w:marBottom w:val="0"/>
      <w:divBdr>
        <w:top w:val="none" w:sz="0" w:space="0" w:color="auto"/>
        <w:left w:val="none" w:sz="0" w:space="0" w:color="auto"/>
        <w:bottom w:val="none" w:sz="0" w:space="0" w:color="auto"/>
        <w:right w:val="none" w:sz="0" w:space="0" w:color="auto"/>
      </w:divBdr>
    </w:div>
    <w:div w:id="1359358233">
      <w:bodyDiv w:val="1"/>
      <w:marLeft w:val="0"/>
      <w:marRight w:val="0"/>
      <w:marTop w:val="0"/>
      <w:marBottom w:val="0"/>
      <w:divBdr>
        <w:top w:val="none" w:sz="0" w:space="0" w:color="auto"/>
        <w:left w:val="none" w:sz="0" w:space="0" w:color="auto"/>
        <w:bottom w:val="none" w:sz="0" w:space="0" w:color="auto"/>
        <w:right w:val="none" w:sz="0" w:space="0" w:color="auto"/>
      </w:divBdr>
    </w:div>
    <w:div w:id="1359892015">
      <w:bodyDiv w:val="1"/>
      <w:marLeft w:val="0"/>
      <w:marRight w:val="0"/>
      <w:marTop w:val="0"/>
      <w:marBottom w:val="0"/>
      <w:divBdr>
        <w:top w:val="none" w:sz="0" w:space="0" w:color="auto"/>
        <w:left w:val="none" w:sz="0" w:space="0" w:color="auto"/>
        <w:bottom w:val="none" w:sz="0" w:space="0" w:color="auto"/>
        <w:right w:val="none" w:sz="0" w:space="0" w:color="auto"/>
      </w:divBdr>
    </w:div>
    <w:div w:id="1360860378">
      <w:bodyDiv w:val="1"/>
      <w:marLeft w:val="0"/>
      <w:marRight w:val="0"/>
      <w:marTop w:val="0"/>
      <w:marBottom w:val="0"/>
      <w:divBdr>
        <w:top w:val="none" w:sz="0" w:space="0" w:color="auto"/>
        <w:left w:val="none" w:sz="0" w:space="0" w:color="auto"/>
        <w:bottom w:val="none" w:sz="0" w:space="0" w:color="auto"/>
        <w:right w:val="none" w:sz="0" w:space="0" w:color="auto"/>
      </w:divBdr>
    </w:div>
    <w:div w:id="1361201497">
      <w:bodyDiv w:val="1"/>
      <w:marLeft w:val="0"/>
      <w:marRight w:val="0"/>
      <w:marTop w:val="0"/>
      <w:marBottom w:val="0"/>
      <w:divBdr>
        <w:top w:val="none" w:sz="0" w:space="0" w:color="auto"/>
        <w:left w:val="none" w:sz="0" w:space="0" w:color="auto"/>
        <w:bottom w:val="none" w:sz="0" w:space="0" w:color="auto"/>
        <w:right w:val="none" w:sz="0" w:space="0" w:color="auto"/>
      </w:divBdr>
    </w:div>
    <w:div w:id="1362559075">
      <w:bodyDiv w:val="1"/>
      <w:marLeft w:val="0"/>
      <w:marRight w:val="0"/>
      <w:marTop w:val="0"/>
      <w:marBottom w:val="0"/>
      <w:divBdr>
        <w:top w:val="none" w:sz="0" w:space="0" w:color="auto"/>
        <w:left w:val="none" w:sz="0" w:space="0" w:color="auto"/>
        <w:bottom w:val="none" w:sz="0" w:space="0" w:color="auto"/>
        <w:right w:val="none" w:sz="0" w:space="0" w:color="auto"/>
      </w:divBdr>
    </w:div>
    <w:div w:id="1363018434">
      <w:bodyDiv w:val="1"/>
      <w:marLeft w:val="0"/>
      <w:marRight w:val="0"/>
      <w:marTop w:val="0"/>
      <w:marBottom w:val="0"/>
      <w:divBdr>
        <w:top w:val="none" w:sz="0" w:space="0" w:color="auto"/>
        <w:left w:val="none" w:sz="0" w:space="0" w:color="auto"/>
        <w:bottom w:val="none" w:sz="0" w:space="0" w:color="auto"/>
        <w:right w:val="none" w:sz="0" w:space="0" w:color="auto"/>
      </w:divBdr>
    </w:div>
    <w:div w:id="1364789115">
      <w:bodyDiv w:val="1"/>
      <w:marLeft w:val="0"/>
      <w:marRight w:val="0"/>
      <w:marTop w:val="0"/>
      <w:marBottom w:val="0"/>
      <w:divBdr>
        <w:top w:val="none" w:sz="0" w:space="0" w:color="auto"/>
        <w:left w:val="none" w:sz="0" w:space="0" w:color="auto"/>
        <w:bottom w:val="none" w:sz="0" w:space="0" w:color="auto"/>
        <w:right w:val="none" w:sz="0" w:space="0" w:color="auto"/>
      </w:divBdr>
    </w:div>
    <w:div w:id="1365331452">
      <w:bodyDiv w:val="1"/>
      <w:marLeft w:val="0"/>
      <w:marRight w:val="0"/>
      <w:marTop w:val="0"/>
      <w:marBottom w:val="0"/>
      <w:divBdr>
        <w:top w:val="none" w:sz="0" w:space="0" w:color="auto"/>
        <w:left w:val="none" w:sz="0" w:space="0" w:color="auto"/>
        <w:bottom w:val="none" w:sz="0" w:space="0" w:color="auto"/>
        <w:right w:val="none" w:sz="0" w:space="0" w:color="auto"/>
      </w:divBdr>
    </w:div>
    <w:div w:id="1366637696">
      <w:bodyDiv w:val="1"/>
      <w:marLeft w:val="0"/>
      <w:marRight w:val="0"/>
      <w:marTop w:val="0"/>
      <w:marBottom w:val="0"/>
      <w:divBdr>
        <w:top w:val="none" w:sz="0" w:space="0" w:color="auto"/>
        <w:left w:val="none" w:sz="0" w:space="0" w:color="auto"/>
        <w:bottom w:val="none" w:sz="0" w:space="0" w:color="auto"/>
        <w:right w:val="none" w:sz="0" w:space="0" w:color="auto"/>
      </w:divBdr>
    </w:div>
    <w:div w:id="1369799502">
      <w:bodyDiv w:val="1"/>
      <w:marLeft w:val="0"/>
      <w:marRight w:val="0"/>
      <w:marTop w:val="0"/>
      <w:marBottom w:val="0"/>
      <w:divBdr>
        <w:top w:val="none" w:sz="0" w:space="0" w:color="auto"/>
        <w:left w:val="none" w:sz="0" w:space="0" w:color="auto"/>
        <w:bottom w:val="none" w:sz="0" w:space="0" w:color="auto"/>
        <w:right w:val="none" w:sz="0" w:space="0" w:color="auto"/>
      </w:divBdr>
    </w:div>
    <w:div w:id="1370298584">
      <w:bodyDiv w:val="1"/>
      <w:marLeft w:val="0"/>
      <w:marRight w:val="0"/>
      <w:marTop w:val="0"/>
      <w:marBottom w:val="0"/>
      <w:divBdr>
        <w:top w:val="none" w:sz="0" w:space="0" w:color="auto"/>
        <w:left w:val="none" w:sz="0" w:space="0" w:color="auto"/>
        <w:bottom w:val="none" w:sz="0" w:space="0" w:color="auto"/>
        <w:right w:val="none" w:sz="0" w:space="0" w:color="auto"/>
      </w:divBdr>
    </w:div>
    <w:div w:id="1372223062">
      <w:bodyDiv w:val="1"/>
      <w:marLeft w:val="0"/>
      <w:marRight w:val="0"/>
      <w:marTop w:val="0"/>
      <w:marBottom w:val="0"/>
      <w:divBdr>
        <w:top w:val="none" w:sz="0" w:space="0" w:color="auto"/>
        <w:left w:val="none" w:sz="0" w:space="0" w:color="auto"/>
        <w:bottom w:val="none" w:sz="0" w:space="0" w:color="auto"/>
        <w:right w:val="none" w:sz="0" w:space="0" w:color="auto"/>
      </w:divBdr>
    </w:div>
    <w:div w:id="1373847044">
      <w:bodyDiv w:val="1"/>
      <w:marLeft w:val="0"/>
      <w:marRight w:val="0"/>
      <w:marTop w:val="0"/>
      <w:marBottom w:val="0"/>
      <w:divBdr>
        <w:top w:val="none" w:sz="0" w:space="0" w:color="auto"/>
        <w:left w:val="none" w:sz="0" w:space="0" w:color="auto"/>
        <w:bottom w:val="none" w:sz="0" w:space="0" w:color="auto"/>
        <w:right w:val="none" w:sz="0" w:space="0" w:color="auto"/>
      </w:divBdr>
    </w:div>
    <w:div w:id="1374690570">
      <w:bodyDiv w:val="1"/>
      <w:marLeft w:val="0"/>
      <w:marRight w:val="0"/>
      <w:marTop w:val="0"/>
      <w:marBottom w:val="0"/>
      <w:divBdr>
        <w:top w:val="none" w:sz="0" w:space="0" w:color="auto"/>
        <w:left w:val="none" w:sz="0" w:space="0" w:color="auto"/>
        <w:bottom w:val="none" w:sz="0" w:space="0" w:color="auto"/>
        <w:right w:val="none" w:sz="0" w:space="0" w:color="auto"/>
      </w:divBdr>
    </w:div>
    <w:div w:id="1374697547">
      <w:bodyDiv w:val="1"/>
      <w:marLeft w:val="0"/>
      <w:marRight w:val="0"/>
      <w:marTop w:val="0"/>
      <w:marBottom w:val="0"/>
      <w:divBdr>
        <w:top w:val="none" w:sz="0" w:space="0" w:color="auto"/>
        <w:left w:val="none" w:sz="0" w:space="0" w:color="auto"/>
        <w:bottom w:val="none" w:sz="0" w:space="0" w:color="auto"/>
        <w:right w:val="none" w:sz="0" w:space="0" w:color="auto"/>
      </w:divBdr>
    </w:div>
    <w:div w:id="1375811058">
      <w:bodyDiv w:val="1"/>
      <w:marLeft w:val="0"/>
      <w:marRight w:val="0"/>
      <w:marTop w:val="0"/>
      <w:marBottom w:val="0"/>
      <w:divBdr>
        <w:top w:val="none" w:sz="0" w:space="0" w:color="auto"/>
        <w:left w:val="none" w:sz="0" w:space="0" w:color="auto"/>
        <w:bottom w:val="none" w:sz="0" w:space="0" w:color="auto"/>
        <w:right w:val="none" w:sz="0" w:space="0" w:color="auto"/>
      </w:divBdr>
    </w:div>
    <w:div w:id="1379745294">
      <w:bodyDiv w:val="1"/>
      <w:marLeft w:val="0"/>
      <w:marRight w:val="0"/>
      <w:marTop w:val="0"/>
      <w:marBottom w:val="0"/>
      <w:divBdr>
        <w:top w:val="none" w:sz="0" w:space="0" w:color="auto"/>
        <w:left w:val="none" w:sz="0" w:space="0" w:color="auto"/>
        <w:bottom w:val="none" w:sz="0" w:space="0" w:color="auto"/>
        <w:right w:val="none" w:sz="0" w:space="0" w:color="auto"/>
      </w:divBdr>
    </w:div>
    <w:div w:id="1381981155">
      <w:bodyDiv w:val="1"/>
      <w:marLeft w:val="0"/>
      <w:marRight w:val="0"/>
      <w:marTop w:val="0"/>
      <w:marBottom w:val="0"/>
      <w:divBdr>
        <w:top w:val="none" w:sz="0" w:space="0" w:color="auto"/>
        <w:left w:val="none" w:sz="0" w:space="0" w:color="auto"/>
        <w:bottom w:val="none" w:sz="0" w:space="0" w:color="auto"/>
        <w:right w:val="none" w:sz="0" w:space="0" w:color="auto"/>
      </w:divBdr>
    </w:div>
    <w:div w:id="1384056962">
      <w:bodyDiv w:val="1"/>
      <w:marLeft w:val="0"/>
      <w:marRight w:val="0"/>
      <w:marTop w:val="0"/>
      <w:marBottom w:val="0"/>
      <w:divBdr>
        <w:top w:val="none" w:sz="0" w:space="0" w:color="auto"/>
        <w:left w:val="none" w:sz="0" w:space="0" w:color="auto"/>
        <w:bottom w:val="none" w:sz="0" w:space="0" w:color="auto"/>
        <w:right w:val="none" w:sz="0" w:space="0" w:color="auto"/>
      </w:divBdr>
    </w:div>
    <w:div w:id="1384330508">
      <w:bodyDiv w:val="1"/>
      <w:marLeft w:val="0"/>
      <w:marRight w:val="0"/>
      <w:marTop w:val="0"/>
      <w:marBottom w:val="0"/>
      <w:divBdr>
        <w:top w:val="none" w:sz="0" w:space="0" w:color="auto"/>
        <w:left w:val="none" w:sz="0" w:space="0" w:color="auto"/>
        <w:bottom w:val="none" w:sz="0" w:space="0" w:color="auto"/>
        <w:right w:val="none" w:sz="0" w:space="0" w:color="auto"/>
      </w:divBdr>
    </w:div>
    <w:div w:id="1385249374">
      <w:bodyDiv w:val="1"/>
      <w:marLeft w:val="0"/>
      <w:marRight w:val="0"/>
      <w:marTop w:val="0"/>
      <w:marBottom w:val="0"/>
      <w:divBdr>
        <w:top w:val="none" w:sz="0" w:space="0" w:color="auto"/>
        <w:left w:val="none" w:sz="0" w:space="0" w:color="auto"/>
        <w:bottom w:val="none" w:sz="0" w:space="0" w:color="auto"/>
        <w:right w:val="none" w:sz="0" w:space="0" w:color="auto"/>
      </w:divBdr>
    </w:div>
    <w:div w:id="1385249851">
      <w:bodyDiv w:val="1"/>
      <w:marLeft w:val="0"/>
      <w:marRight w:val="0"/>
      <w:marTop w:val="0"/>
      <w:marBottom w:val="0"/>
      <w:divBdr>
        <w:top w:val="none" w:sz="0" w:space="0" w:color="auto"/>
        <w:left w:val="none" w:sz="0" w:space="0" w:color="auto"/>
        <w:bottom w:val="none" w:sz="0" w:space="0" w:color="auto"/>
        <w:right w:val="none" w:sz="0" w:space="0" w:color="auto"/>
      </w:divBdr>
    </w:div>
    <w:div w:id="1387099542">
      <w:bodyDiv w:val="1"/>
      <w:marLeft w:val="0"/>
      <w:marRight w:val="0"/>
      <w:marTop w:val="0"/>
      <w:marBottom w:val="0"/>
      <w:divBdr>
        <w:top w:val="none" w:sz="0" w:space="0" w:color="auto"/>
        <w:left w:val="none" w:sz="0" w:space="0" w:color="auto"/>
        <w:bottom w:val="none" w:sz="0" w:space="0" w:color="auto"/>
        <w:right w:val="none" w:sz="0" w:space="0" w:color="auto"/>
      </w:divBdr>
    </w:div>
    <w:div w:id="1387341342">
      <w:bodyDiv w:val="1"/>
      <w:marLeft w:val="0"/>
      <w:marRight w:val="0"/>
      <w:marTop w:val="0"/>
      <w:marBottom w:val="0"/>
      <w:divBdr>
        <w:top w:val="none" w:sz="0" w:space="0" w:color="auto"/>
        <w:left w:val="none" w:sz="0" w:space="0" w:color="auto"/>
        <w:bottom w:val="none" w:sz="0" w:space="0" w:color="auto"/>
        <w:right w:val="none" w:sz="0" w:space="0" w:color="auto"/>
      </w:divBdr>
    </w:div>
    <w:div w:id="1388265103">
      <w:bodyDiv w:val="1"/>
      <w:marLeft w:val="0"/>
      <w:marRight w:val="0"/>
      <w:marTop w:val="0"/>
      <w:marBottom w:val="0"/>
      <w:divBdr>
        <w:top w:val="none" w:sz="0" w:space="0" w:color="auto"/>
        <w:left w:val="none" w:sz="0" w:space="0" w:color="auto"/>
        <w:bottom w:val="none" w:sz="0" w:space="0" w:color="auto"/>
        <w:right w:val="none" w:sz="0" w:space="0" w:color="auto"/>
      </w:divBdr>
    </w:div>
    <w:div w:id="1389110276">
      <w:bodyDiv w:val="1"/>
      <w:marLeft w:val="0"/>
      <w:marRight w:val="0"/>
      <w:marTop w:val="0"/>
      <w:marBottom w:val="0"/>
      <w:divBdr>
        <w:top w:val="none" w:sz="0" w:space="0" w:color="auto"/>
        <w:left w:val="none" w:sz="0" w:space="0" w:color="auto"/>
        <w:bottom w:val="none" w:sz="0" w:space="0" w:color="auto"/>
        <w:right w:val="none" w:sz="0" w:space="0" w:color="auto"/>
      </w:divBdr>
    </w:div>
    <w:div w:id="1391072937">
      <w:bodyDiv w:val="1"/>
      <w:marLeft w:val="0"/>
      <w:marRight w:val="0"/>
      <w:marTop w:val="0"/>
      <w:marBottom w:val="0"/>
      <w:divBdr>
        <w:top w:val="none" w:sz="0" w:space="0" w:color="auto"/>
        <w:left w:val="none" w:sz="0" w:space="0" w:color="auto"/>
        <w:bottom w:val="none" w:sz="0" w:space="0" w:color="auto"/>
        <w:right w:val="none" w:sz="0" w:space="0" w:color="auto"/>
      </w:divBdr>
    </w:div>
    <w:div w:id="1391155937">
      <w:bodyDiv w:val="1"/>
      <w:marLeft w:val="0"/>
      <w:marRight w:val="0"/>
      <w:marTop w:val="0"/>
      <w:marBottom w:val="0"/>
      <w:divBdr>
        <w:top w:val="none" w:sz="0" w:space="0" w:color="auto"/>
        <w:left w:val="none" w:sz="0" w:space="0" w:color="auto"/>
        <w:bottom w:val="none" w:sz="0" w:space="0" w:color="auto"/>
        <w:right w:val="none" w:sz="0" w:space="0" w:color="auto"/>
      </w:divBdr>
    </w:div>
    <w:div w:id="1391463951">
      <w:bodyDiv w:val="1"/>
      <w:marLeft w:val="0"/>
      <w:marRight w:val="0"/>
      <w:marTop w:val="0"/>
      <w:marBottom w:val="0"/>
      <w:divBdr>
        <w:top w:val="none" w:sz="0" w:space="0" w:color="auto"/>
        <w:left w:val="none" w:sz="0" w:space="0" w:color="auto"/>
        <w:bottom w:val="none" w:sz="0" w:space="0" w:color="auto"/>
        <w:right w:val="none" w:sz="0" w:space="0" w:color="auto"/>
      </w:divBdr>
    </w:div>
    <w:div w:id="1392578464">
      <w:bodyDiv w:val="1"/>
      <w:marLeft w:val="0"/>
      <w:marRight w:val="0"/>
      <w:marTop w:val="0"/>
      <w:marBottom w:val="0"/>
      <w:divBdr>
        <w:top w:val="none" w:sz="0" w:space="0" w:color="auto"/>
        <w:left w:val="none" w:sz="0" w:space="0" w:color="auto"/>
        <w:bottom w:val="none" w:sz="0" w:space="0" w:color="auto"/>
        <w:right w:val="none" w:sz="0" w:space="0" w:color="auto"/>
      </w:divBdr>
    </w:div>
    <w:div w:id="1393964405">
      <w:bodyDiv w:val="1"/>
      <w:marLeft w:val="0"/>
      <w:marRight w:val="0"/>
      <w:marTop w:val="0"/>
      <w:marBottom w:val="0"/>
      <w:divBdr>
        <w:top w:val="none" w:sz="0" w:space="0" w:color="auto"/>
        <w:left w:val="none" w:sz="0" w:space="0" w:color="auto"/>
        <w:bottom w:val="none" w:sz="0" w:space="0" w:color="auto"/>
        <w:right w:val="none" w:sz="0" w:space="0" w:color="auto"/>
      </w:divBdr>
    </w:div>
    <w:div w:id="1395738227">
      <w:bodyDiv w:val="1"/>
      <w:marLeft w:val="0"/>
      <w:marRight w:val="0"/>
      <w:marTop w:val="0"/>
      <w:marBottom w:val="0"/>
      <w:divBdr>
        <w:top w:val="none" w:sz="0" w:space="0" w:color="auto"/>
        <w:left w:val="none" w:sz="0" w:space="0" w:color="auto"/>
        <w:bottom w:val="none" w:sz="0" w:space="0" w:color="auto"/>
        <w:right w:val="none" w:sz="0" w:space="0" w:color="auto"/>
      </w:divBdr>
    </w:div>
    <w:div w:id="1395811847">
      <w:bodyDiv w:val="1"/>
      <w:marLeft w:val="0"/>
      <w:marRight w:val="0"/>
      <w:marTop w:val="0"/>
      <w:marBottom w:val="0"/>
      <w:divBdr>
        <w:top w:val="none" w:sz="0" w:space="0" w:color="auto"/>
        <w:left w:val="none" w:sz="0" w:space="0" w:color="auto"/>
        <w:bottom w:val="none" w:sz="0" w:space="0" w:color="auto"/>
        <w:right w:val="none" w:sz="0" w:space="0" w:color="auto"/>
      </w:divBdr>
    </w:div>
    <w:div w:id="1397975367">
      <w:bodyDiv w:val="1"/>
      <w:marLeft w:val="0"/>
      <w:marRight w:val="0"/>
      <w:marTop w:val="0"/>
      <w:marBottom w:val="0"/>
      <w:divBdr>
        <w:top w:val="none" w:sz="0" w:space="0" w:color="auto"/>
        <w:left w:val="none" w:sz="0" w:space="0" w:color="auto"/>
        <w:bottom w:val="none" w:sz="0" w:space="0" w:color="auto"/>
        <w:right w:val="none" w:sz="0" w:space="0" w:color="auto"/>
      </w:divBdr>
    </w:div>
    <w:div w:id="1400249414">
      <w:bodyDiv w:val="1"/>
      <w:marLeft w:val="0"/>
      <w:marRight w:val="0"/>
      <w:marTop w:val="0"/>
      <w:marBottom w:val="0"/>
      <w:divBdr>
        <w:top w:val="none" w:sz="0" w:space="0" w:color="auto"/>
        <w:left w:val="none" w:sz="0" w:space="0" w:color="auto"/>
        <w:bottom w:val="none" w:sz="0" w:space="0" w:color="auto"/>
        <w:right w:val="none" w:sz="0" w:space="0" w:color="auto"/>
      </w:divBdr>
    </w:div>
    <w:div w:id="1401437345">
      <w:bodyDiv w:val="1"/>
      <w:marLeft w:val="0"/>
      <w:marRight w:val="0"/>
      <w:marTop w:val="0"/>
      <w:marBottom w:val="0"/>
      <w:divBdr>
        <w:top w:val="none" w:sz="0" w:space="0" w:color="auto"/>
        <w:left w:val="none" w:sz="0" w:space="0" w:color="auto"/>
        <w:bottom w:val="none" w:sz="0" w:space="0" w:color="auto"/>
        <w:right w:val="none" w:sz="0" w:space="0" w:color="auto"/>
      </w:divBdr>
    </w:div>
    <w:div w:id="1402408843">
      <w:bodyDiv w:val="1"/>
      <w:marLeft w:val="0"/>
      <w:marRight w:val="0"/>
      <w:marTop w:val="0"/>
      <w:marBottom w:val="0"/>
      <w:divBdr>
        <w:top w:val="none" w:sz="0" w:space="0" w:color="auto"/>
        <w:left w:val="none" w:sz="0" w:space="0" w:color="auto"/>
        <w:bottom w:val="none" w:sz="0" w:space="0" w:color="auto"/>
        <w:right w:val="none" w:sz="0" w:space="0" w:color="auto"/>
      </w:divBdr>
    </w:div>
    <w:div w:id="1404058503">
      <w:bodyDiv w:val="1"/>
      <w:marLeft w:val="0"/>
      <w:marRight w:val="0"/>
      <w:marTop w:val="0"/>
      <w:marBottom w:val="0"/>
      <w:divBdr>
        <w:top w:val="none" w:sz="0" w:space="0" w:color="auto"/>
        <w:left w:val="none" w:sz="0" w:space="0" w:color="auto"/>
        <w:bottom w:val="none" w:sz="0" w:space="0" w:color="auto"/>
        <w:right w:val="none" w:sz="0" w:space="0" w:color="auto"/>
      </w:divBdr>
    </w:div>
    <w:div w:id="1405758818">
      <w:bodyDiv w:val="1"/>
      <w:marLeft w:val="0"/>
      <w:marRight w:val="0"/>
      <w:marTop w:val="0"/>
      <w:marBottom w:val="0"/>
      <w:divBdr>
        <w:top w:val="none" w:sz="0" w:space="0" w:color="auto"/>
        <w:left w:val="none" w:sz="0" w:space="0" w:color="auto"/>
        <w:bottom w:val="none" w:sz="0" w:space="0" w:color="auto"/>
        <w:right w:val="none" w:sz="0" w:space="0" w:color="auto"/>
      </w:divBdr>
    </w:div>
    <w:div w:id="1406026718">
      <w:bodyDiv w:val="1"/>
      <w:marLeft w:val="0"/>
      <w:marRight w:val="0"/>
      <w:marTop w:val="0"/>
      <w:marBottom w:val="0"/>
      <w:divBdr>
        <w:top w:val="none" w:sz="0" w:space="0" w:color="auto"/>
        <w:left w:val="none" w:sz="0" w:space="0" w:color="auto"/>
        <w:bottom w:val="none" w:sz="0" w:space="0" w:color="auto"/>
        <w:right w:val="none" w:sz="0" w:space="0" w:color="auto"/>
      </w:divBdr>
    </w:div>
    <w:div w:id="1409500531">
      <w:bodyDiv w:val="1"/>
      <w:marLeft w:val="0"/>
      <w:marRight w:val="0"/>
      <w:marTop w:val="0"/>
      <w:marBottom w:val="0"/>
      <w:divBdr>
        <w:top w:val="none" w:sz="0" w:space="0" w:color="auto"/>
        <w:left w:val="none" w:sz="0" w:space="0" w:color="auto"/>
        <w:bottom w:val="none" w:sz="0" w:space="0" w:color="auto"/>
        <w:right w:val="none" w:sz="0" w:space="0" w:color="auto"/>
      </w:divBdr>
    </w:div>
    <w:div w:id="1409883050">
      <w:bodyDiv w:val="1"/>
      <w:marLeft w:val="0"/>
      <w:marRight w:val="0"/>
      <w:marTop w:val="0"/>
      <w:marBottom w:val="0"/>
      <w:divBdr>
        <w:top w:val="none" w:sz="0" w:space="0" w:color="auto"/>
        <w:left w:val="none" w:sz="0" w:space="0" w:color="auto"/>
        <w:bottom w:val="none" w:sz="0" w:space="0" w:color="auto"/>
        <w:right w:val="none" w:sz="0" w:space="0" w:color="auto"/>
      </w:divBdr>
    </w:div>
    <w:div w:id="1410232971">
      <w:bodyDiv w:val="1"/>
      <w:marLeft w:val="0"/>
      <w:marRight w:val="0"/>
      <w:marTop w:val="0"/>
      <w:marBottom w:val="0"/>
      <w:divBdr>
        <w:top w:val="none" w:sz="0" w:space="0" w:color="auto"/>
        <w:left w:val="none" w:sz="0" w:space="0" w:color="auto"/>
        <w:bottom w:val="none" w:sz="0" w:space="0" w:color="auto"/>
        <w:right w:val="none" w:sz="0" w:space="0" w:color="auto"/>
      </w:divBdr>
    </w:div>
    <w:div w:id="1411780129">
      <w:bodyDiv w:val="1"/>
      <w:marLeft w:val="0"/>
      <w:marRight w:val="0"/>
      <w:marTop w:val="0"/>
      <w:marBottom w:val="0"/>
      <w:divBdr>
        <w:top w:val="none" w:sz="0" w:space="0" w:color="auto"/>
        <w:left w:val="none" w:sz="0" w:space="0" w:color="auto"/>
        <w:bottom w:val="none" w:sz="0" w:space="0" w:color="auto"/>
        <w:right w:val="none" w:sz="0" w:space="0" w:color="auto"/>
      </w:divBdr>
    </w:div>
    <w:div w:id="1413699994">
      <w:bodyDiv w:val="1"/>
      <w:marLeft w:val="0"/>
      <w:marRight w:val="0"/>
      <w:marTop w:val="0"/>
      <w:marBottom w:val="0"/>
      <w:divBdr>
        <w:top w:val="none" w:sz="0" w:space="0" w:color="auto"/>
        <w:left w:val="none" w:sz="0" w:space="0" w:color="auto"/>
        <w:bottom w:val="none" w:sz="0" w:space="0" w:color="auto"/>
        <w:right w:val="none" w:sz="0" w:space="0" w:color="auto"/>
      </w:divBdr>
    </w:div>
    <w:div w:id="1414550519">
      <w:bodyDiv w:val="1"/>
      <w:marLeft w:val="0"/>
      <w:marRight w:val="0"/>
      <w:marTop w:val="0"/>
      <w:marBottom w:val="0"/>
      <w:divBdr>
        <w:top w:val="none" w:sz="0" w:space="0" w:color="auto"/>
        <w:left w:val="none" w:sz="0" w:space="0" w:color="auto"/>
        <w:bottom w:val="none" w:sz="0" w:space="0" w:color="auto"/>
        <w:right w:val="none" w:sz="0" w:space="0" w:color="auto"/>
      </w:divBdr>
    </w:div>
    <w:div w:id="1415857305">
      <w:bodyDiv w:val="1"/>
      <w:marLeft w:val="0"/>
      <w:marRight w:val="0"/>
      <w:marTop w:val="0"/>
      <w:marBottom w:val="0"/>
      <w:divBdr>
        <w:top w:val="none" w:sz="0" w:space="0" w:color="auto"/>
        <w:left w:val="none" w:sz="0" w:space="0" w:color="auto"/>
        <w:bottom w:val="none" w:sz="0" w:space="0" w:color="auto"/>
        <w:right w:val="none" w:sz="0" w:space="0" w:color="auto"/>
      </w:divBdr>
    </w:div>
    <w:div w:id="1417630568">
      <w:bodyDiv w:val="1"/>
      <w:marLeft w:val="0"/>
      <w:marRight w:val="0"/>
      <w:marTop w:val="0"/>
      <w:marBottom w:val="0"/>
      <w:divBdr>
        <w:top w:val="none" w:sz="0" w:space="0" w:color="auto"/>
        <w:left w:val="none" w:sz="0" w:space="0" w:color="auto"/>
        <w:bottom w:val="none" w:sz="0" w:space="0" w:color="auto"/>
        <w:right w:val="none" w:sz="0" w:space="0" w:color="auto"/>
      </w:divBdr>
    </w:div>
    <w:div w:id="1417675579">
      <w:bodyDiv w:val="1"/>
      <w:marLeft w:val="0"/>
      <w:marRight w:val="0"/>
      <w:marTop w:val="0"/>
      <w:marBottom w:val="0"/>
      <w:divBdr>
        <w:top w:val="none" w:sz="0" w:space="0" w:color="auto"/>
        <w:left w:val="none" w:sz="0" w:space="0" w:color="auto"/>
        <w:bottom w:val="none" w:sz="0" w:space="0" w:color="auto"/>
        <w:right w:val="none" w:sz="0" w:space="0" w:color="auto"/>
      </w:divBdr>
    </w:div>
    <w:div w:id="1421097912">
      <w:bodyDiv w:val="1"/>
      <w:marLeft w:val="0"/>
      <w:marRight w:val="0"/>
      <w:marTop w:val="0"/>
      <w:marBottom w:val="0"/>
      <w:divBdr>
        <w:top w:val="none" w:sz="0" w:space="0" w:color="auto"/>
        <w:left w:val="none" w:sz="0" w:space="0" w:color="auto"/>
        <w:bottom w:val="none" w:sz="0" w:space="0" w:color="auto"/>
        <w:right w:val="none" w:sz="0" w:space="0" w:color="auto"/>
      </w:divBdr>
    </w:div>
    <w:div w:id="1421678767">
      <w:bodyDiv w:val="1"/>
      <w:marLeft w:val="0"/>
      <w:marRight w:val="0"/>
      <w:marTop w:val="0"/>
      <w:marBottom w:val="0"/>
      <w:divBdr>
        <w:top w:val="none" w:sz="0" w:space="0" w:color="auto"/>
        <w:left w:val="none" w:sz="0" w:space="0" w:color="auto"/>
        <w:bottom w:val="none" w:sz="0" w:space="0" w:color="auto"/>
        <w:right w:val="none" w:sz="0" w:space="0" w:color="auto"/>
      </w:divBdr>
    </w:div>
    <w:div w:id="1421830542">
      <w:bodyDiv w:val="1"/>
      <w:marLeft w:val="0"/>
      <w:marRight w:val="0"/>
      <w:marTop w:val="0"/>
      <w:marBottom w:val="0"/>
      <w:divBdr>
        <w:top w:val="none" w:sz="0" w:space="0" w:color="auto"/>
        <w:left w:val="none" w:sz="0" w:space="0" w:color="auto"/>
        <w:bottom w:val="none" w:sz="0" w:space="0" w:color="auto"/>
        <w:right w:val="none" w:sz="0" w:space="0" w:color="auto"/>
      </w:divBdr>
    </w:div>
    <w:div w:id="1421952019">
      <w:bodyDiv w:val="1"/>
      <w:marLeft w:val="0"/>
      <w:marRight w:val="0"/>
      <w:marTop w:val="0"/>
      <w:marBottom w:val="0"/>
      <w:divBdr>
        <w:top w:val="none" w:sz="0" w:space="0" w:color="auto"/>
        <w:left w:val="none" w:sz="0" w:space="0" w:color="auto"/>
        <w:bottom w:val="none" w:sz="0" w:space="0" w:color="auto"/>
        <w:right w:val="none" w:sz="0" w:space="0" w:color="auto"/>
      </w:divBdr>
    </w:div>
    <w:div w:id="1423338640">
      <w:bodyDiv w:val="1"/>
      <w:marLeft w:val="0"/>
      <w:marRight w:val="0"/>
      <w:marTop w:val="0"/>
      <w:marBottom w:val="0"/>
      <w:divBdr>
        <w:top w:val="none" w:sz="0" w:space="0" w:color="auto"/>
        <w:left w:val="none" w:sz="0" w:space="0" w:color="auto"/>
        <w:bottom w:val="none" w:sz="0" w:space="0" w:color="auto"/>
        <w:right w:val="none" w:sz="0" w:space="0" w:color="auto"/>
      </w:divBdr>
    </w:div>
    <w:div w:id="1424255476">
      <w:bodyDiv w:val="1"/>
      <w:marLeft w:val="0"/>
      <w:marRight w:val="0"/>
      <w:marTop w:val="0"/>
      <w:marBottom w:val="0"/>
      <w:divBdr>
        <w:top w:val="none" w:sz="0" w:space="0" w:color="auto"/>
        <w:left w:val="none" w:sz="0" w:space="0" w:color="auto"/>
        <w:bottom w:val="none" w:sz="0" w:space="0" w:color="auto"/>
        <w:right w:val="none" w:sz="0" w:space="0" w:color="auto"/>
      </w:divBdr>
    </w:div>
    <w:div w:id="1426875387">
      <w:bodyDiv w:val="1"/>
      <w:marLeft w:val="0"/>
      <w:marRight w:val="0"/>
      <w:marTop w:val="0"/>
      <w:marBottom w:val="0"/>
      <w:divBdr>
        <w:top w:val="none" w:sz="0" w:space="0" w:color="auto"/>
        <w:left w:val="none" w:sz="0" w:space="0" w:color="auto"/>
        <w:bottom w:val="none" w:sz="0" w:space="0" w:color="auto"/>
        <w:right w:val="none" w:sz="0" w:space="0" w:color="auto"/>
      </w:divBdr>
    </w:div>
    <w:div w:id="1427269181">
      <w:bodyDiv w:val="1"/>
      <w:marLeft w:val="0"/>
      <w:marRight w:val="0"/>
      <w:marTop w:val="0"/>
      <w:marBottom w:val="0"/>
      <w:divBdr>
        <w:top w:val="none" w:sz="0" w:space="0" w:color="auto"/>
        <w:left w:val="none" w:sz="0" w:space="0" w:color="auto"/>
        <w:bottom w:val="none" w:sz="0" w:space="0" w:color="auto"/>
        <w:right w:val="none" w:sz="0" w:space="0" w:color="auto"/>
      </w:divBdr>
    </w:div>
    <w:div w:id="1427926291">
      <w:bodyDiv w:val="1"/>
      <w:marLeft w:val="0"/>
      <w:marRight w:val="0"/>
      <w:marTop w:val="0"/>
      <w:marBottom w:val="0"/>
      <w:divBdr>
        <w:top w:val="none" w:sz="0" w:space="0" w:color="auto"/>
        <w:left w:val="none" w:sz="0" w:space="0" w:color="auto"/>
        <w:bottom w:val="none" w:sz="0" w:space="0" w:color="auto"/>
        <w:right w:val="none" w:sz="0" w:space="0" w:color="auto"/>
      </w:divBdr>
    </w:div>
    <w:div w:id="1428185985">
      <w:bodyDiv w:val="1"/>
      <w:marLeft w:val="0"/>
      <w:marRight w:val="0"/>
      <w:marTop w:val="0"/>
      <w:marBottom w:val="0"/>
      <w:divBdr>
        <w:top w:val="none" w:sz="0" w:space="0" w:color="auto"/>
        <w:left w:val="none" w:sz="0" w:space="0" w:color="auto"/>
        <w:bottom w:val="none" w:sz="0" w:space="0" w:color="auto"/>
        <w:right w:val="none" w:sz="0" w:space="0" w:color="auto"/>
      </w:divBdr>
    </w:div>
    <w:div w:id="1428766945">
      <w:bodyDiv w:val="1"/>
      <w:marLeft w:val="0"/>
      <w:marRight w:val="0"/>
      <w:marTop w:val="0"/>
      <w:marBottom w:val="0"/>
      <w:divBdr>
        <w:top w:val="none" w:sz="0" w:space="0" w:color="auto"/>
        <w:left w:val="none" w:sz="0" w:space="0" w:color="auto"/>
        <w:bottom w:val="none" w:sz="0" w:space="0" w:color="auto"/>
        <w:right w:val="none" w:sz="0" w:space="0" w:color="auto"/>
      </w:divBdr>
    </w:div>
    <w:div w:id="1429765431">
      <w:bodyDiv w:val="1"/>
      <w:marLeft w:val="0"/>
      <w:marRight w:val="0"/>
      <w:marTop w:val="0"/>
      <w:marBottom w:val="0"/>
      <w:divBdr>
        <w:top w:val="none" w:sz="0" w:space="0" w:color="auto"/>
        <w:left w:val="none" w:sz="0" w:space="0" w:color="auto"/>
        <w:bottom w:val="none" w:sz="0" w:space="0" w:color="auto"/>
        <w:right w:val="none" w:sz="0" w:space="0" w:color="auto"/>
      </w:divBdr>
    </w:div>
    <w:div w:id="1429932502">
      <w:bodyDiv w:val="1"/>
      <w:marLeft w:val="0"/>
      <w:marRight w:val="0"/>
      <w:marTop w:val="0"/>
      <w:marBottom w:val="0"/>
      <w:divBdr>
        <w:top w:val="none" w:sz="0" w:space="0" w:color="auto"/>
        <w:left w:val="none" w:sz="0" w:space="0" w:color="auto"/>
        <w:bottom w:val="none" w:sz="0" w:space="0" w:color="auto"/>
        <w:right w:val="none" w:sz="0" w:space="0" w:color="auto"/>
      </w:divBdr>
    </w:div>
    <w:div w:id="1430001825">
      <w:bodyDiv w:val="1"/>
      <w:marLeft w:val="0"/>
      <w:marRight w:val="0"/>
      <w:marTop w:val="0"/>
      <w:marBottom w:val="0"/>
      <w:divBdr>
        <w:top w:val="none" w:sz="0" w:space="0" w:color="auto"/>
        <w:left w:val="none" w:sz="0" w:space="0" w:color="auto"/>
        <w:bottom w:val="none" w:sz="0" w:space="0" w:color="auto"/>
        <w:right w:val="none" w:sz="0" w:space="0" w:color="auto"/>
      </w:divBdr>
    </w:div>
    <w:div w:id="1430351237">
      <w:bodyDiv w:val="1"/>
      <w:marLeft w:val="0"/>
      <w:marRight w:val="0"/>
      <w:marTop w:val="0"/>
      <w:marBottom w:val="0"/>
      <w:divBdr>
        <w:top w:val="none" w:sz="0" w:space="0" w:color="auto"/>
        <w:left w:val="none" w:sz="0" w:space="0" w:color="auto"/>
        <w:bottom w:val="none" w:sz="0" w:space="0" w:color="auto"/>
        <w:right w:val="none" w:sz="0" w:space="0" w:color="auto"/>
      </w:divBdr>
    </w:div>
    <w:div w:id="1431700742">
      <w:bodyDiv w:val="1"/>
      <w:marLeft w:val="0"/>
      <w:marRight w:val="0"/>
      <w:marTop w:val="0"/>
      <w:marBottom w:val="0"/>
      <w:divBdr>
        <w:top w:val="none" w:sz="0" w:space="0" w:color="auto"/>
        <w:left w:val="none" w:sz="0" w:space="0" w:color="auto"/>
        <w:bottom w:val="none" w:sz="0" w:space="0" w:color="auto"/>
        <w:right w:val="none" w:sz="0" w:space="0" w:color="auto"/>
      </w:divBdr>
    </w:div>
    <w:div w:id="1431849752">
      <w:bodyDiv w:val="1"/>
      <w:marLeft w:val="0"/>
      <w:marRight w:val="0"/>
      <w:marTop w:val="0"/>
      <w:marBottom w:val="0"/>
      <w:divBdr>
        <w:top w:val="none" w:sz="0" w:space="0" w:color="auto"/>
        <w:left w:val="none" w:sz="0" w:space="0" w:color="auto"/>
        <w:bottom w:val="none" w:sz="0" w:space="0" w:color="auto"/>
        <w:right w:val="none" w:sz="0" w:space="0" w:color="auto"/>
      </w:divBdr>
    </w:div>
    <w:div w:id="1432631107">
      <w:bodyDiv w:val="1"/>
      <w:marLeft w:val="0"/>
      <w:marRight w:val="0"/>
      <w:marTop w:val="0"/>
      <w:marBottom w:val="0"/>
      <w:divBdr>
        <w:top w:val="none" w:sz="0" w:space="0" w:color="auto"/>
        <w:left w:val="none" w:sz="0" w:space="0" w:color="auto"/>
        <w:bottom w:val="none" w:sz="0" w:space="0" w:color="auto"/>
        <w:right w:val="none" w:sz="0" w:space="0" w:color="auto"/>
      </w:divBdr>
    </w:div>
    <w:div w:id="1432774919">
      <w:bodyDiv w:val="1"/>
      <w:marLeft w:val="0"/>
      <w:marRight w:val="0"/>
      <w:marTop w:val="0"/>
      <w:marBottom w:val="0"/>
      <w:divBdr>
        <w:top w:val="none" w:sz="0" w:space="0" w:color="auto"/>
        <w:left w:val="none" w:sz="0" w:space="0" w:color="auto"/>
        <w:bottom w:val="none" w:sz="0" w:space="0" w:color="auto"/>
        <w:right w:val="none" w:sz="0" w:space="0" w:color="auto"/>
      </w:divBdr>
    </w:div>
    <w:div w:id="1434087057">
      <w:bodyDiv w:val="1"/>
      <w:marLeft w:val="0"/>
      <w:marRight w:val="0"/>
      <w:marTop w:val="0"/>
      <w:marBottom w:val="0"/>
      <w:divBdr>
        <w:top w:val="none" w:sz="0" w:space="0" w:color="auto"/>
        <w:left w:val="none" w:sz="0" w:space="0" w:color="auto"/>
        <w:bottom w:val="none" w:sz="0" w:space="0" w:color="auto"/>
        <w:right w:val="none" w:sz="0" w:space="0" w:color="auto"/>
      </w:divBdr>
    </w:div>
    <w:div w:id="1435251727">
      <w:bodyDiv w:val="1"/>
      <w:marLeft w:val="0"/>
      <w:marRight w:val="0"/>
      <w:marTop w:val="0"/>
      <w:marBottom w:val="0"/>
      <w:divBdr>
        <w:top w:val="none" w:sz="0" w:space="0" w:color="auto"/>
        <w:left w:val="none" w:sz="0" w:space="0" w:color="auto"/>
        <w:bottom w:val="none" w:sz="0" w:space="0" w:color="auto"/>
        <w:right w:val="none" w:sz="0" w:space="0" w:color="auto"/>
      </w:divBdr>
    </w:div>
    <w:div w:id="1437822102">
      <w:bodyDiv w:val="1"/>
      <w:marLeft w:val="0"/>
      <w:marRight w:val="0"/>
      <w:marTop w:val="0"/>
      <w:marBottom w:val="0"/>
      <w:divBdr>
        <w:top w:val="none" w:sz="0" w:space="0" w:color="auto"/>
        <w:left w:val="none" w:sz="0" w:space="0" w:color="auto"/>
        <w:bottom w:val="none" w:sz="0" w:space="0" w:color="auto"/>
        <w:right w:val="none" w:sz="0" w:space="0" w:color="auto"/>
      </w:divBdr>
    </w:div>
    <w:div w:id="1438598523">
      <w:bodyDiv w:val="1"/>
      <w:marLeft w:val="0"/>
      <w:marRight w:val="0"/>
      <w:marTop w:val="0"/>
      <w:marBottom w:val="0"/>
      <w:divBdr>
        <w:top w:val="none" w:sz="0" w:space="0" w:color="auto"/>
        <w:left w:val="none" w:sz="0" w:space="0" w:color="auto"/>
        <w:bottom w:val="none" w:sz="0" w:space="0" w:color="auto"/>
        <w:right w:val="none" w:sz="0" w:space="0" w:color="auto"/>
      </w:divBdr>
    </w:div>
    <w:div w:id="1439137101">
      <w:bodyDiv w:val="1"/>
      <w:marLeft w:val="0"/>
      <w:marRight w:val="0"/>
      <w:marTop w:val="0"/>
      <w:marBottom w:val="0"/>
      <w:divBdr>
        <w:top w:val="none" w:sz="0" w:space="0" w:color="auto"/>
        <w:left w:val="none" w:sz="0" w:space="0" w:color="auto"/>
        <w:bottom w:val="none" w:sz="0" w:space="0" w:color="auto"/>
        <w:right w:val="none" w:sz="0" w:space="0" w:color="auto"/>
      </w:divBdr>
    </w:div>
    <w:div w:id="1439451112">
      <w:bodyDiv w:val="1"/>
      <w:marLeft w:val="0"/>
      <w:marRight w:val="0"/>
      <w:marTop w:val="0"/>
      <w:marBottom w:val="0"/>
      <w:divBdr>
        <w:top w:val="none" w:sz="0" w:space="0" w:color="auto"/>
        <w:left w:val="none" w:sz="0" w:space="0" w:color="auto"/>
        <w:bottom w:val="none" w:sz="0" w:space="0" w:color="auto"/>
        <w:right w:val="none" w:sz="0" w:space="0" w:color="auto"/>
      </w:divBdr>
    </w:div>
    <w:div w:id="1443300202">
      <w:bodyDiv w:val="1"/>
      <w:marLeft w:val="0"/>
      <w:marRight w:val="0"/>
      <w:marTop w:val="0"/>
      <w:marBottom w:val="0"/>
      <w:divBdr>
        <w:top w:val="none" w:sz="0" w:space="0" w:color="auto"/>
        <w:left w:val="none" w:sz="0" w:space="0" w:color="auto"/>
        <w:bottom w:val="none" w:sz="0" w:space="0" w:color="auto"/>
        <w:right w:val="none" w:sz="0" w:space="0" w:color="auto"/>
      </w:divBdr>
    </w:div>
    <w:div w:id="1443720670">
      <w:bodyDiv w:val="1"/>
      <w:marLeft w:val="0"/>
      <w:marRight w:val="0"/>
      <w:marTop w:val="0"/>
      <w:marBottom w:val="0"/>
      <w:divBdr>
        <w:top w:val="none" w:sz="0" w:space="0" w:color="auto"/>
        <w:left w:val="none" w:sz="0" w:space="0" w:color="auto"/>
        <w:bottom w:val="none" w:sz="0" w:space="0" w:color="auto"/>
        <w:right w:val="none" w:sz="0" w:space="0" w:color="auto"/>
      </w:divBdr>
    </w:div>
    <w:div w:id="1445227795">
      <w:bodyDiv w:val="1"/>
      <w:marLeft w:val="0"/>
      <w:marRight w:val="0"/>
      <w:marTop w:val="0"/>
      <w:marBottom w:val="0"/>
      <w:divBdr>
        <w:top w:val="none" w:sz="0" w:space="0" w:color="auto"/>
        <w:left w:val="none" w:sz="0" w:space="0" w:color="auto"/>
        <w:bottom w:val="none" w:sz="0" w:space="0" w:color="auto"/>
        <w:right w:val="none" w:sz="0" w:space="0" w:color="auto"/>
      </w:divBdr>
    </w:div>
    <w:div w:id="1446272820">
      <w:bodyDiv w:val="1"/>
      <w:marLeft w:val="0"/>
      <w:marRight w:val="0"/>
      <w:marTop w:val="0"/>
      <w:marBottom w:val="0"/>
      <w:divBdr>
        <w:top w:val="none" w:sz="0" w:space="0" w:color="auto"/>
        <w:left w:val="none" w:sz="0" w:space="0" w:color="auto"/>
        <w:bottom w:val="none" w:sz="0" w:space="0" w:color="auto"/>
        <w:right w:val="none" w:sz="0" w:space="0" w:color="auto"/>
      </w:divBdr>
    </w:div>
    <w:div w:id="1449545779">
      <w:bodyDiv w:val="1"/>
      <w:marLeft w:val="0"/>
      <w:marRight w:val="0"/>
      <w:marTop w:val="0"/>
      <w:marBottom w:val="0"/>
      <w:divBdr>
        <w:top w:val="none" w:sz="0" w:space="0" w:color="auto"/>
        <w:left w:val="none" w:sz="0" w:space="0" w:color="auto"/>
        <w:bottom w:val="none" w:sz="0" w:space="0" w:color="auto"/>
        <w:right w:val="none" w:sz="0" w:space="0" w:color="auto"/>
      </w:divBdr>
    </w:div>
    <w:div w:id="1450853579">
      <w:bodyDiv w:val="1"/>
      <w:marLeft w:val="0"/>
      <w:marRight w:val="0"/>
      <w:marTop w:val="0"/>
      <w:marBottom w:val="0"/>
      <w:divBdr>
        <w:top w:val="none" w:sz="0" w:space="0" w:color="auto"/>
        <w:left w:val="none" w:sz="0" w:space="0" w:color="auto"/>
        <w:bottom w:val="none" w:sz="0" w:space="0" w:color="auto"/>
        <w:right w:val="none" w:sz="0" w:space="0" w:color="auto"/>
      </w:divBdr>
    </w:div>
    <w:div w:id="1452434289">
      <w:bodyDiv w:val="1"/>
      <w:marLeft w:val="0"/>
      <w:marRight w:val="0"/>
      <w:marTop w:val="0"/>
      <w:marBottom w:val="0"/>
      <w:divBdr>
        <w:top w:val="none" w:sz="0" w:space="0" w:color="auto"/>
        <w:left w:val="none" w:sz="0" w:space="0" w:color="auto"/>
        <w:bottom w:val="none" w:sz="0" w:space="0" w:color="auto"/>
        <w:right w:val="none" w:sz="0" w:space="0" w:color="auto"/>
      </w:divBdr>
    </w:div>
    <w:div w:id="1453017001">
      <w:bodyDiv w:val="1"/>
      <w:marLeft w:val="0"/>
      <w:marRight w:val="0"/>
      <w:marTop w:val="0"/>
      <w:marBottom w:val="0"/>
      <w:divBdr>
        <w:top w:val="none" w:sz="0" w:space="0" w:color="auto"/>
        <w:left w:val="none" w:sz="0" w:space="0" w:color="auto"/>
        <w:bottom w:val="none" w:sz="0" w:space="0" w:color="auto"/>
        <w:right w:val="none" w:sz="0" w:space="0" w:color="auto"/>
      </w:divBdr>
    </w:div>
    <w:div w:id="1455366983">
      <w:bodyDiv w:val="1"/>
      <w:marLeft w:val="0"/>
      <w:marRight w:val="0"/>
      <w:marTop w:val="0"/>
      <w:marBottom w:val="0"/>
      <w:divBdr>
        <w:top w:val="none" w:sz="0" w:space="0" w:color="auto"/>
        <w:left w:val="none" w:sz="0" w:space="0" w:color="auto"/>
        <w:bottom w:val="none" w:sz="0" w:space="0" w:color="auto"/>
        <w:right w:val="none" w:sz="0" w:space="0" w:color="auto"/>
      </w:divBdr>
    </w:div>
    <w:div w:id="1456750803">
      <w:bodyDiv w:val="1"/>
      <w:marLeft w:val="0"/>
      <w:marRight w:val="0"/>
      <w:marTop w:val="0"/>
      <w:marBottom w:val="0"/>
      <w:divBdr>
        <w:top w:val="none" w:sz="0" w:space="0" w:color="auto"/>
        <w:left w:val="none" w:sz="0" w:space="0" w:color="auto"/>
        <w:bottom w:val="none" w:sz="0" w:space="0" w:color="auto"/>
        <w:right w:val="none" w:sz="0" w:space="0" w:color="auto"/>
      </w:divBdr>
    </w:div>
    <w:div w:id="1465000236">
      <w:bodyDiv w:val="1"/>
      <w:marLeft w:val="0"/>
      <w:marRight w:val="0"/>
      <w:marTop w:val="0"/>
      <w:marBottom w:val="0"/>
      <w:divBdr>
        <w:top w:val="none" w:sz="0" w:space="0" w:color="auto"/>
        <w:left w:val="none" w:sz="0" w:space="0" w:color="auto"/>
        <w:bottom w:val="none" w:sz="0" w:space="0" w:color="auto"/>
        <w:right w:val="none" w:sz="0" w:space="0" w:color="auto"/>
      </w:divBdr>
    </w:div>
    <w:div w:id="1466389431">
      <w:bodyDiv w:val="1"/>
      <w:marLeft w:val="0"/>
      <w:marRight w:val="0"/>
      <w:marTop w:val="0"/>
      <w:marBottom w:val="0"/>
      <w:divBdr>
        <w:top w:val="none" w:sz="0" w:space="0" w:color="auto"/>
        <w:left w:val="none" w:sz="0" w:space="0" w:color="auto"/>
        <w:bottom w:val="none" w:sz="0" w:space="0" w:color="auto"/>
        <w:right w:val="none" w:sz="0" w:space="0" w:color="auto"/>
      </w:divBdr>
    </w:div>
    <w:div w:id="1467239864">
      <w:bodyDiv w:val="1"/>
      <w:marLeft w:val="0"/>
      <w:marRight w:val="0"/>
      <w:marTop w:val="0"/>
      <w:marBottom w:val="0"/>
      <w:divBdr>
        <w:top w:val="none" w:sz="0" w:space="0" w:color="auto"/>
        <w:left w:val="none" w:sz="0" w:space="0" w:color="auto"/>
        <w:bottom w:val="none" w:sz="0" w:space="0" w:color="auto"/>
        <w:right w:val="none" w:sz="0" w:space="0" w:color="auto"/>
      </w:divBdr>
    </w:div>
    <w:div w:id="1470629672">
      <w:bodyDiv w:val="1"/>
      <w:marLeft w:val="0"/>
      <w:marRight w:val="0"/>
      <w:marTop w:val="0"/>
      <w:marBottom w:val="0"/>
      <w:divBdr>
        <w:top w:val="none" w:sz="0" w:space="0" w:color="auto"/>
        <w:left w:val="none" w:sz="0" w:space="0" w:color="auto"/>
        <w:bottom w:val="none" w:sz="0" w:space="0" w:color="auto"/>
        <w:right w:val="none" w:sz="0" w:space="0" w:color="auto"/>
      </w:divBdr>
    </w:div>
    <w:div w:id="1473714136">
      <w:bodyDiv w:val="1"/>
      <w:marLeft w:val="0"/>
      <w:marRight w:val="0"/>
      <w:marTop w:val="0"/>
      <w:marBottom w:val="0"/>
      <w:divBdr>
        <w:top w:val="none" w:sz="0" w:space="0" w:color="auto"/>
        <w:left w:val="none" w:sz="0" w:space="0" w:color="auto"/>
        <w:bottom w:val="none" w:sz="0" w:space="0" w:color="auto"/>
        <w:right w:val="none" w:sz="0" w:space="0" w:color="auto"/>
      </w:divBdr>
    </w:div>
    <w:div w:id="1475609560">
      <w:bodyDiv w:val="1"/>
      <w:marLeft w:val="0"/>
      <w:marRight w:val="0"/>
      <w:marTop w:val="0"/>
      <w:marBottom w:val="0"/>
      <w:divBdr>
        <w:top w:val="none" w:sz="0" w:space="0" w:color="auto"/>
        <w:left w:val="none" w:sz="0" w:space="0" w:color="auto"/>
        <w:bottom w:val="none" w:sz="0" w:space="0" w:color="auto"/>
        <w:right w:val="none" w:sz="0" w:space="0" w:color="auto"/>
      </w:divBdr>
    </w:div>
    <w:div w:id="1475833932">
      <w:bodyDiv w:val="1"/>
      <w:marLeft w:val="0"/>
      <w:marRight w:val="0"/>
      <w:marTop w:val="0"/>
      <w:marBottom w:val="0"/>
      <w:divBdr>
        <w:top w:val="none" w:sz="0" w:space="0" w:color="auto"/>
        <w:left w:val="none" w:sz="0" w:space="0" w:color="auto"/>
        <w:bottom w:val="none" w:sz="0" w:space="0" w:color="auto"/>
        <w:right w:val="none" w:sz="0" w:space="0" w:color="auto"/>
      </w:divBdr>
    </w:div>
    <w:div w:id="1476751507">
      <w:bodyDiv w:val="1"/>
      <w:marLeft w:val="0"/>
      <w:marRight w:val="0"/>
      <w:marTop w:val="0"/>
      <w:marBottom w:val="0"/>
      <w:divBdr>
        <w:top w:val="none" w:sz="0" w:space="0" w:color="auto"/>
        <w:left w:val="none" w:sz="0" w:space="0" w:color="auto"/>
        <w:bottom w:val="none" w:sz="0" w:space="0" w:color="auto"/>
        <w:right w:val="none" w:sz="0" w:space="0" w:color="auto"/>
      </w:divBdr>
    </w:div>
    <w:div w:id="1477837808">
      <w:bodyDiv w:val="1"/>
      <w:marLeft w:val="0"/>
      <w:marRight w:val="0"/>
      <w:marTop w:val="0"/>
      <w:marBottom w:val="0"/>
      <w:divBdr>
        <w:top w:val="none" w:sz="0" w:space="0" w:color="auto"/>
        <w:left w:val="none" w:sz="0" w:space="0" w:color="auto"/>
        <w:bottom w:val="none" w:sz="0" w:space="0" w:color="auto"/>
        <w:right w:val="none" w:sz="0" w:space="0" w:color="auto"/>
      </w:divBdr>
    </w:div>
    <w:div w:id="1479035790">
      <w:bodyDiv w:val="1"/>
      <w:marLeft w:val="0"/>
      <w:marRight w:val="0"/>
      <w:marTop w:val="0"/>
      <w:marBottom w:val="0"/>
      <w:divBdr>
        <w:top w:val="none" w:sz="0" w:space="0" w:color="auto"/>
        <w:left w:val="none" w:sz="0" w:space="0" w:color="auto"/>
        <w:bottom w:val="none" w:sz="0" w:space="0" w:color="auto"/>
        <w:right w:val="none" w:sz="0" w:space="0" w:color="auto"/>
      </w:divBdr>
    </w:div>
    <w:div w:id="1482846045">
      <w:bodyDiv w:val="1"/>
      <w:marLeft w:val="0"/>
      <w:marRight w:val="0"/>
      <w:marTop w:val="0"/>
      <w:marBottom w:val="0"/>
      <w:divBdr>
        <w:top w:val="none" w:sz="0" w:space="0" w:color="auto"/>
        <w:left w:val="none" w:sz="0" w:space="0" w:color="auto"/>
        <w:bottom w:val="none" w:sz="0" w:space="0" w:color="auto"/>
        <w:right w:val="none" w:sz="0" w:space="0" w:color="auto"/>
      </w:divBdr>
    </w:div>
    <w:div w:id="1483620207">
      <w:bodyDiv w:val="1"/>
      <w:marLeft w:val="0"/>
      <w:marRight w:val="0"/>
      <w:marTop w:val="0"/>
      <w:marBottom w:val="0"/>
      <w:divBdr>
        <w:top w:val="none" w:sz="0" w:space="0" w:color="auto"/>
        <w:left w:val="none" w:sz="0" w:space="0" w:color="auto"/>
        <w:bottom w:val="none" w:sz="0" w:space="0" w:color="auto"/>
        <w:right w:val="none" w:sz="0" w:space="0" w:color="auto"/>
      </w:divBdr>
    </w:div>
    <w:div w:id="1484737604">
      <w:bodyDiv w:val="1"/>
      <w:marLeft w:val="0"/>
      <w:marRight w:val="0"/>
      <w:marTop w:val="0"/>
      <w:marBottom w:val="0"/>
      <w:divBdr>
        <w:top w:val="none" w:sz="0" w:space="0" w:color="auto"/>
        <w:left w:val="none" w:sz="0" w:space="0" w:color="auto"/>
        <w:bottom w:val="none" w:sz="0" w:space="0" w:color="auto"/>
        <w:right w:val="none" w:sz="0" w:space="0" w:color="auto"/>
      </w:divBdr>
    </w:div>
    <w:div w:id="1485505442">
      <w:bodyDiv w:val="1"/>
      <w:marLeft w:val="0"/>
      <w:marRight w:val="0"/>
      <w:marTop w:val="0"/>
      <w:marBottom w:val="0"/>
      <w:divBdr>
        <w:top w:val="none" w:sz="0" w:space="0" w:color="auto"/>
        <w:left w:val="none" w:sz="0" w:space="0" w:color="auto"/>
        <w:bottom w:val="none" w:sz="0" w:space="0" w:color="auto"/>
        <w:right w:val="none" w:sz="0" w:space="0" w:color="auto"/>
      </w:divBdr>
    </w:div>
    <w:div w:id="1485929684">
      <w:bodyDiv w:val="1"/>
      <w:marLeft w:val="0"/>
      <w:marRight w:val="0"/>
      <w:marTop w:val="0"/>
      <w:marBottom w:val="0"/>
      <w:divBdr>
        <w:top w:val="none" w:sz="0" w:space="0" w:color="auto"/>
        <w:left w:val="none" w:sz="0" w:space="0" w:color="auto"/>
        <w:bottom w:val="none" w:sz="0" w:space="0" w:color="auto"/>
        <w:right w:val="none" w:sz="0" w:space="0" w:color="auto"/>
      </w:divBdr>
    </w:div>
    <w:div w:id="1487669200">
      <w:bodyDiv w:val="1"/>
      <w:marLeft w:val="0"/>
      <w:marRight w:val="0"/>
      <w:marTop w:val="0"/>
      <w:marBottom w:val="0"/>
      <w:divBdr>
        <w:top w:val="none" w:sz="0" w:space="0" w:color="auto"/>
        <w:left w:val="none" w:sz="0" w:space="0" w:color="auto"/>
        <w:bottom w:val="none" w:sz="0" w:space="0" w:color="auto"/>
        <w:right w:val="none" w:sz="0" w:space="0" w:color="auto"/>
      </w:divBdr>
    </w:div>
    <w:div w:id="1487941855">
      <w:bodyDiv w:val="1"/>
      <w:marLeft w:val="0"/>
      <w:marRight w:val="0"/>
      <w:marTop w:val="0"/>
      <w:marBottom w:val="0"/>
      <w:divBdr>
        <w:top w:val="none" w:sz="0" w:space="0" w:color="auto"/>
        <w:left w:val="none" w:sz="0" w:space="0" w:color="auto"/>
        <w:bottom w:val="none" w:sz="0" w:space="0" w:color="auto"/>
        <w:right w:val="none" w:sz="0" w:space="0" w:color="auto"/>
      </w:divBdr>
    </w:div>
    <w:div w:id="1489327543">
      <w:bodyDiv w:val="1"/>
      <w:marLeft w:val="0"/>
      <w:marRight w:val="0"/>
      <w:marTop w:val="0"/>
      <w:marBottom w:val="0"/>
      <w:divBdr>
        <w:top w:val="none" w:sz="0" w:space="0" w:color="auto"/>
        <w:left w:val="none" w:sz="0" w:space="0" w:color="auto"/>
        <w:bottom w:val="none" w:sz="0" w:space="0" w:color="auto"/>
        <w:right w:val="none" w:sz="0" w:space="0" w:color="auto"/>
      </w:divBdr>
    </w:div>
    <w:div w:id="1489830987">
      <w:bodyDiv w:val="1"/>
      <w:marLeft w:val="0"/>
      <w:marRight w:val="0"/>
      <w:marTop w:val="0"/>
      <w:marBottom w:val="0"/>
      <w:divBdr>
        <w:top w:val="none" w:sz="0" w:space="0" w:color="auto"/>
        <w:left w:val="none" w:sz="0" w:space="0" w:color="auto"/>
        <w:bottom w:val="none" w:sz="0" w:space="0" w:color="auto"/>
        <w:right w:val="none" w:sz="0" w:space="0" w:color="auto"/>
      </w:divBdr>
    </w:div>
    <w:div w:id="1490444383">
      <w:bodyDiv w:val="1"/>
      <w:marLeft w:val="0"/>
      <w:marRight w:val="0"/>
      <w:marTop w:val="0"/>
      <w:marBottom w:val="0"/>
      <w:divBdr>
        <w:top w:val="none" w:sz="0" w:space="0" w:color="auto"/>
        <w:left w:val="none" w:sz="0" w:space="0" w:color="auto"/>
        <w:bottom w:val="none" w:sz="0" w:space="0" w:color="auto"/>
        <w:right w:val="none" w:sz="0" w:space="0" w:color="auto"/>
      </w:divBdr>
    </w:div>
    <w:div w:id="1491290390">
      <w:bodyDiv w:val="1"/>
      <w:marLeft w:val="0"/>
      <w:marRight w:val="0"/>
      <w:marTop w:val="0"/>
      <w:marBottom w:val="0"/>
      <w:divBdr>
        <w:top w:val="none" w:sz="0" w:space="0" w:color="auto"/>
        <w:left w:val="none" w:sz="0" w:space="0" w:color="auto"/>
        <w:bottom w:val="none" w:sz="0" w:space="0" w:color="auto"/>
        <w:right w:val="none" w:sz="0" w:space="0" w:color="auto"/>
      </w:divBdr>
    </w:div>
    <w:div w:id="1493446050">
      <w:bodyDiv w:val="1"/>
      <w:marLeft w:val="0"/>
      <w:marRight w:val="0"/>
      <w:marTop w:val="0"/>
      <w:marBottom w:val="0"/>
      <w:divBdr>
        <w:top w:val="none" w:sz="0" w:space="0" w:color="auto"/>
        <w:left w:val="none" w:sz="0" w:space="0" w:color="auto"/>
        <w:bottom w:val="none" w:sz="0" w:space="0" w:color="auto"/>
        <w:right w:val="none" w:sz="0" w:space="0" w:color="auto"/>
      </w:divBdr>
    </w:div>
    <w:div w:id="1493642334">
      <w:bodyDiv w:val="1"/>
      <w:marLeft w:val="0"/>
      <w:marRight w:val="0"/>
      <w:marTop w:val="0"/>
      <w:marBottom w:val="0"/>
      <w:divBdr>
        <w:top w:val="none" w:sz="0" w:space="0" w:color="auto"/>
        <w:left w:val="none" w:sz="0" w:space="0" w:color="auto"/>
        <w:bottom w:val="none" w:sz="0" w:space="0" w:color="auto"/>
        <w:right w:val="none" w:sz="0" w:space="0" w:color="auto"/>
      </w:divBdr>
    </w:div>
    <w:div w:id="1495415913">
      <w:bodyDiv w:val="1"/>
      <w:marLeft w:val="0"/>
      <w:marRight w:val="0"/>
      <w:marTop w:val="0"/>
      <w:marBottom w:val="0"/>
      <w:divBdr>
        <w:top w:val="none" w:sz="0" w:space="0" w:color="auto"/>
        <w:left w:val="none" w:sz="0" w:space="0" w:color="auto"/>
        <w:bottom w:val="none" w:sz="0" w:space="0" w:color="auto"/>
        <w:right w:val="none" w:sz="0" w:space="0" w:color="auto"/>
      </w:divBdr>
    </w:div>
    <w:div w:id="1499347909">
      <w:bodyDiv w:val="1"/>
      <w:marLeft w:val="0"/>
      <w:marRight w:val="0"/>
      <w:marTop w:val="0"/>
      <w:marBottom w:val="0"/>
      <w:divBdr>
        <w:top w:val="none" w:sz="0" w:space="0" w:color="auto"/>
        <w:left w:val="none" w:sz="0" w:space="0" w:color="auto"/>
        <w:bottom w:val="none" w:sz="0" w:space="0" w:color="auto"/>
        <w:right w:val="none" w:sz="0" w:space="0" w:color="auto"/>
      </w:divBdr>
    </w:div>
    <w:div w:id="1501769633">
      <w:bodyDiv w:val="1"/>
      <w:marLeft w:val="0"/>
      <w:marRight w:val="0"/>
      <w:marTop w:val="0"/>
      <w:marBottom w:val="0"/>
      <w:divBdr>
        <w:top w:val="none" w:sz="0" w:space="0" w:color="auto"/>
        <w:left w:val="none" w:sz="0" w:space="0" w:color="auto"/>
        <w:bottom w:val="none" w:sz="0" w:space="0" w:color="auto"/>
        <w:right w:val="none" w:sz="0" w:space="0" w:color="auto"/>
      </w:divBdr>
    </w:div>
    <w:div w:id="1502157221">
      <w:bodyDiv w:val="1"/>
      <w:marLeft w:val="0"/>
      <w:marRight w:val="0"/>
      <w:marTop w:val="0"/>
      <w:marBottom w:val="0"/>
      <w:divBdr>
        <w:top w:val="none" w:sz="0" w:space="0" w:color="auto"/>
        <w:left w:val="none" w:sz="0" w:space="0" w:color="auto"/>
        <w:bottom w:val="none" w:sz="0" w:space="0" w:color="auto"/>
        <w:right w:val="none" w:sz="0" w:space="0" w:color="auto"/>
      </w:divBdr>
    </w:div>
    <w:div w:id="1502158077">
      <w:bodyDiv w:val="1"/>
      <w:marLeft w:val="0"/>
      <w:marRight w:val="0"/>
      <w:marTop w:val="0"/>
      <w:marBottom w:val="0"/>
      <w:divBdr>
        <w:top w:val="none" w:sz="0" w:space="0" w:color="auto"/>
        <w:left w:val="none" w:sz="0" w:space="0" w:color="auto"/>
        <w:bottom w:val="none" w:sz="0" w:space="0" w:color="auto"/>
        <w:right w:val="none" w:sz="0" w:space="0" w:color="auto"/>
      </w:divBdr>
    </w:div>
    <w:div w:id="1503813022">
      <w:bodyDiv w:val="1"/>
      <w:marLeft w:val="0"/>
      <w:marRight w:val="0"/>
      <w:marTop w:val="0"/>
      <w:marBottom w:val="0"/>
      <w:divBdr>
        <w:top w:val="none" w:sz="0" w:space="0" w:color="auto"/>
        <w:left w:val="none" w:sz="0" w:space="0" w:color="auto"/>
        <w:bottom w:val="none" w:sz="0" w:space="0" w:color="auto"/>
        <w:right w:val="none" w:sz="0" w:space="0" w:color="auto"/>
      </w:divBdr>
    </w:div>
    <w:div w:id="1504734801">
      <w:bodyDiv w:val="1"/>
      <w:marLeft w:val="0"/>
      <w:marRight w:val="0"/>
      <w:marTop w:val="0"/>
      <w:marBottom w:val="0"/>
      <w:divBdr>
        <w:top w:val="none" w:sz="0" w:space="0" w:color="auto"/>
        <w:left w:val="none" w:sz="0" w:space="0" w:color="auto"/>
        <w:bottom w:val="none" w:sz="0" w:space="0" w:color="auto"/>
        <w:right w:val="none" w:sz="0" w:space="0" w:color="auto"/>
      </w:divBdr>
    </w:div>
    <w:div w:id="1505126604">
      <w:bodyDiv w:val="1"/>
      <w:marLeft w:val="0"/>
      <w:marRight w:val="0"/>
      <w:marTop w:val="0"/>
      <w:marBottom w:val="0"/>
      <w:divBdr>
        <w:top w:val="none" w:sz="0" w:space="0" w:color="auto"/>
        <w:left w:val="none" w:sz="0" w:space="0" w:color="auto"/>
        <w:bottom w:val="none" w:sz="0" w:space="0" w:color="auto"/>
        <w:right w:val="none" w:sz="0" w:space="0" w:color="auto"/>
      </w:divBdr>
    </w:div>
    <w:div w:id="1505316470">
      <w:bodyDiv w:val="1"/>
      <w:marLeft w:val="0"/>
      <w:marRight w:val="0"/>
      <w:marTop w:val="0"/>
      <w:marBottom w:val="0"/>
      <w:divBdr>
        <w:top w:val="none" w:sz="0" w:space="0" w:color="auto"/>
        <w:left w:val="none" w:sz="0" w:space="0" w:color="auto"/>
        <w:bottom w:val="none" w:sz="0" w:space="0" w:color="auto"/>
        <w:right w:val="none" w:sz="0" w:space="0" w:color="auto"/>
      </w:divBdr>
    </w:div>
    <w:div w:id="1505780885">
      <w:bodyDiv w:val="1"/>
      <w:marLeft w:val="0"/>
      <w:marRight w:val="0"/>
      <w:marTop w:val="0"/>
      <w:marBottom w:val="0"/>
      <w:divBdr>
        <w:top w:val="none" w:sz="0" w:space="0" w:color="auto"/>
        <w:left w:val="none" w:sz="0" w:space="0" w:color="auto"/>
        <w:bottom w:val="none" w:sz="0" w:space="0" w:color="auto"/>
        <w:right w:val="none" w:sz="0" w:space="0" w:color="auto"/>
      </w:divBdr>
    </w:div>
    <w:div w:id="1508910819">
      <w:bodyDiv w:val="1"/>
      <w:marLeft w:val="0"/>
      <w:marRight w:val="0"/>
      <w:marTop w:val="0"/>
      <w:marBottom w:val="0"/>
      <w:divBdr>
        <w:top w:val="none" w:sz="0" w:space="0" w:color="auto"/>
        <w:left w:val="none" w:sz="0" w:space="0" w:color="auto"/>
        <w:bottom w:val="none" w:sz="0" w:space="0" w:color="auto"/>
        <w:right w:val="none" w:sz="0" w:space="0" w:color="auto"/>
      </w:divBdr>
    </w:div>
    <w:div w:id="1509757594">
      <w:bodyDiv w:val="1"/>
      <w:marLeft w:val="0"/>
      <w:marRight w:val="0"/>
      <w:marTop w:val="0"/>
      <w:marBottom w:val="0"/>
      <w:divBdr>
        <w:top w:val="none" w:sz="0" w:space="0" w:color="auto"/>
        <w:left w:val="none" w:sz="0" w:space="0" w:color="auto"/>
        <w:bottom w:val="none" w:sz="0" w:space="0" w:color="auto"/>
        <w:right w:val="none" w:sz="0" w:space="0" w:color="auto"/>
      </w:divBdr>
    </w:div>
    <w:div w:id="1514805783">
      <w:bodyDiv w:val="1"/>
      <w:marLeft w:val="0"/>
      <w:marRight w:val="0"/>
      <w:marTop w:val="0"/>
      <w:marBottom w:val="0"/>
      <w:divBdr>
        <w:top w:val="none" w:sz="0" w:space="0" w:color="auto"/>
        <w:left w:val="none" w:sz="0" w:space="0" w:color="auto"/>
        <w:bottom w:val="none" w:sz="0" w:space="0" w:color="auto"/>
        <w:right w:val="none" w:sz="0" w:space="0" w:color="auto"/>
      </w:divBdr>
    </w:div>
    <w:div w:id="1519545550">
      <w:bodyDiv w:val="1"/>
      <w:marLeft w:val="0"/>
      <w:marRight w:val="0"/>
      <w:marTop w:val="0"/>
      <w:marBottom w:val="0"/>
      <w:divBdr>
        <w:top w:val="none" w:sz="0" w:space="0" w:color="auto"/>
        <w:left w:val="none" w:sz="0" w:space="0" w:color="auto"/>
        <w:bottom w:val="none" w:sz="0" w:space="0" w:color="auto"/>
        <w:right w:val="none" w:sz="0" w:space="0" w:color="auto"/>
      </w:divBdr>
    </w:div>
    <w:div w:id="1521624418">
      <w:bodyDiv w:val="1"/>
      <w:marLeft w:val="0"/>
      <w:marRight w:val="0"/>
      <w:marTop w:val="0"/>
      <w:marBottom w:val="0"/>
      <w:divBdr>
        <w:top w:val="none" w:sz="0" w:space="0" w:color="auto"/>
        <w:left w:val="none" w:sz="0" w:space="0" w:color="auto"/>
        <w:bottom w:val="none" w:sz="0" w:space="0" w:color="auto"/>
        <w:right w:val="none" w:sz="0" w:space="0" w:color="auto"/>
      </w:divBdr>
    </w:div>
    <w:div w:id="1522009358">
      <w:bodyDiv w:val="1"/>
      <w:marLeft w:val="0"/>
      <w:marRight w:val="0"/>
      <w:marTop w:val="0"/>
      <w:marBottom w:val="0"/>
      <w:divBdr>
        <w:top w:val="none" w:sz="0" w:space="0" w:color="auto"/>
        <w:left w:val="none" w:sz="0" w:space="0" w:color="auto"/>
        <w:bottom w:val="none" w:sz="0" w:space="0" w:color="auto"/>
        <w:right w:val="none" w:sz="0" w:space="0" w:color="auto"/>
      </w:divBdr>
    </w:div>
    <w:div w:id="1522622038">
      <w:bodyDiv w:val="1"/>
      <w:marLeft w:val="0"/>
      <w:marRight w:val="0"/>
      <w:marTop w:val="0"/>
      <w:marBottom w:val="0"/>
      <w:divBdr>
        <w:top w:val="none" w:sz="0" w:space="0" w:color="auto"/>
        <w:left w:val="none" w:sz="0" w:space="0" w:color="auto"/>
        <w:bottom w:val="none" w:sz="0" w:space="0" w:color="auto"/>
        <w:right w:val="none" w:sz="0" w:space="0" w:color="auto"/>
      </w:divBdr>
    </w:div>
    <w:div w:id="1526820958">
      <w:bodyDiv w:val="1"/>
      <w:marLeft w:val="0"/>
      <w:marRight w:val="0"/>
      <w:marTop w:val="0"/>
      <w:marBottom w:val="0"/>
      <w:divBdr>
        <w:top w:val="none" w:sz="0" w:space="0" w:color="auto"/>
        <w:left w:val="none" w:sz="0" w:space="0" w:color="auto"/>
        <w:bottom w:val="none" w:sz="0" w:space="0" w:color="auto"/>
        <w:right w:val="none" w:sz="0" w:space="0" w:color="auto"/>
      </w:divBdr>
    </w:div>
    <w:div w:id="1527018059">
      <w:bodyDiv w:val="1"/>
      <w:marLeft w:val="0"/>
      <w:marRight w:val="0"/>
      <w:marTop w:val="0"/>
      <w:marBottom w:val="0"/>
      <w:divBdr>
        <w:top w:val="none" w:sz="0" w:space="0" w:color="auto"/>
        <w:left w:val="none" w:sz="0" w:space="0" w:color="auto"/>
        <w:bottom w:val="none" w:sz="0" w:space="0" w:color="auto"/>
        <w:right w:val="none" w:sz="0" w:space="0" w:color="auto"/>
      </w:divBdr>
    </w:div>
    <w:div w:id="1530602445">
      <w:bodyDiv w:val="1"/>
      <w:marLeft w:val="0"/>
      <w:marRight w:val="0"/>
      <w:marTop w:val="0"/>
      <w:marBottom w:val="0"/>
      <w:divBdr>
        <w:top w:val="none" w:sz="0" w:space="0" w:color="auto"/>
        <w:left w:val="none" w:sz="0" w:space="0" w:color="auto"/>
        <w:bottom w:val="none" w:sz="0" w:space="0" w:color="auto"/>
        <w:right w:val="none" w:sz="0" w:space="0" w:color="auto"/>
      </w:divBdr>
    </w:div>
    <w:div w:id="1531990020">
      <w:bodyDiv w:val="1"/>
      <w:marLeft w:val="0"/>
      <w:marRight w:val="0"/>
      <w:marTop w:val="0"/>
      <w:marBottom w:val="0"/>
      <w:divBdr>
        <w:top w:val="none" w:sz="0" w:space="0" w:color="auto"/>
        <w:left w:val="none" w:sz="0" w:space="0" w:color="auto"/>
        <w:bottom w:val="none" w:sz="0" w:space="0" w:color="auto"/>
        <w:right w:val="none" w:sz="0" w:space="0" w:color="auto"/>
      </w:divBdr>
    </w:div>
    <w:div w:id="1532107844">
      <w:bodyDiv w:val="1"/>
      <w:marLeft w:val="0"/>
      <w:marRight w:val="0"/>
      <w:marTop w:val="0"/>
      <w:marBottom w:val="0"/>
      <w:divBdr>
        <w:top w:val="none" w:sz="0" w:space="0" w:color="auto"/>
        <w:left w:val="none" w:sz="0" w:space="0" w:color="auto"/>
        <w:bottom w:val="none" w:sz="0" w:space="0" w:color="auto"/>
        <w:right w:val="none" w:sz="0" w:space="0" w:color="auto"/>
      </w:divBdr>
    </w:div>
    <w:div w:id="1532910997">
      <w:bodyDiv w:val="1"/>
      <w:marLeft w:val="0"/>
      <w:marRight w:val="0"/>
      <w:marTop w:val="0"/>
      <w:marBottom w:val="0"/>
      <w:divBdr>
        <w:top w:val="none" w:sz="0" w:space="0" w:color="auto"/>
        <w:left w:val="none" w:sz="0" w:space="0" w:color="auto"/>
        <w:bottom w:val="none" w:sz="0" w:space="0" w:color="auto"/>
        <w:right w:val="none" w:sz="0" w:space="0" w:color="auto"/>
      </w:divBdr>
    </w:div>
    <w:div w:id="1533030553">
      <w:bodyDiv w:val="1"/>
      <w:marLeft w:val="0"/>
      <w:marRight w:val="0"/>
      <w:marTop w:val="0"/>
      <w:marBottom w:val="0"/>
      <w:divBdr>
        <w:top w:val="none" w:sz="0" w:space="0" w:color="auto"/>
        <w:left w:val="none" w:sz="0" w:space="0" w:color="auto"/>
        <w:bottom w:val="none" w:sz="0" w:space="0" w:color="auto"/>
        <w:right w:val="none" w:sz="0" w:space="0" w:color="auto"/>
      </w:divBdr>
    </w:div>
    <w:div w:id="1533222414">
      <w:bodyDiv w:val="1"/>
      <w:marLeft w:val="0"/>
      <w:marRight w:val="0"/>
      <w:marTop w:val="0"/>
      <w:marBottom w:val="0"/>
      <w:divBdr>
        <w:top w:val="none" w:sz="0" w:space="0" w:color="auto"/>
        <w:left w:val="none" w:sz="0" w:space="0" w:color="auto"/>
        <w:bottom w:val="none" w:sz="0" w:space="0" w:color="auto"/>
        <w:right w:val="none" w:sz="0" w:space="0" w:color="auto"/>
      </w:divBdr>
    </w:div>
    <w:div w:id="1533495068">
      <w:bodyDiv w:val="1"/>
      <w:marLeft w:val="0"/>
      <w:marRight w:val="0"/>
      <w:marTop w:val="0"/>
      <w:marBottom w:val="0"/>
      <w:divBdr>
        <w:top w:val="none" w:sz="0" w:space="0" w:color="auto"/>
        <w:left w:val="none" w:sz="0" w:space="0" w:color="auto"/>
        <w:bottom w:val="none" w:sz="0" w:space="0" w:color="auto"/>
        <w:right w:val="none" w:sz="0" w:space="0" w:color="auto"/>
      </w:divBdr>
    </w:div>
    <w:div w:id="1535576686">
      <w:bodyDiv w:val="1"/>
      <w:marLeft w:val="0"/>
      <w:marRight w:val="0"/>
      <w:marTop w:val="0"/>
      <w:marBottom w:val="0"/>
      <w:divBdr>
        <w:top w:val="none" w:sz="0" w:space="0" w:color="auto"/>
        <w:left w:val="none" w:sz="0" w:space="0" w:color="auto"/>
        <w:bottom w:val="none" w:sz="0" w:space="0" w:color="auto"/>
        <w:right w:val="none" w:sz="0" w:space="0" w:color="auto"/>
      </w:divBdr>
    </w:div>
    <w:div w:id="1536773823">
      <w:bodyDiv w:val="1"/>
      <w:marLeft w:val="0"/>
      <w:marRight w:val="0"/>
      <w:marTop w:val="0"/>
      <w:marBottom w:val="0"/>
      <w:divBdr>
        <w:top w:val="none" w:sz="0" w:space="0" w:color="auto"/>
        <w:left w:val="none" w:sz="0" w:space="0" w:color="auto"/>
        <w:bottom w:val="none" w:sz="0" w:space="0" w:color="auto"/>
        <w:right w:val="none" w:sz="0" w:space="0" w:color="auto"/>
      </w:divBdr>
    </w:div>
    <w:div w:id="1537426311">
      <w:bodyDiv w:val="1"/>
      <w:marLeft w:val="0"/>
      <w:marRight w:val="0"/>
      <w:marTop w:val="0"/>
      <w:marBottom w:val="0"/>
      <w:divBdr>
        <w:top w:val="none" w:sz="0" w:space="0" w:color="auto"/>
        <w:left w:val="none" w:sz="0" w:space="0" w:color="auto"/>
        <w:bottom w:val="none" w:sz="0" w:space="0" w:color="auto"/>
        <w:right w:val="none" w:sz="0" w:space="0" w:color="auto"/>
      </w:divBdr>
    </w:div>
    <w:div w:id="1541480155">
      <w:bodyDiv w:val="1"/>
      <w:marLeft w:val="0"/>
      <w:marRight w:val="0"/>
      <w:marTop w:val="0"/>
      <w:marBottom w:val="0"/>
      <w:divBdr>
        <w:top w:val="none" w:sz="0" w:space="0" w:color="auto"/>
        <w:left w:val="none" w:sz="0" w:space="0" w:color="auto"/>
        <w:bottom w:val="none" w:sz="0" w:space="0" w:color="auto"/>
        <w:right w:val="none" w:sz="0" w:space="0" w:color="auto"/>
      </w:divBdr>
    </w:div>
    <w:div w:id="1542281549">
      <w:bodyDiv w:val="1"/>
      <w:marLeft w:val="0"/>
      <w:marRight w:val="0"/>
      <w:marTop w:val="0"/>
      <w:marBottom w:val="0"/>
      <w:divBdr>
        <w:top w:val="none" w:sz="0" w:space="0" w:color="auto"/>
        <w:left w:val="none" w:sz="0" w:space="0" w:color="auto"/>
        <w:bottom w:val="none" w:sz="0" w:space="0" w:color="auto"/>
        <w:right w:val="none" w:sz="0" w:space="0" w:color="auto"/>
      </w:divBdr>
    </w:div>
    <w:div w:id="1542934810">
      <w:bodyDiv w:val="1"/>
      <w:marLeft w:val="0"/>
      <w:marRight w:val="0"/>
      <w:marTop w:val="0"/>
      <w:marBottom w:val="0"/>
      <w:divBdr>
        <w:top w:val="none" w:sz="0" w:space="0" w:color="auto"/>
        <w:left w:val="none" w:sz="0" w:space="0" w:color="auto"/>
        <w:bottom w:val="none" w:sz="0" w:space="0" w:color="auto"/>
        <w:right w:val="none" w:sz="0" w:space="0" w:color="auto"/>
      </w:divBdr>
    </w:div>
    <w:div w:id="1543326344">
      <w:bodyDiv w:val="1"/>
      <w:marLeft w:val="0"/>
      <w:marRight w:val="0"/>
      <w:marTop w:val="0"/>
      <w:marBottom w:val="0"/>
      <w:divBdr>
        <w:top w:val="none" w:sz="0" w:space="0" w:color="auto"/>
        <w:left w:val="none" w:sz="0" w:space="0" w:color="auto"/>
        <w:bottom w:val="none" w:sz="0" w:space="0" w:color="auto"/>
        <w:right w:val="none" w:sz="0" w:space="0" w:color="auto"/>
      </w:divBdr>
    </w:div>
    <w:div w:id="1544100848">
      <w:bodyDiv w:val="1"/>
      <w:marLeft w:val="0"/>
      <w:marRight w:val="0"/>
      <w:marTop w:val="0"/>
      <w:marBottom w:val="0"/>
      <w:divBdr>
        <w:top w:val="none" w:sz="0" w:space="0" w:color="auto"/>
        <w:left w:val="none" w:sz="0" w:space="0" w:color="auto"/>
        <w:bottom w:val="none" w:sz="0" w:space="0" w:color="auto"/>
        <w:right w:val="none" w:sz="0" w:space="0" w:color="auto"/>
      </w:divBdr>
    </w:div>
    <w:div w:id="1545219044">
      <w:bodyDiv w:val="1"/>
      <w:marLeft w:val="0"/>
      <w:marRight w:val="0"/>
      <w:marTop w:val="0"/>
      <w:marBottom w:val="0"/>
      <w:divBdr>
        <w:top w:val="none" w:sz="0" w:space="0" w:color="auto"/>
        <w:left w:val="none" w:sz="0" w:space="0" w:color="auto"/>
        <w:bottom w:val="none" w:sz="0" w:space="0" w:color="auto"/>
        <w:right w:val="none" w:sz="0" w:space="0" w:color="auto"/>
      </w:divBdr>
    </w:div>
    <w:div w:id="1546330324">
      <w:bodyDiv w:val="1"/>
      <w:marLeft w:val="0"/>
      <w:marRight w:val="0"/>
      <w:marTop w:val="0"/>
      <w:marBottom w:val="0"/>
      <w:divBdr>
        <w:top w:val="none" w:sz="0" w:space="0" w:color="auto"/>
        <w:left w:val="none" w:sz="0" w:space="0" w:color="auto"/>
        <w:bottom w:val="none" w:sz="0" w:space="0" w:color="auto"/>
        <w:right w:val="none" w:sz="0" w:space="0" w:color="auto"/>
      </w:divBdr>
    </w:div>
    <w:div w:id="1547141109">
      <w:bodyDiv w:val="1"/>
      <w:marLeft w:val="0"/>
      <w:marRight w:val="0"/>
      <w:marTop w:val="0"/>
      <w:marBottom w:val="0"/>
      <w:divBdr>
        <w:top w:val="none" w:sz="0" w:space="0" w:color="auto"/>
        <w:left w:val="none" w:sz="0" w:space="0" w:color="auto"/>
        <w:bottom w:val="none" w:sz="0" w:space="0" w:color="auto"/>
        <w:right w:val="none" w:sz="0" w:space="0" w:color="auto"/>
      </w:divBdr>
    </w:div>
    <w:div w:id="1547327491">
      <w:bodyDiv w:val="1"/>
      <w:marLeft w:val="0"/>
      <w:marRight w:val="0"/>
      <w:marTop w:val="0"/>
      <w:marBottom w:val="0"/>
      <w:divBdr>
        <w:top w:val="none" w:sz="0" w:space="0" w:color="auto"/>
        <w:left w:val="none" w:sz="0" w:space="0" w:color="auto"/>
        <w:bottom w:val="none" w:sz="0" w:space="0" w:color="auto"/>
        <w:right w:val="none" w:sz="0" w:space="0" w:color="auto"/>
      </w:divBdr>
    </w:div>
    <w:div w:id="1547452861">
      <w:bodyDiv w:val="1"/>
      <w:marLeft w:val="0"/>
      <w:marRight w:val="0"/>
      <w:marTop w:val="0"/>
      <w:marBottom w:val="0"/>
      <w:divBdr>
        <w:top w:val="none" w:sz="0" w:space="0" w:color="auto"/>
        <w:left w:val="none" w:sz="0" w:space="0" w:color="auto"/>
        <w:bottom w:val="none" w:sz="0" w:space="0" w:color="auto"/>
        <w:right w:val="none" w:sz="0" w:space="0" w:color="auto"/>
      </w:divBdr>
    </w:div>
    <w:div w:id="1547638216">
      <w:bodyDiv w:val="1"/>
      <w:marLeft w:val="0"/>
      <w:marRight w:val="0"/>
      <w:marTop w:val="0"/>
      <w:marBottom w:val="0"/>
      <w:divBdr>
        <w:top w:val="none" w:sz="0" w:space="0" w:color="auto"/>
        <w:left w:val="none" w:sz="0" w:space="0" w:color="auto"/>
        <w:bottom w:val="none" w:sz="0" w:space="0" w:color="auto"/>
        <w:right w:val="none" w:sz="0" w:space="0" w:color="auto"/>
      </w:divBdr>
    </w:div>
    <w:div w:id="1548494247">
      <w:bodyDiv w:val="1"/>
      <w:marLeft w:val="0"/>
      <w:marRight w:val="0"/>
      <w:marTop w:val="0"/>
      <w:marBottom w:val="0"/>
      <w:divBdr>
        <w:top w:val="none" w:sz="0" w:space="0" w:color="auto"/>
        <w:left w:val="none" w:sz="0" w:space="0" w:color="auto"/>
        <w:bottom w:val="none" w:sz="0" w:space="0" w:color="auto"/>
        <w:right w:val="none" w:sz="0" w:space="0" w:color="auto"/>
      </w:divBdr>
    </w:div>
    <w:div w:id="1549997565">
      <w:bodyDiv w:val="1"/>
      <w:marLeft w:val="0"/>
      <w:marRight w:val="0"/>
      <w:marTop w:val="0"/>
      <w:marBottom w:val="0"/>
      <w:divBdr>
        <w:top w:val="none" w:sz="0" w:space="0" w:color="auto"/>
        <w:left w:val="none" w:sz="0" w:space="0" w:color="auto"/>
        <w:bottom w:val="none" w:sz="0" w:space="0" w:color="auto"/>
        <w:right w:val="none" w:sz="0" w:space="0" w:color="auto"/>
      </w:divBdr>
    </w:div>
    <w:div w:id="1550339160">
      <w:bodyDiv w:val="1"/>
      <w:marLeft w:val="0"/>
      <w:marRight w:val="0"/>
      <w:marTop w:val="0"/>
      <w:marBottom w:val="0"/>
      <w:divBdr>
        <w:top w:val="none" w:sz="0" w:space="0" w:color="auto"/>
        <w:left w:val="none" w:sz="0" w:space="0" w:color="auto"/>
        <w:bottom w:val="none" w:sz="0" w:space="0" w:color="auto"/>
        <w:right w:val="none" w:sz="0" w:space="0" w:color="auto"/>
      </w:divBdr>
    </w:div>
    <w:div w:id="1551071734">
      <w:bodyDiv w:val="1"/>
      <w:marLeft w:val="0"/>
      <w:marRight w:val="0"/>
      <w:marTop w:val="0"/>
      <w:marBottom w:val="0"/>
      <w:divBdr>
        <w:top w:val="none" w:sz="0" w:space="0" w:color="auto"/>
        <w:left w:val="none" w:sz="0" w:space="0" w:color="auto"/>
        <w:bottom w:val="none" w:sz="0" w:space="0" w:color="auto"/>
        <w:right w:val="none" w:sz="0" w:space="0" w:color="auto"/>
      </w:divBdr>
    </w:div>
    <w:div w:id="1551962157">
      <w:bodyDiv w:val="1"/>
      <w:marLeft w:val="0"/>
      <w:marRight w:val="0"/>
      <w:marTop w:val="0"/>
      <w:marBottom w:val="0"/>
      <w:divBdr>
        <w:top w:val="none" w:sz="0" w:space="0" w:color="auto"/>
        <w:left w:val="none" w:sz="0" w:space="0" w:color="auto"/>
        <w:bottom w:val="none" w:sz="0" w:space="0" w:color="auto"/>
        <w:right w:val="none" w:sz="0" w:space="0" w:color="auto"/>
      </w:divBdr>
    </w:div>
    <w:div w:id="1555265084">
      <w:bodyDiv w:val="1"/>
      <w:marLeft w:val="0"/>
      <w:marRight w:val="0"/>
      <w:marTop w:val="0"/>
      <w:marBottom w:val="0"/>
      <w:divBdr>
        <w:top w:val="none" w:sz="0" w:space="0" w:color="auto"/>
        <w:left w:val="none" w:sz="0" w:space="0" w:color="auto"/>
        <w:bottom w:val="none" w:sz="0" w:space="0" w:color="auto"/>
        <w:right w:val="none" w:sz="0" w:space="0" w:color="auto"/>
      </w:divBdr>
    </w:div>
    <w:div w:id="1556039344">
      <w:bodyDiv w:val="1"/>
      <w:marLeft w:val="0"/>
      <w:marRight w:val="0"/>
      <w:marTop w:val="0"/>
      <w:marBottom w:val="0"/>
      <w:divBdr>
        <w:top w:val="none" w:sz="0" w:space="0" w:color="auto"/>
        <w:left w:val="none" w:sz="0" w:space="0" w:color="auto"/>
        <w:bottom w:val="none" w:sz="0" w:space="0" w:color="auto"/>
        <w:right w:val="none" w:sz="0" w:space="0" w:color="auto"/>
      </w:divBdr>
    </w:div>
    <w:div w:id="1556352510">
      <w:bodyDiv w:val="1"/>
      <w:marLeft w:val="0"/>
      <w:marRight w:val="0"/>
      <w:marTop w:val="0"/>
      <w:marBottom w:val="0"/>
      <w:divBdr>
        <w:top w:val="none" w:sz="0" w:space="0" w:color="auto"/>
        <w:left w:val="none" w:sz="0" w:space="0" w:color="auto"/>
        <w:bottom w:val="none" w:sz="0" w:space="0" w:color="auto"/>
        <w:right w:val="none" w:sz="0" w:space="0" w:color="auto"/>
      </w:divBdr>
    </w:div>
    <w:div w:id="1557086731">
      <w:bodyDiv w:val="1"/>
      <w:marLeft w:val="0"/>
      <w:marRight w:val="0"/>
      <w:marTop w:val="0"/>
      <w:marBottom w:val="0"/>
      <w:divBdr>
        <w:top w:val="none" w:sz="0" w:space="0" w:color="auto"/>
        <w:left w:val="none" w:sz="0" w:space="0" w:color="auto"/>
        <w:bottom w:val="none" w:sz="0" w:space="0" w:color="auto"/>
        <w:right w:val="none" w:sz="0" w:space="0" w:color="auto"/>
      </w:divBdr>
    </w:div>
    <w:div w:id="1558320820">
      <w:bodyDiv w:val="1"/>
      <w:marLeft w:val="0"/>
      <w:marRight w:val="0"/>
      <w:marTop w:val="0"/>
      <w:marBottom w:val="0"/>
      <w:divBdr>
        <w:top w:val="none" w:sz="0" w:space="0" w:color="auto"/>
        <w:left w:val="none" w:sz="0" w:space="0" w:color="auto"/>
        <w:bottom w:val="none" w:sz="0" w:space="0" w:color="auto"/>
        <w:right w:val="none" w:sz="0" w:space="0" w:color="auto"/>
      </w:divBdr>
    </w:div>
    <w:div w:id="1562138223">
      <w:bodyDiv w:val="1"/>
      <w:marLeft w:val="0"/>
      <w:marRight w:val="0"/>
      <w:marTop w:val="0"/>
      <w:marBottom w:val="0"/>
      <w:divBdr>
        <w:top w:val="none" w:sz="0" w:space="0" w:color="auto"/>
        <w:left w:val="none" w:sz="0" w:space="0" w:color="auto"/>
        <w:bottom w:val="none" w:sz="0" w:space="0" w:color="auto"/>
        <w:right w:val="none" w:sz="0" w:space="0" w:color="auto"/>
      </w:divBdr>
    </w:div>
    <w:div w:id="1563758306">
      <w:bodyDiv w:val="1"/>
      <w:marLeft w:val="0"/>
      <w:marRight w:val="0"/>
      <w:marTop w:val="0"/>
      <w:marBottom w:val="0"/>
      <w:divBdr>
        <w:top w:val="none" w:sz="0" w:space="0" w:color="auto"/>
        <w:left w:val="none" w:sz="0" w:space="0" w:color="auto"/>
        <w:bottom w:val="none" w:sz="0" w:space="0" w:color="auto"/>
        <w:right w:val="none" w:sz="0" w:space="0" w:color="auto"/>
      </w:divBdr>
    </w:div>
    <w:div w:id="1563759209">
      <w:bodyDiv w:val="1"/>
      <w:marLeft w:val="0"/>
      <w:marRight w:val="0"/>
      <w:marTop w:val="0"/>
      <w:marBottom w:val="0"/>
      <w:divBdr>
        <w:top w:val="none" w:sz="0" w:space="0" w:color="auto"/>
        <w:left w:val="none" w:sz="0" w:space="0" w:color="auto"/>
        <w:bottom w:val="none" w:sz="0" w:space="0" w:color="auto"/>
        <w:right w:val="none" w:sz="0" w:space="0" w:color="auto"/>
      </w:divBdr>
    </w:div>
    <w:div w:id="1564635038">
      <w:bodyDiv w:val="1"/>
      <w:marLeft w:val="0"/>
      <w:marRight w:val="0"/>
      <w:marTop w:val="0"/>
      <w:marBottom w:val="0"/>
      <w:divBdr>
        <w:top w:val="none" w:sz="0" w:space="0" w:color="auto"/>
        <w:left w:val="none" w:sz="0" w:space="0" w:color="auto"/>
        <w:bottom w:val="none" w:sz="0" w:space="0" w:color="auto"/>
        <w:right w:val="none" w:sz="0" w:space="0" w:color="auto"/>
      </w:divBdr>
    </w:div>
    <w:div w:id="1564952846">
      <w:bodyDiv w:val="1"/>
      <w:marLeft w:val="0"/>
      <w:marRight w:val="0"/>
      <w:marTop w:val="0"/>
      <w:marBottom w:val="0"/>
      <w:divBdr>
        <w:top w:val="none" w:sz="0" w:space="0" w:color="auto"/>
        <w:left w:val="none" w:sz="0" w:space="0" w:color="auto"/>
        <w:bottom w:val="none" w:sz="0" w:space="0" w:color="auto"/>
        <w:right w:val="none" w:sz="0" w:space="0" w:color="auto"/>
      </w:divBdr>
    </w:div>
    <w:div w:id="1565607663">
      <w:bodyDiv w:val="1"/>
      <w:marLeft w:val="0"/>
      <w:marRight w:val="0"/>
      <w:marTop w:val="0"/>
      <w:marBottom w:val="0"/>
      <w:divBdr>
        <w:top w:val="none" w:sz="0" w:space="0" w:color="auto"/>
        <w:left w:val="none" w:sz="0" w:space="0" w:color="auto"/>
        <w:bottom w:val="none" w:sz="0" w:space="0" w:color="auto"/>
        <w:right w:val="none" w:sz="0" w:space="0" w:color="auto"/>
      </w:divBdr>
    </w:div>
    <w:div w:id="1565683248">
      <w:bodyDiv w:val="1"/>
      <w:marLeft w:val="0"/>
      <w:marRight w:val="0"/>
      <w:marTop w:val="0"/>
      <w:marBottom w:val="0"/>
      <w:divBdr>
        <w:top w:val="none" w:sz="0" w:space="0" w:color="auto"/>
        <w:left w:val="none" w:sz="0" w:space="0" w:color="auto"/>
        <w:bottom w:val="none" w:sz="0" w:space="0" w:color="auto"/>
        <w:right w:val="none" w:sz="0" w:space="0" w:color="auto"/>
      </w:divBdr>
    </w:div>
    <w:div w:id="1565791929">
      <w:bodyDiv w:val="1"/>
      <w:marLeft w:val="0"/>
      <w:marRight w:val="0"/>
      <w:marTop w:val="0"/>
      <w:marBottom w:val="0"/>
      <w:divBdr>
        <w:top w:val="none" w:sz="0" w:space="0" w:color="auto"/>
        <w:left w:val="none" w:sz="0" w:space="0" w:color="auto"/>
        <w:bottom w:val="none" w:sz="0" w:space="0" w:color="auto"/>
        <w:right w:val="none" w:sz="0" w:space="0" w:color="auto"/>
      </w:divBdr>
    </w:div>
    <w:div w:id="1566986213">
      <w:bodyDiv w:val="1"/>
      <w:marLeft w:val="0"/>
      <w:marRight w:val="0"/>
      <w:marTop w:val="0"/>
      <w:marBottom w:val="0"/>
      <w:divBdr>
        <w:top w:val="none" w:sz="0" w:space="0" w:color="auto"/>
        <w:left w:val="none" w:sz="0" w:space="0" w:color="auto"/>
        <w:bottom w:val="none" w:sz="0" w:space="0" w:color="auto"/>
        <w:right w:val="none" w:sz="0" w:space="0" w:color="auto"/>
      </w:divBdr>
    </w:div>
    <w:div w:id="1567179932">
      <w:bodyDiv w:val="1"/>
      <w:marLeft w:val="0"/>
      <w:marRight w:val="0"/>
      <w:marTop w:val="0"/>
      <w:marBottom w:val="0"/>
      <w:divBdr>
        <w:top w:val="none" w:sz="0" w:space="0" w:color="auto"/>
        <w:left w:val="none" w:sz="0" w:space="0" w:color="auto"/>
        <w:bottom w:val="none" w:sz="0" w:space="0" w:color="auto"/>
        <w:right w:val="none" w:sz="0" w:space="0" w:color="auto"/>
      </w:divBdr>
    </w:div>
    <w:div w:id="1570384561">
      <w:bodyDiv w:val="1"/>
      <w:marLeft w:val="0"/>
      <w:marRight w:val="0"/>
      <w:marTop w:val="0"/>
      <w:marBottom w:val="0"/>
      <w:divBdr>
        <w:top w:val="none" w:sz="0" w:space="0" w:color="auto"/>
        <w:left w:val="none" w:sz="0" w:space="0" w:color="auto"/>
        <w:bottom w:val="none" w:sz="0" w:space="0" w:color="auto"/>
        <w:right w:val="none" w:sz="0" w:space="0" w:color="auto"/>
      </w:divBdr>
    </w:div>
    <w:div w:id="1572232740">
      <w:bodyDiv w:val="1"/>
      <w:marLeft w:val="0"/>
      <w:marRight w:val="0"/>
      <w:marTop w:val="0"/>
      <w:marBottom w:val="0"/>
      <w:divBdr>
        <w:top w:val="none" w:sz="0" w:space="0" w:color="auto"/>
        <w:left w:val="none" w:sz="0" w:space="0" w:color="auto"/>
        <w:bottom w:val="none" w:sz="0" w:space="0" w:color="auto"/>
        <w:right w:val="none" w:sz="0" w:space="0" w:color="auto"/>
      </w:divBdr>
    </w:div>
    <w:div w:id="1572737191">
      <w:bodyDiv w:val="1"/>
      <w:marLeft w:val="0"/>
      <w:marRight w:val="0"/>
      <w:marTop w:val="0"/>
      <w:marBottom w:val="0"/>
      <w:divBdr>
        <w:top w:val="none" w:sz="0" w:space="0" w:color="auto"/>
        <w:left w:val="none" w:sz="0" w:space="0" w:color="auto"/>
        <w:bottom w:val="none" w:sz="0" w:space="0" w:color="auto"/>
        <w:right w:val="none" w:sz="0" w:space="0" w:color="auto"/>
      </w:divBdr>
    </w:div>
    <w:div w:id="1573082371">
      <w:bodyDiv w:val="1"/>
      <w:marLeft w:val="0"/>
      <w:marRight w:val="0"/>
      <w:marTop w:val="0"/>
      <w:marBottom w:val="0"/>
      <w:divBdr>
        <w:top w:val="none" w:sz="0" w:space="0" w:color="auto"/>
        <w:left w:val="none" w:sz="0" w:space="0" w:color="auto"/>
        <w:bottom w:val="none" w:sz="0" w:space="0" w:color="auto"/>
        <w:right w:val="none" w:sz="0" w:space="0" w:color="auto"/>
      </w:divBdr>
    </w:div>
    <w:div w:id="1575361522">
      <w:bodyDiv w:val="1"/>
      <w:marLeft w:val="0"/>
      <w:marRight w:val="0"/>
      <w:marTop w:val="0"/>
      <w:marBottom w:val="0"/>
      <w:divBdr>
        <w:top w:val="none" w:sz="0" w:space="0" w:color="auto"/>
        <w:left w:val="none" w:sz="0" w:space="0" w:color="auto"/>
        <w:bottom w:val="none" w:sz="0" w:space="0" w:color="auto"/>
        <w:right w:val="none" w:sz="0" w:space="0" w:color="auto"/>
      </w:divBdr>
    </w:div>
    <w:div w:id="1578325632">
      <w:bodyDiv w:val="1"/>
      <w:marLeft w:val="0"/>
      <w:marRight w:val="0"/>
      <w:marTop w:val="0"/>
      <w:marBottom w:val="0"/>
      <w:divBdr>
        <w:top w:val="none" w:sz="0" w:space="0" w:color="auto"/>
        <w:left w:val="none" w:sz="0" w:space="0" w:color="auto"/>
        <w:bottom w:val="none" w:sz="0" w:space="0" w:color="auto"/>
        <w:right w:val="none" w:sz="0" w:space="0" w:color="auto"/>
      </w:divBdr>
    </w:div>
    <w:div w:id="1583223338">
      <w:bodyDiv w:val="1"/>
      <w:marLeft w:val="0"/>
      <w:marRight w:val="0"/>
      <w:marTop w:val="0"/>
      <w:marBottom w:val="0"/>
      <w:divBdr>
        <w:top w:val="none" w:sz="0" w:space="0" w:color="auto"/>
        <w:left w:val="none" w:sz="0" w:space="0" w:color="auto"/>
        <w:bottom w:val="none" w:sz="0" w:space="0" w:color="auto"/>
        <w:right w:val="none" w:sz="0" w:space="0" w:color="auto"/>
      </w:divBdr>
    </w:div>
    <w:div w:id="1583640895">
      <w:bodyDiv w:val="1"/>
      <w:marLeft w:val="0"/>
      <w:marRight w:val="0"/>
      <w:marTop w:val="0"/>
      <w:marBottom w:val="0"/>
      <w:divBdr>
        <w:top w:val="none" w:sz="0" w:space="0" w:color="auto"/>
        <w:left w:val="none" w:sz="0" w:space="0" w:color="auto"/>
        <w:bottom w:val="none" w:sz="0" w:space="0" w:color="auto"/>
        <w:right w:val="none" w:sz="0" w:space="0" w:color="auto"/>
      </w:divBdr>
    </w:div>
    <w:div w:id="1585606049">
      <w:bodyDiv w:val="1"/>
      <w:marLeft w:val="0"/>
      <w:marRight w:val="0"/>
      <w:marTop w:val="0"/>
      <w:marBottom w:val="0"/>
      <w:divBdr>
        <w:top w:val="none" w:sz="0" w:space="0" w:color="auto"/>
        <w:left w:val="none" w:sz="0" w:space="0" w:color="auto"/>
        <w:bottom w:val="none" w:sz="0" w:space="0" w:color="auto"/>
        <w:right w:val="none" w:sz="0" w:space="0" w:color="auto"/>
      </w:divBdr>
    </w:div>
    <w:div w:id="1586038731">
      <w:bodyDiv w:val="1"/>
      <w:marLeft w:val="0"/>
      <w:marRight w:val="0"/>
      <w:marTop w:val="0"/>
      <w:marBottom w:val="0"/>
      <w:divBdr>
        <w:top w:val="none" w:sz="0" w:space="0" w:color="auto"/>
        <w:left w:val="none" w:sz="0" w:space="0" w:color="auto"/>
        <w:bottom w:val="none" w:sz="0" w:space="0" w:color="auto"/>
        <w:right w:val="none" w:sz="0" w:space="0" w:color="auto"/>
      </w:divBdr>
    </w:div>
    <w:div w:id="1586570430">
      <w:bodyDiv w:val="1"/>
      <w:marLeft w:val="0"/>
      <w:marRight w:val="0"/>
      <w:marTop w:val="0"/>
      <w:marBottom w:val="0"/>
      <w:divBdr>
        <w:top w:val="none" w:sz="0" w:space="0" w:color="auto"/>
        <w:left w:val="none" w:sz="0" w:space="0" w:color="auto"/>
        <w:bottom w:val="none" w:sz="0" w:space="0" w:color="auto"/>
        <w:right w:val="none" w:sz="0" w:space="0" w:color="auto"/>
      </w:divBdr>
    </w:div>
    <w:div w:id="1586571719">
      <w:bodyDiv w:val="1"/>
      <w:marLeft w:val="0"/>
      <w:marRight w:val="0"/>
      <w:marTop w:val="0"/>
      <w:marBottom w:val="0"/>
      <w:divBdr>
        <w:top w:val="none" w:sz="0" w:space="0" w:color="auto"/>
        <w:left w:val="none" w:sz="0" w:space="0" w:color="auto"/>
        <w:bottom w:val="none" w:sz="0" w:space="0" w:color="auto"/>
        <w:right w:val="none" w:sz="0" w:space="0" w:color="auto"/>
      </w:divBdr>
    </w:div>
    <w:div w:id="1587769300">
      <w:bodyDiv w:val="1"/>
      <w:marLeft w:val="0"/>
      <w:marRight w:val="0"/>
      <w:marTop w:val="0"/>
      <w:marBottom w:val="0"/>
      <w:divBdr>
        <w:top w:val="none" w:sz="0" w:space="0" w:color="auto"/>
        <w:left w:val="none" w:sz="0" w:space="0" w:color="auto"/>
        <w:bottom w:val="none" w:sz="0" w:space="0" w:color="auto"/>
        <w:right w:val="none" w:sz="0" w:space="0" w:color="auto"/>
      </w:divBdr>
    </w:div>
    <w:div w:id="1588617573">
      <w:bodyDiv w:val="1"/>
      <w:marLeft w:val="0"/>
      <w:marRight w:val="0"/>
      <w:marTop w:val="0"/>
      <w:marBottom w:val="0"/>
      <w:divBdr>
        <w:top w:val="none" w:sz="0" w:space="0" w:color="auto"/>
        <w:left w:val="none" w:sz="0" w:space="0" w:color="auto"/>
        <w:bottom w:val="none" w:sz="0" w:space="0" w:color="auto"/>
        <w:right w:val="none" w:sz="0" w:space="0" w:color="auto"/>
      </w:divBdr>
    </w:div>
    <w:div w:id="1588686865">
      <w:bodyDiv w:val="1"/>
      <w:marLeft w:val="0"/>
      <w:marRight w:val="0"/>
      <w:marTop w:val="0"/>
      <w:marBottom w:val="0"/>
      <w:divBdr>
        <w:top w:val="none" w:sz="0" w:space="0" w:color="auto"/>
        <w:left w:val="none" w:sz="0" w:space="0" w:color="auto"/>
        <w:bottom w:val="none" w:sz="0" w:space="0" w:color="auto"/>
        <w:right w:val="none" w:sz="0" w:space="0" w:color="auto"/>
      </w:divBdr>
    </w:div>
    <w:div w:id="1593127132">
      <w:bodyDiv w:val="1"/>
      <w:marLeft w:val="0"/>
      <w:marRight w:val="0"/>
      <w:marTop w:val="0"/>
      <w:marBottom w:val="0"/>
      <w:divBdr>
        <w:top w:val="none" w:sz="0" w:space="0" w:color="auto"/>
        <w:left w:val="none" w:sz="0" w:space="0" w:color="auto"/>
        <w:bottom w:val="none" w:sz="0" w:space="0" w:color="auto"/>
        <w:right w:val="none" w:sz="0" w:space="0" w:color="auto"/>
      </w:divBdr>
    </w:div>
    <w:div w:id="1593394309">
      <w:bodyDiv w:val="1"/>
      <w:marLeft w:val="0"/>
      <w:marRight w:val="0"/>
      <w:marTop w:val="0"/>
      <w:marBottom w:val="0"/>
      <w:divBdr>
        <w:top w:val="none" w:sz="0" w:space="0" w:color="auto"/>
        <w:left w:val="none" w:sz="0" w:space="0" w:color="auto"/>
        <w:bottom w:val="none" w:sz="0" w:space="0" w:color="auto"/>
        <w:right w:val="none" w:sz="0" w:space="0" w:color="auto"/>
      </w:divBdr>
    </w:div>
    <w:div w:id="1594971014">
      <w:bodyDiv w:val="1"/>
      <w:marLeft w:val="0"/>
      <w:marRight w:val="0"/>
      <w:marTop w:val="0"/>
      <w:marBottom w:val="0"/>
      <w:divBdr>
        <w:top w:val="none" w:sz="0" w:space="0" w:color="auto"/>
        <w:left w:val="none" w:sz="0" w:space="0" w:color="auto"/>
        <w:bottom w:val="none" w:sz="0" w:space="0" w:color="auto"/>
        <w:right w:val="none" w:sz="0" w:space="0" w:color="auto"/>
      </w:divBdr>
    </w:div>
    <w:div w:id="1595938083">
      <w:bodyDiv w:val="1"/>
      <w:marLeft w:val="0"/>
      <w:marRight w:val="0"/>
      <w:marTop w:val="0"/>
      <w:marBottom w:val="0"/>
      <w:divBdr>
        <w:top w:val="none" w:sz="0" w:space="0" w:color="auto"/>
        <w:left w:val="none" w:sz="0" w:space="0" w:color="auto"/>
        <w:bottom w:val="none" w:sz="0" w:space="0" w:color="auto"/>
        <w:right w:val="none" w:sz="0" w:space="0" w:color="auto"/>
      </w:divBdr>
    </w:div>
    <w:div w:id="1597013341">
      <w:bodyDiv w:val="1"/>
      <w:marLeft w:val="0"/>
      <w:marRight w:val="0"/>
      <w:marTop w:val="0"/>
      <w:marBottom w:val="0"/>
      <w:divBdr>
        <w:top w:val="none" w:sz="0" w:space="0" w:color="auto"/>
        <w:left w:val="none" w:sz="0" w:space="0" w:color="auto"/>
        <w:bottom w:val="none" w:sz="0" w:space="0" w:color="auto"/>
        <w:right w:val="none" w:sz="0" w:space="0" w:color="auto"/>
      </w:divBdr>
    </w:div>
    <w:div w:id="1602253630">
      <w:bodyDiv w:val="1"/>
      <w:marLeft w:val="0"/>
      <w:marRight w:val="0"/>
      <w:marTop w:val="0"/>
      <w:marBottom w:val="0"/>
      <w:divBdr>
        <w:top w:val="none" w:sz="0" w:space="0" w:color="auto"/>
        <w:left w:val="none" w:sz="0" w:space="0" w:color="auto"/>
        <w:bottom w:val="none" w:sz="0" w:space="0" w:color="auto"/>
        <w:right w:val="none" w:sz="0" w:space="0" w:color="auto"/>
      </w:divBdr>
    </w:div>
    <w:div w:id="1603761747">
      <w:bodyDiv w:val="1"/>
      <w:marLeft w:val="0"/>
      <w:marRight w:val="0"/>
      <w:marTop w:val="0"/>
      <w:marBottom w:val="0"/>
      <w:divBdr>
        <w:top w:val="none" w:sz="0" w:space="0" w:color="auto"/>
        <w:left w:val="none" w:sz="0" w:space="0" w:color="auto"/>
        <w:bottom w:val="none" w:sz="0" w:space="0" w:color="auto"/>
        <w:right w:val="none" w:sz="0" w:space="0" w:color="auto"/>
      </w:divBdr>
    </w:div>
    <w:div w:id="1603762030">
      <w:bodyDiv w:val="1"/>
      <w:marLeft w:val="0"/>
      <w:marRight w:val="0"/>
      <w:marTop w:val="0"/>
      <w:marBottom w:val="0"/>
      <w:divBdr>
        <w:top w:val="none" w:sz="0" w:space="0" w:color="auto"/>
        <w:left w:val="none" w:sz="0" w:space="0" w:color="auto"/>
        <w:bottom w:val="none" w:sz="0" w:space="0" w:color="auto"/>
        <w:right w:val="none" w:sz="0" w:space="0" w:color="auto"/>
      </w:divBdr>
    </w:div>
    <w:div w:id="1612591882">
      <w:bodyDiv w:val="1"/>
      <w:marLeft w:val="0"/>
      <w:marRight w:val="0"/>
      <w:marTop w:val="0"/>
      <w:marBottom w:val="0"/>
      <w:divBdr>
        <w:top w:val="none" w:sz="0" w:space="0" w:color="auto"/>
        <w:left w:val="none" w:sz="0" w:space="0" w:color="auto"/>
        <w:bottom w:val="none" w:sz="0" w:space="0" w:color="auto"/>
        <w:right w:val="none" w:sz="0" w:space="0" w:color="auto"/>
      </w:divBdr>
    </w:div>
    <w:div w:id="1613435727">
      <w:bodyDiv w:val="1"/>
      <w:marLeft w:val="0"/>
      <w:marRight w:val="0"/>
      <w:marTop w:val="0"/>
      <w:marBottom w:val="0"/>
      <w:divBdr>
        <w:top w:val="none" w:sz="0" w:space="0" w:color="auto"/>
        <w:left w:val="none" w:sz="0" w:space="0" w:color="auto"/>
        <w:bottom w:val="none" w:sz="0" w:space="0" w:color="auto"/>
        <w:right w:val="none" w:sz="0" w:space="0" w:color="auto"/>
      </w:divBdr>
    </w:div>
    <w:div w:id="1613826064">
      <w:bodyDiv w:val="1"/>
      <w:marLeft w:val="0"/>
      <w:marRight w:val="0"/>
      <w:marTop w:val="0"/>
      <w:marBottom w:val="0"/>
      <w:divBdr>
        <w:top w:val="none" w:sz="0" w:space="0" w:color="auto"/>
        <w:left w:val="none" w:sz="0" w:space="0" w:color="auto"/>
        <w:bottom w:val="none" w:sz="0" w:space="0" w:color="auto"/>
        <w:right w:val="none" w:sz="0" w:space="0" w:color="auto"/>
      </w:divBdr>
    </w:div>
    <w:div w:id="1614439066">
      <w:bodyDiv w:val="1"/>
      <w:marLeft w:val="0"/>
      <w:marRight w:val="0"/>
      <w:marTop w:val="0"/>
      <w:marBottom w:val="0"/>
      <w:divBdr>
        <w:top w:val="none" w:sz="0" w:space="0" w:color="auto"/>
        <w:left w:val="none" w:sz="0" w:space="0" w:color="auto"/>
        <w:bottom w:val="none" w:sz="0" w:space="0" w:color="auto"/>
        <w:right w:val="none" w:sz="0" w:space="0" w:color="auto"/>
      </w:divBdr>
    </w:div>
    <w:div w:id="1616788055">
      <w:bodyDiv w:val="1"/>
      <w:marLeft w:val="0"/>
      <w:marRight w:val="0"/>
      <w:marTop w:val="0"/>
      <w:marBottom w:val="0"/>
      <w:divBdr>
        <w:top w:val="none" w:sz="0" w:space="0" w:color="auto"/>
        <w:left w:val="none" w:sz="0" w:space="0" w:color="auto"/>
        <w:bottom w:val="none" w:sz="0" w:space="0" w:color="auto"/>
        <w:right w:val="none" w:sz="0" w:space="0" w:color="auto"/>
      </w:divBdr>
    </w:div>
    <w:div w:id="1617832356">
      <w:bodyDiv w:val="1"/>
      <w:marLeft w:val="0"/>
      <w:marRight w:val="0"/>
      <w:marTop w:val="0"/>
      <w:marBottom w:val="0"/>
      <w:divBdr>
        <w:top w:val="none" w:sz="0" w:space="0" w:color="auto"/>
        <w:left w:val="none" w:sz="0" w:space="0" w:color="auto"/>
        <w:bottom w:val="none" w:sz="0" w:space="0" w:color="auto"/>
        <w:right w:val="none" w:sz="0" w:space="0" w:color="auto"/>
      </w:divBdr>
    </w:div>
    <w:div w:id="1621258159">
      <w:bodyDiv w:val="1"/>
      <w:marLeft w:val="0"/>
      <w:marRight w:val="0"/>
      <w:marTop w:val="0"/>
      <w:marBottom w:val="0"/>
      <w:divBdr>
        <w:top w:val="none" w:sz="0" w:space="0" w:color="auto"/>
        <w:left w:val="none" w:sz="0" w:space="0" w:color="auto"/>
        <w:bottom w:val="none" w:sz="0" w:space="0" w:color="auto"/>
        <w:right w:val="none" w:sz="0" w:space="0" w:color="auto"/>
      </w:divBdr>
    </w:div>
    <w:div w:id="1621376374">
      <w:bodyDiv w:val="1"/>
      <w:marLeft w:val="0"/>
      <w:marRight w:val="0"/>
      <w:marTop w:val="0"/>
      <w:marBottom w:val="0"/>
      <w:divBdr>
        <w:top w:val="none" w:sz="0" w:space="0" w:color="auto"/>
        <w:left w:val="none" w:sz="0" w:space="0" w:color="auto"/>
        <w:bottom w:val="none" w:sz="0" w:space="0" w:color="auto"/>
        <w:right w:val="none" w:sz="0" w:space="0" w:color="auto"/>
      </w:divBdr>
    </w:div>
    <w:div w:id="1623071972">
      <w:bodyDiv w:val="1"/>
      <w:marLeft w:val="0"/>
      <w:marRight w:val="0"/>
      <w:marTop w:val="0"/>
      <w:marBottom w:val="0"/>
      <w:divBdr>
        <w:top w:val="none" w:sz="0" w:space="0" w:color="auto"/>
        <w:left w:val="none" w:sz="0" w:space="0" w:color="auto"/>
        <w:bottom w:val="none" w:sz="0" w:space="0" w:color="auto"/>
        <w:right w:val="none" w:sz="0" w:space="0" w:color="auto"/>
      </w:divBdr>
    </w:div>
    <w:div w:id="1623078466">
      <w:bodyDiv w:val="1"/>
      <w:marLeft w:val="0"/>
      <w:marRight w:val="0"/>
      <w:marTop w:val="0"/>
      <w:marBottom w:val="0"/>
      <w:divBdr>
        <w:top w:val="none" w:sz="0" w:space="0" w:color="auto"/>
        <w:left w:val="none" w:sz="0" w:space="0" w:color="auto"/>
        <w:bottom w:val="none" w:sz="0" w:space="0" w:color="auto"/>
        <w:right w:val="none" w:sz="0" w:space="0" w:color="auto"/>
      </w:divBdr>
    </w:div>
    <w:div w:id="1623415574">
      <w:bodyDiv w:val="1"/>
      <w:marLeft w:val="0"/>
      <w:marRight w:val="0"/>
      <w:marTop w:val="0"/>
      <w:marBottom w:val="0"/>
      <w:divBdr>
        <w:top w:val="none" w:sz="0" w:space="0" w:color="auto"/>
        <w:left w:val="none" w:sz="0" w:space="0" w:color="auto"/>
        <w:bottom w:val="none" w:sz="0" w:space="0" w:color="auto"/>
        <w:right w:val="none" w:sz="0" w:space="0" w:color="auto"/>
      </w:divBdr>
    </w:div>
    <w:div w:id="1624269737">
      <w:bodyDiv w:val="1"/>
      <w:marLeft w:val="0"/>
      <w:marRight w:val="0"/>
      <w:marTop w:val="0"/>
      <w:marBottom w:val="0"/>
      <w:divBdr>
        <w:top w:val="none" w:sz="0" w:space="0" w:color="auto"/>
        <w:left w:val="none" w:sz="0" w:space="0" w:color="auto"/>
        <w:bottom w:val="none" w:sz="0" w:space="0" w:color="auto"/>
        <w:right w:val="none" w:sz="0" w:space="0" w:color="auto"/>
      </w:divBdr>
    </w:div>
    <w:div w:id="1625228951">
      <w:bodyDiv w:val="1"/>
      <w:marLeft w:val="0"/>
      <w:marRight w:val="0"/>
      <w:marTop w:val="0"/>
      <w:marBottom w:val="0"/>
      <w:divBdr>
        <w:top w:val="none" w:sz="0" w:space="0" w:color="auto"/>
        <w:left w:val="none" w:sz="0" w:space="0" w:color="auto"/>
        <w:bottom w:val="none" w:sz="0" w:space="0" w:color="auto"/>
        <w:right w:val="none" w:sz="0" w:space="0" w:color="auto"/>
      </w:divBdr>
    </w:div>
    <w:div w:id="1626961338">
      <w:bodyDiv w:val="1"/>
      <w:marLeft w:val="0"/>
      <w:marRight w:val="0"/>
      <w:marTop w:val="0"/>
      <w:marBottom w:val="0"/>
      <w:divBdr>
        <w:top w:val="none" w:sz="0" w:space="0" w:color="auto"/>
        <w:left w:val="none" w:sz="0" w:space="0" w:color="auto"/>
        <w:bottom w:val="none" w:sz="0" w:space="0" w:color="auto"/>
        <w:right w:val="none" w:sz="0" w:space="0" w:color="auto"/>
      </w:divBdr>
    </w:div>
    <w:div w:id="1628703933">
      <w:bodyDiv w:val="1"/>
      <w:marLeft w:val="0"/>
      <w:marRight w:val="0"/>
      <w:marTop w:val="0"/>
      <w:marBottom w:val="0"/>
      <w:divBdr>
        <w:top w:val="none" w:sz="0" w:space="0" w:color="auto"/>
        <w:left w:val="none" w:sz="0" w:space="0" w:color="auto"/>
        <w:bottom w:val="none" w:sz="0" w:space="0" w:color="auto"/>
        <w:right w:val="none" w:sz="0" w:space="0" w:color="auto"/>
      </w:divBdr>
    </w:div>
    <w:div w:id="1631014057">
      <w:bodyDiv w:val="1"/>
      <w:marLeft w:val="0"/>
      <w:marRight w:val="0"/>
      <w:marTop w:val="0"/>
      <w:marBottom w:val="0"/>
      <w:divBdr>
        <w:top w:val="none" w:sz="0" w:space="0" w:color="auto"/>
        <w:left w:val="none" w:sz="0" w:space="0" w:color="auto"/>
        <w:bottom w:val="none" w:sz="0" w:space="0" w:color="auto"/>
        <w:right w:val="none" w:sz="0" w:space="0" w:color="auto"/>
      </w:divBdr>
    </w:div>
    <w:div w:id="1633174720">
      <w:bodyDiv w:val="1"/>
      <w:marLeft w:val="0"/>
      <w:marRight w:val="0"/>
      <w:marTop w:val="0"/>
      <w:marBottom w:val="0"/>
      <w:divBdr>
        <w:top w:val="none" w:sz="0" w:space="0" w:color="auto"/>
        <w:left w:val="none" w:sz="0" w:space="0" w:color="auto"/>
        <w:bottom w:val="none" w:sz="0" w:space="0" w:color="auto"/>
        <w:right w:val="none" w:sz="0" w:space="0" w:color="auto"/>
      </w:divBdr>
    </w:div>
    <w:div w:id="1633712658">
      <w:bodyDiv w:val="1"/>
      <w:marLeft w:val="0"/>
      <w:marRight w:val="0"/>
      <w:marTop w:val="0"/>
      <w:marBottom w:val="0"/>
      <w:divBdr>
        <w:top w:val="none" w:sz="0" w:space="0" w:color="auto"/>
        <w:left w:val="none" w:sz="0" w:space="0" w:color="auto"/>
        <w:bottom w:val="none" w:sz="0" w:space="0" w:color="auto"/>
        <w:right w:val="none" w:sz="0" w:space="0" w:color="auto"/>
      </w:divBdr>
    </w:div>
    <w:div w:id="1633902999">
      <w:bodyDiv w:val="1"/>
      <w:marLeft w:val="0"/>
      <w:marRight w:val="0"/>
      <w:marTop w:val="0"/>
      <w:marBottom w:val="0"/>
      <w:divBdr>
        <w:top w:val="none" w:sz="0" w:space="0" w:color="auto"/>
        <w:left w:val="none" w:sz="0" w:space="0" w:color="auto"/>
        <w:bottom w:val="none" w:sz="0" w:space="0" w:color="auto"/>
        <w:right w:val="none" w:sz="0" w:space="0" w:color="auto"/>
      </w:divBdr>
    </w:div>
    <w:div w:id="1634628283">
      <w:bodyDiv w:val="1"/>
      <w:marLeft w:val="0"/>
      <w:marRight w:val="0"/>
      <w:marTop w:val="0"/>
      <w:marBottom w:val="0"/>
      <w:divBdr>
        <w:top w:val="none" w:sz="0" w:space="0" w:color="auto"/>
        <w:left w:val="none" w:sz="0" w:space="0" w:color="auto"/>
        <w:bottom w:val="none" w:sz="0" w:space="0" w:color="auto"/>
        <w:right w:val="none" w:sz="0" w:space="0" w:color="auto"/>
      </w:divBdr>
    </w:div>
    <w:div w:id="1637025318">
      <w:bodyDiv w:val="1"/>
      <w:marLeft w:val="0"/>
      <w:marRight w:val="0"/>
      <w:marTop w:val="0"/>
      <w:marBottom w:val="0"/>
      <w:divBdr>
        <w:top w:val="none" w:sz="0" w:space="0" w:color="auto"/>
        <w:left w:val="none" w:sz="0" w:space="0" w:color="auto"/>
        <w:bottom w:val="none" w:sz="0" w:space="0" w:color="auto"/>
        <w:right w:val="none" w:sz="0" w:space="0" w:color="auto"/>
      </w:divBdr>
    </w:div>
    <w:div w:id="1638223165">
      <w:bodyDiv w:val="1"/>
      <w:marLeft w:val="0"/>
      <w:marRight w:val="0"/>
      <w:marTop w:val="0"/>
      <w:marBottom w:val="0"/>
      <w:divBdr>
        <w:top w:val="none" w:sz="0" w:space="0" w:color="auto"/>
        <w:left w:val="none" w:sz="0" w:space="0" w:color="auto"/>
        <w:bottom w:val="none" w:sz="0" w:space="0" w:color="auto"/>
        <w:right w:val="none" w:sz="0" w:space="0" w:color="auto"/>
      </w:divBdr>
    </w:div>
    <w:div w:id="1638417115">
      <w:bodyDiv w:val="1"/>
      <w:marLeft w:val="0"/>
      <w:marRight w:val="0"/>
      <w:marTop w:val="0"/>
      <w:marBottom w:val="0"/>
      <w:divBdr>
        <w:top w:val="none" w:sz="0" w:space="0" w:color="auto"/>
        <w:left w:val="none" w:sz="0" w:space="0" w:color="auto"/>
        <w:bottom w:val="none" w:sz="0" w:space="0" w:color="auto"/>
        <w:right w:val="none" w:sz="0" w:space="0" w:color="auto"/>
      </w:divBdr>
    </w:div>
    <w:div w:id="1638996835">
      <w:bodyDiv w:val="1"/>
      <w:marLeft w:val="0"/>
      <w:marRight w:val="0"/>
      <w:marTop w:val="0"/>
      <w:marBottom w:val="0"/>
      <w:divBdr>
        <w:top w:val="none" w:sz="0" w:space="0" w:color="auto"/>
        <w:left w:val="none" w:sz="0" w:space="0" w:color="auto"/>
        <w:bottom w:val="none" w:sz="0" w:space="0" w:color="auto"/>
        <w:right w:val="none" w:sz="0" w:space="0" w:color="auto"/>
      </w:divBdr>
    </w:div>
    <w:div w:id="1643000067">
      <w:bodyDiv w:val="1"/>
      <w:marLeft w:val="0"/>
      <w:marRight w:val="0"/>
      <w:marTop w:val="0"/>
      <w:marBottom w:val="0"/>
      <w:divBdr>
        <w:top w:val="none" w:sz="0" w:space="0" w:color="auto"/>
        <w:left w:val="none" w:sz="0" w:space="0" w:color="auto"/>
        <w:bottom w:val="none" w:sz="0" w:space="0" w:color="auto"/>
        <w:right w:val="none" w:sz="0" w:space="0" w:color="auto"/>
      </w:divBdr>
    </w:div>
    <w:div w:id="1643270562">
      <w:bodyDiv w:val="1"/>
      <w:marLeft w:val="0"/>
      <w:marRight w:val="0"/>
      <w:marTop w:val="0"/>
      <w:marBottom w:val="0"/>
      <w:divBdr>
        <w:top w:val="none" w:sz="0" w:space="0" w:color="auto"/>
        <w:left w:val="none" w:sz="0" w:space="0" w:color="auto"/>
        <w:bottom w:val="none" w:sz="0" w:space="0" w:color="auto"/>
        <w:right w:val="none" w:sz="0" w:space="0" w:color="auto"/>
      </w:divBdr>
    </w:div>
    <w:div w:id="1643651497">
      <w:bodyDiv w:val="1"/>
      <w:marLeft w:val="0"/>
      <w:marRight w:val="0"/>
      <w:marTop w:val="0"/>
      <w:marBottom w:val="0"/>
      <w:divBdr>
        <w:top w:val="none" w:sz="0" w:space="0" w:color="auto"/>
        <w:left w:val="none" w:sz="0" w:space="0" w:color="auto"/>
        <w:bottom w:val="none" w:sz="0" w:space="0" w:color="auto"/>
        <w:right w:val="none" w:sz="0" w:space="0" w:color="auto"/>
      </w:divBdr>
    </w:div>
    <w:div w:id="1643998954">
      <w:bodyDiv w:val="1"/>
      <w:marLeft w:val="0"/>
      <w:marRight w:val="0"/>
      <w:marTop w:val="0"/>
      <w:marBottom w:val="0"/>
      <w:divBdr>
        <w:top w:val="none" w:sz="0" w:space="0" w:color="auto"/>
        <w:left w:val="none" w:sz="0" w:space="0" w:color="auto"/>
        <w:bottom w:val="none" w:sz="0" w:space="0" w:color="auto"/>
        <w:right w:val="none" w:sz="0" w:space="0" w:color="auto"/>
      </w:divBdr>
    </w:div>
    <w:div w:id="1645811729">
      <w:bodyDiv w:val="1"/>
      <w:marLeft w:val="0"/>
      <w:marRight w:val="0"/>
      <w:marTop w:val="0"/>
      <w:marBottom w:val="0"/>
      <w:divBdr>
        <w:top w:val="none" w:sz="0" w:space="0" w:color="auto"/>
        <w:left w:val="none" w:sz="0" w:space="0" w:color="auto"/>
        <w:bottom w:val="none" w:sz="0" w:space="0" w:color="auto"/>
        <w:right w:val="none" w:sz="0" w:space="0" w:color="auto"/>
      </w:divBdr>
    </w:div>
    <w:div w:id="1646812106">
      <w:bodyDiv w:val="1"/>
      <w:marLeft w:val="0"/>
      <w:marRight w:val="0"/>
      <w:marTop w:val="0"/>
      <w:marBottom w:val="0"/>
      <w:divBdr>
        <w:top w:val="none" w:sz="0" w:space="0" w:color="auto"/>
        <w:left w:val="none" w:sz="0" w:space="0" w:color="auto"/>
        <w:bottom w:val="none" w:sz="0" w:space="0" w:color="auto"/>
        <w:right w:val="none" w:sz="0" w:space="0" w:color="auto"/>
      </w:divBdr>
    </w:div>
    <w:div w:id="1648820837">
      <w:bodyDiv w:val="1"/>
      <w:marLeft w:val="0"/>
      <w:marRight w:val="0"/>
      <w:marTop w:val="0"/>
      <w:marBottom w:val="0"/>
      <w:divBdr>
        <w:top w:val="none" w:sz="0" w:space="0" w:color="auto"/>
        <w:left w:val="none" w:sz="0" w:space="0" w:color="auto"/>
        <w:bottom w:val="none" w:sz="0" w:space="0" w:color="auto"/>
        <w:right w:val="none" w:sz="0" w:space="0" w:color="auto"/>
      </w:divBdr>
    </w:div>
    <w:div w:id="1650741077">
      <w:bodyDiv w:val="1"/>
      <w:marLeft w:val="0"/>
      <w:marRight w:val="0"/>
      <w:marTop w:val="0"/>
      <w:marBottom w:val="0"/>
      <w:divBdr>
        <w:top w:val="none" w:sz="0" w:space="0" w:color="auto"/>
        <w:left w:val="none" w:sz="0" w:space="0" w:color="auto"/>
        <w:bottom w:val="none" w:sz="0" w:space="0" w:color="auto"/>
        <w:right w:val="none" w:sz="0" w:space="0" w:color="auto"/>
      </w:divBdr>
    </w:div>
    <w:div w:id="1651591685">
      <w:bodyDiv w:val="1"/>
      <w:marLeft w:val="0"/>
      <w:marRight w:val="0"/>
      <w:marTop w:val="0"/>
      <w:marBottom w:val="0"/>
      <w:divBdr>
        <w:top w:val="none" w:sz="0" w:space="0" w:color="auto"/>
        <w:left w:val="none" w:sz="0" w:space="0" w:color="auto"/>
        <w:bottom w:val="none" w:sz="0" w:space="0" w:color="auto"/>
        <w:right w:val="none" w:sz="0" w:space="0" w:color="auto"/>
      </w:divBdr>
    </w:div>
    <w:div w:id="1653487045">
      <w:bodyDiv w:val="1"/>
      <w:marLeft w:val="0"/>
      <w:marRight w:val="0"/>
      <w:marTop w:val="0"/>
      <w:marBottom w:val="0"/>
      <w:divBdr>
        <w:top w:val="none" w:sz="0" w:space="0" w:color="auto"/>
        <w:left w:val="none" w:sz="0" w:space="0" w:color="auto"/>
        <w:bottom w:val="none" w:sz="0" w:space="0" w:color="auto"/>
        <w:right w:val="none" w:sz="0" w:space="0" w:color="auto"/>
      </w:divBdr>
    </w:div>
    <w:div w:id="1654410353">
      <w:bodyDiv w:val="1"/>
      <w:marLeft w:val="0"/>
      <w:marRight w:val="0"/>
      <w:marTop w:val="0"/>
      <w:marBottom w:val="0"/>
      <w:divBdr>
        <w:top w:val="none" w:sz="0" w:space="0" w:color="auto"/>
        <w:left w:val="none" w:sz="0" w:space="0" w:color="auto"/>
        <w:bottom w:val="none" w:sz="0" w:space="0" w:color="auto"/>
        <w:right w:val="none" w:sz="0" w:space="0" w:color="auto"/>
      </w:divBdr>
    </w:div>
    <w:div w:id="1655451652">
      <w:bodyDiv w:val="1"/>
      <w:marLeft w:val="0"/>
      <w:marRight w:val="0"/>
      <w:marTop w:val="0"/>
      <w:marBottom w:val="0"/>
      <w:divBdr>
        <w:top w:val="none" w:sz="0" w:space="0" w:color="auto"/>
        <w:left w:val="none" w:sz="0" w:space="0" w:color="auto"/>
        <w:bottom w:val="none" w:sz="0" w:space="0" w:color="auto"/>
        <w:right w:val="none" w:sz="0" w:space="0" w:color="auto"/>
      </w:divBdr>
    </w:div>
    <w:div w:id="1655648039">
      <w:bodyDiv w:val="1"/>
      <w:marLeft w:val="0"/>
      <w:marRight w:val="0"/>
      <w:marTop w:val="0"/>
      <w:marBottom w:val="0"/>
      <w:divBdr>
        <w:top w:val="none" w:sz="0" w:space="0" w:color="auto"/>
        <w:left w:val="none" w:sz="0" w:space="0" w:color="auto"/>
        <w:bottom w:val="none" w:sz="0" w:space="0" w:color="auto"/>
        <w:right w:val="none" w:sz="0" w:space="0" w:color="auto"/>
      </w:divBdr>
    </w:div>
    <w:div w:id="1655715066">
      <w:bodyDiv w:val="1"/>
      <w:marLeft w:val="0"/>
      <w:marRight w:val="0"/>
      <w:marTop w:val="0"/>
      <w:marBottom w:val="0"/>
      <w:divBdr>
        <w:top w:val="none" w:sz="0" w:space="0" w:color="auto"/>
        <w:left w:val="none" w:sz="0" w:space="0" w:color="auto"/>
        <w:bottom w:val="none" w:sz="0" w:space="0" w:color="auto"/>
        <w:right w:val="none" w:sz="0" w:space="0" w:color="auto"/>
      </w:divBdr>
    </w:div>
    <w:div w:id="1655722298">
      <w:bodyDiv w:val="1"/>
      <w:marLeft w:val="0"/>
      <w:marRight w:val="0"/>
      <w:marTop w:val="0"/>
      <w:marBottom w:val="0"/>
      <w:divBdr>
        <w:top w:val="none" w:sz="0" w:space="0" w:color="auto"/>
        <w:left w:val="none" w:sz="0" w:space="0" w:color="auto"/>
        <w:bottom w:val="none" w:sz="0" w:space="0" w:color="auto"/>
        <w:right w:val="none" w:sz="0" w:space="0" w:color="auto"/>
      </w:divBdr>
    </w:div>
    <w:div w:id="1657563375">
      <w:bodyDiv w:val="1"/>
      <w:marLeft w:val="0"/>
      <w:marRight w:val="0"/>
      <w:marTop w:val="0"/>
      <w:marBottom w:val="0"/>
      <w:divBdr>
        <w:top w:val="none" w:sz="0" w:space="0" w:color="auto"/>
        <w:left w:val="none" w:sz="0" w:space="0" w:color="auto"/>
        <w:bottom w:val="none" w:sz="0" w:space="0" w:color="auto"/>
        <w:right w:val="none" w:sz="0" w:space="0" w:color="auto"/>
      </w:divBdr>
    </w:div>
    <w:div w:id="1657682018">
      <w:bodyDiv w:val="1"/>
      <w:marLeft w:val="0"/>
      <w:marRight w:val="0"/>
      <w:marTop w:val="0"/>
      <w:marBottom w:val="0"/>
      <w:divBdr>
        <w:top w:val="none" w:sz="0" w:space="0" w:color="auto"/>
        <w:left w:val="none" w:sz="0" w:space="0" w:color="auto"/>
        <w:bottom w:val="none" w:sz="0" w:space="0" w:color="auto"/>
        <w:right w:val="none" w:sz="0" w:space="0" w:color="auto"/>
      </w:divBdr>
    </w:div>
    <w:div w:id="1659654619">
      <w:bodyDiv w:val="1"/>
      <w:marLeft w:val="0"/>
      <w:marRight w:val="0"/>
      <w:marTop w:val="0"/>
      <w:marBottom w:val="0"/>
      <w:divBdr>
        <w:top w:val="none" w:sz="0" w:space="0" w:color="auto"/>
        <w:left w:val="none" w:sz="0" w:space="0" w:color="auto"/>
        <w:bottom w:val="none" w:sz="0" w:space="0" w:color="auto"/>
        <w:right w:val="none" w:sz="0" w:space="0" w:color="auto"/>
      </w:divBdr>
    </w:div>
    <w:div w:id="1659726143">
      <w:bodyDiv w:val="1"/>
      <w:marLeft w:val="0"/>
      <w:marRight w:val="0"/>
      <w:marTop w:val="0"/>
      <w:marBottom w:val="0"/>
      <w:divBdr>
        <w:top w:val="none" w:sz="0" w:space="0" w:color="auto"/>
        <w:left w:val="none" w:sz="0" w:space="0" w:color="auto"/>
        <w:bottom w:val="none" w:sz="0" w:space="0" w:color="auto"/>
        <w:right w:val="none" w:sz="0" w:space="0" w:color="auto"/>
      </w:divBdr>
    </w:div>
    <w:div w:id="1663238775">
      <w:bodyDiv w:val="1"/>
      <w:marLeft w:val="0"/>
      <w:marRight w:val="0"/>
      <w:marTop w:val="0"/>
      <w:marBottom w:val="0"/>
      <w:divBdr>
        <w:top w:val="none" w:sz="0" w:space="0" w:color="auto"/>
        <w:left w:val="none" w:sz="0" w:space="0" w:color="auto"/>
        <w:bottom w:val="none" w:sz="0" w:space="0" w:color="auto"/>
        <w:right w:val="none" w:sz="0" w:space="0" w:color="auto"/>
      </w:divBdr>
    </w:div>
    <w:div w:id="1664508420">
      <w:bodyDiv w:val="1"/>
      <w:marLeft w:val="0"/>
      <w:marRight w:val="0"/>
      <w:marTop w:val="0"/>
      <w:marBottom w:val="0"/>
      <w:divBdr>
        <w:top w:val="none" w:sz="0" w:space="0" w:color="auto"/>
        <w:left w:val="none" w:sz="0" w:space="0" w:color="auto"/>
        <w:bottom w:val="none" w:sz="0" w:space="0" w:color="auto"/>
        <w:right w:val="none" w:sz="0" w:space="0" w:color="auto"/>
      </w:divBdr>
    </w:div>
    <w:div w:id="1666664564">
      <w:bodyDiv w:val="1"/>
      <w:marLeft w:val="0"/>
      <w:marRight w:val="0"/>
      <w:marTop w:val="0"/>
      <w:marBottom w:val="0"/>
      <w:divBdr>
        <w:top w:val="none" w:sz="0" w:space="0" w:color="auto"/>
        <w:left w:val="none" w:sz="0" w:space="0" w:color="auto"/>
        <w:bottom w:val="none" w:sz="0" w:space="0" w:color="auto"/>
        <w:right w:val="none" w:sz="0" w:space="0" w:color="auto"/>
      </w:divBdr>
    </w:div>
    <w:div w:id="1667198534">
      <w:bodyDiv w:val="1"/>
      <w:marLeft w:val="0"/>
      <w:marRight w:val="0"/>
      <w:marTop w:val="0"/>
      <w:marBottom w:val="0"/>
      <w:divBdr>
        <w:top w:val="none" w:sz="0" w:space="0" w:color="auto"/>
        <w:left w:val="none" w:sz="0" w:space="0" w:color="auto"/>
        <w:bottom w:val="none" w:sz="0" w:space="0" w:color="auto"/>
        <w:right w:val="none" w:sz="0" w:space="0" w:color="auto"/>
      </w:divBdr>
    </w:div>
    <w:div w:id="1667321545">
      <w:bodyDiv w:val="1"/>
      <w:marLeft w:val="0"/>
      <w:marRight w:val="0"/>
      <w:marTop w:val="0"/>
      <w:marBottom w:val="0"/>
      <w:divBdr>
        <w:top w:val="none" w:sz="0" w:space="0" w:color="auto"/>
        <w:left w:val="none" w:sz="0" w:space="0" w:color="auto"/>
        <w:bottom w:val="none" w:sz="0" w:space="0" w:color="auto"/>
        <w:right w:val="none" w:sz="0" w:space="0" w:color="auto"/>
      </w:divBdr>
    </w:div>
    <w:div w:id="1668288068">
      <w:bodyDiv w:val="1"/>
      <w:marLeft w:val="0"/>
      <w:marRight w:val="0"/>
      <w:marTop w:val="0"/>
      <w:marBottom w:val="0"/>
      <w:divBdr>
        <w:top w:val="none" w:sz="0" w:space="0" w:color="auto"/>
        <w:left w:val="none" w:sz="0" w:space="0" w:color="auto"/>
        <w:bottom w:val="none" w:sz="0" w:space="0" w:color="auto"/>
        <w:right w:val="none" w:sz="0" w:space="0" w:color="auto"/>
      </w:divBdr>
    </w:div>
    <w:div w:id="1668361014">
      <w:bodyDiv w:val="1"/>
      <w:marLeft w:val="0"/>
      <w:marRight w:val="0"/>
      <w:marTop w:val="0"/>
      <w:marBottom w:val="0"/>
      <w:divBdr>
        <w:top w:val="none" w:sz="0" w:space="0" w:color="auto"/>
        <w:left w:val="none" w:sz="0" w:space="0" w:color="auto"/>
        <w:bottom w:val="none" w:sz="0" w:space="0" w:color="auto"/>
        <w:right w:val="none" w:sz="0" w:space="0" w:color="auto"/>
      </w:divBdr>
    </w:div>
    <w:div w:id="1668896097">
      <w:bodyDiv w:val="1"/>
      <w:marLeft w:val="0"/>
      <w:marRight w:val="0"/>
      <w:marTop w:val="0"/>
      <w:marBottom w:val="0"/>
      <w:divBdr>
        <w:top w:val="none" w:sz="0" w:space="0" w:color="auto"/>
        <w:left w:val="none" w:sz="0" w:space="0" w:color="auto"/>
        <w:bottom w:val="none" w:sz="0" w:space="0" w:color="auto"/>
        <w:right w:val="none" w:sz="0" w:space="0" w:color="auto"/>
      </w:divBdr>
    </w:div>
    <w:div w:id="1668901389">
      <w:bodyDiv w:val="1"/>
      <w:marLeft w:val="0"/>
      <w:marRight w:val="0"/>
      <w:marTop w:val="0"/>
      <w:marBottom w:val="0"/>
      <w:divBdr>
        <w:top w:val="none" w:sz="0" w:space="0" w:color="auto"/>
        <w:left w:val="none" w:sz="0" w:space="0" w:color="auto"/>
        <w:bottom w:val="none" w:sz="0" w:space="0" w:color="auto"/>
        <w:right w:val="none" w:sz="0" w:space="0" w:color="auto"/>
      </w:divBdr>
    </w:div>
    <w:div w:id="1672491963">
      <w:bodyDiv w:val="1"/>
      <w:marLeft w:val="0"/>
      <w:marRight w:val="0"/>
      <w:marTop w:val="0"/>
      <w:marBottom w:val="0"/>
      <w:divBdr>
        <w:top w:val="none" w:sz="0" w:space="0" w:color="auto"/>
        <w:left w:val="none" w:sz="0" w:space="0" w:color="auto"/>
        <w:bottom w:val="none" w:sz="0" w:space="0" w:color="auto"/>
        <w:right w:val="none" w:sz="0" w:space="0" w:color="auto"/>
      </w:divBdr>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
    <w:div w:id="1674454678">
      <w:bodyDiv w:val="1"/>
      <w:marLeft w:val="0"/>
      <w:marRight w:val="0"/>
      <w:marTop w:val="0"/>
      <w:marBottom w:val="0"/>
      <w:divBdr>
        <w:top w:val="none" w:sz="0" w:space="0" w:color="auto"/>
        <w:left w:val="none" w:sz="0" w:space="0" w:color="auto"/>
        <w:bottom w:val="none" w:sz="0" w:space="0" w:color="auto"/>
        <w:right w:val="none" w:sz="0" w:space="0" w:color="auto"/>
      </w:divBdr>
    </w:div>
    <w:div w:id="1674532928">
      <w:bodyDiv w:val="1"/>
      <w:marLeft w:val="0"/>
      <w:marRight w:val="0"/>
      <w:marTop w:val="0"/>
      <w:marBottom w:val="0"/>
      <w:divBdr>
        <w:top w:val="none" w:sz="0" w:space="0" w:color="auto"/>
        <w:left w:val="none" w:sz="0" w:space="0" w:color="auto"/>
        <w:bottom w:val="none" w:sz="0" w:space="0" w:color="auto"/>
        <w:right w:val="none" w:sz="0" w:space="0" w:color="auto"/>
      </w:divBdr>
    </w:div>
    <w:div w:id="1677416307">
      <w:bodyDiv w:val="1"/>
      <w:marLeft w:val="0"/>
      <w:marRight w:val="0"/>
      <w:marTop w:val="0"/>
      <w:marBottom w:val="0"/>
      <w:divBdr>
        <w:top w:val="none" w:sz="0" w:space="0" w:color="auto"/>
        <w:left w:val="none" w:sz="0" w:space="0" w:color="auto"/>
        <w:bottom w:val="none" w:sz="0" w:space="0" w:color="auto"/>
        <w:right w:val="none" w:sz="0" w:space="0" w:color="auto"/>
      </w:divBdr>
    </w:div>
    <w:div w:id="1677533005">
      <w:bodyDiv w:val="1"/>
      <w:marLeft w:val="0"/>
      <w:marRight w:val="0"/>
      <w:marTop w:val="0"/>
      <w:marBottom w:val="0"/>
      <w:divBdr>
        <w:top w:val="none" w:sz="0" w:space="0" w:color="auto"/>
        <w:left w:val="none" w:sz="0" w:space="0" w:color="auto"/>
        <w:bottom w:val="none" w:sz="0" w:space="0" w:color="auto"/>
        <w:right w:val="none" w:sz="0" w:space="0" w:color="auto"/>
      </w:divBdr>
    </w:div>
    <w:div w:id="1681463811">
      <w:bodyDiv w:val="1"/>
      <w:marLeft w:val="0"/>
      <w:marRight w:val="0"/>
      <w:marTop w:val="0"/>
      <w:marBottom w:val="0"/>
      <w:divBdr>
        <w:top w:val="none" w:sz="0" w:space="0" w:color="auto"/>
        <w:left w:val="none" w:sz="0" w:space="0" w:color="auto"/>
        <w:bottom w:val="none" w:sz="0" w:space="0" w:color="auto"/>
        <w:right w:val="none" w:sz="0" w:space="0" w:color="auto"/>
      </w:divBdr>
    </w:div>
    <w:div w:id="1682395407">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774463">
      <w:bodyDiv w:val="1"/>
      <w:marLeft w:val="0"/>
      <w:marRight w:val="0"/>
      <w:marTop w:val="0"/>
      <w:marBottom w:val="0"/>
      <w:divBdr>
        <w:top w:val="none" w:sz="0" w:space="0" w:color="auto"/>
        <w:left w:val="none" w:sz="0" w:space="0" w:color="auto"/>
        <w:bottom w:val="none" w:sz="0" w:space="0" w:color="auto"/>
        <w:right w:val="none" w:sz="0" w:space="0" w:color="auto"/>
      </w:divBdr>
    </w:div>
    <w:div w:id="1684431958">
      <w:bodyDiv w:val="1"/>
      <w:marLeft w:val="0"/>
      <w:marRight w:val="0"/>
      <w:marTop w:val="0"/>
      <w:marBottom w:val="0"/>
      <w:divBdr>
        <w:top w:val="none" w:sz="0" w:space="0" w:color="auto"/>
        <w:left w:val="none" w:sz="0" w:space="0" w:color="auto"/>
        <w:bottom w:val="none" w:sz="0" w:space="0" w:color="auto"/>
        <w:right w:val="none" w:sz="0" w:space="0" w:color="auto"/>
      </w:divBdr>
    </w:div>
    <w:div w:id="1685202254">
      <w:bodyDiv w:val="1"/>
      <w:marLeft w:val="0"/>
      <w:marRight w:val="0"/>
      <w:marTop w:val="0"/>
      <w:marBottom w:val="0"/>
      <w:divBdr>
        <w:top w:val="none" w:sz="0" w:space="0" w:color="auto"/>
        <w:left w:val="none" w:sz="0" w:space="0" w:color="auto"/>
        <w:bottom w:val="none" w:sz="0" w:space="0" w:color="auto"/>
        <w:right w:val="none" w:sz="0" w:space="0" w:color="auto"/>
      </w:divBdr>
    </w:div>
    <w:div w:id="1685858679">
      <w:bodyDiv w:val="1"/>
      <w:marLeft w:val="0"/>
      <w:marRight w:val="0"/>
      <w:marTop w:val="0"/>
      <w:marBottom w:val="0"/>
      <w:divBdr>
        <w:top w:val="none" w:sz="0" w:space="0" w:color="auto"/>
        <w:left w:val="none" w:sz="0" w:space="0" w:color="auto"/>
        <w:bottom w:val="none" w:sz="0" w:space="0" w:color="auto"/>
        <w:right w:val="none" w:sz="0" w:space="0" w:color="auto"/>
      </w:divBdr>
    </w:div>
    <w:div w:id="1687319443">
      <w:bodyDiv w:val="1"/>
      <w:marLeft w:val="0"/>
      <w:marRight w:val="0"/>
      <w:marTop w:val="0"/>
      <w:marBottom w:val="0"/>
      <w:divBdr>
        <w:top w:val="none" w:sz="0" w:space="0" w:color="auto"/>
        <w:left w:val="none" w:sz="0" w:space="0" w:color="auto"/>
        <w:bottom w:val="none" w:sz="0" w:space="0" w:color="auto"/>
        <w:right w:val="none" w:sz="0" w:space="0" w:color="auto"/>
      </w:divBdr>
    </w:div>
    <w:div w:id="1688168696">
      <w:bodyDiv w:val="1"/>
      <w:marLeft w:val="0"/>
      <w:marRight w:val="0"/>
      <w:marTop w:val="0"/>
      <w:marBottom w:val="0"/>
      <w:divBdr>
        <w:top w:val="none" w:sz="0" w:space="0" w:color="auto"/>
        <w:left w:val="none" w:sz="0" w:space="0" w:color="auto"/>
        <w:bottom w:val="none" w:sz="0" w:space="0" w:color="auto"/>
        <w:right w:val="none" w:sz="0" w:space="0" w:color="auto"/>
      </w:divBdr>
    </w:div>
    <w:div w:id="1688941818">
      <w:bodyDiv w:val="1"/>
      <w:marLeft w:val="0"/>
      <w:marRight w:val="0"/>
      <w:marTop w:val="0"/>
      <w:marBottom w:val="0"/>
      <w:divBdr>
        <w:top w:val="none" w:sz="0" w:space="0" w:color="auto"/>
        <w:left w:val="none" w:sz="0" w:space="0" w:color="auto"/>
        <w:bottom w:val="none" w:sz="0" w:space="0" w:color="auto"/>
        <w:right w:val="none" w:sz="0" w:space="0" w:color="auto"/>
      </w:divBdr>
    </w:div>
    <w:div w:id="1689604184">
      <w:bodyDiv w:val="1"/>
      <w:marLeft w:val="0"/>
      <w:marRight w:val="0"/>
      <w:marTop w:val="0"/>
      <w:marBottom w:val="0"/>
      <w:divBdr>
        <w:top w:val="none" w:sz="0" w:space="0" w:color="auto"/>
        <w:left w:val="none" w:sz="0" w:space="0" w:color="auto"/>
        <w:bottom w:val="none" w:sz="0" w:space="0" w:color="auto"/>
        <w:right w:val="none" w:sz="0" w:space="0" w:color="auto"/>
      </w:divBdr>
    </w:div>
    <w:div w:id="1690370545">
      <w:bodyDiv w:val="1"/>
      <w:marLeft w:val="0"/>
      <w:marRight w:val="0"/>
      <w:marTop w:val="0"/>
      <w:marBottom w:val="0"/>
      <w:divBdr>
        <w:top w:val="none" w:sz="0" w:space="0" w:color="auto"/>
        <w:left w:val="none" w:sz="0" w:space="0" w:color="auto"/>
        <w:bottom w:val="none" w:sz="0" w:space="0" w:color="auto"/>
        <w:right w:val="none" w:sz="0" w:space="0" w:color="auto"/>
      </w:divBdr>
    </w:div>
    <w:div w:id="1695693318">
      <w:bodyDiv w:val="1"/>
      <w:marLeft w:val="0"/>
      <w:marRight w:val="0"/>
      <w:marTop w:val="0"/>
      <w:marBottom w:val="0"/>
      <w:divBdr>
        <w:top w:val="none" w:sz="0" w:space="0" w:color="auto"/>
        <w:left w:val="none" w:sz="0" w:space="0" w:color="auto"/>
        <w:bottom w:val="none" w:sz="0" w:space="0" w:color="auto"/>
        <w:right w:val="none" w:sz="0" w:space="0" w:color="auto"/>
      </w:divBdr>
    </w:div>
    <w:div w:id="1696229915">
      <w:bodyDiv w:val="1"/>
      <w:marLeft w:val="0"/>
      <w:marRight w:val="0"/>
      <w:marTop w:val="0"/>
      <w:marBottom w:val="0"/>
      <w:divBdr>
        <w:top w:val="none" w:sz="0" w:space="0" w:color="auto"/>
        <w:left w:val="none" w:sz="0" w:space="0" w:color="auto"/>
        <w:bottom w:val="none" w:sz="0" w:space="0" w:color="auto"/>
        <w:right w:val="none" w:sz="0" w:space="0" w:color="auto"/>
      </w:divBdr>
    </w:div>
    <w:div w:id="1698970782">
      <w:bodyDiv w:val="1"/>
      <w:marLeft w:val="0"/>
      <w:marRight w:val="0"/>
      <w:marTop w:val="0"/>
      <w:marBottom w:val="0"/>
      <w:divBdr>
        <w:top w:val="none" w:sz="0" w:space="0" w:color="auto"/>
        <w:left w:val="none" w:sz="0" w:space="0" w:color="auto"/>
        <w:bottom w:val="none" w:sz="0" w:space="0" w:color="auto"/>
        <w:right w:val="none" w:sz="0" w:space="0" w:color="auto"/>
      </w:divBdr>
    </w:div>
    <w:div w:id="1702241480">
      <w:bodyDiv w:val="1"/>
      <w:marLeft w:val="0"/>
      <w:marRight w:val="0"/>
      <w:marTop w:val="0"/>
      <w:marBottom w:val="0"/>
      <w:divBdr>
        <w:top w:val="none" w:sz="0" w:space="0" w:color="auto"/>
        <w:left w:val="none" w:sz="0" w:space="0" w:color="auto"/>
        <w:bottom w:val="none" w:sz="0" w:space="0" w:color="auto"/>
        <w:right w:val="none" w:sz="0" w:space="0" w:color="auto"/>
      </w:divBdr>
    </w:div>
    <w:div w:id="1702584698">
      <w:bodyDiv w:val="1"/>
      <w:marLeft w:val="0"/>
      <w:marRight w:val="0"/>
      <w:marTop w:val="0"/>
      <w:marBottom w:val="0"/>
      <w:divBdr>
        <w:top w:val="none" w:sz="0" w:space="0" w:color="auto"/>
        <w:left w:val="none" w:sz="0" w:space="0" w:color="auto"/>
        <w:bottom w:val="none" w:sz="0" w:space="0" w:color="auto"/>
        <w:right w:val="none" w:sz="0" w:space="0" w:color="auto"/>
      </w:divBdr>
    </w:div>
    <w:div w:id="1702973120">
      <w:bodyDiv w:val="1"/>
      <w:marLeft w:val="0"/>
      <w:marRight w:val="0"/>
      <w:marTop w:val="0"/>
      <w:marBottom w:val="0"/>
      <w:divBdr>
        <w:top w:val="none" w:sz="0" w:space="0" w:color="auto"/>
        <w:left w:val="none" w:sz="0" w:space="0" w:color="auto"/>
        <w:bottom w:val="none" w:sz="0" w:space="0" w:color="auto"/>
        <w:right w:val="none" w:sz="0" w:space="0" w:color="auto"/>
      </w:divBdr>
    </w:div>
    <w:div w:id="1703356563">
      <w:bodyDiv w:val="1"/>
      <w:marLeft w:val="0"/>
      <w:marRight w:val="0"/>
      <w:marTop w:val="0"/>
      <w:marBottom w:val="0"/>
      <w:divBdr>
        <w:top w:val="none" w:sz="0" w:space="0" w:color="auto"/>
        <w:left w:val="none" w:sz="0" w:space="0" w:color="auto"/>
        <w:bottom w:val="none" w:sz="0" w:space="0" w:color="auto"/>
        <w:right w:val="none" w:sz="0" w:space="0" w:color="auto"/>
      </w:divBdr>
    </w:div>
    <w:div w:id="1703361026">
      <w:bodyDiv w:val="1"/>
      <w:marLeft w:val="0"/>
      <w:marRight w:val="0"/>
      <w:marTop w:val="0"/>
      <w:marBottom w:val="0"/>
      <w:divBdr>
        <w:top w:val="none" w:sz="0" w:space="0" w:color="auto"/>
        <w:left w:val="none" w:sz="0" w:space="0" w:color="auto"/>
        <w:bottom w:val="none" w:sz="0" w:space="0" w:color="auto"/>
        <w:right w:val="none" w:sz="0" w:space="0" w:color="auto"/>
      </w:divBdr>
    </w:div>
    <w:div w:id="1703363143">
      <w:bodyDiv w:val="1"/>
      <w:marLeft w:val="0"/>
      <w:marRight w:val="0"/>
      <w:marTop w:val="0"/>
      <w:marBottom w:val="0"/>
      <w:divBdr>
        <w:top w:val="none" w:sz="0" w:space="0" w:color="auto"/>
        <w:left w:val="none" w:sz="0" w:space="0" w:color="auto"/>
        <w:bottom w:val="none" w:sz="0" w:space="0" w:color="auto"/>
        <w:right w:val="none" w:sz="0" w:space="0" w:color="auto"/>
      </w:divBdr>
    </w:div>
    <w:div w:id="1705012385">
      <w:bodyDiv w:val="1"/>
      <w:marLeft w:val="0"/>
      <w:marRight w:val="0"/>
      <w:marTop w:val="0"/>
      <w:marBottom w:val="0"/>
      <w:divBdr>
        <w:top w:val="none" w:sz="0" w:space="0" w:color="auto"/>
        <w:left w:val="none" w:sz="0" w:space="0" w:color="auto"/>
        <w:bottom w:val="none" w:sz="0" w:space="0" w:color="auto"/>
        <w:right w:val="none" w:sz="0" w:space="0" w:color="auto"/>
      </w:divBdr>
    </w:div>
    <w:div w:id="1710252567">
      <w:bodyDiv w:val="1"/>
      <w:marLeft w:val="0"/>
      <w:marRight w:val="0"/>
      <w:marTop w:val="0"/>
      <w:marBottom w:val="0"/>
      <w:divBdr>
        <w:top w:val="none" w:sz="0" w:space="0" w:color="auto"/>
        <w:left w:val="none" w:sz="0" w:space="0" w:color="auto"/>
        <w:bottom w:val="none" w:sz="0" w:space="0" w:color="auto"/>
        <w:right w:val="none" w:sz="0" w:space="0" w:color="auto"/>
      </w:divBdr>
    </w:div>
    <w:div w:id="1710759109">
      <w:bodyDiv w:val="1"/>
      <w:marLeft w:val="0"/>
      <w:marRight w:val="0"/>
      <w:marTop w:val="0"/>
      <w:marBottom w:val="0"/>
      <w:divBdr>
        <w:top w:val="none" w:sz="0" w:space="0" w:color="auto"/>
        <w:left w:val="none" w:sz="0" w:space="0" w:color="auto"/>
        <w:bottom w:val="none" w:sz="0" w:space="0" w:color="auto"/>
        <w:right w:val="none" w:sz="0" w:space="0" w:color="auto"/>
      </w:divBdr>
    </w:div>
    <w:div w:id="1711998822">
      <w:bodyDiv w:val="1"/>
      <w:marLeft w:val="0"/>
      <w:marRight w:val="0"/>
      <w:marTop w:val="0"/>
      <w:marBottom w:val="0"/>
      <w:divBdr>
        <w:top w:val="none" w:sz="0" w:space="0" w:color="auto"/>
        <w:left w:val="none" w:sz="0" w:space="0" w:color="auto"/>
        <w:bottom w:val="none" w:sz="0" w:space="0" w:color="auto"/>
        <w:right w:val="none" w:sz="0" w:space="0" w:color="auto"/>
      </w:divBdr>
    </w:div>
    <w:div w:id="1714381725">
      <w:bodyDiv w:val="1"/>
      <w:marLeft w:val="0"/>
      <w:marRight w:val="0"/>
      <w:marTop w:val="0"/>
      <w:marBottom w:val="0"/>
      <w:divBdr>
        <w:top w:val="none" w:sz="0" w:space="0" w:color="auto"/>
        <w:left w:val="none" w:sz="0" w:space="0" w:color="auto"/>
        <w:bottom w:val="none" w:sz="0" w:space="0" w:color="auto"/>
        <w:right w:val="none" w:sz="0" w:space="0" w:color="auto"/>
      </w:divBdr>
    </w:div>
    <w:div w:id="1714769735">
      <w:bodyDiv w:val="1"/>
      <w:marLeft w:val="0"/>
      <w:marRight w:val="0"/>
      <w:marTop w:val="0"/>
      <w:marBottom w:val="0"/>
      <w:divBdr>
        <w:top w:val="none" w:sz="0" w:space="0" w:color="auto"/>
        <w:left w:val="none" w:sz="0" w:space="0" w:color="auto"/>
        <w:bottom w:val="none" w:sz="0" w:space="0" w:color="auto"/>
        <w:right w:val="none" w:sz="0" w:space="0" w:color="auto"/>
      </w:divBdr>
    </w:div>
    <w:div w:id="1716126364">
      <w:bodyDiv w:val="1"/>
      <w:marLeft w:val="0"/>
      <w:marRight w:val="0"/>
      <w:marTop w:val="0"/>
      <w:marBottom w:val="0"/>
      <w:divBdr>
        <w:top w:val="none" w:sz="0" w:space="0" w:color="auto"/>
        <w:left w:val="none" w:sz="0" w:space="0" w:color="auto"/>
        <w:bottom w:val="none" w:sz="0" w:space="0" w:color="auto"/>
        <w:right w:val="none" w:sz="0" w:space="0" w:color="auto"/>
      </w:divBdr>
    </w:div>
    <w:div w:id="1724520765">
      <w:bodyDiv w:val="1"/>
      <w:marLeft w:val="0"/>
      <w:marRight w:val="0"/>
      <w:marTop w:val="0"/>
      <w:marBottom w:val="0"/>
      <w:divBdr>
        <w:top w:val="none" w:sz="0" w:space="0" w:color="auto"/>
        <w:left w:val="none" w:sz="0" w:space="0" w:color="auto"/>
        <w:bottom w:val="none" w:sz="0" w:space="0" w:color="auto"/>
        <w:right w:val="none" w:sz="0" w:space="0" w:color="auto"/>
      </w:divBdr>
    </w:div>
    <w:div w:id="1725372524">
      <w:bodyDiv w:val="1"/>
      <w:marLeft w:val="0"/>
      <w:marRight w:val="0"/>
      <w:marTop w:val="0"/>
      <w:marBottom w:val="0"/>
      <w:divBdr>
        <w:top w:val="none" w:sz="0" w:space="0" w:color="auto"/>
        <w:left w:val="none" w:sz="0" w:space="0" w:color="auto"/>
        <w:bottom w:val="none" w:sz="0" w:space="0" w:color="auto"/>
        <w:right w:val="none" w:sz="0" w:space="0" w:color="auto"/>
      </w:divBdr>
    </w:div>
    <w:div w:id="1729259112">
      <w:bodyDiv w:val="1"/>
      <w:marLeft w:val="0"/>
      <w:marRight w:val="0"/>
      <w:marTop w:val="0"/>
      <w:marBottom w:val="0"/>
      <w:divBdr>
        <w:top w:val="none" w:sz="0" w:space="0" w:color="auto"/>
        <w:left w:val="none" w:sz="0" w:space="0" w:color="auto"/>
        <w:bottom w:val="none" w:sz="0" w:space="0" w:color="auto"/>
        <w:right w:val="none" w:sz="0" w:space="0" w:color="auto"/>
      </w:divBdr>
    </w:div>
    <w:div w:id="1731997910">
      <w:bodyDiv w:val="1"/>
      <w:marLeft w:val="0"/>
      <w:marRight w:val="0"/>
      <w:marTop w:val="0"/>
      <w:marBottom w:val="0"/>
      <w:divBdr>
        <w:top w:val="none" w:sz="0" w:space="0" w:color="auto"/>
        <w:left w:val="none" w:sz="0" w:space="0" w:color="auto"/>
        <w:bottom w:val="none" w:sz="0" w:space="0" w:color="auto"/>
        <w:right w:val="none" w:sz="0" w:space="0" w:color="auto"/>
      </w:divBdr>
    </w:div>
    <w:div w:id="1732342554">
      <w:bodyDiv w:val="1"/>
      <w:marLeft w:val="0"/>
      <w:marRight w:val="0"/>
      <w:marTop w:val="0"/>
      <w:marBottom w:val="0"/>
      <w:divBdr>
        <w:top w:val="none" w:sz="0" w:space="0" w:color="auto"/>
        <w:left w:val="none" w:sz="0" w:space="0" w:color="auto"/>
        <w:bottom w:val="none" w:sz="0" w:space="0" w:color="auto"/>
        <w:right w:val="none" w:sz="0" w:space="0" w:color="auto"/>
      </w:divBdr>
    </w:div>
    <w:div w:id="1733117612">
      <w:bodyDiv w:val="1"/>
      <w:marLeft w:val="0"/>
      <w:marRight w:val="0"/>
      <w:marTop w:val="0"/>
      <w:marBottom w:val="0"/>
      <w:divBdr>
        <w:top w:val="none" w:sz="0" w:space="0" w:color="auto"/>
        <w:left w:val="none" w:sz="0" w:space="0" w:color="auto"/>
        <w:bottom w:val="none" w:sz="0" w:space="0" w:color="auto"/>
        <w:right w:val="none" w:sz="0" w:space="0" w:color="auto"/>
      </w:divBdr>
    </w:div>
    <w:div w:id="1733119996">
      <w:bodyDiv w:val="1"/>
      <w:marLeft w:val="0"/>
      <w:marRight w:val="0"/>
      <w:marTop w:val="0"/>
      <w:marBottom w:val="0"/>
      <w:divBdr>
        <w:top w:val="none" w:sz="0" w:space="0" w:color="auto"/>
        <w:left w:val="none" w:sz="0" w:space="0" w:color="auto"/>
        <w:bottom w:val="none" w:sz="0" w:space="0" w:color="auto"/>
        <w:right w:val="none" w:sz="0" w:space="0" w:color="auto"/>
      </w:divBdr>
    </w:div>
    <w:div w:id="1733697019">
      <w:bodyDiv w:val="1"/>
      <w:marLeft w:val="0"/>
      <w:marRight w:val="0"/>
      <w:marTop w:val="0"/>
      <w:marBottom w:val="0"/>
      <w:divBdr>
        <w:top w:val="none" w:sz="0" w:space="0" w:color="auto"/>
        <w:left w:val="none" w:sz="0" w:space="0" w:color="auto"/>
        <w:bottom w:val="none" w:sz="0" w:space="0" w:color="auto"/>
        <w:right w:val="none" w:sz="0" w:space="0" w:color="auto"/>
      </w:divBdr>
    </w:div>
    <w:div w:id="1735156613">
      <w:bodyDiv w:val="1"/>
      <w:marLeft w:val="0"/>
      <w:marRight w:val="0"/>
      <w:marTop w:val="0"/>
      <w:marBottom w:val="0"/>
      <w:divBdr>
        <w:top w:val="none" w:sz="0" w:space="0" w:color="auto"/>
        <w:left w:val="none" w:sz="0" w:space="0" w:color="auto"/>
        <w:bottom w:val="none" w:sz="0" w:space="0" w:color="auto"/>
        <w:right w:val="none" w:sz="0" w:space="0" w:color="auto"/>
      </w:divBdr>
    </w:div>
    <w:div w:id="1737623755">
      <w:bodyDiv w:val="1"/>
      <w:marLeft w:val="0"/>
      <w:marRight w:val="0"/>
      <w:marTop w:val="0"/>
      <w:marBottom w:val="0"/>
      <w:divBdr>
        <w:top w:val="none" w:sz="0" w:space="0" w:color="auto"/>
        <w:left w:val="none" w:sz="0" w:space="0" w:color="auto"/>
        <w:bottom w:val="none" w:sz="0" w:space="0" w:color="auto"/>
        <w:right w:val="none" w:sz="0" w:space="0" w:color="auto"/>
      </w:divBdr>
    </w:div>
    <w:div w:id="1739478186">
      <w:bodyDiv w:val="1"/>
      <w:marLeft w:val="0"/>
      <w:marRight w:val="0"/>
      <w:marTop w:val="0"/>
      <w:marBottom w:val="0"/>
      <w:divBdr>
        <w:top w:val="none" w:sz="0" w:space="0" w:color="auto"/>
        <w:left w:val="none" w:sz="0" w:space="0" w:color="auto"/>
        <w:bottom w:val="none" w:sz="0" w:space="0" w:color="auto"/>
        <w:right w:val="none" w:sz="0" w:space="0" w:color="auto"/>
      </w:divBdr>
    </w:div>
    <w:div w:id="1740860210">
      <w:bodyDiv w:val="1"/>
      <w:marLeft w:val="0"/>
      <w:marRight w:val="0"/>
      <w:marTop w:val="0"/>
      <w:marBottom w:val="0"/>
      <w:divBdr>
        <w:top w:val="none" w:sz="0" w:space="0" w:color="auto"/>
        <w:left w:val="none" w:sz="0" w:space="0" w:color="auto"/>
        <w:bottom w:val="none" w:sz="0" w:space="0" w:color="auto"/>
        <w:right w:val="none" w:sz="0" w:space="0" w:color="auto"/>
      </w:divBdr>
    </w:div>
    <w:div w:id="1740976955">
      <w:bodyDiv w:val="1"/>
      <w:marLeft w:val="0"/>
      <w:marRight w:val="0"/>
      <w:marTop w:val="0"/>
      <w:marBottom w:val="0"/>
      <w:divBdr>
        <w:top w:val="none" w:sz="0" w:space="0" w:color="auto"/>
        <w:left w:val="none" w:sz="0" w:space="0" w:color="auto"/>
        <w:bottom w:val="none" w:sz="0" w:space="0" w:color="auto"/>
        <w:right w:val="none" w:sz="0" w:space="0" w:color="auto"/>
      </w:divBdr>
    </w:div>
    <w:div w:id="1743721842">
      <w:bodyDiv w:val="1"/>
      <w:marLeft w:val="0"/>
      <w:marRight w:val="0"/>
      <w:marTop w:val="0"/>
      <w:marBottom w:val="0"/>
      <w:divBdr>
        <w:top w:val="none" w:sz="0" w:space="0" w:color="auto"/>
        <w:left w:val="none" w:sz="0" w:space="0" w:color="auto"/>
        <w:bottom w:val="none" w:sz="0" w:space="0" w:color="auto"/>
        <w:right w:val="none" w:sz="0" w:space="0" w:color="auto"/>
      </w:divBdr>
    </w:div>
    <w:div w:id="1746301097">
      <w:bodyDiv w:val="1"/>
      <w:marLeft w:val="0"/>
      <w:marRight w:val="0"/>
      <w:marTop w:val="0"/>
      <w:marBottom w:val="0"/>
      <w:divBdr>
        <w:top w:val="none" w:sz="0" w:space="0" w:color="auto"/>
        <w:left w:val="none" w:sz="0" w:space="0" w:color="auto"/>
        <w:bottom w:val="none" w:sz="0" w:space="0" w:color="auto"/>
        <w:right w:val="none" w:sz="0" w:space="0" w:color="auto"/>
      </w:divBdr>
    </w:div>
    <w:div w:id="1748071455">
      <w:bodyDiv w:val="1"/>
      <w:marLeft w:val="0"/>
      <w:marRight w:val="0"/>
      <w:marTop w:val="0"/>
      <w:marBottom w:val="0"/>
      <w:divBdr>
        <w:top w:val="none" w:sz="0" w:space="0" w:color="auto"/>
        <w:left w:val="none" w:sz="0" w:space="0" w:color="auto"/>
        <w:bottom w:val="none" w:sz="0" w:space="0" w:color="auto"/>
        <w:right w:val="none" w:sz="0" w:space="0" w:color="auto"/>
      </w:divBdr>
    </w:div>
    <w:div w:id="1751586781">
      <w:bodyDiv w:val="1"/>
      <w:marLeft w:val="0"/>
      <w:marRight w:val="0"/>
      <w:marTop w:val="0"/>
      <w:marBottom w:val="0"/>
      <w:divBdr>
        <w:top w:val="none" w:sz="0" w:space="0" w:color="auto"/>
        <w:left w:val="none" w:sz="0" w:space="0" w:color="auto"/>
        <w:bottom w:val="none" w:sz="0" w:space="0" w:color="auto"/>
        <w:right w:val="none" w:sz="0" w:space="0" w:color="auto"/>
      </w:divBdr>
    </w:div>
    <w:div w:id="1752661038">
      <w:bodyDiv w:val="1"/>
      <w:marLeft w:val="0"/>
      <w:marRight w:val="0"/>
      <w:marTop w:val="0"/>
      <w:marBottom w:val="0"/>
      <w:divBdr>
        <w:top w:val="none" w:sz="0" w:space="0" w:color="auto"/>
        <w:left w:val="none" w:sz="0" w:space="0" w:color="auto"/>
        <w:bottom w:val="none" w:sz="0" w:space="0" w:color="auto"/>
        <w:right w:val="none" w:sz="0" w:space="0" w:color="auto"/>
      </w:divBdr>
    </w:div>
    <w:div w:id="1757820914">
      <w:bodyDiv w:val="1"/>
      <w:marLeft w:val="0"/>
      <w:marRight w:val="0"/>
      <w:marTop w:val="0"/>
      <w:marBottom w:val="0"/>
      <w:divBdr>
        <w:top w:val="none" w:sz="0" w:space="0" w:color="auto"/>
        <w:left w:val="none" w:sz="0" w:space="0" w:color="auto"/>
        <w:bottom w:val="none" w:sz="0" w:space="0" w:color="auto"/>
        <w:right w:val="none" w:sz="0" w:space="0" w:color="auto"/>
      </w:divBdr>
    </w:div>
    <w:div w:id="1758600962">
      <w:bodyDiv w:val="1"/>
      <w:marLeft w:val="0"/>
      <w:marRight w:val="0"/>
      <w:marTop w:val="0"/>
      <w:marBottom w:val="0"/>
      <w:divBdr>
        <w:top w:val="none" w:sz="0" w:space="0" w:color="auto"/>
        <w:left w:val="none" w:sz="0" w:space="0" w:color="auto"/>
        <w:bottom w:val="none" w:sz="0" w:space="0" w:color="auto"/>
        <w:right w:val="none" w:sz="0" w:space="0" w:color="auto"/>
      </w:divBdr>
    </w:div>
    <w:div w:id="1760369890">
      <w:bodyDiv w:val="1"/>
      <w:marLeft w:val="0"/>
      <w:marRight w:val="0"/>
      <w:marTop w:val="0"/>
      <w:marBottom w:val="0"/>
      <w:divBdr>
        <w:top w:val="none" w:sz="0" w:space="0" w:color="auto"/>
        <w:left w:val="none" w:sz="0" w:space="0" w:color="auto"/>
        <w:bottom w:val="none" w:sz="0" w:space="0" w:color="auto"/>
        <w:right w:val="none" w:sz="0" w:space="0" w:color="auto"/>
      </w:divBdr>
    </w:div>
    <w:div w:id="1761222081">
      <w:bodyDiv w:val="1"/>
      <w:marLeft w:val="0"/>
      <w:marRight w:val="0"/>
      <w:marTop w:val="0"/>
      <w:marBottom w:val="0"/>
      <w:divBdr>
        <w:top w:val="none" w:sz="0" w:space="0" w:color="auto"/>
        <w:left w:val="none" w:sz="0" w:space="0" w:color="auto"/>
        <w:bottom w:val="none" w:sz="0" w:space="0" w:color="auto"/>
        <w:right w:val="none" w:sz="0" w:space="0" w:color="auto"/>
      </w:divBdr>
    </w:div>
    <w:div w:id="1765104963">
      <w:bodyDiv w:val="1"/>
      <w:marLeft w:val="0"/>
      <w:marRight w:val="0"/>
      <w:marTop w:val="0"/>
      <w:marBottom w:val="0"/>
      <w:divBdr>
        <w:top w:val="none" w:sz="0" w:space="0" w:color="auto"/>
        <w:left w:val="none" w:sz="0" w:space="0" w:color="auto"/>
        <w:bottom w:val="none" w:sz="0" w:space="0" w:color="auto"/>
        <w:right w:val="none" w:sz="0" w:space="0" w:color="auto"/>
      </w:divBdr>
    </w:div>
    <w:div w:id="1766268644">
      <w:bodyDiv w:val="1"/>
      <w:marLeft w:val="0"/>
      <w:marRight w:val="0"/>
      <w:marTop w:val="0"/>
      <w:marBottom w:val="0"/>
      <w:divBdr>
        <w:top w:val="none" w:sz="0" w:space="0" w:color="auto"/>
        <w:left w:val="none" w:sz="0" w:space="0" w:color="auto"/>
        <w:bottom w:val="none" w:sz="0" w:space="0" w:color="auto"/>
        <w:right w:val="none" w:sz="0" w:space="0" w:color="auto"/>
      </w:divBdr>
    </w:div>
    <w:div w:id="1767268978">
      <w:bodyDiv w:val="1"/>
      <w:marLeft w:val="0"/>
      <w:marRight w:val="0"/>
      <w:marTop w:val="0"/>
      <w:marBottom w:val="0"/>
      <w:divBdr>
        <w:top w:val="none" w:sz="0" w:space="0" w:color="auto"/>
        <w:left w:val="none" w:sz="0" w:space="0" w:color="auto"/>
        <w:bottom w:val="none" w:sz="0" w:space="0" w:color="auto"/>
        <w:right w:val="none" w:sz="0" w:space="0" w:color="auto"/>
      </w:divBdr>
    </w:div>
    <w:div w:id="1767965986">
      <w:bodyDiv w:val="1"/>
      <w:marLeft w:val="0"/>
      <w:marRight w:val="0"/>
      <w:marTop w:val="0"/>
      <w:marBottom w:val="0"/>
      <w:divBdr>
        <w:top w:val="none" w:sz="0" w:space="0" w:color="auto"/>
        <w:left w:val="none" w:sz="0" w:space="0" w:color="auto"/>
        <w:bottom w:val="none" w:sz="0" w:space="0" w:color="auto"/>
        <w:right w:val="none" w:sz="0" w:space="0" w:color="auto"/>
      </w:divBdr>
    </w:div>
    <w:div w:id="1770463022">
      <w:bodyDiv w:val="1"/>
      <w:marLeft w:val="0"/>
      <w:marRight w:val="0"/>
      <w:marTop w:val="0"/>
      <w:marBottom w:val="0"/>
      <w:divBdr>
        <w:top w:val="none" w:sz="0" w:space="0" w:color="auto"/>
        <w:left w:val="none" w:sz="0" w:space="0" w:color="auto"/>
        <w:bottom w:val="none" w:sz="0" w:space="0" w:color="auto"/>
        <w:right w:val="none" w:sz="0" w:space="0" w:color="auto"/>
      </w:divBdr>
    </w:div>
    <w:div w:id="1770468713">
      <w:bodyDiv w:val="1"/>
      <w:marLeft w:val="0"/>
      <w:marRight w:val="0"/>
      <w:marTop w:val="0"/>
      <w:marBottom w:val="0"/>
      <w:divBdr>
        <w:top w:val="none" w:sz="0" w:space="0" w:color="auto"/>
        <w:left w:val="none" w:sz="0" w:space="0" w:color="auto"/>
        <w:bottom w:val="none" w:sz="0" w:space="0" w:color="auto"/>
        <w:right w:val="none" w:sz="0" w:space="0" w:color="auto"/>
      </w:divBdr>
    </w:div>
    <w:div w:id="1771583481">
      <w:bodyDiv w:val="1"/>
      <w:marLeft w:val="0"/>
      <w:marRight w:val="0"/>
      <w:marTop w:val="0"/>
      <w:marBottom w:val="0"/>
      <w:divBdr>
        <w:top w:val="none" w:sz="0" w:space="0" w:color="auto"/>
        <w:left w:val="none" w:sz="0" w:space="0" w:color="auto"/>
        <w:bottom w:val="none" w:sz="0" w:space="0" w:color="auto"/>
        <w:right w:val="none" w:sz="0" w:space="0" w:color="auto"/>
      </w:divBdr>
    </w:div>
    <w:div w:id="1772895463">
      <w:bodyDiv w:val="1"/>
      <w:marLeft w:val="0"/>
      <w:marRight w:val="0"/>
      <w:marTop w:val="0"/>
      <w:marBottom w:val="0"/>
      <w:divBdr>
        <w:top w:val="none" w:sz="0" w:space="0" w:color="auto"/>
        <w:left w:val="none" w:sz="0" w:space="0" w:color="auto"/>
        <w:bottom w:val="none" w:sz="0" w:space="0" w:color="auto"/>
        <w:right w:val="none" w:sz="0" w:space="0" w:color="auto"/>
      </w:divBdr>
    </w:div>
    <w:div w:id="1773084807">
      <w:bodyDiv w:val="1"/>
      <w:marLeft w:val="0"/>
      <w:marRight w:val="0"/>
      <w:marTop w:val="0"/>
      <w:marBottom w:val="0"/>
      <w:divBdr>
        <w:top w:val="none" w:sz="0" w:space="0" w:color="auto"/>
        <w:left w:val="none" w:sz="0" w:space="0" w:color="auto"/>
        <w:bottom w:val="none" w:sz="0" w:space="0" w:color="auto"/>
        <w:right w:val="none" w:sz="0" w:space="0" w:color="auto"/>
      </w:divBdr>
    </w:div>
    <w:div w:id="1773427003">
      <w:bodyDiv w:val="1"/>
      <w:marLeft w:val="0"/>
      <w:marRight w:val="0"/>
      <w:marTop w:val="0"/>
      <w:marBottom w:val="0"/>
      <w:divBdr>
        <w:top w:val="none" w:sz="0" w:space="0" w:color="auto"/>
        <w:left w:val="none" w:sz="0" w:space="0" w:color="auto"/>
        <w:bottom w:val="none" w:sz="0" w:space="0" w:color="auto"/>
        <w:right w:val="none" w:sz="0" w:space="0" w:color="auto"/>
      </w:divBdr>
    </w:div>
    <w:div w:id="1775594204">
      <w:bodyDiv w:val="1"/>
      <w:marLeft w:val="0"/>
      <w:marRight w:val="0"/>
      <w:marTop w:val="0"/>
      <w:marBottom w:val="0"/>
      <w:divBdr>
        <w:top w:val="none" w:sz="0" w:space="0" w:color="auto"/>
        <w:left w:val="none" w:sz="0" w:space="0" w:color="auto"/>
        <w:bottom w:val="none" w:sz="0" w:space="0" w:color="auto"/>
        <w:right w:val="none" w:sz="0" w:space="0" w:color="auto"/>
      </w:divBdr>
    </w:div>
    <w:div w:id="1775855320">
      <w:bodyDiv w:val="1"/>
      <w:marLeft w:val="0"/>
      <w:marRight w:val="0"/>
      <w:marTop w:val="0"/>
      <w:marBottom w:val="0"/>
      <w:divBdr>
        <w:top w:val="none" w:sz="0" w:space="0" w:color="auto"/>
        <w:left w:val="none" w:sz="0" w:space="0" w:color="auto"/>
        <w:bottom w:val="none" w:sz="0" w:space="0" w:color="auto"/>
        <w:right w:val="none" w:sz="0" w:space="0" w:color="auto"/>
      </w:divBdr>
    </w:div>
    <w:div w:id="1776288433">
      <w:bodyDiv w:val="1"/>
      <w:marLeft w:val="0"/>
      <w:marRight w:val="0"/>
      <w:marTop w:val="0"/>
      <w:marBottom w:val="0"/>
      <w:divBdr>
        <w:top w:val="none" w:sz="0" w:space="0" w:color="auto"/>
        <w:left w:val="none" w:sz="0" w:space="0" w:color="auto"/>
        <w:bottom w:val="none" w:sz="0" w:space="0" w:color="auto"/>
        <w:right w:val="none" w:sz="0" w:space="0" w:color="auto"/>
      </w:divBdr>
    </w:div>
    <w:div w:id="1776749959">
      <w:bodyDiv w:val="1"/>
      <w:marLeft w:val="0"/>
      <w:marRight w:val="0"/>
      <w:marTop w:val="0"/>
      <w:marBottom w:val="0"/>
      <w:divBdr>
        <w:top w:val="none" w:sz="0" w:space="0" w:color="auto"/>
        <w:left w:val="none" w:sz="0" w:space="0" w:color="auto"/>
        <w:bottom w:val="none" w:sz="0" w:space="0" w:color="auto"/>
        <w:right w:val="none" w:sz="0" w:space="0" w:color="auto"/>
      </w:divBdr>
    </w:div>
    <w:div w:id="1776755318">
      <w:bodyDiv w:val="1"/>
      <w:marLeft w:val="0"/>
      <w:marRight w:val="0"/>
      <w:marTop w:val="0"/>
      <w:marBottom w:val="0"/>
      <w:divBdr>
        <w:top w:val="none" w:sz="0" w:space="0" w:color="auto"/>
        <w:left w:val="none" w:sz="0" w:space="0" w:color="auto"/>
        <w:bottom w:val="none" w:sz="0" w:space="0" w:color="auto"/>
        <w:right w:val="none" w:sz="0" w:space="0" w:color="auto"/>
      </w:divBdr>
    </w:div>
    <w:div w:id="1776948408">
      <w:bodyDiv w:val="1"/>
      <w:marLeft w:val="0"/>
      <w:marRight w:val="0"/>
      <w:marTop w:val="0"/>
      <w:marBottom w:val="0"/>
      <w:divBdr>
        <w:top w:val="none" w:sz="0" w:space="0" w:color="auto"/>
        <w:left w:val="none" w:sz="0" w:space="0" w:color="auto"/>
        <w:bottom w:val="none" w:sz="0" w:space="0" w:color="auto"/>
        <w:right w:val="none" w:sz="0" w:space="0" w:color="auto"/>
      </w:divBdr>
    </w:div>
    <w:div w:id="1778719758">
      <w:bodyDiv w:val="1"/>
      <w:marLeft w:val="0"/>
      <w:marRight w:val="0"/>
      <w:marTop w:val="0"/>
      <w:marBottom w:val="0"/>
      <w:divBdr>
        <w:top w:val="none" w:sz="0" w:space="0" w:color="auto"/>
        <w:left w:val="none" w:sz="0" w:space="0" w:color="auto"/>
        <w:bottom w:val="none" w:sz="0" w:space="0" w:color="auto"/>
        <w:right w:val="none" w:sz="0" w:space="0" w:color="auto"/>
      </w:divBdr>
    </w:div>
    <w:div w:id="1779988332">
      <w:bodyDiv w:val="1"/>
      <w:marLeft w:val="0"/>
      <w:marRight w:val="0"/>
      <w:marTop w:val="0"/>
      <w:marBottom w:val="0"/>
      <w:divBdr>
        <w:top w:val="none" w:sz="0" w:space="0" w:color="auto"/>
        <w:left w:val="none" w:sz="0" w:space="0" w:color="auto"/>
        <w:bottom w:val="none" w:sz="0" w:space="0" w:color="auto"/>
        <w:right w:val="none" w:sz="0" w:space="0" w:color="auto"/>
      </w:divBdr>
    </w:div>
    <w:div w:id="1782724980">
      <w:bodyDiv w:val="1"/>
      <w:marLeft w:val="0"/>
      <w:marRight w:val="0"/>
      <w:marTop w:val="0"/>
      <w:marBottom w:val="0"/>
      <w:divBdr>
        <w:top w:val="none" w:sz="0" w:space="0" w:color="auto"/>
        <w:left w:val="none" w:sz="0" w:space="0" w:color="auto"/>
        <w:bottom w:val="none" w:sz="0" w:space="0" w:color="auto"/>
        <w:right w:val="none" w:sz="0" w:space="0" w:color="auto"/>
      </w:divBdr>
    </w:div>
    <w:div w:id="1786270673">
      <w:bodyDiv w:val="1"/>
      <w:marLeft w:val="0"/>
      <w:marRight w:val="0"/>
      <w:marTop w:val="0"/>
      <w:marBottom w:val="0"/>
      <w:divBdr>
        <w:top w:val="none" w:sz="0" w:space="0" w:color="auto"/>
        <w:left w:val="none" w:sz="0" w:space="0" w:color="auto"/>
        <w:bottom w:val="none" w:sz="0" w:space="0" w:color="auto"/>
        <w:right w:val="none" w:sz="0" w:space="0" w:color="auto"/>
      </w:divBdr>
    </w:div>
    <w:div w:id="1791708953">
      <w:bodyDiv w:val="1"/>
      <w:marLeft w:val="0"/>
      <w:marRight w:val="0"/>
      <w:marTop w:val="0"/>
      <w:marBottom w:val="0"/>
      <w:divBdr>
        <w:top w:val="none" w:sz="0" w:space="0" w:color="auto"/>
        <w:left w:val="none" w:sz="0" w:space="0" w:color="auto"/>
        <w:bottom w:val="none" w:sz="0" w:space="0" w:color="auto"/>
        <w:right w:val="none" w:sz="0" w:space="0" w:color="auto"/>
      </w:divBdr>
    </w:div>
    <w:div w:id="1791900852">
      <w:bodyDiv w:val="1"/>
      <w:marLeft w:val="0"/>
      <w:marRight w:val="0"/>
      <w:marTop w:val="0"/>
      <w:marBottom w:val="0"/>
      <w:divBdr>
        <w:top w:val="none" w:sz="0" w:space="0" w:color="auto"/>
        <w:left w:val="none" w:sz="0" w:space="0" w:color="auto"/>
        <w:bottom w:val="none" w:sz="0" w:space="0" w:color="auto"/>
        <w:right w:val="none" w:sz="0" w:space="0" w:color="auto"/>
      </w:divBdr>
    </w:div>
    <w:div w:id="1793746453">
      <w:bodyDiv w:val="1"/>
      <w:marLeft w:val="0"/>
      <w:marRight w:val="0"/>
      <w:marTop w:val="0"/>
      <w:marBottom w:val="0"/>
      <w:divBdr>
        <w:top w:val="none" w:sz="0" w:space="0" w:color="auto"/>
        <w:left w:val="none" w:sz="0" w:space="0" w:color="auto"/>
        <w:bottom w:val="none" w:sz="0" w:space="0" w:color="auto"/>
        <w:right w:val="none" w:sz="0" w:space="0" w:color="auto"/>
      </w:divBdr>
    </w:div>
    <w:div w:id="1796364078">
      <w:bodyDiv w:val="1"/>
      <w:marLeft w:val="0"/>
      <w:marRight w:val="0"/>
      <w:marTop w:val="0"/>
      <w:marBottom w:val="0"/>
      <w:divBdr>
        <w:top w:val="none" w:sz="0" w:space="0" w:color="auto"/>
        <w:left w:val="none" w:sz="0" w:space="0" w:color="auto"/>
        <w:bottom w:val="none" w:sz="0" w:space="0" w:color="auto"/>
        <w:right w:val="none" w:sz="0" w:space="0" w:color="auto"/>
      </w:divBdr>
    </w:div>
    <w:div w:id="1797260353">
      <w:bodyDiv w:val="1"/>
      <w:marLeft w:val="0"/>
      <w:marRight w:val="0"/>
      <w:marTop w:val="0"/>
      <w:marBottom w:val="0"/>
      <w:divBdr>
        <w:top w:val="none" w:sz="0" w:space="0" w:color="auto"/>
        <w:left w:val="none" w:sz="0" w:space="0" w:color="auto"/>
        <w:bottom w:val="none" w:sz="0" w:space="0" w:color="auto"/>
        <w:right w:val="none" w:sz="0" w:space="0" w:color="auto"/>
      </w:divBdr>
    </w:div>
    <w:div w:id="1797991291">
      <w:bodyDiv w:val="1"/>
      <w:marLeft w:val="0"/>
      <w:marRight w:val="0"/>
      <w:marTop w:val="0"/>
      <w:marBottom w:val="0"/>
      <w:divBdr>
        <w:top w:val="none" w:sz="0" w:space="0" w:color="auto"/>
        <w:left w:val="none" w:sz="0" w:space="0" w:color="auto"/>
        <w:bottom w:val="none" w:sz="0" w:space="0" w:color="auto"/>
        <w:right w:val="none" w:sz="0" w:space="0" w:color="auto"/>
      </w:divBdr>
    </w:div>
    <w:div w:id="1800146477">
      <w:bodyDiv w:val="1"/>
      <w:marLeft w:val="0"/>
      <w:marRight w:val="0"/>
      <w:marTop w:val="0"/>
      <w:marBottom w:val="0"/>
      <w:divBdr>
        <w:top w:val="none" w:sz="0" w:space="0" w:color="auto"/>
        <w:left w:val="none" w:sz="0" w:space="0" w:color="auto"/>
        <w:bottom w:val="none" w:sz="0" w:space="0" w:color="auto"/>
        <w:right w:val="none" w:sz="0" w:space="0" w:color="auto"/>
      </w:divBdr>
    </w:div>
    <w:div w:id="1801412212">
      <w:bodyDiv w:val="1"/>
      <w:marLeft w:val="0"/>
      <w:marRight w:val="0"/>
      <w:marTop w:val="0"/>
      <w:marBottom w:val="0"/>
      <w:divBdr>
        <w:top w:val="none" w:sz="0" w:space="0" w:color="auto"/>
        <w:left w:val="none" w:sz="0" w:space="0" w:color="auto"/>
        <w:bottom w:val="none" w:sz="0" w:space="0" w:color="auto"/>
        <w:right w:val="none" w:sz="0" w:space="0" w:color="auto"/>
      </w:divBdr>
    </w:div>
    <w:div w:id="1802503999">
      <w:bodyDiv w:val="1"/>
      <w:marLeft w:val="0"/>
      <w:marRight w:val="0"/>
      <w:marTop w:val="0"/>
      <w:marBottom w:val="0"/>
      <w:divBdr>
        <w:top w:val="none" w:sz="0" w:space="0" w:color="auto"/>
        <w:left w:val="none" w:sz="0" w:space="0" w:color="auto"/>
        <w:bottom w:val="none" w:sz="0" w:space="0" w:color="auto"/>
        <w:right w:val="none" w:sz="0" w:space="0" w:color="auto"/>
      </w:divBdr>
    </w:div>
    <w:div w:id="1802844632">
      <w:bodyDiv w:val="1"/>
      <w:marLeft w:val="0"/>
      <w:marRight w:val="0"/>
      <w:marTop w:val="0"/>
      <w:marBottom w:val="0"/>
      <w:divBdr>
        <w:top w:val="none" w:sz="0" w:space="0" w:color="auto"/>
        <w:left w:val="none" w:sz="0" w:space="0" w:color="auto"/>
        <w:bottom w:val="none" w:sz="0" w:space="0" w:color="auto"/>
        <w:right w:val="none" w:sz="0" w:space="0" w:color="auto"/>
      </w:divBdr>
    </w:div>
    <w:div w:id="1803422669">
      <w:bodyDiv w:val="1"/>
      <w:marLeft w:val="0"/>
      <w:marRight w:val="0"/>
      <w:marTop w:val="0"/>
      <w:marBottom w:val="0"/>
      <w:divBdr>
        <w:top w:val="none" w:sz="0" w:space="0" w:color="auto"/>
        <w:left w:val="none" w:sz="0" w:space="0" w:color="auto"/>
        <w:bottom w:val="none" w:sz="0" w:space="0" w:color="auto"/>
        <w:right w:val="none" w:sz="0" w:space="0" w:color="auto"/>
      </w:divBdr>
    </w:div>
    <w:div w:id="1808622338">
      <w:bodyDiv w:val="1"/>
      <w:marLeft w:val="0"/>
      <w:marRight w:val="0"/>
      <w:marTop w:val="0"/>
      <w:marBottom w:val="0"/>
      <w:divBdr>
        <w:top w:val="none" w:sz="0" w:space="0" w:color="auto"/>
        <w:left w:val="none" w:sz="0" w:space="0" w:color="auto"/>
        <w:bottom w:val="none" w:sz="0" w:space="0" w:color="auto"/>
        <w:right w:val="none" w:sz="0" w:space="0" w:color="auto"/>
      </w:divBdr>
    </w:div>
    <w:div w:id="1809587256">
      <w:bodyDiv w:val="1"/>
      <w:marLeft w:val="0"/>
      <w:marRight w:val="0"/>
      <w:marTop w:val="0"/>
      <w:marBottom w:val="0"/>
      <w:divBdr>
        <w:top w:val="none" w:sz="0" w:space="0" w:color="auto"/>
        <w:left w:val="none" w:sz="0" w:space="0" w:color="auto"/>
        <w:bottom w:val="none" w:sz="0" w:space="0" w:color="auto"/>
        <w:right w:val="none" w:sz="0" w:space="0" w:color="auto"/>
      </w:divBdr>
    </w:div>
    <w:div w:id="1809936668">
      <w:bodyDiv w:val="1"/>
      <w:marLeft w:val="0"/>
      <w:marRight w:val="0"/>
      <w:marTop w:val="0"/>
      <w:marBottom w:val="0"/>
      <w:divBdr>
        <w:top w:val="none" w:sz="0" w:space="0" w:color="auto"/>
        <w:left w:val="none" w:sz="0" w:space="0" w:color="auto"/>
        <w:bottom w:val="none" w:sz="0" w:space="0" w:color="auto"/>
        <w:right w:val="none" w:sz="0" w:space="0" w:color="auto"/>
      </w:divBdr>
    </w:div>
    <w:div w:id="1810056157">
      <w:bodyDiv w:val="1"/>
      <w:marLeft w:val="0"/>
      <w:marRight w:val="0"/>
      <w:marTop w:val="0"/>
      <w:marBottom w:val="0"/>
      <w:divBdr>
        <w:top w:val="none" w:sz="0" w:space="0" w:color="auto"/>
        <w:left w:val="none" w:sz="0" w:space="0" w:color="auto"/>
        <w:bottom w:val="none" w:sz="0" w:space="0" w:color="auto"/>
        <w:right w:val="none" w:sz="0" w:space="0" w:color="auto"/>
      </w:divBdr>
    </w:div>
    <w:div w:id="1813060504">
      <w:bodyDiv w:val="1"/>
      <w:marLeft w:val="0"/>
      <w:marRight w:val="0"/>
      <w:marTop w:val="0"/>
      <w:marBottom w:val="0"/>
      <w:divBdr>
        <w:top w:val="none" w:sz="0" w:space="0" w:color="auto"/>
        <w:left w:val="none" w:sz="0" w:space="0" w:color="auto"/>
        <w:bottom w:val="none" w:sz="0" w:space="0" w:color="auto"/>
        <w:right w:val="none" w:sz="0" w:space="0" w:color="auto"/>
      </w:divBdr>
    </w:div>
    <w:div w:id="1813787730">
      <w:bodyDiv w:val="1"/>
      <w:marLeft w:val="0"/>
      <w:marRight w:val="0"/>
      <w:marTop w:val="0"/>
      <w:marBottom w:val="0"/>
      <w:divBdr>
        <w:top w:val="none" w:sz="0" w:space="0" w:color="auto"/>
        <w:left w:val="none" w:sz="0" w:space="0" w:color="auto"/>
        <w:bottom w:val="none" w:sz="0" w:space="0" w:color="auto"/>
        <w:right w:val="none" w:sz="0" w:space="0" w:color="auto"/>
      </w:divBdr>
    </w:div>
    <w:div w:id="1815298380">
      <w:bodyDiv w:val="1"/>
      <w:marLeft w:val="0"/>
      <w:marRight w:val="0"/>
      <w:marTop w:val="0"/>
      <w:marBottom w:val="0"/>
      <w:divBdr>
        <w:top w:val="none" w:sz="0" w:space="0" w:color="auto"/>
        <w:left w:val="none" w:sz="0" w:space="0" w:color="auto"/>
        <w:bottom w:val="none" w:sz="0" w:space="0" w:color="auto"/>
        <w:right w:val="none" w:sz="0" w:space="0" w:color="auto"/>
      </w:divBdr>
    </w:div>
    <w:div w:id="1816753140">
      <w:bodyDiv w:val="1"/>
      <w:marLeft w:val="0"/>
      <w:marRight w:val="0"/>
      <w:marTop w:val="0"/>
      <w:marBottom w:val="0"/>
      <w:divBdr>
        <w:top w:val="none" w:sz="0" w:space="0" w:color="auto"/>
        <w:left w:val="none" w:sz="0" w:space="0" w:color="auto"/>
        <w:bottom w:val="none" w:sz="0" w:space="0" w:color="auto"/>
        <w:right w:val="none" w:sz="0" w:space="0" w:color="auto"/>
      </w:divBdr>
    </w:div>
    <w:div w:id="1818063678">
      <w:bodyDiv w:val="1"/>
      <w:marLeft w:val="0"/>
      <w:marRight w:val="0"/>
      <w:marTop w:val="0"/>
      <w:marBottom w:val="0"/>
      <w:divBdr>
        <w:top w:val="none" w:sz="0" w:space="0" w:color="auto"/>
        <w:left w:val="none" w:sz="0" w:space="0" w:color="auto"/>
        <w:bottom w:val="none" w:sz="0" w:space="0" w:color="auto"/>
        <w:right w:val="none" w:sz="0" w:space="0" w:color="auto"/>
      </w:divBdr>
    </w:div>
    <w:div w:id="1819297383">
      <w:bodyDiv w:val="1"/>
      <w:marLeft w:val="0"/>
      <w:marRight w:val="0"/>
      <w:marTop w:val="0"/>
      <w:marBottom w:val="0"/>
      <w:divBdr>
        <w:top w:val="none" w:sz="0" w:space="0" w:color="auto"/>
        <w:left w:val="none" w:sz="0" w:space="0" w:color="auto"/>
        <w:bottom w:val="none" w:sz="0" w:space="0" w:color="auto"/>
        <w:right w:val="none" w:sz="0" w:space="0" w:color="auto"/>
      </w:divBdr>
    </w:div>
    <w:div w:id="1819760293">
      <w:bodyDiv w:val="1"/>
      <w:marLeft w:val="0"/>
      <w:marRight w:val="0"/>
      <w:marTop w:val="0"/>
      <w:marBottom w:val="0"/>
      <w:divBdr>
        <w:top w:val="none" w:sz="0" w:space="0" w:color="auto"/>
        <w:left w:val="none" w:sz="0" w:space="0" w:color="auto"/>
        <w:bottom w:val="none" w:sz="0" w:space="0" w:color="auto"/>
        <w:right w:val="none" w:sz="0" w:space="0" w:color="auto"/>
      </w:divBdr>
    </w:div>
    <w:div w:id="1820883747">
      <w:bodyDiv w:val="1"/>
      <w:marLeft w:val="0"/>
      <w:marRight w:val="0"/>
      <w:marTop w:val="0"/>
      <w:marBottom w:val="0"/>
      <w:divBdr>
        <w:top w:val="none" w:sz="0" w:space="0" w:color="auto"/>
        <w:left w:val="none" w:sz="0" w:space="0" w:color="auto"/>
        <w:bottom w:val="none" w:sz="0" w:space="0" w:color="auto"/>
        <w:right w:val="none" w:sz="0" w:space="0" w:color="auto"/>
      </w:divBdr>
    </w:div>
    <w:div w:id="1826236645">
      <w:bodyDiv w:val="1"/>
      <w:marLeft w:val="0"/>
      <w:marRight w:val="0"/>
      <w:marTop w:val="0"/>
      <w:marBottom w:val="0"/>
      <w:divBdr>
        <w:top w:val="none" w:sz="0" w:space="0" w:color="auto"/>
        <w:left w:val="none" w:sz="0" w:space="0" w:color="auto"/>
        <w:bottom w:val="none" w:sz="0" w:space="0" w:color="auto"/>
        <w:right w:val="none" w:sz="0" w:space="0" w:color="auto"/>
      </w:divBdr>
    </w:div>
    <w:div w:id="1827892209">
      <w:bodyDiv w:val="1"/>
      <w:marLeft w:val="0"/>
      <w:marRight w:val="0"/>
      <w:marTop w:val="0"/>
      <w:marBottom w:val="0"/>
      <w:divBdr>
        <w:top w:val="none" w:sz="0" w:space="0" w:color="auto"/>
        <w:left w:val="none" w:sz="0" w:space="0" w:color="auto"/>
        <w:bottom w:val="none" w:sz="0" w:space="0" w:color="auto"/>
        <w:right w:val="none" w:sz="0" w:space="0" w:color="auto"/>
      </w:divBdr>
    </w:div>
    <w:div w:id="1828280096">
      <w:bodyDiv w:val="1"/>
      <w:marLeft w:val="0"/>
      <w:marRight w:val="0"/>
      <w:marTop w:val="0"/>
      <w:marBottom w:val="0"/>
      <w:divBdr>
        <w:top w:val="none" w:sz="0" w:space="0" w:color="auto"/>
        <w:left w:val="none" w:sz="0" w:space="0" w:color="auto"/>
        <w:bottom w:val="none" w:sz="0" w:space="0" w:color="auto"/>
        <w:right w:val="none" w:sz="0" w:space="0" w:color="auto"/>
      </w:divBdr>
    </w:div>
    <w:div w:id="1832062197">
      <w:bodyDiv w:val="1"/>
      <w:marLeft w:val="0"/>
      <w:marRight w:val="0"/>
      <w:marTop w:val="0"/>
      <w:marBottom w:val="0"/>
      <w:divBdr>
        <w:top w:val="none" w:sz="0" w:space="0" w:color="auto"/>
        <w:left w:val="none" w:sz="0" w:space="0" w:color="auto"/>
        <w:bottom w:val="none" w:sz="0" w:space="0" w:color="auto"/>
        <w:right w:val="none" w:sz="0" w:space="0" w:color="auto"/>
      </w:divBdr>
    </w:div>
    <w:div w:id="1836065914">
      <w:bodyDiv w:val="1"/>
      <w:marLeft w:val="0"/>
      <w:marRight w:val="0"/>
      <w:marTop w:val="0"/>
      <w:marBottom w:val="0"/>
      <w:divBdr>
        <w:top w:val="none" w:sz="0" w:space="0" w:color="auto"/>
        <w:left w:val="none" w:sz="0" w:space="0" w:color="auto"/>
        <w:bottom w:val="none" w:sz="0" w:space="0" w:color="auto"/>
        <w:right w:val="none" w:sz="0" w:space="0" w:color="auto"/>
      </w:divBdr>
    </w:div>
    <w:div w:id="1837109726">
      <w:bodyDiv w:val="1"/>
      <w:marLeft w:val="0"/>
      <w:marRight w:val="0"/>
      <w:marTop w:val="0"/>
      <w:marBottom w:val="0"/>
      <w:divBdr>
        <w:top w:val="none" w:sz="0" w:space="0" w:color="auto"/>
        <w:left w:val="none" w:sz="0" w:space="0" w:color="auto"/>
        <w:bottom w:val="none" w:sz="0" w:space="0" w:color="auto"/>
        <w:right w:val="none" w:sz="0" w:space="0" w:color="auto"/>
      </w:divBdr>
    </w:div>
    <w:div w:id="1837573250">
      <w:bodyDiv w:val="1"/>
      <w:marLeft w:val="0"/>
      <w:marRight w:val="0"/>
      <w:marTop w:val="0"/>
      <w:marBottom w:val="0"/>
      <w:divBdr>
        <w:top w:val="none" w:sz="0" w:space="0" w:color="auto"/>
        <w:left w:val="none" w:sz="0" w:space="0" w:color="auto"/>
        <w:bottom w:val="none" w:sz="0" w:space="0" w:color="auto"/>
        <w:right w:val="none" w:sz="0" w:space="0" w:color="auto"/>
      </w:divBdr>
    </w:div>
    <w:div w:id="1839036478">
      <w:bodyDiv w:val="1"/>
      <w:marLeft w:val="0"/>
      <w:marRight w:val="0"/>
      <w:marTop w:val="0"/>
      <w:marBottom w:val="0"/>
      <w:divBdr>
        <w:top w:val="none" w:sz="0" w:space="0" w:color="auto"/>
        <w:left w:val="none" w:sz="0" w:space="0" w:color="auto"/>
        <w:bottom w:val="none" w:sz="0" w:space="0" w:color="auto"/>
        <w:right w:val="none" w:sz="0" w:space="0" w:color="auto"/>
      </w:divBdr>
    </w:div>
    <w:div w:id="1839081120">
      <w:bodyDiv w:val="1"/>
      <w:marLeft w:val="0"/>
      <w:marRight w:val="0"/>
      <w:marTop w:val="0"/>
      <w:marBottom w:val="0"/>
      <w:divBdr>
        <w:top w:val="none" w:sz="0" w:space="0" w:color="auto"/>
        <w:left w:val="none" w:sz="0" w:space="0" w:color="auto"/>
        <w:bottom w:val="none" w:sz="0" w:space="0" w:color="auto"/>
        <w:right w:val="none" w:sz="0" w:space="0" w:color="auto"/>
      </w:divBdr>
    </w:div>
    <w:div w:id="1842160469">
      <w:bodyDiv w:val="1"/>
      <w:marLeft w:val="0"/>
      <w:marRight w:val="0"/>
      <w:marTop w:val="0"/>
      <w:marBottom w:val="0"/>
      <w:divBdr>
        <w:top w:val="none" w:sz="0" w:space="0" w:color="auto"/>
        <w:left w:val="none" w:sz="0" w:space="0" w:color="auto"/>
        <w:bottom w:val="none" w:sz="0" w:space="0" w:color="auto"/>
        <w:right w:val="none" w:sz="0" w:space="0" w:color="auto"/>
      </w:divBdr>
    </w:div>
    <w:div w:id="1844778237">
      <w:bodyDiv w:val="1"/>
      <w:marLeft w:val="0"/>
      <w:marRight w:val="0"/>
      <w:marTop w:val="0"/>
      <w:marBottom w:val="0"/>
      <w:divBdr>
        <w:top w:val="none" w:sz="0" w:space="0" w:color="auto"/>
        <w:left w:val="none" w:sz="0" w:space="0" w:color="auto"/>
        <w:bottom w:val="none" w:sz="0" w:space="0" w:color="auto"/>
        <w:right w:val="none" w:sz="0" w:space="0" w:color="auto"/>
      </w:divBdr>
    </w:div>
    <w:div w:id="1846360209">
      <w:bodyDiv w:val="1"/>
      <w:marLeft w:val="0"/>
      <w:marRight w:val="0"/>
      <w:marTop w:val="0"/>
      <w:marBottom w:val="0"/>
      <w:divBdr>
        <w:top w:val="none" w:sz="0" w:space="0" w:color="auto"/>
        <w:left w:val="none" w:sz="0" w:space="0" w:color="auto"/>
        <w:bottom w:val="none" w:sz="0" w:space="0" w:color="auto"/>
        <w:right w:val="none" w:sz="0" w:space="0" w:color="auto"/>
      </w:divBdr>
    </w:div>
    <w:div w:id="1846550398">
      <w:bodyDiv w:val="1"/>
      <w:marLeft w:val="0"/>
      <w:marRight w:val="0"/>
      <w:marTop w:val="0"/>
      <w:marBottom w:val="0"/>
      <w:divBdr>
        <w:top w:val="none" w:sz="0" w:space="0" w:color="auto"/>
        <w:left w:val="none" w:sz="0" w:space="0" w:color="auto"/>
        <w:bottom w:val="none" w:sz="0" w:space="0" w:color="auto"/>
        <w:right w:val="none" w:sz="0" w:space="0" w:color="auto"/>
      </w:divBdr>
    </w:div>
    <w:div w:id="1846749468">
      <w:bodyDiv w:val="1"/>
      <w:marLeft w:val="0"/>
      <w:marRight w:val="0"/>
      <w:marTop w:val="0"/>
      <w:marBottom w:val="0"/>
      <w:divBdr>
        <w:top w:val="none" w:sz="0" w:space="0" w:color="auto"/>
        <w:left w:val="none" w:sz="0" w:space="0" w:color="auto"/>
        <w:bottom w:val="none" w:sz="0" w:space="0" w:color="auto"/>
        <w:right w:val="none" w:sz="0" w:space="0" w:color="auto"/>
      </w:divBdr>
    </w:div>
    <w:div w:id="1847787863">
      <w:bodyDiv w:val="1"/>
      <w:marLeft w:val="0"/>
      <w:marRight w:val="0"/>
      <w:marTop w:val="0"/>
      <w:marBottom w:val="0"/>
      <w:divBdr>
        <w:top w:val="none" w:sz="0" w:space="0" w:color="auto"/>
        <w:left w:val="none" w:sz="0" w:space="0" w:color="auto"/>
        <w:bottom w:val="none" w:sz="0" w:space="0" w:color="auto"/>
        <w:right w:val="none" w:sz="0" w:space="0" w:color="auto"/>
      </w:divBdr>
    </w:div>
    <w:div w:id="1848670377">
      <w:bodyDiv w:val="1"/>
      <w:marLeft w:val="0"/>
      <w:marRight w:val="0"/>
      <w:marTop w:val="0"/>
      <w:marBottom w:val="0"/>
      <w:divBdr>
        <w:top w:val="none" w:sz="0" w:space="0" w:color="auto"/>
        <w:left w:val="none" w:sz="0" w:space="0" w:color="auto"/>
        <w:bottom w:val="none" w:sz="0" w:space="0" w:color="auto"/>
        <w:right w:val="none" w:sz="0" w:space="0" w:color="auto"/>
      </w:divBdr>
    </w:div>
    <w:div w:id="1849247128">
      <w:bodyDiv w:val="1"/>
      <w:marLeft w:val="0"/>
      <w:marRight w:val="0"/>
      <w:marTop w:val="0"/>
      <w:marBottom w:val="0"/>
      <w:divBdr>
        <w:top w:val="none" w:sz="0" w:space="0" w:color="auto"/>
        <w:left w:val="none" w:sz="0" w:space="0" w:color="auto"/>
        <w:bottom w:val="none" w:sz="0" w:space="0" w:color="auto"/>
        <w:right w:val="none" w:sz="0" w:space="0" w:color="auto"/>
      </w:divBdr>
    </w:div>
    <w:div w:id="1849951546">
      <w:bodyDiv w:val="1"/>
      <w:marLeft w:val="0"/>
      <w:marRight w:val="0"/>
      <w:marTop w:val="0"/>
      <w:marBottom w:val="0"/>
      <w:divBdr>
        <w:top w:val="none" w:sz="0" w:space="0" w:color="auto"/>
        <w:left w:val="none" w:sz="0" w:space="0" w:color="auto"/>
        <w:bottom w:val="none" w:sz="0" w:space="0" w:color="auto"/>
        <w:right w:val="none" w:sz="0" w:space="0" w:color="auto"/>
      </w:divBdr>
    </w:div>
    <w:div w:id="1851748788">
      <w:bodyDiv w:val="1"/>
      <w:marLeft w:val="0"/>
      <w:marRight w:val="0"/>
      <w:marTop w:val="0"/>
      <w:marBottom w:val="0"/>
      <w:divBdr>
        <w:top w:val="none" w:sz="0" w:space="0" w:color="auto"/>
        <w:left w:val="none" w:sz="0" w:space="0" w:color="auto"/>
        <w:bottom w:val="none" w:sz="0" w:space="0" w:color="auto"/>
        <w:right w:val="none" w:sz="0" w:space="0" w:color="auto"/>
      </w:divBdr>
    </w:div>
    <w:div w:id="1856724499">
      <w:bodyDiv w:val="1"/>
      <w:marLeft w:val="0"/>
      <w:marRight w:val="0"/>
      <w:marTop w:val="0"/>
      <w:marBottom w:val="0"/>
      <w:divBdr>
        <w:top w:val="none" w:sz="0" w:space="0" w:color="auto"/>
        <w:left w:val="none" w:sz="0" w:space="0" w:color="auto"/>
        <w:bottom w:val="none" w:sz="0" w:space="0" w:color="auto"/>
        <w:right w:val="none" w:sz="0" w:space="0" w:color="auto"/>
      </w:divBdr>
    </w:div>
    <w:div w:id="1859465941">
      <w:bodyDiv w:val="1"/>
      <w:marLeft w:val="0"/>
      <w:marRight w:val="0"/>
      <w:marTop w:val="0"/>
      <w:marBottom w:val="0"/>
      <w:divBdr>
        <w:top w:val="none" w:sz="0" w:space="0" w:color="auto"/>
        <w:left w:val="none" w:sz="0" w:space="0" w:color="auto"/>
        <w:bottom w:val="none" w:sz="0" w:space="0" w:color="auto"/>
        <w:right w:val="none" w:sz="0" w:space="0" w:color="auto"/>
      </w:divBdr>
    </w:div>
    <w:div w:id="1860310198">
      <w:bodyDiv w:val="1"/>
      <w:marLeft w:val="0"/>
      <w:marRight w:val="0"/>
      <w:marTop w:val="0"/>
      <w:marBottom w:val="0"/>
      <w:divBdr>
        <w:top w:val="none" w:sz="0" w:space="0" w:color="auto"/>
        <w:left w:val="none" w:sz="0" w:space="0" w:color="auto"/>
        <w:bottom w:val="none" w:sz="0" w:space="0" w:color="auto"/>
        <w:right w:val="none" w:sz="0" w:space="0" w:color="auto"/>
      </w:divBdr>
    </w:div>
    <w:div w:id="1863277599">
      <w:bodyDiv w:val="1"/>
      <w:marLeft w:val="0"/>
      <w:marRight w:val="0"/>
      <w:marTop w:val="0"/>
      <w:marBottom w:val="0"/>
      <w:divBdr>
        <w:top w:val="none" w:sz="0" w:space="0" w:color="auto"/>
        <w:left w:val="none" w:sz="0" w:space="0" w:color="auto"/>
        <w:bottom w:val="none" w:sz="0" w:space="0" w:color="auto"/>
        <w:right w:val="none" w:sz="0" w:space="0" w:color="auto"/>
      </w:divBdr>
    </w:div>
    <w:div w:id="1867135931">
      <w:bodyDiv w:val="1"/>
      <w:marLeft w:val="0"/>
      <w:marRight w:val="0"/>
      <w:marTop w:val="0"/>
      <w:marBottom w:val="0"/>
      <w:divBdr>
        <w:top w:val="none" w:sz="0" w:space="0" w:color="auto"/>
        <w:left w:val="none" w:sz="0" w:space="0" w:color="auto"/>
        <w:bottom w:val="none" w:sz="0" w:space="0" w:color="auto"/>
        <w:right w:val="none" w:sz="0" w:space="0" w:color="auto"/>
      </w:divBdr>
    </w:div>
    <w:div w:id="1871262050">
      <w:bodyDiv w:val="1"/>
      <w:marLeft w:val="0"/>
      <w:marRight w:val="0"/>
      <w:marTop w:val="0"/>
      <w:marBottom w:val="0"/>
      <w:divBdr>
        <w:top w:val="none" w:sz="0" w:space="0" w:color="auto"/>
        <w:left w:val="none" w:sz="0" w:space="0" w:color="auto"/>
        <w:bottom w:val="none" w:sz="0" w:space="0" w:color="auto"/>
        <w:right w:val="none" w:sz="0" w:space="0" w:color="auto"/>
      </w:divBdr>
    </w:div>
    <w:div w:id="1871331136">
      <w:bodyDiv w:val="1"/>
      <w:marLeft w:val="0"/>
      <w:marRight w:val="0"/>
      <w:marTop w:val="0"/>
      <w:marBottom w:val="0"/>
      <w:divBdr>
        <w:top w:val="none" w:sz="0" w:space="0" w:color="auto"/>
        <w:left w:val="none" w:sz="0" w:space="0" w:color="auto"/>
        <w:bottom w:val="none" w:sz="0" w:space="0" w:color="auto"/>
        <w:right w:val="none" w:sz="0" w:space="0" w:color="auto"/>
      </w:divBdr>
    </w:div>
    <w:div w:id="1871339679">
      <w:bodyDiv w:val="1"/>
      <w:marLeft w:val="0"/>
      <w:marRight w:val="0"/>
      <w:marTop w:val="0"/>
      <w:marBottom w:val="0"/>
      <w:divBdr>
        <w:top w:val="none" w:sz="0" w:space="0" w:color="auto"/>
        <w:left w:val="none" w:sz="0" w:space="0" w:color="auto"/>
        <w:bottom w:val="none" w:sz="0" w:space="0" w:color="auto"/>
        <w:right w:val="none" w:sz="0" w:space="0" w:color="auto"/>
      </w:divBdr>
    </w:div>
    <w:div w:id="1871910713">
      <w:bodyDiv w:val="1"/>
      <w:marLeft w:val="0"/>
      <w:marRight w:val="0"/>
      <w:marTop w:val="0"/>
      <w:marBottom w:val="0"/>
      <w:divBdr>
        <w:top w:val="none" w:sz="0" w:space="0" w:color="auto"/>
        <w:left w:val="none" w:sz="0" w:space="0" w:color="auto"/>
        <w:bottom w:val="none" w:sz="0" w:space="0" w:color="auto"/>
        <w:right w:val="none" w:sz="0" w:space="0" w:color="auto"/>
      </w:divBdr>
    </w:div>
    <w:div w:id="1875847432">
      <w:bodyDiv w:val="1"/>
      <w:marLeft w:val="0"/>
      <w:marRight w:val="0"/>
      <w:marTop w:val="0"/>
      <w:marBottom w:val="0"/>
      <w:divBdr>
        <w:top w:val="none" w:sz="0" w:space="0" w:color="auto"/>
        <w:left w:val="none" w:sz="0" w:space="0" w:color="auto"/>
        <w:bottom w:val="none" w:sz="0" w:space="0" w:color="auto"/>
        <w:right w:val="none" w:sz="0" w:space="0" w:color="auto"/>
      </w:divBdr>
    </w:div>
    <w:div w:id="1876961048">
      <w:bodyDiv w:val="1"/>
      <w:marLeft w:val="0"/>
      <w:marRight w:val="0"/>
      <w:marTop w:val="0"/>
      <w:marBottom w:val="0"/>
      <w:divBdr>
        <w:top w:val="none" w:sz="0" w:space="0" w:color="auto"/>
        <w:left w:val="none" w:sz="0" w:space="0" w:color="auto"/>
        <w:bottom w:val="none" w:sz="0" w:space="0" w:color="auto"/>
        <w:right w:val="none" w:sz="0" w:space="0" w:color="auto"/>
      </w:divBdr>
    </w:div>
    <w:div w:id="1877891945">
      <w:bodyDiv w:val="1"/>
      <w:marLeft w:val="0"/>
      <w:marRight w:val="0"/>
      <w:marTop w:val="0"/>
      <w:marBottom w:val="0"/>
      <w:divBdr>
        <w:top w:val="none" w:sz="0" w:space="0" w:color="auto"/>
        <w:left w:val="none" w:sz="0" w:space="0" w:color="auto"/>
        <w:bottom w:val="none" w:sz="0" w:space="0" w:color="auto"/>
        <w:right w:val="none" w:sz="0" w:space="0" w:color="auto"/>
      </w:divBdr>
    </w:div>
    <w:div w:id="1879080111">
      <w:bodyDiv w:val="1"/>
      <w:marLeft w:val="0"/>
      <w:marRight w:val="0"/>
      <w:marTop w:val="0"/>
      <w:marBottom w:val="0"/>
      <w:divBdr>
        <w:top w:val="none" w:sz="0" w:space="0" w:color="auto"/>
        <w:left w:val="none" w:sz="0" w:space="0" w:color="auto"/>
        <w:bottom w:val="none" w:sz="0" w:space="0" w:color="auto"/>
        <w:right w:val="none" w:sz="0" w:space="0" w:color="auto"/>
      </w:divBdr>
    </w:div>
    <w:div w:id="1884361339">
      <w:bodyDiv w:val="1"/>
      <w:marLeft w:val="0"/>
      <w:marRight w:val="0"/>
      <w:marTop w:val="0"/>
      <w:marBottom w:val="0"/>
      <w:divBdr>
        <w:top w:val="none" w:sz="0" w:space="0" w:color="auto"/>
        <w:left w:val="none" w:sz="0" w:space="0" w:color="auto"/>
        <w:bottom w:val="none" w:sz="0" w:space="0" w:color="auto"/>
        <w:right w:val="none" w:sz="0" w:space="0" w:color="auto"/>
      </w:divBdr>
    </w:div>
    <w:div w:id="1886135722">
      <w:bodyDiv w:val="1"/>
      <w:marLeft w:val="0"/>
      <w:marRight w:val="0"/>
      <w:marTop w:val="0"/>
      <w:marBottom w:val="0"/>
      <w:divBdr>
        <w:top w:val="none" w:sz="0" w:space="0" w:color="auto"/>
        <w:left w:val="none" w:sz="0" w:space="0" w:color="auto"/>
        <w:bottom w:val="none" w:sz="0" w:space="0" w:color="auto"/>
        <w:right w:val="none" w:sz="0" w:space="0" w:color="auto"/>
      </w:divBdr>
    </w:div>
    <w:div w:id="1886479889">
      <w:bodyDiv w:val="1"/>
      <w:marLeft w:val="0"/>
      <w:marRight w:val="0"/>
      <w:marTop w:val="0"/>
      <w:marBottom w:val="0"/>
      <w:divBdr>
        <w:top w:val="none" w:sz="0" w:space="0" w:color="auto"/>
        <w:left w:val="none" w:sz="0" w:space="0" w:color="auto"/>
        <w:bottom w:val="none" w:sz="0" w:space="0" w:color="auto"/>
        <w:right w:val="none" w:sz="0" w:space="0" w:color="auto"/>
      </w:divBdr>
    </w:div>
    <w:div w:id="1889611501">
      <w:bodyDiv w:val="1"/>
      <w:marLeft w:val="0"/>
      <w:marRight w:val="0"/>
      <w:marTop w:val="0"/>
      <w:marBottom w:val="0"/>
      <w:divBdr>
        <w:top w:val="none" w:sz="0" w:space="0" w:color="auto"/>
        <w:left w:val="none" w:sz="0" w:space="0" w:color="auto"/>
        <w:bottom w:val="none" w:sz="0" w:space="0" w:color="auto"/>
        <w:right w:val="none" w:sz="0" w:space="0" w:color="auto"/>
      </w:divBdr>
    </w:div>
    <w:div w:id="1890412770">
      <w:bodyDiv w:val="1"/>
      <w:marLeft w:val="0"/>
      <w:marRight w:val="0"/>
      <w:marTop w:val="0"/>
      <w:marBottom w:val="0"/>
      <w:divBdr>
        <w:top w:val="none" w:sz="0" w:space="0" w:color="auto"/>
        <w:left w:val="none" w:sz="0" w:space="0" w:color="auto"/>
        <w:bottom w:val="none" w:sz="0" w:space="0" w:color="auto"/>
        <w:right w:val="none" w:sz="0" w:space="0" w:color="auto"/>
      </w:divBdr>
    </w:div>
    <w:div w:id="1891116245">
      <w:bodyDiv w:val="1"/>
      <w:marLeft w:val="0"/>
      <w:marRight w:val="0"/>
      <w:marTop w:val="0"/>
      <w:marBottom w:val="0"/>
      <w:divBdr>
        <w:top w:val="none" w:sz="0" w:space="0" w:color="auto"/>
        <w:left w:val="none" w:sz="0" w:space="0" w:color="auto"/>
        <w:bottom w:val="none" w:sz="0" w:space="0" w:color="auto"/>
        <w:right w:val="none" w:sz="0" w:space="0" w:color="auto"/>
      </w:divBdr>
    </w:div>
    <w:div w:id="1891185078">
      <w:bodyDiv w:val="1"/>
      <w:marLeft w:val="0"/>
      <w:marRight w:val="0"/>
      <w:marTop w:val="0"/>
      <w:marBottom w:val="0"/>
      <w:divBdr>
        <w:top w:val="none" w:sz="0" w:space="0" w:color="auto"/>
        <w:left w:val="none" w:sz="0" w:space="0" w:color="auto"/>
        <w:bottom w:val="none" w:sz="0" w:space="0" w:color="auto"/>
        <w:right w:val="none" w:sz="0" w:space="0" w:color="auto"/>
      </w:divBdr>
    </w:div>
    <w:div w:id="1891454259">
      <w:bodyDiv w:val="1"/>
      <w:marLeft w:val="0"/>
      <w:marRight w:val="0"/>
      <w:marTop w:val="0"/>
      <w:marBottom w:val="0"/>
      <w:divBdr>
        <w:top w:val="none" w:sz="0" w:space="0" w:color="auto"/>
        <w:left w:val="none" w:sz="0" w:space="0" w:color="auto"/>
        <w:bottom w:val="none" w:sz="0" w:space="0" w:color="auto"/>
        <w:right w:val="none" w:sz="0" w:space="0" w:color="auto"/>
      </w:divBdr>
    </w:div>
    <w:div w:id="1894077918">
      <w:bodyDiv w:val="1"/>
      <w:marLeft w:val="0"/>
      <w:marRight w:val="0"/>
      <w:marTop w:val="0"/>
      <w:marBottom w:val="0"/>
      <w:divBdr>
        <w:top w:val="none" w:sz="0" w:space="0" w:color="auto"/>
        <w:left w:val="none" w:sz="0" w:space="0" w:color="auto"/>
        <w:bottom w:val="none" w:sz="0" w:space="0" w:color="auto"/>
        <w:right w:val="none" w:sz="0" w:space="0" w:color="auto"/>
      </w:divBdr>
    </w:div>
    <w:div w:id="1894192240">
      <w:bodyDiv w:val="1"/>
      <w:marLeft w:val="0"/>
      <w:marRight w:val="0"/>
      <w:marTop w:val="0"/>
      <w:marBottom w:val="0"/>
      <w:divBdr>
        <w:top w:val="none" w:sz="0" w:space="0" w:color="auto"/>
        <w:left w:val="none" w:sz="0" w:space="0" w:color="auto"/>
        <w:bottom w:val="none" w:sz="0" w:space="0" w:color="auto"/>
        <w:right w:val="none" w:sz="0" w:space="0" w:color="auto"/>
      </w:divBdr>
    </w:div>
    <w:div w:id="1894463461">
      <w:bodyDiv w:val="1"/>
      <w:marLeft w:val="0"/>
      <w:marRight w:val="0"/>
      <w:marTop w:val="0"/>
      <w:marBottom w:val="0"/>
      <w:divBdr>
        <w:top w:val="none" w:sz="0" w:space="0" w:color="auto"/>
        <w:left w:val="none" w:sz="0" w:space="0" w:color="auto"/>
        <w:bottom w:val="none" w:sz="0" w:space="0" w:color="auto"/>
        <w:right w:val="none" w:sz="0" w:space="0" w:color="auto"/>
      </w:divBdr>
    </w:div>
    <w:div w:id="1896818356">
      <w:bodyDiv w:val="1"/>
      <w:marLeft w:val="0"/>
      <w:marRight w:val="0"/>
      <w:marTop w:val="0"/>
      <w:marBottom w:val="0"/>
      <w:divBdr>
        <w:top w:val="none" w:sz="0" w:space="0" w:color="auto"/>
        <w:left w:val="none" w:sz="0" w:space="0" w:color="auto"/>
        <w:bottom w:val="none" w:sz="0" w:space="0" w:color="auto"/>
        <w:right w:val="none" w:sz="0" w:space="0" w:color="auto"/>
      </w:divBdr>
    </w:div>
    <w:div w:id="1897467440">
      <w:bodyDiv w:val="1"/>
      <w:marLeft w:val="0"/>
      <w:marRight w:val="0"/>
      <w:marTop w:val="0"/>
      <w:marBottom w:val="0"/>
      <w:divBdr>
        <w:top w:val="none" w:sz="0" w:space="0" w:color="auto"/>
        <w:left w:val="none" w:sz="0" w:space="0" w:color="auto"/>
        <w:bottom w:val="none" w:sz="0" w:space="0" w:color="auto"/>
        <w:right w:val="none" w:sz="0" w:space="0" w:color="auto"/>
      </w:divBdr>
    </w:div>
    <w:div w:id="1897738753">
      <w:bodyDiv w:val="1"/>
      <w:marLeft w:val="0"/>
      <w:marRight w:val="0"/>
      <w:marTop w:val="0"/>
      <w:marBottom w:val="0"/>
      <w:divBdr>
        <w:top w:val="none" w:sz="0" w:space="0" w:color="auto"/>
        <w:left w:val="none" w:sz="0" w:space="0" w:color="auto"/>
        <w:bottom w:val="none" w:sz="0" w:space="0" w:color="auto"/>
        <w:right w:val="none" w:sz="0" w:space="0" w:color="auto"/>
      </w:divBdr>
    </w:div>
    <w:div w:id="1899003248">
      <w:bodyDiv w:val="1"/>
      <w:marLeft w:val="0"/>
      <w:marRight w:val="0"/>
      <w:marTop w:val="0"/>
      <w:marBottom w:val="0"/>
      <w:divBdr>
        <w:top w:val="none" w:sz="0" w:space="0" w:color="auto"/>
        <w:left w:val="none" w:sz="0" w:space="0" w:color="auto"/>
        <w:bottom w:val="none" w:sz="0" w:space="0" w:color="auto"/>
        <w:right w:val="none" w:sz="0" w:space="0" w:color="auto"/>
      </w:divBdr>
    </w:div>
    <w:div w:id="1899700697">
      <w:bodyDiv w:val="1"/>
      <w:marLeft w:val="0"/>
      <w:marRight w:val="0"/>
      <w:marTop w:val="0"/>
      <w:marBottom w:val="0"/>
      <w:divBdr>
        <w:top w:val="none" w:sz="0" w:space="0" w:color="auto"/>
        <w:left w:val="none" w:sz="0" w:space="0" w:color="auto"/>
        <w:bottom w:val="none" w:sz="0" w:space="0" w:color="auto"/>
        <w:right w:val="none" w:sz="0" w:space="0" w:color="auto"/>
      </w:divBdr>
    </w:div>
    <w:div w:id="1901860193">
      <w:bodyDiv w:val="1"/>
      <w:marLeft w:val="0"/>
      <w:marRight w:val="0"/>
      <w:marTop w:val="0"/>
      <w:marBottom w:val="0"/>
      <w:divBdr>
        <w:top w:val="none" w:sz="0" w:space="0" w:color="auto"/>
        <w:left w:val="none" w:sz="0" w:space="0" w:color="auto"/>
        <w:bottom w:val="none" w:sz="0" w:space="0" w:color="auto"/>
        <w:right w:val="none" w:sz="0" w:space="0" w:color="auto"/>
      </w:divBdr>
    </w:div>
    <w:div w:id="1903755604">
      <w:bodyDiv w:val="1"/>
      <w:marLeft w:val="0"/>
      <w:marRight w:val="0"/>
      <w:marTop w:val="0"/>
      <w:marBottom w:val="0"/>
      <w:divBdr>
        <w:top w:val="none" w:sz="0" w:space="0" w:color="auto"/>
        <w:left w:val="none" w:sz="0" w:space="0" w:color="auto"/>
        <w:bottom w:val="none" w:sz="0" w:space="0" w:color="auto"/>
        <w:right w:val="none" w:sz="0" w:space="0" w:color="auto"/>
      </w:divBdr>
    </w:div>
    <w:div w:id="1905214277">
      <w:bodyDiv w:val="1"/>
      <w:marLeft w:val="0"/>
      <w:marRight w:val="0"/>
      <w:marTop w:val="0"/>
      <w:marBottom w:val="0"/>
      <w:divBdr>
        <w:top w:val="none" w:sz="0" w:space="0" w:color="auto"/>
        <w:left w:val="none" w:sz="0" w:space="0" w:color="auto"/>
        <w:bottom w:val="none" w:sz="0" w:space="0" w:color="auto"/>
        <w:right w:val="none" w:sz="0" w:space="0" w:color="auto"/>
      </w:divBdr>
    </w:div>
    <w:div w:id="1905679197">
      <w:bodyDiv w:val="1"/>
      <w:marLeft w:val="0"/>
      <w:marRight w:val="0"/>
      <w:marTop w:val="0"/>
      <w:marBottom w:val="0"/>
      <w:divBdr>
        <w:top w:val="none" w:sz="0" w:space="0" w:color="auto"/>
        <w:left w:val="none" w:sz="0" w:space="0" w:color="auto"/>
        <w:bottom w:val="none" w:sz="0" w:space="0" w:color="auto"/>
        <w:right w:val="none" w:sz="0" w:space="0" w:color="auto"/>
      </w:divBdr>
    </w:div>
    <w:div w:id="1909681884">
      <w:bodyDiv w:val="1"/>
      <w:marLeft w:val="0"/>
      <w:marRight w:val="0"/>
      <w:marTop w:val="0"/>
      <w:marBottom w:val="0"/>
      <w:divBdr>
        <w:top w:val="none" w:sz="0" w:space="0" w:color="auto"/>
        <w:left w:val="none" w:sz="0" w:space="0" w:color="auto"/>
        <w:bottom w:val="none" w:sz="0" w:space="0" w:color="auto"/>
        <w:right w:val="none" w:sz="0" w:space="0" w:color="auto"/>
      </w:divBdr>
    </w:div>
    <w:div w:id="1911117097">
      <w:bodyDiv w:val="1"/>
      <w:marLeft w:val="0"/>
      <w:marRight w:val="0"/>
      <w:marTop w:val="0"/>
      <w:marBottom w:val="0"/>
      <w:divBdr>
        <w:top w:val="none" w:sz="0" w:space="0" w:color="auto"/>
        <w:left w:val="none" w:sz="0" w:space="0" w:color="auto"/>
        <w:bottom w:val="none" w:sz="0" w:space="0" w:color="auto"/>
        <w:right w:val="none" w:sz="0" w:space="0" w:color="auto"/>
      </w:divBdr>
    </w:div>
    <w:div w:id="1912234703">
      <w:bodyDiv w:val="1"/>
      <w:marLeft w:val="0"/>
      <w:marRight w:val="0"/>
      <w:marTop w:val="0"/>
      <w:marBottom w:val="0"/>
      <w:divBdr>
        <w:top w:val="none" w:sz="0" w:space="0" w:color="auto"/>
        <w:left w:val="none" w:sz="0" w:space="0" w:color="auto"/>
        <w:bottom w:val="none" w:sz="0" w:space="0" w:color="auto"/>
        <w:right w:val="none" w:sz="0" w:space="0" w:color="auto"/>
      </w:divBdr>
    </w:div>
    <w:div w:id="1914050604">
      <w:bodyDiv w:val="1"/>
      <w:marLeft w:val="0"/>
      <w:marRight w:val="0"/>
      <w:marTop w:val="0"/>
      <w:marBottom w:val="0"/>
      <w:divBdr>
        <w:top w:val="none" w:sz="0" w:space="0" w:color="auto"/>
        <w:left w:val="none" w:sz="0" w:space="0" w:color="auto"/>
        <w:bottom w:val="none" w:sz="0" w:space="0" w:color="auto"/>
        <w:right w:val="none" w:sz="0" w:space="0" w:color="auto"/>
      </w:divBdr>
    </w:div>
    <w:div w:id="1917978982">
      <w:bodyDiv w:val="1"/>
      <w:marLeft w:val="0"/>
      <w:marRight w:val="0"/>
      <w:marTop w:val="0"/>
      <w:marBottom w:val="0"/>
      <w:divBdr>
        <w:top w:val="none" w:sz="0" w:space="0" w:color="auto"/>
        <w:left w:val="none" w:sz="0" w:space="0" w:color="auto"/>
        <w:bottom w:val="none" w:sz="0" w:space="0" w:color="auto"/>
        <w:right w:val="none" w:sz="0" w:space="0" w:color="auto"/>
      </w:divBdr>
    </w:div>
    <w:div w:id="1918124271">
      <w:bodyDiv w:val="1"/>
      <w:marLeft w:val="0"/>
      <w:marRight w:val="0"/>
      <w:marTop w:val="0"/>
      <w:marBottom w:val="0"/>
      <w:divBdr>
        <w:top w:val="none" w:sz="0" w:space="0" w:color="auto"/>
        <w:left w:val="none" w:sz="0" w:space="0" w:color="auto"/>
        <w:bottom w:val="none" w:sz="0" w:space="0" w:color="auto"/>
        <w:right w:val="none" w:sz="0" w:space="0" w:color="auto"/>
      </w:divBdr>
    </w:div>
    <w:div w:id="1926066414">
      <w:bodyDiv w:val="1"/>
      <w:marLeft w:val="0"/>
      <w:marRight w:val="0"/>
      <w:marTop w:val="0"/>
      <w:marBottom w:val="0"/>
      <w:divBdr>
        <w:top w:val="none" w:sz="0" w:space="0" w:color="auto"/>
        <w:left w:val="none" w:sz="0" w:space="0" w:color="auto"/>
        <w:bottom w:val="none" w:sz="0" w:space="0" w:color="auto"/>
        <w:right w:val="none" w:sz="0" w:space="0" w:color="auto"/>
      </w:divBdr>
    </w:div>
    <w:div w:id="1928229141">
      <w:bodyDiv w:val="1"/>
      <w:marLeft w:val="0"/>
      <w:marRight w:val="0"/>
      <w:marTop w:val="0"/>
      <w:marBottom w:val="0"/>
      <w:divBdr>
        <w:top w:val="none" w:sz="0" w:space="0" w:color="auto"/>
        <w:left w:val="none" w:sz="0" w:space="0" w:color="auto"/>
        <w:bottom w:val="none" w:sz="0" w:space="0" w:color="auto"/>
        <w:right w:val="none" w:sz="0" w:space="0" w:color="auto"/>
      </w:divBdr>
    </w:div>
    <w:div w:id="1932200936">
      <w:bodyDiv w:val="1"/>
      <w:marLeft w:val="0"/>
      <w:marRight w:val="0"/>
      <w:marTop w:val="0"/>
      <w:marBottom w:val="0"/>
      <w:divBdr>
        <w:top w:val="none" w:sz="0" w:space="0" w:color="auto"/>
        <w:left w:val="none" w:sz="0" w:space="0" w:color="auto"/>
        <w:bottom w:val="none" w:sz="0" w:space="0" w:color="auto"/>
        <w:right w:val="none" w:sz="0" w:space="0" w:color="auto"/>
      </w:divBdr>
    </w:div>
    <w:div w:id="1937055328">
      <w:bodyDiv w:val="1"/>
      <w:marLeft w:val="0"/>
      <w:marRight w:val="0"/>
      <w:marTop w:val="0"/>
      <w:marBottom w:val="0"/>
      <w:divBdr>
        <w:top w:val="none" w:sz="0" w:space="0" w:color="auto"/>
        <w:left w:val="none" w:sz="0" w:space="0" w:color="auto"/>
        <w:bottom w:val="none" w:sz="0" w:space="0" w:color="auto"/>
        <w:right w:val="none" w:sz="0" w:space="0" w:color="auto"/>
      </w:divBdr>
    </w:div>
    <w:div w:id="1938052724">
      <w:bodyDiv w:val="1"/>
      <w:marLeft w:val="0"/>
      <w:marRight w:val="0"/>
      <w:marTop w:val="0"/>
      <w:marBottom w:val="0"/>
      <w:divBdr>
        <w:top w:val="none" w:sz="0" w:space="0" w:color="auto"/>
        <w:left w:val="none" w:sz="0" w:space="0" w:color="auto"/>
        <w:bottom w:val="none" w:sz="0" w:space="0" w:color="auto"/>
        <w:right w:val="none" w:sz="0" w:space="0" w:color="auto"/>
      </w:divBdr>
    </w:div>
    <w:div w:id="1938442371">
      <w:bodyDiv w:val="1"/>
      <w:marLeft w:val="0"/>
      <w:marRight w:val="0"/>
      <w:marTop w:val="0"/>
      <w:marBottom w:val="0"/>
      <w:divBdr>
        <w:top w:val="none" w:sz="0" w:space="0" w:color="auto"/>
        <w:left w:val="none" w:sz="0" w:space="0" w:color="auto"/>
        <w:bottom w:val="none" w:sz="0" w:space="0" w:color="auto"/>
        <w:right w:val="none" w:sz="0" w:space="0" w:color="auto"/>
      </w:divBdr>
    </w:div>
    <w:div w:id="1940866804">
      <w:bodyDiv w:val="1"/>
      <w:marLeft w:val="0"/>
      <w:marRight w:val="0"/>
      <w:marTop w:val="0"/>
      <w:marBottom w:val="0"/>
      <w:divBdr>
        <w:top w:val="none" w:sz="0" w:space="0" w:color="auto"/>
        <w:left w:val="none" w:sz="0" w:space="0" w:color="auto"/>
        <w:bottom w:val="none" w:sz="0" w:space="0" w:color="auto"/>
        <w:right w:val="none" w:sz="0" w:space="0" w:color="auto"/>
      </w:divBdr>
    </w:div>
    <w:div w:id="1945110325">
      <w:bodyDiv w:val="1"/>
      <w:marLeft w:val="0"/>
      <w:marRight w:val="0"/>
      <w:marTop w:val="0"/>
      <w:marBottom w:val="0"/>
      <w:divBdr>
        <w:top w:val="none" w:sz="0" w:space="0" w:color="auto"/>
        <w:left w:val="none" w:sz="0" w:space="0" w:color="auto"/>
        <w:bottom w:val="none" w:sz="0" w:space="0" w:color="auto"/>
        <w:right w:val="none" w:sz="0" w:space="0" w:color="auto"/>
      </w:divBdr>
    </w:div>
    <w:div w:id="1945114247">
      <w:bodyDiv w:val="1"/>
      <w:marLeft w:val="0"/>
      <w:marRight w:val="0"/>
      <w:marTop w:val="0"/>
      <w:marBottom w:val="0"/>
      <w:divBdr>
        <w:top w:val="none" w:sz="0" w:space="0" w:color="auto"/>
        <w:left w:val="none" w:sz="0" w:space="0" w:color="auto"/>
        <w:bottom w:val="none" w:sz="0" w:space="0" w:color="auto"/>
        <w:right w:val="none" w:sz="0" w:space="0" w:color="auto"/>
      </w:divBdr>
    </w:div>
    <w:div w:id="1947738181">
      <w:bodyDiv w:val="1"/>
      <w:marLeft w:val="0"/>
      <w:marRight w:val="0"/>
      <w:marTop w:val="0"/>
      <w:marBottom w:val="0"/>
      <w:divBdr>
        <w:top w:val="none" w:sz="0" w:space="0" w:color="auto"/>
        <w:left w:val="none" w:sz="0" w:space="0" w:color="auto"/>
        <w:bottom w:val="none" w:sz="0" w:space="0" w:color="auto"/>
        <w:right w:val="none" w:sz="0" w:space="0" w:color="auto"/>
      </w:divBdr>
    </w:div>
    <w:div w:id="1953903823">
      <w:bodyDiv w:val="1"/>
      <w:marLeft w:val="0"/>
      <w:marRight w:val="0"/>
      <w:marTop w:val="0"/>
      <w:marBottom w:val="0"/>
      <w:divBdr>
        <w:top w:val="none" w:sz="0" w:space="0" w:color="auto"/>
        <w:left w:val="none" w:sz="0" w:space="0" w:color="auto"/>
        <w:bottom w:val="none" w:sz="0" w:space="0" w:color="auto"/>
        <w:right w:val="none" w:sz="0" w:space="0" w:color="auto"/>
      </w:divBdr>
    </w:div>
    <w:div w:id="1954634340">
      <w:bodyDiv w:val="1"/>
      <w:marLeft w:val="0"/>
      <w:marRight w:val="0"/>
      <w:marTop w:val="0"/>
      <w:marBottom w:val="0"/>
      <w:divBdr>
        <w:top w:val="none" w:sz="0" w:space="0" w:color="auto"/>
        <w:left w:val="none" w:sz="0" w:space="0" w:color="auto"/>
        <w:bottom w:val="none" w:sz="0" w:space="0" w:color="auto"/>
        <w:right w:val="none" w:sz="0" w:space="0" w:color="auto"/>
      </w:divBdr>
    </w:div>
    <w:div w:id="1956522259">
      <w:bodyDiv w:val="1"/>
      <w:marLeft w:val="0"/>
      <w:marRight w:val="0"/>
      <w:marTop w:val="0"/>
      <w:marBottom w:val="0"/>
      <w:divBdr>
        <w:top w:val="none" w:sz="0" w:space="0" w:color="auto"/>
        <w:left w:val="none" w:sz="0" w:space="0" w:color="auto"/>
        <w:bottom w:val="none" w:sz="0" w:space="0" w:color="auto"/>
        <w:right w:val="none" w:sz="0" w:space="0" w:color="auto"/>
      </w:divBdr>
    </w:div>
    <w:div w:id="1958104292">
      <w:bodyDiv w:val="1"/>
      <w:marLeft w:val="0"/>
      <w:marRight w:val="0"/>
      <w:marTop w:val="0"/>
      <w:marBottom w:val="0"/>
      <w:divBdr>
        <w:top w:val="none" w:sz="0" w:space="0" w:color="auto"/>
        <w:left w:val="none" w:sz="0" w:space="0" w:color="auto"/>
        <w:bottom w:val="none" w:sz="0" w:space="0" w:color="auto"/>
        <w:right w:val="none" w:sz="0" w:space="0" w:color="auto"/>
      </w:divBdr>
    </w:div>
    <w:div w:id="1959141151">
      <w:bodyDiv w:val="1"/>
      <w:marLeft w:val="0"/>
      <w:marRight w:val="0"/>
      <w:marTop w:val="0"/>
      <w:marBottom w:val="0"/>
      <w:divBdr>
        <w:top w:val="none" w:sz="0" w:space="0" w:color="auto"/>
        <w:left w:val="none" w:sz="0" w:space="0" w:color="auto"/>
        <w:bottom w:val="none" w:sz="0" w:space="0" w:color="auto"/>
        <w:right w:val="none" w:sz="0" w:space="0" w:color="auto"/>
      </w:divBdr>
    </w:div>
    <w:div w:id="1959214056">
      <w:bodyDiv w:val="1"/>
      <w:marLeft w:val="0"/>
      <w:marRight w:val="0"/>
      <w:marTop w:val="0"/>
      <w:marBottom w:val="0"/>
      <w:divBdr>
        <w:top w:val="none" w:sz="0" w:space="0" w:color="auto"/>
        <w:left w:val="none" w:sz="0" w:space="0" w:color="auto"/>
        <w:bottom w:val="none" w:sz="0" w:space="0" w:color="auto"/>
        <w:right w:val="none" w:sz="0" w:space="0" w:color="auto"/>
      </w:divBdr>
    </w:div>
    <w:div w:id="1960257922">
      <w:bodyDiv w:val="1"/>
      <w:marLeft w:val="0"/>
      <w:marRight w:val="0"/>
      <w:marTop w:val="0"/>
      <w:marBottom w:val="0"/>
      <w:divBdr>
        <w:top w:val="none" w:sz="0" w:space="0" w:color="auto"/>
        <w:left w:val="none" w:sz="0" w:space="0" w:color="auto"/>
        <w:bottom w:val="none" w:sz="0" w:space="0" w:color="auto"/>
        <w:right w:val="none" w:sz="0" w:space="0" w:color="auto"/>
      </w:divBdr>
    </w:div>
    <w:div w:id="1961715258">
      <w:bodyDiv w:val="1"/>
      <w:marLeft w:val="0"/>
      <w:marRight w:val="0"/>
      <w:marTop w:val="0"/>
      <w:marBottom w:val="0"/>
      <w:divBdr>
        <w:top w:val="none" w:sz="0" w:space="0" w:color="auto"/>
        <w:left w:val="none" w:sz="0" w:space="0" w:color="auto"/>
        <w:bottom w:val="none" w:sz="0" w:space="0" w:color="auto"/>
        <w:right w:val="none" w:sz="0" w:space="0" w:color="auto"/>
      </w:divBdr>
    </w:div>
    <w:div w:id="1961912195">
      <w:bodyDiv w:val="1"/>
      <w:marLeft w:val="0"/>
      <w:marRight w:val="0"/>
      <w:marTop w:val="0"/>
      <w:marBottom w:val="0"/>
      <w:divBdr>
        <w:top w:val="none" w:sz="0" w:space="0" w:color="auto"/>
        <w:left w:val="none" w:sz="0" w:space="0" w:color="auto"/>
        <w:bottom w:val="none" w:sz="0" w:space="0" w:color="auto"/>
        <w:right w:val="none" w:sz="0" w:space="0" w:color="auto"/>
      </w:divBdr>
    </w:div>
    <w:div w:id="1963075196">
      <w:bodyDiv w:val="1"/>
      <w:marLeft w:val="0"/>
      <w:marRight w:val="0"/>
      <w:marTop w:val="0"/>
      <w:marBottom w:val="0"/>
      <w:divBdr>
        <w:top w:val="none" w:sz="0" w:space="0" w:color="auto"/>
        <w:left w:val="none" w:sz="0" w:space="0" w:color="auto"/>
        <w:bottom w:val="none" w:sz="0" w:space="0" w:color="auto"/>
        <w:right w:val="none" w:sz="0" w:space="0" w:color="auto"/>
      </w:divBdr>
    </w:div>
    <w:div w:id="1965309585">
      <w:bodyDiv w:val="1"/>
      <w:marLeft w:val="0"/>
      <w:marRight w:val="0"/>
      <w:marTop w:val="0"/>
      <w:marBottom w:val="0"/>
      <w:divBdr>
        <w:top w:val="none" w:sz="0" w:space="0" w:color="auto"/>
        <w:left w:val="none" w:sz="0" w:space="0" w:color="auto"/>
        <w:bottom w:val="none" w:sz="0" w:space="0" w:color="auto"/>
        <w:right w:val="none" w:sz="0" w:space="0" w:color="auto"/>
      </w:divBdr>
    </w:div>
    <w:div w:id="1967539894">
      <w:bodyDiv w:val="1"/>
      <w:marLeft w:val="0"/>
      <w:marRight w:val="0"/>
      <w:marTop w:val="0"/>
      <w:marBottom w:val="0"/>
      <w:divBdr>
        <w:top w:val="none" w:sz="0" w:space="0" w:color="auto"/>
        <w:left w:val="none" w:sz="0" w:space="0" w:color="auto"/>
        <w:bottom w:val="none" w:sz="0" w:space="0" w:color="auto"/>
        <w:right w:val="none" w:sz="0" w:space="0" w:color="auto"/>
      </w:divBdr>
    </w:div>
    <w:div w:id="1968315580">
      <w:bodyDiv w:val="1"/>
      <w:marLeft w:val="0"/>
      <w:marRight w:val="0"/>
      <w:marTop w:val="0"/>
      <w:marBottom w:val="0"/>
      <w:divBdr>
        <w:top w:val="none" w:sz="0" w:space="0" w:color="auto"/>
        <w:left w:val="none" w:sz="0" w:space="0" w:color="auto"/>
        <w:bottom w:val="none" w:sz="0" w:space="0" w:color="auto"/>
        <w:right w:val="none" w:sz="0" w:space="0" w:color="auto"/>
      </w:divBdr>
    </w:div>
    <w:div w:id="1968777950">
      <w:bodyDiv w:val="1"/>
      <w:marLeft w:val="0"/>
      <w:marRight w:val="0"/>
      <w:marTop w:val="0"/>
      <w:marBottom w:val="0"/>
      <w:divBdr>
        <w:top w:val="none" w:sz="0" w:space="0" w:color="auto"/>
        <w:left w:val="none" w:sz="0" w:space="0" w:color="auto"/>
        <w:bottom w:val="none" w:sz="0" w:space="0" w:color="auto"/>
        <w:right w:val="none" w:sz="0" w:space="0" w:color="auto"/>
      </w:divBdr>
    </w:div>
    <w:div w:id="1970359973">
      <w:bodyDiv w:val="1"/>
      <w:marLeft w:val="0"/>
      <w:marRight w:val="0"/>
      <w:marTop w:val="0"/>
      <w:marBottom w:val="0"/>
      <w:divBdr>
        <w:top w:val="none" w:sz="0" w:space="0" w:color="auto"/>
        <w:left w:val="none" w:sz="0" w:space="0" w:color="auto"/>
        <w:bottom w:val="none" w:sz="0" w:space="0" w:color="auto"/>
        <w:right w:val="none" w:sz="0" w:space="0" w:color="auto"/>
      </w:divBdr>
    </w:div>
    <w:div w:id="1971472563">
      <w:bodyDiv w:val="1"/>
      <w:marLeft w:val="0"/>
      <w:marRight w:val="0"/>
      <w:marTop w:val="0"/>
      <w:marBottom w:val="0"/>
      <w:divBdr>
        <w:top w:val="none" w:sz="0" w:space="0" w:color="auto"/>
        <w:left w:val="none" w:sz="0" w:space="0" w:color="auto"/>
        <w:bottom w:val="none" w:sz="0" w:space="0" w:color="auto"/>
        <w:right w:val="none" w:sz="0" w:space="0" w:color="auto"/>
      </w:divBdr>
    </w:div>
    <w:div w:id="1973048857">
      <w:bodyDiv w:val="1"/>
      <w:marLeft w:val="0"/>
      <w:marRight w:val="0"/>
      <w:marTop w:val="0"/>
      <w:marBottom w:val="0"/>
      <w:divBdr>
        <w:top w:val="none" w:sz="0" w:space="0" w:color="auto"/>
        <w:left w:val="none" w:sz="0" w:space="0" w:color="auto"/>
        <w:bottom w:val="none" w:sz="0" w:space="0" w:color="auto"/>
        <w:right w:val="none" w:sz="0" w:space="0" w:color="auto"/>
      </w:divBdr>
    </w:div>
    <w:div w:id="1973904724">
      <w:bodyDiv w:val="1"/>
      <w:marLeft w:val="0"/>
      <w:marRight w:val="0"/>
      <w:marTop w:val="0"/>
      <w:marBottom w:val="0"/>
      <w:divBdr>
        <w:top w:val="none" w:sz="0" w:space="0" w:color="auto"/>
        <w:left w:val="none" w:sz="0" w:space="0" w:color="auto"/>
        <w:bottom w:val="none" w:sz="0" w:space="0" w:color="auto"/>
        <w:right w:val="none" w:sz="0" w:space="0" w:color="auto"/>
      </w:divBdr>
    </w:div>
    <w:div w:id="1973974792">
      <w:bodyDiv w:val="1"/>
      <w:marLeft w:val="0"/>
      <w:marRight w:val="0"/>
      <w:marTop w:val="0"/>
      <w:marBottom w:val="0"/>
      <w:divBdr>
        <w:top w:val="none" w:sz="0" w:space="0" w:color="auto"/>
        <w:left w:val="none" w:sz="0" w:space="0" w:color="auto"/>
        <w:bottom w:val="none" w:sz="0" w:space="0" w:color="auto"/>
        <w:right w:val="none" w:sz="0" w:space="0" w:color="auto"/>
      </w:divBdr>
    </w:div>
    <w:div w:id="1975678034">
      <w:bodyDiv w:val="1"/>
      <w:marLeft w:val="0"/>
      <w:marRight w:val="0"/>
      <w:marTop w:val="0"/>
      <w:marBottom w:val="0"/>
      <w:divBdr>
        <w:top w:val="none" w:sz="0" w:space="0" w:color="auto"/>
        <w:left w:val="none" w:sz="0" w:space="0" w:color="auto"/>
        <w:bottom w:val="none" w:sz="0" w:space="0" w:color="auto"/>
        <w:right w:val="none" w:sz="0" w:space="0" w:color="auto"/>
      </w:divBdr>
    </w:div>
    <w:div w:id="1977293325">
      <w:bodyDiv w:val="1"/>
      <w:marLeft w:val="0"/>
      <w:marRight w:val="0"/>
      <w:marTop w:val="0"/>
      <w:marBottom w:val="0"/>
      <w:divBdr>
        <w:top w:val="none" w:sz="0" w:space="0" w:color="auto"/>
        <w:left w:val="none" w:sz="0" w:space="0" w:color="auto"/>
        <w:bottom w:val="none" w:sz="0" w:space="0" w:color="auto"/>
        <w:right w:val="none" w:sz="0" w:space="0" w:color="auto"/>
      </w:divBdr>
    </w:div>
    <w:div w:id="1979650114">
      <w:bodyDiv w:val="1"/>
      <w:marLeft w:val="0"/>
      <w:marRight w:val="0"/>
      <w:marTop w:val="0"/>
      <w:marBottom w:val="0"/>
      <w:divBdr>
        <w:top w:val="none" w:sz="0" w:space="0" w:color="auto"/>
        <w:left w:val="none" w:sz="0" w:space="0" w:color="auto"/>
        <w:bottom w:val="none" w:sz="0" w:space="0" w:color="auto"/>
        <w:right w:val="none" w:sz="0" w:space="0" w:color="auto"/>
      </w:divBdr>
    </w:div>
    <w:div w:id="1980762332">
      <w:bodyDiv w:val="1"/>
      <w:marLeft w:val="0"/>
      <w:marRight w:val="0"/>
      <w:marTop w:val="0"/>
      <w:marBottom w:val="0"/>
      <w:divBdr>
        <w:top w:val="none" w:sz="0" w:space="0" w:color="auto"/>
        <w:left w:val="none" w:sz="0" w:space="0" w:color="auto"/>
        <w:bottom w:val="none" w:sz="0" w:space="0" w:color="auto"/>
        <w:right w:val="none" w:sz="0" w:space="0" w:color="auto"/>
      </w:divBdr>
    </w:div>
    <w:div w:id="1981381344">
      <w:bodyDiv w:val="1"/>
      <w:marLeft w:val="0"/>
      <w:marRight w:val="0"/>
      <w:marTop w:val="0"/>
      <w:marBottom w:val="0"/>
      <w:divBdr>
        <w:top w:val="none" w:sz="0" w:space="0" w:color="auto"/>
        <w:left w:val="none" w:sz="0" w:space="0" w:color="auto"/>
        <w:bottom w:val="none" w:sz="0" w:space="0" w:color="auto"/>
        <w:right w:val="none" w:sz="0" w:space="0" w:color="auto"/>
      </w:divBdr>
    </w:div>
    <w:div w:id="1983579319">
      <w:bodyDiv w:val="1"/>
      <w:marLeft w:val="0"/>
      <w:marRight w:val="0"/>
      <w:marTop w:val="0"/>
      <w:marBottom w:val="0"/>
      <w:divBdr>
        <w:top w:val="none" w:sz="0" w:space="0" w:color="auto"/>
        <w:left w:val="none" w:sz="0" w:space="0" w:color="auto"/>
        <w:bottom w:val="none" w:sz="0" w:space="0" w:color="auto"/>
        <w:right w:val="none" w:sz="0" w:space="0" w:color="auto"/>
      </w:divBdr>
    </w:div>
    <w:div w:id="1984849067">
      <w:bodyDiv w:val="1"/>
      <w:marLeft w:val="0"/>
      <w:marRight w:val="0"/>
      <w:marTop w:val="0"/>
      <w:marBottom w:val="0"/>
      <w:divBdr>
        <w:top w:val="none" w:sz="0" w:space="0" w:color="auto"/>
        <w:left w:val="none" w:sz="0" w:space="0" w:color="auto"/>
        <w:bottom w:val="none" w:sz="0" w:space="0" w:color="auto"/>
        <w:right w:val="none" w:sz="0" w:space="0" w:color="auto"/>
      </w:divBdr>
    </w:div>
    <w:div w:id="1985771372">
      <w:bodyDiv w:val="1"/>
      <w:marLeft w:val="0"/>
      <w:marRight w:val="0"/>
      <w:marTop w:val="0"/>
      <w:marBottom w:val="0"/>
      <w:divBdr>
        <w:top w:val="none" w:sz="0" w:space="0" w:color="auto"/>
        <w:left w:val="none" w:sz="0" w:space="0" w:color="auto"/>
        <w:bottom w:val="none" w:sz="0" w:space="0" w:color="auto"/>
        <w:right w:val="none" w:sz="0" w:space="0" w:color="auto"/>
      </w:divBdr>
    </w:div>
    <w:div w:id="1988781719">
      <w:bodyDiv w:val="1"/>
      <w:marLeft w:val="0"/>
      <w:marRight w:val="0"/>
      <w:marTop w:val="0"/>
      <w:marBottom w:val="0"/>
      <w:divBdr>
        <w:top w:val="none" w:sz="0" w:space="0" w:color="auto"/>
        <w:left w:val="none" w:sz="0" w:space="0" w:color="auto"/>
        <w:bottom w:val="none" w:sz="0" w:space="0" w:color="auto"/>
        <w:right w:val="none" w:sz="0" w:space="0" w:color="auto"/>
      </w:divBdr>
    </w:div>
    <w:div w:id="1988973500">
      <w:bodyDiv w:val="1"/>
      <w:marLeft w:val="0"/>
      <w:marRight w:val="0"/>
      <w:marTop w:val="0"/>
      <w:marBottom w:val="0"/>
      <w:divBdr>
        <w:top w:val="none" w:sz="0" w:space="0" w:color="auto"/>
        <w:left w:val="none" w:sz="0" w:space="0" w:color="auto"/>
        <w:bottom w:val="none" w:sz="0" w:space="0" w:color="auto"/>
        <w:right w:val="none" w:sz="0" w:space="0" w:color="auto"/>
      </w:divBdr>
    </w:div>
    <w:div w:id="1989087851">
      <w:bodyDiv w:val="1"/>
      <w:marLeft w:val="0"/>
      <w:marRight w:val="0"/>
      <w:marTop w:val="0"/>
      <w:marBottom w:val="0"/>
      <w:divBdr>
        <w:top w:val="none" w:sz="0" w:space="0" w:color="auto"/>
        <w:left w:val="none" w:sz="0" w:space="0" w:color="auto"/>
        <w:bottom w:val="none" w:sz="0" w:space="0" w:color="auto"/>
        <w:right w:val="none" w:sz="0" w:space="0" w:color="auto"/>
      </w:divBdr>
    </w:div>
    <w:div w:id="1989092156">
      <w:bodyDiv w:val="1"/>
      <w:marLeft w:val="0"/>
      <w:marRight w:val="0"/>
      <w:marTop w:val="0"/>
      <w:marBottom w:val="0"/>
      <w:divBdr>
        <w:top w:val="none" w:sz="0" w:space="0" w:color="auto"/>
        <w:left w:val="none" w:sz="0" w:space="0" w:color="auto"/>
        <w:bottom w:val="none" w:sz="0" w:space="0" w:color="auto"/>
        <w:right w:val="none" w:sz="0" w:space="0" w:color="auto"/>
      </w:divBdr>
    </w:div>
    <w:div w:id="1990013054">
      <w:bodyDiv w:val="1"/>
      <w:marLeft w:val="0"/>
      <w:marRight w:val="0"/>
      <w:marTop w:val="0"/>
      <w:marBottom w:val="0"/>
      <w:divBdr>
        <w:top w:val="none" w:sz="0" w:space="0" w:color="auto"/>
        <w:left w:val="none" w:sz="0" w:space="0" w:color="auto"/>
        <w:bottom w:val="none" w:sz="0" w:space="0" w:color="auto"/>
        <w:right w:val="none" w:sz="0" w:space="0" w:color="auto"/>
      </w:divBdr>
    </w:div>
    <w:div w:id="1991641212">
      <w:bodyDiv w:val="1"/>
      <w:marLeft w:val="0"/>
      <w:marRight w:val="0"/>
      <w:marTop w:val="0"/>
      <w:marBottom w:val="0"/>
      <w:divBdr>
        <w:top w:val="none" w:sz="0" w:space="0" w:color="auto"/>
        <w:left w:val="none" w:sz="0" w:space="0" w:color="auto"/>
        <w:bottom w:val="none" w:sz="0" w:space="0" w:color="auto"/>
        <w:right w:val="none" w:sz="0" w:space="0" w:color="auto"/>
      </w:divBdr>
    </w:div>
    <w:div w:id="1991785033">
      <w:bodyDiv w:val="1"/>
      <w:marLeft w:val="0"/>
      <w:marRight w:val="0"/>
      <w:marTop w:val="0"/>
      <w:marBottom w:val="0"/>
      <w:divBdr>
        <w:top w:val="none" w:sz="0" w:space="0" w:color="auto"/>
        <w:left w:val="none" w:sz="0" w:space="0" w:color="auto"/>
        <w:bottom w:val="none" w:sz="0" w:space="0" w:color="auto"/>
        <w:right w:val="none" w:sz="0" w:space="0" w:color="auto"/>
      </w:divBdr>
    </w:div>
    <w:div w:id="1993243945">
      <w:bodyDiv w:val="1"/>
      <w:marLeft w:val="0"/>
      <w:marRight w:val="0"/>
      <w:marTop w:val="0"/>
      <w:marBottom w:val="0"/>
      <w:divBdr>
        <w:top w:val="none" w:sz="0" w:space="0" w:color="auto"/>
        <w:left w:val="none" w:sz="0" w:space="0" w:color="auto"/>
        <w:bottom w:val="none" w:sz="0" w:space="0" w:color="auto"/>
        <w:right w:val="none" w:sz="0" w:space="0" w:color="auto"/>
      </w:divBdr>
    </w:div>
    <w:div w:id="1993294674">
      <w:bodyDiv w:val="1"/>
      <w:marLeft w:val="0"/>
      <w:marRight w:val="0"/>
      <w:marTop w:val="0"/>
      <w:marBottom w:val="0"/>
      <w:divBdr>
        <w:top w:val="none" w:sz="0" w:space="0" w:color="auto"/>
        <w:left w:val="none" w:sz="0" w:space="0" w:color="auto"/>
        <w:bottom w:val="none" w:sz="0" w:space="0" w:color="auto"/>
        <w:right w:val="none" w:sz="0" w:space="0" w:color="auto"/>
      </w:divBdr>
    </w:div>
    <w:div w:id="1994329508">
      <w:bodyDiv w:val="1"/>
      <w:marLeft w:val="0"/>
      <w:marRight w:val="0"/>
      <w:marTop w:val="0"/>
      <w:marBottom w:val="0"/>
      <w:divBdr>
        <w:top w:val="none" w:sz="0" w:space="0" w:color="auto"/>
        <w:left w:val="none" w:sz="0" w:space="0" w:color="auto"/>
        <w:bottom w:val="none" w:sz="0" w:space="0" w:color="auto"/>
        <w:right w:val="none" w:sz="0" w:space="0" w:color="auto"/>
      </w:divBdr>
    </w:div>
    <w:div w:id="1994948263">
      <w:bodyDiv w:val="1"/>
      <w:marLeft w:val="0"/>
      <w:marRight w:val="0"/>
      <w:marTop w:val="0"/>
      <w:marBottom w:val="0"/>
      <w:divBdr>
        <w:top w:val="none" w:sz="0" w:space="0" w:color="auto"/>
        <w:left w:val="none" w:sz="0" w:space="0" w:color="auto"/>
        <w:bottom w:val="none" w:sz="0" w:space="0" w:color="auto"/>
        <w:right w:val="none" w:sz="0" w:space="0" w:color="auto"/>
      </w:divBdr>
    </w:div>
    <w:div w:id="1995992270">
      <w:bodyDiv w:val="1"/>
      <w:marLeft w:val="0"/>
      <w:marRight w:val="0"/>
      <w:marTop w:val="0"/>
      <w:marBottom w:val="0"/>
      <w:divBdr>
        <w:top w:val="none" w:sz="0" w:space="0" w:color="auto"/>
        <w:left w:val="none" w:sz="0" w:space="0" w:color="auto"/>
        <w:bottom w:val="none" w:sz="0" w:space="0" w:color="auto"/>
        <w:right w:val="none" w:sz="0" w:space="0" w:color="auto"/>
      </w:divBdr>
    </w:div>
    <w:div w:id="1996647061">
      <w:bodyDiv w:val="1"/>
      <w:marLeft w:val="0"/>
      <w:marRight w:val="0"/>
      <w:marTop w:val="0"/>
      <w:marBottom w:val="0"/>
      <w:divBdr>
        <w:top w:val="none" w:sz="0" w:space="0" w:color="auto"/>
        <w:left w:val="none" w:sz="0" w:space="0" w:color="auto"/>
        <w:bottom w:val="none" w:sz="0" w:space="0" w:color="auto"/>
        <w:right w:val="none" w:sz="0" w:space="0" w:color="auto"/>
      </w:divBdr>
    </w:div>
    <w:div w:id="1997759648">
      <w:bodyDiv w:val="1"/>
      <w:marLeft w:val="0"/>
      <w:marRight w:val="0"/>
      <w:marTop w:val="0"/>
      <w:marBottom w:val="0"/>
      <w:divBdr>
        <w:top w:val="none" w:sz="0" w:space="0" w:color="auto"/>
        <w:left w:val="none" w:sz="0" w:space="0" w:color="auto"/>
        <w:bottom w:val="none" w:sz="0" w:space="0" w:color="auto"/>
        <w:right w:val="none" w:sz="0" w:space="0" w:color="auto"/>
      </w:divBdr>
    </w:div>
    <w:div w:id="2001805459">
      <w:bodyDiv w:val="1"/>
      <w:marLeft w:val="0"/>
      <w:marRight w:val="0"/>
      <w:marTop w:val="0"/>
      <w:marBottom w:val="0"/>
      <w:divBdr>
        <w:top w:val="none" w:sz="0" w:space="0" w:color="auto"/>
        <w:left w:val="none" w:sz="0" w:space="0" w:color="auto"/>
        <w:bottom w:val="none" w:sz="0" w:space="0" w:color="auto"/>
        <w:right w:val="none" w:sz="0" w:space="0" w:color="auto"/>
      </w:divBdr>
    </w:div>
    <w:div w:id="2002809148">
      <w:bodyDiv w:val="1"/>
      <w:marLeft w:val="0"/>
      <w:marRight w:val="0"/>
      <w:marTop w:val="0"/>
      <w:marBottom w:val="0"/>
      <w:divBdr>
        <w:top w:val="none" w:sz="0" w:space="0" w:color="auto"/>
        <w:left w:val="none" w:sz="0" w:space="0" w:color="auto"/>
        <w:bottom w:val="none" w:sz="0" w:space="0" w:color="auto"/>
        <w:right w:val="none" w:sz="0" w:space="0" w:color="auto"/>
      </w:divBdr>
    </w:div>
    <w:div w:id="2006669264">
      <w:bodyDiv w:val="1"/>
      <w:marLeft w:val="0"/>
      <w:marRight w:val="0"/>
      <w:marTop w:val="0"/>
      <w:marBottom w:val="0"/>
      <w:divBdr>
        <w:top w:val="none" w:sz="0" w:space="0" w:color="auto"/>
        <w:left w:val="none" w:sz="0" w:space="0" w:color="auto"/>
        <w:bottom w:val="none" w:sz="0" w:space="0" w:color="auto"/>
        <w:right w:val="none" w:sz="0" w:space="0" w:color="auto"/>
      </w:divBdr>
    </w:div>
    <w:div w:id="2007590966">
      <w:bodyDiv w:val="1"/>
      <w:marLeft w:val="0"/>
      <w:marRight w:val="0"/>
      <w:marTop w:val="0"/>
      <w:marBottom w:val="0"/>
      <w:divBdr>
        <w:top w:val="none" w:sz="0" w:space="0" w:color="auto"/>
        <w:left w:val="none" w:sz="0" w:space="0" w:color="auto"/>
        <w:bottom w:val="none" w:sz="0" w:space="0" w:color="auto"/>
        <w:right w:val="none" w:sz="0" w:space="0" w:color="auto"/>
      </w:divBdr>
    </w:div>
    <w:div w:id="2009091718">
      <w:bodyDiv w:val="1"/>
      <w:marLeft w:val="0"/>
      <w:marRight w:val="0"/>
      <w:marTop w:val="0"/>
      <w:marBottom w:val="0"/>
      <w:divBdr>
        <w:top w:val="none" w:sz="0" w:space="0" w:color="auto"/>
        <w:left w:val="none" w:sz="0" w:space="0" w:color="auto"/>
        <w:bottom w:val="none" w:sz="0" w:space="0" w:color="auto"/>
        <w:right w:val="none" w:sz="0" w:space="0" w:color="auto"/>
      </w:divBdr>
    </w:div>
    <w:div w:id="2010674661">
      <w:bodyDiv w:val="1"/>
      <w:marLeft w:val="0"/>
      <w:marRight w:val="0"/>
      <w:marTop w:val="0"/>
      <w:marBottom w:val="0"/>
      <w:divBdr>
        <w:top w:val="none" w:sz="0" w:space="0" w:color="auto"/>
        <w:left w:val="none" w:sz="0" w:space="0" w:color="auto"/>
        <w:bottom w:val="none" w:sz="0" w:space="0" w:color="auto"/>
        <w:right w:val="none" w:sz="0" w:space="0" w:color="auto"/>
      </w:divBdr>
    </w:div>
    <w:div w:id="2011250013">
      <w:bodyDiv w:val="1"/>
      <w:marLeft w:val="0"/>
      <w:marRight w:val="0"/>
      <w:marTop w:val="0"/>
      <w:marBottom w:val="0"/>
      <w:divBdr>
        <w:top w:val="none" w:sz="0" w:space="0" w:color="auto"/>
        <w:left w:val="none" w:sz="0" w:space="0" w:color="auto"/>
        <w:bottom w:val="none" w:sz="0" w:space="0" w:color="auto"/>
        <w:right w:val="none" w:sz="0" w:space="0" w:color="auto"/>
      </w:divBdr>
    </w:div>
    <w:div w:id="2011331781">
      <w:bodyDiv w:val="1"/>
      <w:marLeft w:val="0"/>
      <w:marRight w:val="0"/>
      <w:marTop w:val="0"/>
      <w:marBottom w:val="0"/>
      <w:divBdr>
        <w:top w:val="none" w:sz="0" w:space="0" w:color="auto"/>
        <w:left w:val="none" w:sz="0" w:space="0" w:color="auto"/>
        <w:bottom w:val="none" w:sz="0" w:space="0" w:color="auto"/>
        <w:right w:val="none" w:sz="0" w:space="0" w:color="auto"/>
      </w:divBdr>
    </w:div>
    <w:div w:id="2011449308">
      <w:bodyDiv w:val="1"/>
      <w:marLeft w:val="0"/>
      <w:marRight w:val="0"/>
      <w:marTop w:val="0"/>
      <w:marBottom w:val="0"/>
      <w:divBdr>
        <w:top w:val="none" w:sz="0" w:space="0" w:color="auto"/>
        <w:left w:val="none" w:sz="0" w:space="0" w:color="auto"/>
        <w:bottom w:val="none" w:sz="0" w:space="0" w:color="auto"/>
        <w:right w:val="none" w:sz="0" w:space="0" w:color="auto"/>
      </w:divBdr>
    </w:div>
    <w:div w:id="2012948146">
      <w:bodyDiv w:val="1"/>
      <w:marLeft w:val="0"/>
      <w:marRight w:val="0"/>
      <w:marTop w:val="0"/>
      <w:marBottom w:val="0"/>
      <w:divBdr>
        <w:top w:val="none" w:sz="0" w:space="0" w:color="auto"/>
        <w:left w:val="none" w:sz="0" w:space="0" w:color="auto"/>
        <w:bottom w:val="none" w:sz="0" w:space="0" w:color="auto"/>
        <w:right w:val="none" w:sz="0" w:space="0" w:color="auto"/>
      </w:divBdr>
    </w:div>
    <w:div w:id="2013603009">
      <w:bodyDiv w:val="1"/>
      <w:marLeft w:val="0"/>
      <w:marRight w:val="0"/>
      <w:marTop w:val="0"/>
      <w:marBottom w:val="0"/>
      <w:divBdr>
        <w:top w:val="none" w:sz="0" w:space="0" w:color="auto"/>
        <w:left w:val="none" w:sz="0" w:space="0" w:color="auto"/>
        <w:bottom w:val="none" w:sz="0" w:space="0" w:color="auto"/>
        <w:right w:val="none" w:sz="0" w:space="0" w:color="auto"/>
      </w:divBdr>
    </w:div>
    <w:div w:id="2013991690">
      <w:bodyDiv w:val="1"/>
      <w:marLeft w:val="0"/>
      <w:marRight w:val="0"/>
      <w:marTop w:val="0"/>
      <w:marBottom w:val="0"/>
      <w:divBdr>
        <w:top w:val="none" w:sz="0" w:space="0" w:color="auto"/>
        <w:left w:val="none" w:sz="0" w:space="0" w:color="auto"/>
        <w:bottom w:val="none" w:sz="0" w:space="0" w:color="auto"/>
        <w:right w:val="none" w:sz="0" w:space="0" w:color="auto"/>
      </w:divBdr>
    </w:div>
    <w:div w:id="2017877473">
      <w:bodyDiv w:val="1"/>
      <w:marLeft w:val="0"/>
      <w:marRight w:val="0"/>
      <w:marTop w:val="0"/>
      <w:marBottom w:val="0"/>
      <w:divBdr>
        <w:top w:val="none" w:sz="0" w:space="0" w:color="auto"/>
        <w:left w:val="none" w:sz="0" w:space="0" w:color="auto"/>
        <w:bottom w:val="none" w:sz="0" w:space="0" w:color="auto"/>
        <w:right w:val="none" w:sz="0" w:space="0" w:color="auto"/>
      </w:divBdr>
    </w:div>
    <w:div w:id="2017880063">
      <w:bodyDiv w:val="1"/>
      <w:marLeft w:val="0"/>
      <w:marRight w:val="0"/>
      <w:marTop w:val="0"/>
      <w:marBottom w:val="0"/>
      <w:divBdr>
        <w:top w:val="none" w:sz="0" w:space="0" w:color="auto"/>
        <w:left w:val="none" w:sz="0" w:space="0" w:color="auto"/>
        <w:bottom w:val="none" w:sz="0" w:space="0" w:color="auto"/>
        <w:right w:val="none" w:sz="0" w:space="0" w:color="auto"/>
      </w:divBdr>
    </w:div>
    <w:div w:id="2018848950">
      <w:bodyDiv w:val="1"/>
      <w:marLeft w:val="0"/>
      <w:marRight w:val="0"/>
      <w:marTop w:val="0"/>
      <w:marBottom w:val="0"/>
      <w:divBdr>
        <w:top w:val="none" w:sz="0" w:space="0" w:color="auto"/>
        <w:left w:val="none" w:sz="0" w:space="0" w:color="auto"/>
        <w:bottom w:val="none" w:sz="0" w:space="0" w:color="auto"/>
        <w:right w:val="none" w:sz="0" w:space="0" w:color="auto"/>
      </w:divBdr>
    </w:div>
    <w:div w:id="2023168069">
      <w:bodyDiv w:val="1"/>
      <w:marLeft w:val="0"/>
      <w:marRight w:val="0"/>
      <w:marTop w:val="0"/>
      <w:marBottom w:val="0"/>
      <w:divBdr>
        <w:top w:val="none" w:sz="0" w:space="0" w:color="auto"/>
        <w:left w:val="none" w:sz="0" w:space="0" w:color="auto"/>
        <w:bottom w:val="none" w:sz="0" w:space="0" w:color="auto"/>
        <w:right w:val="none" w:sz="0" w:space="0" w:color="auto"/>
      </w:divBdr>
    </w:div>
    <w:div w:id="2024428478">
      <w:bodyDiv w:val="1"/>
      <w:marLeft w:val="0"/>
      <w:marRight w:val="0"/>
      <w:marTop w:val="0"/>
      <w:marBottom w:val="0"/>
      <w:divBdr>
        <w:top w:val="none" w:sz="0" w:space="0" w:color="auto"/>
        <w:left w:val="none" w:sz="0" w:space="0" w:color="auto"/>
        <w:bottom w:val="none" w:sz="0" w:space="0" w:color="auto"/>
        <w:right w:val="none" w:sz="0" w:space="0" w:color="auto"/>
      </w:divBdr>
    </w:div>
    <w:div w:id="2024473099">
      <w:bodyDiv w:val="1"/>
      <w:marLeft w:val="0"/>
      <w:marRight w:val="0"/>
      <w:marTop w:val="0"/>
      <w:marBottom w:val="0"/>
      <w:divBdr>
        <w:top w:val="none" w:sz="0" w:space="0" w:color="auto"/>
        <w:left w:val="none" w:sz="0" w:space="0" w:color="auto"/>
        <w:bottom w:val="none" w:sz="0" w:space="0" w:color="auto"/>
        <w:right w:val="none" w:sz="0" w:space="0" w:color="auto"/>
      </w:divBdr>
    </w:div>
    <w:div w:id="2028865415">
      <w:bodyDiv w:val="1"/>
      <w:marLeft w:val="0"/>
      <w:marRight w:val="0"/>
      <w:marTop w:val="0"/>
      <w:marBottom w:val="0"/>
      <w:divBdr>
        <w:top w:val="none" w:sz="0" w:space="0" w:color="auto"/>
        <w:left w:val="none" w:sz="0" w:space="0" w:color="auto"/>
        <w:bottom w:val="none" w:sz="0" w:space="0" w:color="auto"/>
        <w:right w:val="none" w:sz="0" w:space="0" w:color="auto"/>
      </w:divBdr>
    </w:div>
    <w:div w:id="2033604537">
      <w:bodyDiv w:val="1"/>
      <w:marLeft w:val="0"/>
      <w:marRight w:val="0"/>
      <w:marTop w:val="0"/>
      <w:marBottom w:val="0"/>
      <w:divBdr>
        <w:top w:val="none" w:sz="0" w:space="0" w:color="auto"/>
        <w:left w:val="none" w:sz="0" w:space="0" w:color="auto"/>
        <w:bottom w:val="none" w:sz="0" w:space="0" w:color="auto"/>
        <w:right w:val="none" w:sz="0" w:space="0" w:color="auto"/>
      </w:divBdr>
    </w:div>
    <w:div w:id="2034181826">
      <w:bodyDiv w:val="1"/>
      <w:marLeft w:val="0"/>
      <w:marRight w:val="0"/>
      <w:marTop w:val="0"/>
      <w:marBottom w:val="0"/>
      <w:divBdr>
        <w:top w:val="none" w:sz="0" w:space="0" w:color="auto"/>
        <w:left w:val="none" w:sz="0" w:space="0" w:color="auto"/>
        <w:bottom w:val="none" w:sz="0" w:space="0" w:color="auto"/>
        <w:right w:val="none" w:sz="0" w:space="0" w:color="auto"/>
      </w:divBdr>
    </w:div>
    <w:div w:id="2034305887">
      <w:bodyDiv w:val="1"/>
      <w:marLeft w:val="0"/>
      <w:marRight w:val="0"/>
      <w:marTop w:val="0"/>
      <w:marBottom w:val="0"/>
      <w:divBdr>
        <w:top w:val="none" w:sz="0" w:space="0" w:color="auto"/>
        <w:left w:val="none" w:sz="0" w:space="0" w:color="auto"/>
        <w:bottom w:val="none" w:sz="0" w:space="0" w:color="auto"/>
        <w:right w:val="none" w:sz="0" w:space="0" w:color="auto"/>
      </w:divBdr>
    </w:div>
    <w:div w:id="2036349649">
      <w:bodyDiv w:val="1"/>
      <w:marLeft w:val="0"/>
      <w:marRight w:val="0"/>
      <w:marTop w:val="0"/>
      <w:marBottom w:val="0"/>
      <w:divBdr>
        <w:top w:val="none" w:sz="0" w:space="0" w:color="auto"/>
        <w:left w:val="none" w:sz="0" w:space="0" w:color="auto"/>
        <w:bottom w:val="none" w:sz="0" w:space="0" w:color="auto"/>
        <w:right w:val="none" w:sz="0" w:space="0" w:color="auto"/>
      </w:divBdr>
    </w:div>
    <w:div w:id="2037388134">
      <w:bodyDiv w:val="1"/>
      <w:marLeft w:val="0"/>
      <w:marRight w:val="0"/>
      <w:marTop w:val="0"/>
      <w:marBottom w:val="0"/>
      <w:divBdr>
        <w:top w:val="none" w:sz="0" w:space="0" w:color="auto"/>
        <w:left w:val="none" w:sz="0" w:space="0" w:color="auto"/>
        <w:bottom w:val="none" w:sz="0" w:space="0" w:color="auto"/>
        <w:right w:val="none" w:sz="0" w:space="0" w:color="auto"/>
      </w:divBdr>
    </w:div>
    <w:div w:id="2038042416">
      <w:bodyDiv w:val="1"/>
      <w:marLeft w:val="0"/>
      <w:marRight w:val="0"/>
      <w:marTop w:val="0"/>
      <w:marBottom w:val="0"/>
      <w:divBdr>
        <w:top w:val="none" w:sz="0" w:space="0" w:color="auto"/>
        <w:left w:val="none" w:sz="0" w:space="0" w:color="auto"/>
        <w:bottom w:val="none" w:sz="0" w:space="0" w:color="auto"/>
        <w:right w:val="none" w:sz="0" w:space="0" w:color="auto"/>
      </w:divBdr>
    </w:div>
    <w:div w:id="2040548340">
      <w:bodyDiv w:val="1"/>
      <w:marLeft w:val="0"/>
      <w:marRight w:val="0"/>
      <w:marTop w:val="0"/>
      <w:marBottom w:val="0"/>
      <w:divBdr>
        <w:top w:val="none" w:sz="0" w:space="0" w:color="auto"/>
        <w:left w:val="none" w:sz="0" w:space="0" w:color="auto"/>
        <w:bottom w:val="none" w:sz="0" w:space="0" w:color="auto"/>
        <w:right w:val="none" w:sz="0" w:space="0" w:color="auto"/>
      </w:divBdr>
    </w:div>
    <w:div w:id="2041471664">
      <w:bodyDiv w:val="1"/>
      <w:marLeft w:val="0"/>
      <w:marRight w:val="0"/>
      <w:marTop w:val="0"/>
      <w:marBottom w:val="0"/>
      <w:divBdr>
        <w:top w:val="none" w:sz="0" w:space="0" w:color="auto"/>
        <w:left w:val="none" w:sz="0" w:space="0" w:color="auto"/>
        <w:bottom w:val="none" w:sz="0" w:space="0" w:color="auto"/>
        <w:right w:val="none" w:sz="0" w:space="0" w:color="auto"/>
      </w:divBdr>
    </w:div>
    <w:div w:id="2041929256">
      <w:bodyDiv w:val="1"/>
      <w:marLeft w:val="0"/>
      <w:marRight w:val="0"/>
      <w:marTop w:val="0"/>
      <w:marBottom w:val="0"/>
      <w:divBdr>
        <w:top w:val="none" w:sz="0" w:space="0" w:color="auto"/>
        <w:left w:val="none" w:sz="0" w:space="0" w:color="auto"/>
        <w:bottom w:val="none" w:sz="0" w:space="0" w:color="auto"/>
        <w:right w:val="none" w:sz="0" w:space="0" w:color="auto"/>
      </w:divBdr>
    </w:div>
    <w:div w:id="2042391984">
      <w:bodyDiv w:val="1"/>
      <w:marLeft w:val="0"/>
      <w:marRight w:val="0"/>
      <w:marTop w:val="0"/>
      <w:marBottom w:val="0"/>
      <w:divBdr>
        <w:top w:val="none" w:sz="0" w:space="0" w:color="auto"/>
        <w:left w:val="none" w:sz="0" w:space="0" w:color="auto"/>
        <w:bottom w:val="none" w:sz="0" w:space="0" w:color="auto"/>
        <w:right w:val="none" w:sz="0" w:space="0" w:color="auto"/>
      </w:divBdr>
    </w:div>
    <w:div w:id="2042708383">
      <w:bodyDiv w:val="1"/>
      <w:marLeft w:val="0"/>
      <w:marRight w:val="0"/>
      <w:marTop w:val="0"/>
      <w:marBottom w:val="0"/>
      <w:divBdr>
        <w:top w:val="none" w:sz="0" w:space="0" w:color="auto"/>
        <w:left w:val="none" w:sz="0" w:space="0" w:color="auto"/>
        <w:bottom w:val="none" w:sz="0" w:space="0" w:color="auto"/>
        <w:right w:val="none" w:sz="0" w:space="0" w:color="auto"/>
      </w:divBdr>
    </w:div>
    <w:div w:id="2045010059">
      <w:bodyDiv w:val="1"/>
      <w:marLeft w:val="0"/>
      <w:marRight w:val="0"/>
      <w:marTop w:val="0"/>
      <w:marBottom w:val="0"/>
      <w:divBdr>
        <w:top w:val="none" w:sz="0" w:space="0" w:color="auto"/>
        <w:left w:val="none" w:sz="0" w:space="0" w:color="auto"/>
        <w:bottom w:val="none" w:sz="0" w:space="0" w:color="auto"/>
        <w:right w:val="none" w:sz="0" w:space="0" w:color="auto"/>
      </w:divBdr>
    </w:div>
    <w:div w:id="2046832447">
      <w:bodyDiv w:val="1"/>
      <w:marLeft w:val="0"/>
      <w:marRight w:val="0"/>
      <w:marTop w:val="0"/>
      <w:marBottom w:val="0"/>
      <w:divBdr>
        <w:top w:val="none" w:sz="0" w:space="0" w:color="auto"/>
        <w:left w:val="none" w:sz="0" w:space="0" w:color="auto"/>
        <w:bottom w:val="none" w:sz="0" w:space="0" w:color="auto"/>
        <w:right w:val="none" w:sz="0" w:space="0" w:color="auto"/>
      </w:divBdr>
    </w:div>
    <w:div w:id="2048990348">
      <w:bodyDiv w:val="1"/>
      <w:marLeft w:val="0"/>
      <w:marRight w:val="0"/>
      <w:marTop w:val="0"/>
      <w:marBottom w:val="0"/>
      <w:divBdr>
        <w:top w:val="none" w:sz="0" w:space="0" w:color="auto"/>
        <w:left w:val="none" w:sz="0" w:space="0" w:color="auto"/>
        <w:bottom w:val="none" w:sz="0" w:space="0" w:color="auto"/>
        <w:right w:val="none" w:sz="0" w:space="0" w:color="auto"/>
      </w:divBdr>
    </w:div>
    <w:div w:id="2051608266">
      <w:bodyDiv w:val="1"/>
      <w:marLeft w:val="0"/>
      <w:marRight w:val="0"/>
      <w:marTop w:val="0"/>
      <w:marBottom w:val="0"/>
      <w:divBdr>
        <w:top w:val="none" w:sz="0" w:space="0" w:color="auto"/>
        <w:left w:val="none" w:sz="0" w:space="0" w:color="auto"/>
        <w:bottom w:val="none" w:sz="0" w:space="0" w:color="auto"/>
        <w:right w:val="none" w:sz="0" w:space="0" w:color="auto"/>
      </w:divBdr>
    </w:div>
    <w:div w:id="2053187608">
      <w:bodyDiv w:val="1"/>
      <w:marLeft w:val="0"/>
      <w:marRight w:val="0"/>
      <w:marTop w:val="0"/>
      <w:marBottom w:val="0"/>
      <w:divBdr>
        <w:top w:val="none" w:sz="0" w:space="0" w:color="auto"/>
        <w:left w:val="none" w:sz="0" w:space="0" w:color="auto"/>
        <w:bottom w:val="none" w:sz="0" w:space="0" w:color="auto"/>
        <w:right w:val="none" w:sz="0" w:space="0" w:color="auto"/>
      </w:divBdr>
    </w:div>
    <w:div w:id="2053190414">
      <w:bodyDiv w:val="1"/>
      <w:marLeft w:val="0"/>
      <w:marRight w:val="0"/>
      <w:marTop w:val="0"/>
      <w:marBottom w:val="0"/>
      <w:divBdr>
        <w:top w:val="none" w:sz="0" w:space="0" w:color="auto"/>
        <w:left w:val="none" w:sz="0" w:space="0" w:color="auto"/>
        <w:bottom w:val="none" w:sz="0" w:space="0" w:color="auto"/>
        <w:right w:val="none" w:sz="0" w:space="0" w:color="auto"/>
      </w:divBdr>
    </w:div>
    <w:div w:id="2055226854">
      <w:bodyDiv w:val="1"/>
      <w:marLeft w:val="0"/>
      <w:marRight w:val="0"/>
      <w:marTop w:val="0"/>
      <w:marBottom w:val="0"/>
      <w:divBdr>
        <w:top w:val="none" w:sz="0" w:space="0" w:color="auto"/>
        <w:left w:val="none" w:sz="0" w:space="0" w:color="auto"/>
        <w:bottom w:val="none" w:sz="0" w:space="0" w:color="auto"/>
        <w:right w:val="none" w:sz="0" w:space="0" w:color="auto"/>
      </w:divBdr>
    </w:div>
    <w:div w:id="2058237561">
      <w:bodyDiv w:val="1"/>
      <w:marLeft w:val="0"/>
      <w:marRight w:val="0"/>
      <w:marTop w:val="0"/>
      <w:marBottom w:val="0"/>
      <w:divBdr>
        <w:top w:val="none" w:sz="0" w:space="0" w:color="auto"/>
        <w:left w:val="none" w:sz="0" w:space="0" w:color="auto"/>
        <w:bottom w:val="none" w:sz="0" w:space="0" w:color="auto"/>
        <w:right w:val="none" w:sz="0" w:space="0" w:color="auto"/>
      </w:divBdr>
    </w:div>
    <w:div w:id="2063824781">
      <w:bodyDiv w:val="1"/>
      <w:marLeft w:val="0"/>
      <w:marRight w:val="0"/>
      <w:marTop w:val="0"/>
      <w:marBottom w:val="0"/>
      <w:divBdr>
        <w:top w:val="none" w:sz="0" w:space="0" w:color="auto"/>
        <w:left w:val="none" w:sz="0" w:space="0" w:color="auto"/>
        <w:bottom w:val="none" w:sz="0" w:space="0" w:color="auto"/>
        <w:right w:val="none" w:sz="0" w:space="0" w:color="auto"/>
      </w:divBdr>
    </w:div>
    <w:div w:id="2066025501">
      <w:bodyDiv w:val="1"/>
      <w:marLeft w:val="0"/>
      <w:marRight w:val="0"/>
      <w:marTop w:val="0"/>
      <w:marBottom w:val="0"/>
      <w:divBdr>
        <w:top w:val="none" w:sz="0" w:space="0" w:color="auto"/>
        <w:left w:val="none" w:sz="0" w:space="0" w:color="auto"/>
        <w:bottom w:val="none" w:sz="0" w:space="0" w:color="auto"/>
        <w:right w:val="none" w:sz="0" w:space="0" w:color="auto"/>
      </w:divBdr>
    </w:div>
    <w:div w:id="2066298926">
      <w:bodyDiv w:val="1"/>
      <w:marLeft w:val="0"/>
      <w:marRight w:val="0"/>
      <w:marTop w:val="0"/>
      <w:marBottom w:val="0"/>
      <w:divBdr>
        <w:top w:val="none" w:sz="0" w:space="0" w:color="auto"/>
        <w:left w:val="none" w:sz="0" w:space="0" w:color="auto"/>
        <w:bottom w:val="none" w:sz="0" w:space="0" w:color="auto"/>
        <w:right w:val="none" w:sz="0" w:space="0" w:color="auto"/>
      </w:divBdr>
    </w:div>
    <w:div w:id="2067407651">
      <w:bodyDiv w:val="1"/>
      <w:marLeft w:val="0"/>
      <w:marRight w:val="0"/>
      <w:marTop w:val="0"/>
      <w:marBottom w:val="0"/>
      <w:divBdr>
        <w:top w:val="none" w:sz="0" w:space="0" w:color="auto"/>
        <w:left w:val="none" w:sz="0" w:space="0" w:color="auto"/>
        <w:bottom w:val="none" w:sz="0" w:space="0" w:color="auto"/>
        <w:right w:val="none" w:sz="0" w:space="0" w:color="auto"/>
      </w:divBdr>
    </w:div>
    <w:div w:id="2067727300">
      <w:bodyDiv w:val="1"/>
      <w:marLeft w:val="0"/>
      <w:marRight w:val="0"/>
      <w:marTop w:val="0"/>
      <w:marBottom w:val="0"/>
      <w:divBdr>
        <w:top w:val="none" w:sz="0" w:space="0" w:color="auto"/>
        <w:left w:val="none" w:sz="0" w:space="0" w:color="auto"/>
        <w:bottom w:val="none" w:sz="0" w:space="0" w:color="auto"/>
        <w:right w:val="none" w:sz="0" w:space="0" w:color="auto"/>
      </w:divBdr>
    </w:div>
    <w:div w:id="2073305037">
      <w:bodyDiv w:val="1"/>
      <w:marLeft w:val="0"/>
      <w:marRight w:val="0"/>
      <w:marTop w:val="0"/>
      <w:marBottom w:val="0"/>
      <w:divBdr>
        <w:top w:val="none" w:sz="0" w:space="0" w:color="auto"/>
        <w:left w:val="none" w:sz="0" w:space="0" w:color="auto"/>
        <w:bottom w:val="none" w:sz="0" w:space="0" w:color="auto"/>
        <w:right w:val="none" w:sz="0" w:space="0" w:color="auto"/>
      </w:divBdr>
    </w:div>
    <w:div w:id="2073849706">
      <w:bodyDiv w:val="1"/>
      <w:marLeft w:val="0"/>
      <w:marRight w:val="0"/>
      <w:marTop w:val="0"/>
      <w:marBottom w:val="0"/>
      <w:divBdr>
        <w:top w:val="none" w:sz="0" w:space="0" w:color="auto"/>
        <w:left w:val="none" w:sz="0" w:space="0" w:color="auto"/>
        <w:bottom w:val="none" w:sz="0" w:space="0" w:color="auto"/>
        <w:right w:val="none" w:sz="0" w:space="0" w:color="auto"/>
      </w:divBdr>
    </w:div>
    <w:div w:id="2075809237">
      <w:bodyDiv w:val="1"/>
      <w:marLeft w:val="0"/>
      <w:marRight w:val="0"/>
      <w:marTop w:val="0"/>
      <w:marBottom w:val="0"/>
      <w:divBdr>
        <w:top w:val="none" w:sz="0" w:space="0" w:color="auto"/>
        <w:left w:val="none" w:sz="0" w:space="0" w:color="auto"/>
        <w:bottom w:val="none" w:sz="0" w:space="0" w:color="auto"/>
        <w:right w:val="none" w:sz="0" w:space="0" w:color="auto"/>
      </w:divBdr>
    </w:div>
    <w:div w:id="2075812614">
      <w:bodyDiv w:val="1"/>
      <w:marLeft w:val="0"/>
      <w:marRight w:val="0"/>
      <w:marTop w:val="0"/>
      <w:marBottom w:val="0"/>
      <w:divBdr>
        <w:top w:val="none" w:sz="0" w:space="0" w:color="auto"/>
        <w:left w:val="none" w:sz="0" w:space="0" w:color="auto"/>
        <w:bottom w:val="none" w:sz="0" w:space="0" w:color="auto"/>
        <w:right w:val="none" w:sz="0" w:space="0" w:color="auto"/>
      </w:divBdr>
    </w:div>
    <w:div w:id="2077584972">
      <w:bodyDiv w:val="1"/>
      <w:marLeft w:val="0"/>
      <w:marRight w:val="0"/>
      <w:marTop w:val="0"/>
      <w:marBottom w:val="0"/>
      <w:divBdr>
        <w:top w:val="none" w:sz="0" w:space="0" w:color="auto"/>
        <w:left w:val="none" w:sz="0" w:space="0" w:color="auto"/>
        <w:bottom w:val="none" w:sz="0" w:space="0" w:color="auto"/>
        <w:right w:val="none" w:sz="0" w:space="0" w:color="auto"/>
      </w:divBdr>
    </w:div>
    <w:div w:id="2077966972">
      <w:bodyDiv w:val="1"/>
      <w:marLeft w:val="0"/>
      <w:marRight w:val="0"/>
      <w:marTop w:val="0"/>
      <w:marBottom w:val="0"/>
      <w:divBdr>
        <w:top w:val="none" w:sz="0" w:space="0" w:color="auto"/>
        <w:left w:val="none" w:sz="0" w:space="0" w:color="auto"/>
        <w:bottom w:val="none" w:sz="0" w:space="0" w:color="auto"/>
        <w:right w:val="none" w:sz="0" w:space="0" w:color="auto"/>
      </w:divBdr>
    </w:div>
    <w:div w:id="2078743686">
      <w:bodyDiv w:val="1"/>
      <w:marLeft w:val="0"/>
      <w:marRight w:val="0"/>
      <w:marTop w:val="0"/>
      <w:marBottom w:val="0"/>
      <w:divBdr>
        <w:top w:val="none" w:sz="0" w:space="0" w:color="auto"/>
        <w:left w:val="none" w:sz="0" w:space="0" w:color="auto"/>
        <w:bottom w:val="none" w:sz="0" w:space="0" w:color="auto"/>
        <w:right w:val="none" w:sz="0" w:space="0" w:color="auto"/>
      </w:divBdr>
    </w:div>
    <w:div w:id="2079741540">
      <w:bodyDiv w:val="1"/>
      <w:marLeft w:val="0"/>
      <w:marRight w:val="0"/>
      <w:marTop w:val="0"/>
      <w:marBottom w:val="0"/>
      <w:divBdr>
        <w:top w:val="none" w:sz="0" w:space="0" w:color="auto"/>
        <w:left w:val="none" w:sz="0" w:space="0" w:color="auto"/>
        <w:bottom w:val="none" w:sz="0" w:space="0" w:color="auto"/>
        <w:right w:val="none" w:sz="0" w:space="0" w:color="auto"/>
      </w:divBdr>
    </w:div>
    <w:div w:id="2079814780">
      <w:bodyDiv w:val="1"/>
      <w:marLeft w:val="0"/>
      <w:marRight w:val="0"/>
      <w:marTop w:val="0"/>
      <w:marBottom w:val="0"/>
      <w:divBdr>
        <w:top w:val="none" w:sz="0" w:space="0" w:color="auto"/>
        <w:left w:val="none" w:sz="0" w:space="0" w:color="auto"/>
        <w:bottom w:val="none" w:sz="0" w:space="0" w:color="auto"/>
        <w:right w:val="none" w:sz="0" w:space="0" w:color="auto"/>
      </w:divBdr>
    </w:div>
    <w:div w:id="2080856526">
      <w:bodyDiv w:val="1"/>
      <w:marLeft w:val="0"/>
      <w:marRight w:val="0"/>
      <w:marTop w:val="0"/>
      <w:marBottom w:val="0"/>
      <w:divBdr>
        <w:top w:val="none" w:sz="0" w:space="0" w:color="auto"/>
        <w:left w:val="none" w:sz="0" w:space="0" w:color="auto"/>
        <w:bottom w:val="none" w:sz="0" w:space="0" w:color="auto"/>
        <w:right w:val="none" w:sz="0" w:space="0" w:color="auto"/>
      </w:divBdr>
    </w:div>
    <w:div w:id="2081825158">
      <w:bodyDiv w:val="1"/>
      <w:marLeft w:val="0"/>
      <w:marRight w:val="0"/>
      <w:marTop w:val="0"/>
      <w:marBottom w:val="0"/>
      <w:divBdr>
        <w:top w:val="none" w:sz="0" w:space="0" w:color="auto"/>
        <w:left w:val="none" w:sz="0" w:space="0" w:color="auto"/>
        <w:bottom w:val="none" w:sz="0" w:space="0" w:color="auto"/>
        <w:right w:val="none" w:sz="0" w:space="0" w:color="auto"/>
      </w:divBdr>
    </w:div>
    <w:div w:id="2085568525">
      <w:bodyDiv w:val="1"/>
      <w:marLeft w:val="0"/>
      <w:marRight w:val="0"/>
      <w:marTop w:val="0"/>
      <w:marBottom w:val="0"/>
      <w:divBdr>
        <w:top w:val="none" w:sz="0" w:space="0" w:color="auto"/>
        <w:left w:val="none" w:sz="0" w:space="0" w:color="auto"/>
        <w:bottom w:val="none" w:sz="0" w:space="0" w:color="auto"/>
        <w:right w:val="none" w:sz="0" w:space="0" w:color="auto"/>
      </w:divBdr>
    </w:div>
    <w:div w:id="2085645386">
      <w:bodyDiv w:val="1"/>
      <w:marLeft w:val="0"/>
      <w:marRight w:val="0"/>
      <w:marTop w:val="0"/>
      <w:marBottom w:val="0"/>
      <w:divBdr>
        <w:top w:val="none" w:sz="0" w:space="0" w:color="auto"/>
        <w:left w:val="none" w:sz="0" w:space="0" w:color="auto"/>
        <w:bottom w:val="none" w:sz="0" w:space="0" w:color="auto"/>
        <w:right w:val="none" w:sz="0" w:space="0" w:color="auto"/>
      </w:divBdr>
    </w:div>
    <w:div w:id="2087876930">
      <w:bodyDiv w:val="1"/>
      <w:marLeft w:val="0"/>
      <w:marRight w:val="0"/>
      <w:marTop w:val="0"/>
      <w:marBottom w:val="0"/>
      <w:divBdr>
        <w:top w:val="none" w:sz="0" w:space="0" w:color="auto"/>
        <w:left w:val="none" w:sz="0" w:space="0" w:color="auto"/>
        <w:bottom w:val="none" w:sz="0" w:space="0" w:color="auto"/>
        <w:right w:val="none" w:sz="0" w:space="0" w:color="auto"/>
      </w:divBdr>
    </w:div>
    <w:div w:id="2088769418">
      <w:bodyDiv w:val="1"/>
      <w:marLeft w:val="0"/>
      <w:marRight w:val="0"/>
      <w:marTop w:val="0"/>
      <w:marBottom w:val="0"/>
      <w:divBdr>
        <w:top w:val="none" w:sz="0" w:space="0" w:color="auto"/>
        <w:left w:val="none" w:sz="0" w:space="0" w:color="auto"/>
        <w:bottom w:val="none" w:sz="0" w:space="0" w:color="auto"/>
        <w:right w:val="none" w:sz="0" w:space="0" w:color="auto"/>
      </w:divBdr>
    </w:div>
    <w:div w:id="2088769560">
      <w:bodyDiv w:val="1"/>
      <w:marLeft w:val="0"/>
      <w:marRight w:val="0"/>
      <w:marTop w:val="0"/>
      <w:marBottom w:val="0"/>
      <w:divBdr>
        <w:top w:val="none" w:sz="0" w:space="0" w:color="auto"/>
        <w:left w:val="none" w:sz="0" w:space="0" w:color="auto"/>
        <w:bottom w:val="none" w:sz="0" w:space="0" w:color="auto"/>
        <w:right w:val="none" w:sz="0" w:space="0" w:color="auto"/>
      </w:divBdr>
    </w:div>
    <w:div w:id="2088841386">
      <w:bodyDiv w:val="1"/>
      <w:marLeft w:val="0"/>
      <w:marRight w:val="0"/>
      <w:marTop w:val="0"/>
      <w:marBottom w:val="0"/>
      <w:divBdr>
        <w:top w:val="none" w:sz="0" w:space="0" w:color="auto"/>
        <w:left w:val="none" w:sz="0" w:space="0" w:color="auto"/>
        <w:bottom w:val="none" w:sz="0" w:space="0" w:color="auto"/>
        <w:right w:val="none" w:sz="0" w:space="0" w:color="auto"/>
      </w:divBdr>
    </w:div>
    <w:div w:id="2089812262">
      <w:bodyDiv w:val="1"/>
      <w:marLeft w:val="0"/>
      <w:marRight w:val="0"/>
      <w:marTop w:val="0"/>
      <w:marBottom w:val="0"/>
      <w:divBdr>
        <w:top w:val="none" w:sz="0" w:space="0" w:color="auto"/>
        <w:left w:val="none" w:sz="0" w:space="0" w:color="auto"/>
        <w:bottom w:val="none" w:sz="0" w:space="0" w:color="auto"/>
        <w:right w:val="none" w:sz="0" w:space="0" w:color="auto"/>
      </w:divBdr>
    </w:div>
    <w:div w:id="2090536396">
      <w:bodyDiv w:val="1"/>
      <w:marLeft w:val="0"/>
      <w:marRight w:val="0"/>
      <w:marTop w:val="0"/>
      <w:marBottom w:val="0"/>
      <w:divBdr>
        <w:top w:val="none" w:sz="0" w:space="0" w:color="auto"/>
        <w:left w:val="none" w:sz="0" w:space="0" w:color="auto"/>
        <w:bottom w:val="none" w:sz="0" w:space="0" w:color="auto"/>
        <w:right w:val="none" w:sz="0" w:space="0" w:color="auto"/>
      </w:divBdr>
    </w:div>
    <w:div w:id="2090615673">
      <w:bodyDiv w:val="1"/>
      <w:marLeft w:val="0"/>
      <w:marRight w:val="0"/>
      <w:marTop w:val="0"/>
      <w:marBottom w:val="0"/>
      <w:divBdr>
        <w:top w:val="none" w:sz="0" w:space="0" w:color="auto"/>
        <w:left w:val="none" w:sz="0" w:space="0" w:color="auto"/>
        <w:bottom w:val="none" w:sz="0" w:space="0" w:color="auto"/>
        <w:right w:val="none" w:sz="0" w:space="0" w:color="auto"/>
      </w:divBdr>
    </w:div>
    <w:div w:id="2090954692">
      <w:bodyDiv w:val="1"/>
      <w:marLeft w:val="0"/>
      <w:marRight w:val="0"/>
      <w:marTop w:val="0"/>
      <w:marBottom w:val="0"/>
      <w:divBdr>
        <w:top w:val="none" w:sz="0" w:space="0" w:color="auto"/>
        <w:left w:val="none" w:sz="0" w:space="0" w:color="auto"/>
        <w:bottom w:val="none" w:sz="0" w:space="0" w:color="auto"/>
        <w:right w:val="none" w:sz="0" w:space="0" w:color="auto"/>
      </w:divBdr>
    </w:div>
    <w:div w:id="2091807973">
      <w:bodyDiv w:val="1"/>
      <w:marLeft w:val="0"/>
      <w:marRight w:val="0"/>
      <w:marTop w:val="0"/>
      <w:marBottom w:val="0"/>
      <w:divBdr>
        <w:top w:val="none" w:sz="0" w:space="0" w:color="auto"/>
        <w:left w:val="none" w:sz="0" w:space="0" w:color="auto"/>
        <w:bottom w:val="none" w:sz="0" w:space="0" w:color="auto"/>
        <w:right w:val="none" w:sz="0" w:space="0" w:color="auto"/>
      </w:divBdr>
    </w:div>
    <w:div w:id="2093356476">
      <w:bodyDiv w:val="1"/>
      <w:marLeft w:val="0"/>
      <w:marRight w:val="0"/>
      <w:marTop w:val="0"/>
      <w:marBottom w:val="0"/>
      <w:divBdr>
        <w:top w:val="none" w:sz="0" w:space="0" w:color="auto"/>
        <w:left w:val="none" w:sz="0" w:space="0" w:color="auto"/>
        <w:bottom w:val="none" w:sz="0" w:space="0" w:color="auto"/>
        <w:right w:val="none" w:sz="0" w:space="0" w:color="auto"/>
      </w:divBdr>
    </w:div>
    <w:div w:id="2094668885">
      <w:bodyDiv w:val="1"/>
      <w:marLeft w:val="0"/>
      <w:marRight w:val="0"/>
      <w:marTop w:val="0"/>
      <w:marBottom w:val="0"/>
      <w:divBdr>
        <w:top w:val="none" w:sz="0" w:space="0" w:color="auto"/>
        <w:left w:val="none" w:sz="0" w:space="0" w:color="auto"/>
        <w:bottom w:val="none" w:sz="0" w:space="0" w:color="auto"/>
        <w:right w:val="none" w:sz="0" w:space="0" w:color="auto"/>
      </w:divBdr>
    </w:div>
    <w:div w:id="2097896603">
      <w:bodyDiv w:val="1"/>
      <w:marLeft w:val="0"/>
      <w:marRight w:val="0"/>
      <w:marTop w:val="0"/>
      <w:marBottom w:val="0"/>
      <w:divBdr>
        <w:top w:val="none" w:sz="0" w:space="0" w:color="auto"/>
        <w:left w:val="none" w:sz="0" w:space="0" w:color="auto"/>
        <w:bottom w:val="none" w:sz="0" w:space="0" w:color="auto"/>
        <w:right w:val="none" w:sz="0" w:space="0" w:color="auto"/>
      </w:divBdr>
    </w:div>
    <w:div w:id="2098092383">
      <w:bodyDiv w:val="1"/>
      <w:marLeft w:val="0"/>
      <w:marRight w:val="0"/>
      <w:marTop w:val="0"/>
      <w:marBottom w:val="0"/>
      <w:divBdr>
        <w:top w:val="none" w:sz="0" w:space="0" w:color="auto"/>
        <w:left w:val="none" w:sz="0" w:space="0" w:color="auto"/>
        <w:bottom w:val="none" w:sz="0" w:space="0" w:color="auto"/>
        <w:right w:val="none" w:sz="0" w:space="0" w:color="auto"/>
      </w:divBdr>
    </w:div>
    <w:div w:id="2098095365">
      <w:bodyDiv w:val="1"/>
      <w:marLeft w:val="0"/>
      <w:marRight w:val="0"/>
      <w:marTop w:val="0"/>
      <w:marBottom w:val="0"/>
      <w:divBdr>
        <w:top w:val="none" w:sz="0" w:space="0" w:color="auto"/>
        <w:left w:val="none" w:sz="0" w:space="0" w:color="auto"/>
        <w:bottom w:val="none" w:sz="0" w:space="0" w:color="auto"/>
        <w:right w:val="none" w:sz="0" w:space="0" w:color="auto"/>
      </w:divBdr>
    </w:div>
    <w:div w:id="2099280556">
      <w:bodyDiv w:val="1"/>
      <w:marLeft w:val="0"/>
      <w:marRight w:val="0"/>
      <w:marTop w:val="0"/>
      <w:marBottom w:val="0"/>
      <w:divBdr>
        <w:top w:val="none" w:sz="0" w:space="0" w:color="auto"/>
        <w:left w:val="none" w:sz="0" w:space="0" w:color="auto"/>
        <w:bottom w:val="none" w:sz="0" w:space="0" w:color="auto"/>
        <w:right w:val="none" w:sz="0" w:space="0" w:color="auto"/>
      </w:divBdr>
    </w:div>
    <w:div w:id="2100443693">
      <w:bodyDiv w:val="1"/>
      <w:marLeft w:val="0"/>
      <w:marRight w:val="0"/>
      <w:marTop w:val="0"/>
      <w:marBottom w:val="0"/>
      <w:divBdr>
        <w:top w:val="none" w:sz="0" w:space="0" w:color="auto"/>
        <w:left w:val="none" w:sz="0" w:space="0" w:color="auto"/>
        <w:bottom w:val="none" w:sz="0" w:space="0" w:color="auto"/>
        <w:right w:val="none" w:sz="0" w:space="0" w:color="auto"/>
      </w:divBdr>
    </w:div>
    <w:div w:id="2101295949">
      <w:bodyDiv w:val="1"/>
      <w:marLeft w:val="0"/>
      <w:marRight w:val="0"/>
      <w:marTop w:val="0"/>
      <w:marBottom w:val="0"/>
      <w:divBdr>
        <w:top w:val="none" w:sz="0" w:space="0" w:color="auto"/>
        <w:left w:val="none" w:sz="0" w:space="0" w:color="auto"/>
        <w:bottom w:val="none" w:sz="0" w:space="0" w:color="auto"/>
        <w:right w:val="none" w:sz="0" w:space="0" w:color="auto"/>
      </w:divBdr>
    </w:div>
    <w:div w:id="2104033366">
      <w:bodyDiv w:val="1"/>
      <w:marLeft w:val="0"/>
      <w:marRight w:val="0"/>
      <w:marTop w:val="0"/>
      <w:marBottom w:val="0"/>
      <w:divBdr>
        <w:top w:val="none" w:sz="0" w:space="0" w:color="auto"/>
        <w:left w:val="none" w:sz="0" w:space="0" w:color="auto"/>
        <w:bottom w:val="none" w:sz="0" w:space="0" w:color="auto"/>
        <w:right w:val="none" w:sz="0" w:space="0" w:color="auto"/>
      </w:divBdr>
    </w:div>
    <w:div w:id="2104688863">
      <w:bodyDiv w:val="1"/>
      <w:marLeft w:val="0"/>
      <w:marRight w:val="0"/>
      <w:marTop w:val="0"/>
      <w:marBottom w:val="0"/>
      <w:divBdr>
        <w:top w:val="none" w:sz="0" w:space="0" w:color="auto"/>
        <w:left w:val="none" w:sz="0" w:space="0" w:color="auto"/>
        <w:bottom w:val="none" w:sz="0" w:space="0" w:color="auto"/>
        <w:right w:val="none" w:sz="0" w:space="0" w:color="auto"/>
      </w:divBdr>
    </w:div>
    <w:div w:id="2108580041">
      <w:bodyDiv w:val="1"/>
      <w:marLeft w:val="0"/>
      <w:marRight w:val="0"/>
      <w:marTop w:val="0"/>
      <w:marBottom w:val="0"/>
      <w:divBdr>
        <w:top w:val="none" w:sz="0" w:space="0" w:color="auto"/>
        <w:left w:val="none" w:sz="0" w:space="0" w:color="auto"/>
        <w:bottom w:val="none" w:sz="0" w:space="0" w:color="auto"/>
        <w:right w:val="none" w:sz="0" w:space="0" w:color="auto"/>
      </w:divBdr>
    </w:div>
    <w:div w:id="2108960517">
      <w:bodyDiv w:val="1"/>
      <w:marLeft w:val="0"/>
      <w:marRight w:val="0"/>
      <w:marTop w:val="0"/>
      <w:marBottom w:val="0"/>
      <w:divBdr>
        <w:top w:val="none" w:sz="0" w:space="0" w:color="auto"/>
        <w:left w:val="none" w:sz="0" w:space="0" w:color="auto"/>
        <w:bottom w:val="none" w:sz="0" w:space="0" w:color="auto"/>
        <w:right w:val="none" w:sz="0" w:space="0" w:color="auto"/>
      </w:divBdr>
    </w:div>
    <w:div w:id="2109082792">
      <w:bodyDiv w:val="1"/>
      <w:marLeft w:val="0"/>
      <w:marRight w:val="0"/>
      <w:marTop w:val="0"/>
      <w:marBottom w:val="0"/>
      <w:divBdr>
        <w:top w:val="none" w:sz="0" w:space="0" w:color="auto"/>
        <w:left w:val="none" w:sz="0" w:space="0" w:color="auto"/>
        <w:bottom w:val="none" w:sz="0" w:space="0" w:color="auto"/>
        <w:right w:val="none" w:sz="0" w:space="0" w:color="auto"/>
      </w:divBdr>
    </w:div>
    <w:div w:id="2109155636">
      <w:bodyDiv w:val="1"/>
      <w:marLeft w:val="0"/>
      <w:marRight w:val="0"/>
      <w:marTop w:val="0"/>
      <w:marBottom w:val="0"/>
      <w:divBdr>
        <w:top w:val="none" w:sz="0" w:space="0" w:color="auto"/>
        <w:left w:val="none" w:sz="0" w:space="0" w:color="auto"/>
        <w:bottom w:val="none" w:sz="0" w:space="0" w:color="auto"/>
        <w:right w:val="none" w:sz="0" w:space="0" w:color="auto"/>
      </w:divBdr>
    </w:div>
    <w:div w:id="2110394106">
      <w:bodyDiv w:val="1"/>
      <w:marLeft w:val="0"/>
      <w:marRight w:val="0"/>
      <w:marTop w:val="0"/>
      <w:marBottom w:val="0"/>
      <w:divBdr>
        <w:top w:val="none" w:sz="0" w:space="0" w:color="auto"/>
        <w:left w:val="none" w:sz="0" w:space="0" w:color="auto"/>
        <w:bottom w:val="none" w:sz="0" w:space="0" w:color="auto"/>
        <w:right w:val="none" w:sz="0" w:space="0" w:color="auto"/>
      </w:divBdr>
    </w:div>
    <w:div w:id="2112897005">
      <w:bodyDiv w:val="1"/>
      <w:marLeft w:val="0"/>
      <w:marRight w:val="0"/>
      <w:marTop w:val="0"/>
      <w:marBottom w:val="0"/>
      <w:divBdr>
        <w:top w:val="none" w:sz="0" w:space="0" w:color="auto"/>
        <w:left w:val="none" w:sz="0" w:space="0" w:color="auto"/>
        <w:bottom w:val="none" w:sz="0" w:space="0" w:color="auto"/>
        <w:right w:val="none" w:sz="0" w:space="0" w:color="auto"/>
      </w:divBdr>
    </w:div>
    <w:div w:id="2114860367">
      <w:bodyDiv w:val="1"/>
      <w:marLeft w:val="0"/>
      <w:marRight w:val="0"/>
      <w:marTop w:val="0"/>
      <w:marBottom w:val="0"/>
      <w:divBdr>
        <w:top w:val="none" w:sz="0" w:space="0" w:color="auto"/>
        <w:left w:val="none" w:sz="0" w:space="0" w:color="auto"/>
        <w:bottom w:val="none" w:sz="0" w:space="0" w:color="auto"/>
        <w:right w:val="none" w:sz="0" w:space="0" w:color="auto"/>
      </w:divBdr>
    </w:div>
    <w:div w:id="2117871551">
      <w:bodyDiv w:val="1"/>
      <w:marLeft w:val="0"/>
      <w:marRight w:val="0"/>
      <w:marTop w:val="0"/>
      <w:marBottom w:val="0"/>
      <w:divBdr>
        <w:top w:val="none" w:sz="0" w:space="0" w:color="auto"/>
        <w:left w:val="none" w:sz="0" w:space="0" w:color="auto"/>
        <w:bottom w:val="none" w:sz="0" w:space="0" w:color="auto"/>
        <w:right w:val="none" w:sz="0" w:space="0" w:color="auto"/>
      </w:divBdr>
    </w:div>
    <w:div w:id="2118941362">
      <w:bodyDiv w:val="1"/>
      <w:marLeft w:val="0"/>
      <w:marRight w:val="0"/>
      <w:marTop w:val="0"/>
      <w:marBottom w:val="0"/>
      <w:divBdr>
        <w:top w:val="none" w:sz="0" w:space="0" w:color="auto"/>
        <w:left w:val="none" w:sz="0" w:space="0" w:color="auto"/>
        <w:bottom w:val="none" w:sz="0" w:space="0" w:color="auto"/>
        <w:right w:val="none" w:sz="0" w:space="0" w:color="auto"/>
      </w:divBdr>
    </w:div>
    <w:div w:id="2122802279">
      <w:bodyDiv w:val="1"/>
      <w:marLeft w:val="0"/>
      <w:marRight w:val="0"/>
      <w:marTop w:val="0"/>
      <w:marBottom w:val="0"/>
      <w:divBdr>
        <w:top w:val="none" w:sz="0" w:space="0" w:color="auto"/>
        <w:left w:val="none" w:sz="0" w:space="0" w:color="auto"/>
        <w:bottom w:val="none" w:sz="0" w:space="0" w:color="auto"/>
        <w:right w:val="none" w:sz="0" w:space="0" w:color="auto"/>
      </w:divBdr>
    </w:div>
    <w:div w:id="2124569999">
      <w:bodyDiv w:val="1"/>
      <w:marLeft w:val="0"/>
      <w:marRight w:val="0"/>
      <w:marTop w:val="0"/>
      <w:marBottom w:val="0"/>
      <w:divBdr>
        <w:top w:val="none" w:sz="0" w:space="0" w:color="auto"/>
        <w:left w:val="none" w:sz="0" w:space="0" w:color="auto"/>
        <w:bottom w:val="none" w:sz="0" w:space="0" w:color="auto"/>
        <w:right w:val="none" w:sz="0" w:space="0" w:color="auto"/>
      </w:divBdr>
    </w:div>
    <w:div w:id="2125146276">
      <w:bodyDiv w:val="1"/>
      <w:marLeft w:val="0"/>
      <w:marRight w:val="0"/>
      <w:marTop w:val="0"/>
      <w:marBottom w:val="0"/>
      <w:divBdr>
        <w:top w:val="none" w:sz="0" w:space="0" w:color="auto"/>
        <w:left w:val="none" w:sz="0" w:space="0" w:color="auto"/>
        <w:bottom w:val="none" w:sz="0" w:space="0" w:color="auto"/>
        <w:right w:val="none" w:sz="0" w:space="0" w:color="auto"/>
      </w:divBdr>
    </w:div>
    <w:div w:id="2125883358">
      <w:bodyDiv w:val="1"/>
      <w:marLeft w:val="0"/>
      <w:marRight w:val="0"/>
      <w:marTop w:val="0"/>
      <w:marBottom w:val="0"/>
      <w:divBdr>
        <w:top w:val="none" w:sz="0" w:space="0" w:color="auto"/>
        <w:left w:val="none" w:sz="0" w:space="0" w:color="auto"/>
        <w:bottom w:val="none" w:sz="0" w:space="0" w:color="auto"/>
        <w:right w:val="none" w:sz="0" w:space="0" w:color="auto"/>
      </w:divBdr>
    </w:div>
    <w:div w:id="2126801425">
      <w:bodyDiv w:val="1"/>
      <w:marLeft w:val="0"/>
      <w:marRight w:val="0"/>
      <w:marTop w:val="0"/>
      <w:marBottom w:val="0"/>
      <w:divBdr>
        <w:top w:val="none" w:sz="0" w:space="0" w:color="auto"/>
        <w:left w:val="none" w:sz="0" w:space="0" w:color="auto"/>
        <w:bottom w:val="none" w:sz="0" w:space="0" w:color="auto"/>
        <w:right w:val="none" w:sz="0" w:space="0" w:color="auto"/>
      </w:divBdr>
    </w:div>
    <w:div w:id="2129539600">
      <w:bodyDiv w:val="1"/>
      <w:marLeft w:val="0"/>
      <w:marRight w:val="0"/>
      <w:marTop w:val="0"/>
      <w:marBottom w:val="0"/>
      <w:divBdr>
        <w:top w:val="none" w:sz="0" w:space="0" w:color="auto"/>
        <w:left w:val="none" w:sz="0" w:space="0" w:color="auto"/>
        <w:bottom w:val="none" w:sz="0" w:space="0" w:color="auto"/>
        <w:right w:val="none" w:sz="0" w:space="0" w:color="auto"/>
      </w:divBdr>
    </w:div>
    <w:div w:id="2130396966">
      <w:bodyDiv w:val="1"/>
      <w:marLeft w:val="0"/>
      <w:marRight w:val="0"/>
      <w:marTop w:val="0"/>
      <w:marBottom w:val="0"/>
      <w:divBdr>
        <w:top w:val="none" w:sz="0" w:space="0" w:color="auto"/>
        <w:left w:val="none" w:sz="0" w:space="0" w:color="auto"/>
        <w:bottom w:val="none" w:sz="0" w:space="0" w:color="auto"/>
        <w:right w:val="none" w:sz="0" w:space="0" w:color="auto"/>
      </w:divBdr>
    </w:div>
    <w:div w:id="2132018244">
      <w:bodyDiv w:val="1"/>
      <w:marLeft w:val="0"/>
      <w:marRight w:val="0"/>
      <w:marTop w:val="0"/>
      <w:marBottom w:val="0"/>
      <w:divBdr>
        <w:top w:val="none" w:sz="0" w:space="0" w:color="auto"/>
        <w:left w:val="none" w:sz="0" w:space="0" w:color="auto"/>
        <w:bottom w:val="none" w:sz="0" w:space="0" w:color="auto"/>
        <w:right w:val="none" w:sz="0" w:space="0" w:color="auto"/>
      </w:divBdr>
    </w:div>
    <w:div w:id="2132045575">
      <w:bodyDiv w:val="1"/>
      <w:marLeft w:val="0"/>
      <w:marRight w:val="0"/>
      <w:marTop w:val="0"/>
      <w:marBottom w:val="0"/>
      <w:divBdr>
        <w:top w:val="none" w:sz="0" w:space="0" w:color="auto"/>
        <w:left w:val="none" w:sz="0" w:space="0" w:color="auto"/>
        <w:bottom w:val="none" w:sz="0" w:space="0" w:color="auto"/>
        <w:right w:val="none" w:sz="0" w:space="0" w:color="auto"/>
      </w:divBdr>
    </w:div>
    <w:div w:id="2135128915">
      <w:bodyDiv w:val="1"/>
      <w:marLeft w:val="0"/>
      <w:marRight w:val="0"/>
      <w:marTop w:val="0"/>
      <w:marBottom w:val="0"/>
      <w:divBdr>
        <w:top w:val="none" w:sz="0" w:space="0" w:color="auto"/>
        <w:left w:val="none" w:sz="0" w:space="0" w:color="auto"/>
        <w:bottom w:val="none" w:sz="0" w:space="0" w:color="auto"/>
        <w:right w:val="none" w:sz="0" w:space="0" w:color="auto"/>
      </w:divBdr>
    </w:div>
    <w:div w:id="2136094171">
      <w:bodyDiv w:val="1"/>
      <w:marLeft w:val="0"/>
      <w:marRight w:val="0"/>
      <w:marTop w:val="0"/>
      <w:marBottom w:val="0"/>
      <w:divBdr>
        <w:top w:val="none" w:sz="0" w:space="0" w:color="auto"/>
        <w:left w:val="none" w:sz="0" w:space="0" w:color="auto"/>
        <w:bottom w:val="none" w:sz="0" w:space="0" w:color="auto"/>
        <w:right w:val="none" w:sz="0" w:space="0" w:color="auto"/>
      </w:divBdr>
    </w:div>
    <w:div w:id="2140292526">
      <w:bodyDiv w:val="1"/>
      <w:marLeft w:val="0"/>
      <w:marRight w:val="0"/>
      <w:marTop w:val="0"/>
      <w:marBottom w:val="0"/>
      <w:divBdr>
        <w:top w:val="none" w:sz="0" w:space="0" w:color="auto"/>
        <w:left w:val="none" w:sz="0" w:space="0" w:color="auto"/>
        <w:bottom w:val="none" w:sz="0" w:space="0" w:color="auto"/>
        <w:right w:val="none" w:sz="0" w:space="0" w:color="auto"/>
      </w:divBdr>
    </w:div>
    <w:div w:id="2142309469">
      <w:bodyDiv w:val="1"/>
      <w:marLeft w:val="0"/>
      <w:marRight w:val="0"/>
      <w:marTop w:val="0"/>
      <w:marBottom w:val="0"/>
      <w:divBdr>
        <w:top w:val="none" w:sz="0" w:space="0" w:color="auto"/>
        <w:left w:val="none" w:sz="0" w:space="0" w:color="auto"/>
        <w:bottom w:val="none" w:sz="0" w:space="0" w:color="auto"/>
        <w:right w:val="none" w:sz="0" w:space="0" w:color="auto"/>
      </w:divBdr>
    </w:div>
    <w:div w:id="2143037213">
      <w:bodyDiv w:val="1"/>
      <w:marLeft w:val="0"/>
      <w:marRight w:val="0"/>
      <w:marTop w:val="0"/>
      <w:marBottom w:val="0"/>
      <w:divBdr>
        <w:top w:val="none" w:sz="0" w:space="0" w:color="auto"/>
        <w:left w:val="none" w:sz="0" w:space="0" w:color="auto"/>
        <w:bottom w:val="none" w:sz="0" w:space="0" w:color="auto"/>
        <w:right w:val="none" w:sz="0" w:space="0" w:color="auto"/>
      </w:divBdr>
    </w:div>
    <w:div w:id="2143037615">
      <w:bodyDiv w:val="1"/>
      <w:marLeft w:val="0"/>
      <w:marRight w:val="0"/>
      <w:marTop w:val="0"/>
      <w:marBottom w:val="0"/>
      <w:divBdr>
        <w:top w:val="none" w:sz="0" w:space="0" w:color="auto"/>
        <w:left w:val="none" w:sz="0" w:space="0" w:color="auto"/>
        <w:bottom w:val="none" w:sz="0" w:space="0" w:color="auto"/>
        <w:right w:val="none" w:sz="0" w:space="0" w:color="auto"/>
      </w:divBdr>
    </w:div>
    <w:div w:id="2143502656">
      <w:bodyDiv w:val="1"/>
      <w:marLeft w:val="0"/>
      <w:marRight w:val="0"/>
      <w:marTop w:val="0"/>
      <w:marBottom w:val="0"/>
      <w:divBdr>
        <w:top w:val="none" w:sz="0" w:space="0" w:color="auto"/>
        <w:left w:val="none" w:sz="0" w:space="0" w:color="auto"/>
        <w:bottom w:val="none" w:sz="0" w:space="0" w:color="auto"/>
        <w:right w:val="none" w:sz="0" w:space="0" w:color="auto"/>
      </w:divBdr>
    </w:div>
    <w:div w:id="2144763322">
      <w:bodyDiv w:val="1"/>
      <w:marLeft w:val="0"/>
      <w:marRight w:val="0"/>
      <w:marTop w:val="0"/>
      <w:marBottom w:val="0"/>
      <w:divBdr>
        <w:top w:val="none" w:sz="0" w:space="0" w:color="auto"/>
        <w:left w:val="none" w:sz="0" w:space="0" w:color="auto"/>
        <w:bottom w:val="none" w:sz="0" w:space="0" w:color="auto"/>
        <w:right w:val="none" w:sz="0" w:space="0" w:color="auto"/>
      </w:divBdr>
    </w:div>
    <w:div w:id="2145928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scholarship.umassmed.edu/pathology/" TargetMode="External"/><Relationship Id="rId12" Type="http://schemas.openxmlformats.org/officeDocument/2006/relationships/hyperlink" Target="http://www.umassmed.edu/"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ofiles.umassmed.edu/profiles/display/133115" TargetMode="External"/><Relationship Id="rId9" Type="http://schemas.openxmlformats.org/officeDocument/2006/relationships/hyperlink" Target="http://escholarship.umassmed.edu/neurology/" TargetMode="External"/><Relationship Id="rId10" Type="http://schemas.openxmlformats.org/officeDocument/2006/relationships/hyperlink" Target="http://www.umassmed.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fax:+1-508-334-2527" TargetMode="External"/><Relationship Id="rId4" Type="http://schemas.openxmlformats.org/officeDocument/2006/relationships/hyperlink" Target="mailto:Thomas.Smith@umassmemorial.org" TargetMode="External"/><Relationship Id="rId5" Type="http://schemas.openxmlformats.org/officeDocument/2006/relationships/hyperlink" Target="tel:+508-856-2331" TargetMode="External"/><Relationship Id="rId6" Type="http://schemas.openxmlformats.org/officeDocument/2006/relationships/hyperlink" Target="fax:+1-508-793-6110" TargetMode="External"/><Relationship Id="rId1" Type="http://schemas.openxmlformats.org/officeDocument/2006/relationships/hyperlink" Target="mailto:Neeta.Garg@umassmemorial.org" TargetMode="External"/><Relationship Id="rId2" Type="http://schemas.openxmlformats.org/officeDocument/2006/relationships/hyperlink" Target="tel:+1-508-334-2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Ort06</b:Tag>
    <b:SourceType>JournalArticle</b:SourceType>
    <b:Guid>{7015516A-5AA1-3446-B3E3-1E7F417AB7EF}</b:Guid>
    <b:Author>
      <b:Author>
        <b:NameList>
          <b:Person>
            <b:Last>Orton</b:Last>
            <b:First>Sarah-Michelle</b:First>
          </b:Person>
          <b:Person>
            <b:Last>Herrera</b:Last>
            <b:First>Blanca</b:First>
            <b:Middle>M.</b:Middle>
          </b:Person>
          <b:Person>
            <b:Last>Yee</b:Last>
            <b:First>Irene</b:First>
            <b:Middle>M.</b:Middle>
          </b:Person>
          <b:Person>
            <b:Last>Valdar</b:Last>
            <b:First>William</b:First>
          </b:Person>
          <b:Person>
            <b:Last>Ramagopalan</b:Last>
            <b:First>Sreeram</b:First>
            <b:Middle>V.</b:Middle>
          </b:Person>
          <b:Person>
            <b:Last>Sadovnick</b:Last>
            <b:First>A.</b:First>
            <b:Middle>Dessa</b:Middle>
          </b:Person>
          <b:Person>
            <b:Last>Ebers</b:Last>
            <b:First>George</b:First>
            <b:Middle>C.</b:Middle>
          </b:Person>
        </b:NameList>
      </b:Author>
    </b:Author>
    <b:Title>Sex ratio of multiple sclerosis in Canada: a longitudinal study</b:Title>
    <b:JournalName>The Lancet Neurology</b:JournalName>
    <b:Year>2006</b:Year>
    <b:Volume>5</b:Volume>
    <b:Issue>11</b:Issue>
    <b:Pages>932-936</b:Pages>
    <b:StandardNumber>doi: 10.1016/S1474-4422(06)70581-6</b:StandardNumber>
    <b:RefOrder>1</b:RefOrder>
  </b:Source>
  <b:Source>
    <b:Tag>Kis13</b:Tag>
    <b:SourceType>JournalArticle</b:SourceType>
    <b:Guid>{ACBE2DBA-C63C-724E-B74F-8B46A62D9E98}</b:Guid>
    <b:Author>
      <b:Author>
        <b:NameList>
          <b:Person>
            <b:Last>Kister</b:Last>
            <b:First>Ilya</b:First>
          </b:Person>
          <b:Person>
            <b:Last>Chamot</b:Last>
            <b:First>Eric</b:First>
          </b:Person>
          <b:Person>
            <b:Last>Salter</b:Last>
            <b:First>Amber</b:First>
            <b:Middle>R</b:Middle>
          </b:Person>
          <b:Person>
            <b:Last>Cutter</b:Last>
            <b:First>Gary</b:First>
            <b:Middle>R</b:Middle>
          </b:Person>
          <b:Person>
            <b:Last>Bacon</b:Last>
            <b:First>Tamar</b:First>
            <b:Middle>E</b:Middle>
          </b:Person>
          <b:Person>
            <b:Last>Herbert</b:Last>
            <b:First>Joseph</b:First>
          </b:Person>
        </b:NameList>
      </b:Author>
    </b:Author>
    <b:Title>Disability in multiple sclerosis A reference for patients and clinicians</b:Title>
    <b:JournalName>Neurology</b:JournalName>
    <b:Year>2013</b:Year>
    <b:Volume>80</b:Volume>
    <b:Issue>11</b:Issue>
    <b:Pages>1018-1024</b:Pages>
    <b:StandardNumber>doi: 10.​1212/​WNL.​0b013e3182872855</b:StandardNumber>
    <b:RefOrder>2</b:RefOrder>
  </b:Source>
  <b:Source>
    <b:Tag>May03</b:Tag>
    <b:SourceType>JournalArticle</b:SourceType>
    <b:Guid>{7AF506A7-FD80-4745-80D5-C76C0F525535}</b:Guid>
    <b:Author>
      <b:Author>
        <b:NameList>
          <b:Person>
            <b:Last>Mayr</b:Last>
            <b:First>WT</b:First>
          </b:Person>
          <b:Person>
            <b:Last>Pittock</b:Last>
            <b:First>SJ</b:First>
          </b:Person>
          <b:Person>
            <b:Last>McClelland</b:Last>
            <b:First>RL</b:First>
          </b:Person>
          <b:Person>
            <b:Last>Jorgensen</b:Last>
            <b:First>NW</b:First>
          </b:Person>
          <b:Person>
            <b:Last>Noseworthy</b:Last>
            <b:First>JH</b:First>
          </b:Person>
          <b:Person>
            <b:Last>Rodriguez</b:Last>
            <b:First>M</b:First>
          </b:Person>
        </b:NameList>
      </b:Author>
    </b:Author>
    <b:Title>Incidence and prevalence of multiple sclerosis in Olmsted County, Minnesota, 1985–2000.</b:Title>
    <b:JournalName>Neurology</b:JournalName>
    <b:Year>2003</b:Year>
    <b:Volume>61</b:Volume>
    <b:Issue>10</b:Issue>
    <b:Pages>1373-1377</b:Pages>
    <b:StandardNumber>doi: 10.​1212/​01.​WNL.​0000094316.​90240.​EB</b:StandardNumber>
    <b:RefOrder>4</b:RefOrder>
  </b:Source>
  <b:Source>
    <b:Tag>Wei96</b:Tag>
    <b:SourceType>JournalArticle</b:SourceType>
    <b:Guid>{68D48B04-549E-7040-9B28-BFF5B6A63C8B}</b:Guid>
    <b:Author>
      <b:Author>
        <b:NameList>
          <b:Person>
            <b:Last>Weinshenker</b:Last>
            <b:First>Brian</b:First>
            <b:Middle>G.</b:Middle>
          </b:Person>
        </b:NameList>
      </b:Author>
    </b:Author>
    <b:Title>Epidemiology of multiple sclerosis</b:Title>
    <b:JournalName>Neurologic clinics</b:JournalName>
    <b:Year>1996</b:Year>
    <b:Volume>14</b:Volume>
    <b:Issue>2</b:Issue>
    <b:Pages>291-308</b:Pages>
    <b:StandardNumber>doi: 10.1016/S0733-8619(05)70257-7</b:StandardNumber>
    <b:RefOrder>3</b:RefOrder>
  </b:Source>
  <b:Source>
    <b:Tag>Wil95</b:Tag>
    <b:SourceType>JournalArticle</b:SourceType>
    <b:Guid>{351A321E-3917-FD4C-AD78-2DCA352A9C19}</b:Guid>
    <b:Author>
      <b:Author>
        <b:NameList>
          <b:Person>
            <b:Last>Williams</b:Last>
            <b:First>Rhys</b:First>
          </b:Person>
          <b:Person>
            <b:Last>Rigby</b:Last>
            <b:First>Alan</b:First>
            <b:Middle>S</b:Middle>
          </b:Person>
          <b:Person>
            <b:Last>Airey</b:Last>
            <b:First>Mark</b:First>
          </b:Person>
          <b:Person>
            <b:Last>Robinson</b:Last>
            <b:First>Mike</b:First>
          </b:Person>
          <b:Person>
            <b:Last>Ford</b:Last>
            <b:First>Helen</b:First>
          </b:Person>
        </b:NameList>
      </b:Author>
    </b:Author>
    <b:Title>Multiple sclerosis: it epidemiological, genetic, and health care impact</b:Title>
    <b:JournalName>Journal of epidemiology and community health</b:JournalName>
    <b:Year>1995</b:Year>
    <b:Volume>49</b:Volume>
    <b:Issue>6</b:Issue>
    <b:Pages>563</b:Pages>
    <b:StandardNumber>PMCid: 1060169</b:StandardNumber>
    <b:RefOrder>5</b:RefOrder>
  </b:Source>
  <b:Source>
    <b:Tag>Com08</b:Tag>
    <b:SourceType>JournalArticle</b:SourceType>
    <b:Guid>{B2C07D9F-CA2A-C04C-8A37-5F39544A61FE}</b:Guid>
    <b:Author>
      <b:Author>
        <b:NameList>
          <b:Person>
            <b:Last>Compston</b:Last>
            <b:First>Alastair</b:First>
          </b:Person>
          <b:Person>
            <b:Last>Coles</b:Last>
            <b:First>Alasdair</b:First>
          </b:Person>
        </b:NameList>
      </b:Author>
    </b:Author>
    <b:Title>Multiple sclerosis</b:Title>
    <b:JournalName>The Lancet</b:JournalName>
    <b:Year>2008</b:Year>
    <b:Volume>372</b:Volume>
    <b:Issue>9648</b:Issue>
    <b:Pages>1502-1517</b:Pages>
    <b:StandardNumber>doi: 10.1016/S0140-6736(08)61620-7</b:StandardNumber>
    <b:RefOrder>6</b:RefOrder>
  </b:Source>
  <b:Source>
    <b:Tag>Brü05</b:Tag>
    <b:SourceType>JournalArticle</b:SourceType>
    <b:Guid>{B39ED8FB-C5A7-5143-8A89-714B1F09DA55}</b:Guid>
    <b:Author>
      <b:Author>
        <b:NameList>
          <b:Person>
            <b:Last>Brück</b:Last>
            <b:First>Wolfgang</b:First>
          </b:Person>
          <b:Person>
            <b:Last>Stadelmann</b:Last>
            <b:First>Christine</b:First>
          </b:Person>
        </b:NameList>
      </b:Author>
    </b:Author>
    <b:Title>The spectrum of multiple sclerosis: new lessons from pathology</b:Title>
    <b:JournalName>Current Opinion in Neurology</b:JournalName>
    <b:Year>2005</b:Year>
    <b:Volume>18</b:Volume>
    <b:Issue>3</b:Issue>
    <b:Pages>221-224</b:Pages>
    <b:StandardNumber>doi: 10.1097/01.wco.0000169736.60922.20</b:StandardNumber>
    <b:RefOrder>7</b:RefOrder>
  </b:Source>
  <b:Source>
    <b:Tag>Lub96</b:Tag>
    <b:SourceType>JournalArticle</b:SourceType>
    <b:Guid>{266A10A5-0293-CB4C-B5C7-C782FADA016D}</b:Guid>
    <b:Author>
      <b:Author>
        <b:NameList>
          <b:Person>
            <b:Last>Lublin</b:Last>
            <b:First>Fred</b:First>
            <b:Middle>D</b:Middle>
          </b:Person>
          <b:Person>
            <b:Last>Reingold</b:Last>
            <b:First>Stephen</b:First>
            <b:Middle>C</b:Middle>
          </b:Person>
        </b:NameList>
      </b:Author>
    </b:Author>
    <b:Title>Defining the clinical course of multiple sclerosis results of an international survey</b:Title>
    <b:JournalName>Neurology</b:JournalName>
    <b:Year>1996</b:Year>
    <b:Volume>46</b:Volume>
    <b:Issue>4</b:Issue>
    <b:Pages>907-911</b:Pages>
    <b:StandardNumber>doi: 10.1212/WNL.46.4.907</b:StandardNumber>
    <b:RefOrder>9</b:RefOrder>
  </b:Source>
  <b:Source>
    <b:Tag>Asc07</b:Tag>
    <b:SourceType>JournalArticle</b:SourceType>
    <b:Guid>{095C8A73-3558-2D45-97C5-AE5124F0EF2A}</b:Guid>
    <b:Author>
      <b:Author>
        <b:NameList>
          <b:Person>
            <b:Last>Ascherio</b:Last>
            <b:First>Alberto</b:First>
          </b:Person>
          <b:Person>
            <b:Last>Munger</b:Last>
            <b:First>Kassandra</b:First>
            <b:Middle>L.</b:Middle>
          </b:Person>
        </b:NameList>
      </b:Author>
    </b:Author>
    <b:Title>Environmental risk factors for multiple sclerosis. Part I: The role of infection</b:Title>
    <b:JournalName>Annals of Neurology</b:JournalName>
    <b:Year>2007</b:Year>
    <b:Volume>61</b:Volume>
    <b:Issue>4</b:Issue>
    <b:Pages>288-299</b:Pages>
    <b:StandardNumber>doi: 10.1002/ana.21117</b:StandardNumber>
    <b:RefOrder>10</b:RefOrder>
  </b:Source>
  <b:Source>
    <b:Tag>Asc071</b:Tag>
    <b:SourceType>JournalArticle</b:SourceType>
    <b:Guid>{FA5D9F4A-9276-264F-9096-4CF8523BBE6C}</b:Guid>
    <b:Author>
      <b:Author>
        <b:NameList>
          <b:Person>
            <b:Last>Ascherio</b:Last>
            <b:First>Alberto</b:First>
          </b:Person>
          <b:Person>
            <b:Last>Munger</b:Last>
            <b:First>Kassandra</b:First>
            <b:Middle>L.</b:Middle>
          </b:Person>
        </b:NameList>
      </b:Author>
    </b:Author>
    <b:Title>Environmental risk factors for multiple sclerosis. Part II: Noninfectious factors</b:Title>
    <b:JournalName>Annals of Neurology</b:JournalName>
    <b:Year>2007</b:Year>
    <b:Volume>61</b:Volume>
    <b:Issue>6</b:Issue>
    <b:Pages>504-513</b:Pages>
    <b:StandardNumber>doi: 10.1002/ana.21141</b:StandardNumber>
    <b:RefOrder>11</b:RefOrder>
  </b:Source>
  <b:Source>
    <b:Tag>Kan08</b:Tag>
    <b:SourceType>JournalArticle</b:SourceType>
    <b:Guid>{D2D85EF9-83C2-4F4A-8945-5E88F97ED26F}</b:Guid>
    <b:Author>
      <b:Author>
        <b:NameList>
          <b:Person>
            <b:Last>Kantarci</b:Last>
            <b:First>Orhun</b:First>
            <b:Middle>H.</b:Middle>
          </b:Person>
        </b:NameList>
      </b:Author>
    </b:Author>
    <b:Title>Genetics and Natural History of Multiple Sclerosis</b:Title>
    <b:JournalName>Semin Neurol </b:JournalName>
    <b:Year>2008</b:Year>
    <b:Volume>28</b:Volume>
    <b:Issue>01</b:Issue>
    <b:Pages>007-016</b:Pages>
    <b:StandardNumber>doi: 10.1055/s-2007-1019125</b:StandardNumber>
    <b:RefOrder>12</b:RefOrder>
  </b:Source>
  <b:Source>
    <b:Tag>Bar03</b:Tag>
    <b:SourceType>JournalArticle</b:SourceType>
    <b:Guid>{EE8A4212-2734-5042-B2FB-9D7090FEAD4B}</b:Guid>
    <b:Author>
      <b:Author>
        <b:NameList>
          <b:Person>
            <b:Last>Barcellos</b:Last>
            <b:First>L.</b:First>
            <b:Middle>F.</b:Middle>
          </b:Person>
          <b:Person>
            <b:Last>Oksenberg</b:Last>
            <b:First>J.</b:First>
            <b:Middle>R.</b:Middle>
          </b:Person>
          <b:Person>
            <b:Last>Begovich</b:Last>
            <b:First>A.</b:First>
            <b:Middle>B.</b:Middle>
          </b:Person>
          <b:Person>
            <b:Last>Martin</b:Last>
            <b:First>E.</b:First>
            <b:Middle>R.</b:Middle>
          </b:Person>
          <b:Person>
            <b:Last>Schmidt</b:Last>
            <b:First>S.</b:First>
          </b:Person>
          <b:Person>
            <b:Last>Vittinghoff</b:Last>
            <b:First>E.</b:First>
          </b:Person>
          <b:Person>
            <b:Last>Goodin</b:Last>
            <b:First>D.</b:First>
            <b:Middle>S.</b:Middle>
          </b:Person>
          <b:Person>
            <b:Last>Pelletier</b:Last>
            <b:First>D.</b:First>
          </b:Person>
          <b:Person>
            <b:Last>Lincoln</b:Last>
            <b:First>R.</b:First>
            <b:Middle>R.</b:Middle>
          </b:Person>
          <b:Person>
            <b:Last>Bucher</b:Last>
            <b:First>P.</b:First>
          </b:Person>
          <b:Person>
            <b:Last>Swerdlin</b:Last>
            <b:First>A.</b:First>
          </b:Person>
          <b:Person>
            <b:Last>Pericak-Vance</b:Last>
            <b:First>M.</b:First>
            <b:Middle>A.</b:Middle>
          </b:Person>
          <b:Person>
            <b:Last>Haines</b:Last>
            <b:First>J.</b:First>
            <b:Middle>L.</b:Middle>
          </b:Person>
          <b:Person>
            <b:Last>Hauser</b:Last>
            <b:First>S.</b:First>
            <b:Middle>L.</b:Middle>
          </b:Person>
        </b:NameList>
      </b:Author>
    </b:Author>
    <b:Title>HLA-DR2 Dose Effect on Susceptibility to Multiple Sclerosis and Influence on Disease Course</b:Title>
    <b:JournalName>The American Journal of Human Genetics</b:JournalName>
    <b:Year>2003</b:Year>
    <b:Volume>72</b:Volume>
    <b:Issue>3</b:Issue>
    <b:Pages>710-716</b:Pages>
    <b:StandardNumber>doi: 10.1086/367781</b:StandardNumber>
    <b:RefOrder>13</b:RefOrder>
  </b:Source>
  <b:Source>
    <b:Tag>Sim11</b:Tag>
    <b:SourceType>JournalArticle</b:SourceType>
    <b:Guid>{2F825552-7596-F14A-B41E-1769FADAD138}</b:Guid>
    <b:Author>
      <b:Author>
        <b:NameList>
          <b:Person>
            <b:Last>Simpson</b:Last>
            <b:First>Steve</b:First>
          </b:Person>
          <b:Person>
            <b:Last>Blizzard</b:Last>
            <b:First>Leigh</b:First>
          </b:Person>
          <b:Person>
            <b:Last>Otahal</b:Last>
            <b:First>Petr</b:First>
          </b:Person>
          <b:Person>
            <b:Last>Van der Mei</b:Last>
            <b:First>Ingrid</b:First>
          </b:Person>
          <b:Person>
            <b:Last>Taylor</b:Last>
            <b:First>Bruce</b:First>
          </b:Person>
        </b:NameList>
      </b:Author>
    </b:Author>
    <b:Title>Latitude is significantly associated with the prevalence of multiple sclerosis: a meta-analysis</b:Title>
    <b:JournalName>Journal of Neurology, Neurosurgery &amp; Psychiatry</b:JournalName>
    <b:Year>2011</b:Year>
    <b:Volume>82</b:Volume>
    <b:Issue>10</b:Issue>
    <b:Pages>1132-1141</b:Pages>
    <b:StandardNumber>doi: 10.1136/jnnp.2011.240432</b:StandardNumber>
    <b:RefOrder>16</b:RefOrder>
  </b:Source>
  <b:Source>
    <b:Tag>Asc10</b:Tag>
    <b:SourceType>JournalArticle</b:SourceType>
    <b:Guid>{D9A073F7-618B-304F-B404-5A6D8410D810}</b:Guid>
    <b:Author>
      <b:Author>
        <b:NameList>
          <b:Person>
            <b:Last>Ascherio</b:Last>
            <b:First>Alberto</b:First>
          </b:Person>
          <b:Person>
            <b:Last>Munger</b:Last>
            <b:First>Kassandra</b:First>
            <b:Middle>L.</b:Middle>
          </b:Person>
          <b:Person>
            <b:Last>Simon</b:Last>
            <b:First>K.</b:First>
            <b:Middle>Claire</b:Middle>
          </b:Person>
        </b:NameList>
      </b:Author>
    </b:Author>
    <b:Title>Vitamin D and multiple sclerosis</b:Title>
    <b:JournalName>The Lancet Neurology</b:JournalName>
    <b:Year>2010</b:Year>
    <b:Volume>9</b:Volume>
    <b:Issue>6</b:Issue>
    <b:Pages>599-612</b:Pages>
    <b:StandardNumber>doi: 10.1016/S1474-4422(10)70086-7</b:StandardNumber>
    <b:RefOrder>18</b:RefOrder>
  </b:Source>
  <b:Source>
    <b:Tag>Cor09</b:Tag>
    <b:SourceType>JournalArticle</b:SourceType>
    <b:Guid>{51E9BFF9-0392-E046-8328-DA352CF563E1}</b:Guid>
    <b:Author>
      <b:Author>
        <b:NameList>
          <b:Person>
            <b:Last>Correale</b:Last>
            <b:First>Jorge</b:First>
          </b:Person>
          <b:Person>
            <b:Last>Ysrraelit</b:Last>
            <b:First>María</b:First>
            <b:Middle>Célica</b:Middle>
          </b:Person>
          <b:Person>
            <b:Last>Gaitán</b:Last>
            <b:First>María</b:First>
            <b:Middle>Inés</b:Middle>
          </b:Person>
        </b:NameList>
      </b:Author>
    </b:Author>
    <b:Title>Immunomodulatory effects of Vitamin D in multiple sclerosis</b:Title>
    <b:JournalName>Brain</b:JournalName>
    <b:Year>2009</b:Year>
    <b:Volume>132</b:Volume>
    <b:Issue>5</b:Issue>
    <b:Pages>1146-1160</b:Pages>
    <b:StandardNumber>doi: 10.1093/brain/awp033</b:StandardNumber>
    <b:RefOrder>17</b:RefOrder>
  </b:Source>
  <b:Source>
    <b:Tag>Mun06</b:Tag>
    <b:SourceType>JournalArticle</b:SourceType>
    <b:Guid>{187B4830-F42A-1440-8F6D-05CD6498379F}</b:Guid>
    <b:Author>
      <b:Author>
        <b:NameList>
          <b:Person>
            <b:Last>Munger</b:Last>
            <b:First>K.</b:First>
            <b:Middle>L.</b:Middle>
          </b:Person>
          <b:Person>
            <b:Last>Levin</b:Last>
            <b:First>L.</b:First>
            <b:Middle>I.</b:Middle>
          </b:Person>
          <b:Person>
            <b:Last>Hollis</b:Last>
            <b:First>B.</b:First>
            <b:Middle>W.</b:Middle>
          </b:Person>
          <b:Person>
            <b:Last>Howard</b:Last>
            <b:First>N.</b:First>
            <b:Middle>S.</b:Middle>
          </b:Person>
          <b:Person>
            <b:Last>Ascherio</b:Last>
            <b:First>A.</b:First>
          </b:Person>
        </b:NameList>
      </b:Author>
    </b:Author>
    <b:Title>Serum 25-hydroxyvitamin d levels and risk of multiple sclerosis</b:Title>
    <b:JournalName>JAMA</b:JournalName>
    <b:Year>2006</b:Year>
    <b:Volume>296</b:Volume>
    <b:Issue>23</b:Issue>
    <b:Pages>2832-2838</b:Pages>
    <b:StandardNumber>doi: 10.1001/jama.296.23.2832</b:StandardNumber>
    <b:RefOrder>19</b:RefOrder>
  </b:Source>
  <b:Source>
    <b:Tag>Mun04</b:Tag>
    <b:SourceType>JournalArticle</b:SourceType>
    <b:Guid>{AB11281D-3095-184F-93C1-8634A7190810}</b:Guid>
    <b:Author>
      <b:Author>
        <b:NameList>
          <b:Person>
            <b:Last>Munger</b:Last>
            <b:First>K.</b:First>
            <b:Middle>L.</b:Middle>
          </b:Person>
          <b:Person>
            <b:Last>Zhang</b:Last>
            <b:First>S.</b:First>
            <b:Middle>M.</b:Middle>
          </b:Person>
          <b:Person>
            <b:Last>O’Reilly</b:Last>
            <b:First>E.</b:First>
          </b:Person>
          <b:Person>
            <b:Last>Hernán</b:Last>
            <b:First>M.</b:First>
            <b:Middle>A.</b:Middle>
          </b:Person>
          <b:Person>
            <b:Last>Olek</b:Last>
            <b:First>M.</b:First>
            <b:Middle>J.</b:Middle>
          </b:Person>
          <b:Person>
            <b:Last>Willett</b:Last>
            <b:First>W.</b:First>
            <b:Middle>C.</b:Middle>
          </b:Person>
          <b:Person>
            <b:Last>Ascherio</b:Last>
            <b:First>A.</b:First>
          </b:Person>
        </b:NameList>
      </b:Author>
    </b:Author>
    <b:Title>Vitamin D intake and incidence of multiple sclerosis</b:Title>
    <b:JournalName>Neurology</b:JournalName>
    <b:Year>2004</b:Year>
    <b:Volume>62</b:Volume>
    <b:Issue>1</b:Issue>
    <b:Pages>60-65</b:Pages>
    <b:StandardNumber>doi: 10.1212/01.wnl.0000101723.79681.38</b:StandardNumber>
    <b:RefOrder>20</b:RefOrder>
  </b:Source>
  <b:Source>
    <b:Tag>Asc13</b:Tag>
    <b:SourceType>JournalArticle</b:SourceType>
    <b:Guid>{D5D24230-A4FB-C342-9589-AB079605D18B}</b:Guid>
    <b:Author>
      <b:Author>
        <b:NameList>
          <b:Person>
            <b:Last>Ascherio</b:Last>
            <b:First>Alberto</b:First>
          </b:Person>
        </b:NameList>
      </b:Author>
    </b:Author>
    <b:Title>Environmental factors in multiple sclerosis</b:Title>
    <b:JournalName>Expert Review of Neurotherapeutics</b:JournalName>
    <b:Year>2013</b:Year>
    <b:Volume>13</b:Volume>
    <b:Issue>sup2</b:Issue>
    <b:Pages>3-9</b:Pages>
    <b:StandardNumber>doi: 10.1586/14737175.2013.865866</b:StandardNumber>
    <b:RefOrder>21</b:RefOrder>
  </b:Source>
  <b:Source>
    <b:Tag>Con11</b:Tag>
    <b:SourceType>JournalArticle</b:SourceType>
    <b:Guid>{74F327B8-6EDB-7C4D-88CE-7C852E742FD5}</b:Guid>
    <b:Author>
      <b:Author>
        <b:NameList>
          <b:Person>
            <b:Last>Conradi</b:Last>
            <b:First>Silja</b:First>
          </b:Person>
          <b:Person>
            <b:Last>Malzahn</b:Last>
            <b:First>Uwe</b:First>
          </b:Person>
          <b:Person>
            <b:Last>Schröter</b:Last>
            <b:First>Franziska</b:First>
          </b:Person>
          <b:Person>
            <b:Last>Paul</b:Last>
            <b:First>Friedemann</b:First>
          </b:Person>
          <b:Person>
            <b:Last>Quill</b:Last>
            <b:First>Sabine</b:First>
          </b:Person>
          <b:Person>
            <b:Last>Spruth</b:Last>
            <b:First>Eike</b:First>
          </b:Person>
          <b:Person>
            <b:Last>Harms</b:Last>
            <b:First>Lutz</b:First>
          </b:Person>
          <b:Person>
            <b:Last>Bergh</b:Last>
            <b:First>Florian</b:First>
          </b:Person>
          <b:Person>
            <b:Last>Ditzenbach</b:Last>
            <b:First>Anna</b:First>
          </b:Person>
          <b:Person>
            <b:Last>Georgi</b:Last>
            <b:First>Thomas</b:First>
          </b:Person>
          <b:Person>
            <b:Last>Heuschmann</b:Last>
            <b:First>Peter</b:First>
          </b:Person>
          <b:Person>
            <b:Last>Rosche</b:Last>
            <b:First>Berit</b:First>
          </b:Person>
        </b:NameList>
      </b:Author>
    </b:Author>
    <b:Title>Environmental factors in early childhood are associated with multiple sclerosis: a case-control study</b:Title>
    <b:JournalName>BMC Neurology</b:JournalName>
    <b:Year>2011</b:Year>
    <b:Volume>11</b:Volume>
    <b:Issue>1</b:Issue>
    <b:Pages>1-6</b:Pages>
    <b:StandardNumber>doi: 10.1186/1471-2377-11-123</b:StandardNumber>
    <b:RefOrder>22</b:RefOrder>
  </b:Source>
  <b:Source>
    <b:Tag>Ste03</b:Tag>
    <b:SourceType>JournalArticle</b:SourceType>
    <b:Guid>{4A0C0C66-7203-FB4F-8C64-B471BBA193E8}</b:Guid>
    <b:Author>
      <b:Author>
        <b:NameList>
          <b:Person>
            <b:Last>Stefano</b:Last>
            <b:First>Sotgiu</b:First>
          </b:Person>
          <b:Person>
            <b:Last>Maura</b:Last>
            <b:First>Pugliatti</b:First>
          </b:Person>
          <b:Person>
            <b:Last>Alessandra</b:Last>
            <b:First>Sotgiu</b:First>
          </b:Person>
          <b:Person>
            <b:Last>Alessandra</b:Last>
            <b:First>Sanna</b:First>
          </b:Person>
          <b:Person>
            <b:Last>Giulio</b:Last>
            <b:First>Rosati</b:First>
          </b:Person>
        </b:NameList>
      </b:Author>
    </b:Author>
    <b:Title>Review: Does the “Hygiene Hypothesis" Provide an Explanation for the High Prevalence of Multiple Sclerosis in Sardinia?</b:Title>
    <b:JournalName>Autoimmunity</b:JournalName>
    <b:Year>2003</b:Year>
    <b:Volume>36</b:Volume>
    <b:Issue>5</b:Issue>
    <b:Pages>257-260</b:Pages>
    <b:StandardNumber>doi: 10.1080/0891693031000151607</b:StandardNumber>
    <b:RefOrder>23</b:RefOrder>
  </b:Source>
  <b:Source>
    <b:Tag>Win12</b:Tag>
    <b:SourceType>JournalArticle</b:SourceType>
    <b:Guid>{9726A293-A554-2D46-81A9-8A8D99BD41EB}</b:Guid>
    <b:Author>
      <b:Author>
        <b:NameList>
          <b:Person>
            <b:Last>Wingerchuk</b:Last>
            <b:First>Dean</b:First>
            <b:Middle>M</b:Middle>
          </b:Person>
        </b:NameList>
      </b:Author>
    </b:Author>
    <b:Title>Smoking: effects on multiple sclerosis susceptibility and disease progression</b:Title>
    <b:JournalName>Therapeutic advances in neurological disorders</b:JournalName>
    <b:Year>2012</b:Year>
    <b:Volume>5</b:Volume>
    <b:Issue>1</b:Issue>
    <b:Pages>13-22</b:Pages>
    <b:StandardNumber>doi: 10.1177/1756285611425694</b:StandardNumber>
    <b:RefOrder>24</b:RefOrder>
  </b:Source>
  <b:Source>
    <b:Tag>Fra14</b:Tag>
    <b:SourceType>JournalArticle</b:SourceType>
    <b:Guid>{73D74FA4-56BC-734C-A70D-A92E2682F988}</b:Guid>
    <b:Author>
      <b:Author>
        <b:NameList>
          <b:Person>
            <b:Last>Fragoso</b:Last>
            <b:First>Yara</b:First>
            <b:Middle>Dadalti</b:Middle>
          </b:Person>
        </b:NameList>
      </b:Author>
    </b:Author>
    <b:Title>Modifiable environmental factors in multiple sclerosis</b:Title>
    <b:JournalName>Arquivos de neuro-psiquiatria</b:JournalName>
    <b:Year>2014</b:Year>
    <b:Volume>72</b:Volume>
    <b:Issue>11</b:Issue>
    <b:Pages>889-894</b:Pages>
    <b:StandardNumber>doi: 10.1590/0004-282X20140159 </b:StandardNumber>
    <b:RefOrder>25</b:RefOrder>
  </b:Source>
  <b:Source>
    <b:Tag>WuC13</b:Tag>
    <b:SourceType>JournalArticle</b:SourceType>
    <b:Guid>{7643D741-3238-FE41-93F5-5A04CE7F880C}</b:Guid>
    <b:Author>
      <b:Author>
        <b:NameList>
          <b:Person>
            <b:Last>Wu</b:Last>
            <b:First>Chuan</b:First>
          </b:Person>
          <b:Person>
            <b:Last>Yosef</b:Last>
            <b:First>Nir</b:First>
          </b:Person>
          <b:Person>
            <b:Last>Thalhamer</b:Last>
            <b:First>Theresa</b:First>
          </b:Person>
          <b:Person>
            <b:Last>Zhu</b:Last>
            <b:First>Chen</b:First>
          </b:Person>
          <b:Person>
            <b:Last>Xiao</b:Last>
            <b:First>Sheng</b:First>
          </b:Person>
          <b:Person>
            <b:Last>Kishi</b:Last>
            <b:First>Yasuhiro</b:First>
          </b:Person>
          <b:Person>
            <b:Last>Regev</b:Last>
            <b:First>Aviv</b:First>
          </b:Person>
          <b:Person>
            <b:Last>Kuchroo</b:Last>
            <b:First>Vijay</b:First>
            <b:Middle>K.</b:Middle>
          </b:Person>
        </b:NameList>
      </b:Author>
    </b:Author>
    <b:Title>Induction of pathogenic TH17 cells by inducible salt-sensing kinase SGK1</b:Title>
    <b:JournalName>Nature</b:JournalName>
    <b:Year>2013</b:Year>
    <b:Volume>496</b:Volume>
    <b:Issue>7446</b:Issue>
    <b:Pages>513-517</b:Pages>
    <b:StandardNumber>doi: 10.1038/nature11984</b:StandardNumber>
    <b:RefOrder>26</b:RefOrder>
  </b:Source>
  <b:Source>
    <b:Tag>Kle13</b:Tag>
    <b:SourceType>JournalArticle</b:SourceType>
    <b:Guid>{D0225880-FC3E-D844-AFC0-88C4DA2065FB}</b:Guid>
    <b:Author>
      <b:Author>
        <b:NameList>
          <b:Person>
            <b:Last>Kleinewietfeld</b:Last>
            <b:First>Markus</b:First>
          </b:Person>
          <b:Person>
            <b:Last>Manzel</b:Last>
            <b:First>Arndt</b:First>
          </b:Person>
          <b:Person>
            <b:Last>Titze</b:Last>
            <b:First>Jens</b:First>
          </b:Person>
          <b:Person>
            <b:Last>Kvakan</b:Last>
            <b:First>Heda</b:First>
          </b:Person>
          <b:Person>
            <b:Last>Yosef</b:Last>
            <b:First>Nir</b:First>
          </b:Person>
          <b:Person>
            <b:Last>Linker</b:Last>
            <b:First>Ralf</b:First>
            <b:Middle>A.</b:Middle>
          </b:Person>
          <b:Person>
            <b:Last>Muller</b:Last>
            <b:First>Dominik</b:First>
            <b:Middle>N.</b:Middle>
          </b:Person>
          <b:Person>
            <b:Last>Hafler</b:Last>
            <b:First>David</b:First>
            <b:Middle>A.</b:Middle>
          </b:Person>
        </b:NameList>
      </b:Author>
    </b:Author>
    <b:Title>Sodium chloride drives autoimmune disease by the induction of pathogenic TH17 cells</b:Title>
    <b:JournalName>Nature</b:JournalName>
    <b:Year>2013</b:Year>
    <b:Volume>496</b:Volume>
    <b:Issue>7446</b:Issue>
    <b:Pages>518-522</b:Pages>
    <b:StandardNumber>doi: 10.1038/nature11868</b:StandardNumber>
    <b:RefOrder>27</b:RefOrder>
  </b:Source>
  <b:Source>
    <b:Tag>Far15</b:Tag>
    <b:SourceType>JournalArticle</b:SourceType>
    <b:Guid>{A3006D2B-4425-DC47-89E9-371E2AAB0CC2}</b:Guid>
    <b:Author>
      <b:Author>
        <b:NameList>
          <b:Person>
            <b:Last>Farez</b:Last>
            <b:First>Mauricio</b:First>
            <b:Middle>F</b:Middle>
          </b:Person>
          <b:Person>
            <b:Last>Fiol</b:Last>
            <b:First>Marcela</b:First>
            <b:Middle>P</b:Middle>
          </b:Person>
          <b:Person>
            <b:Last>Gaitán</b:Last>
            <b:First>María</b:First>
            <b:Middle>I</b:Middle>
          </b:Person>
          <b:Person>
            <b:Last>Quintana</b:Last>
            <b:First>Francisco</b:First>
            <b:Middle>J</b:Middle>
          </b:Person>
          <b:Person>
            <b:Last>Correale</b:Last>
            <b:First>Jorge</b:First>
          </b:Person>
        </b:NameList>
      </b:Author>
    </b:Author>
    <b:Title>Sodium intake is associated with increased disease activity in multiple sclerosis</b:Title>
    <b:JournalName>Journal of Neurology, Neurosurgery &amp; Psychiatry</b:JournalName>
    <b:Year>2015</b:Year>
    <b:Volume>86</b:Volume>
    <b:Issue>1</b:Issue>
    <b:Pages>26-31</b:Pages>
    <b:StandardNumber>doi: 10.1136/jnnp-2014-307928</b:StandardNumber>
    <b:RefOrder>28</b:RefOrder>
  </b:Source>
  <b:Source>
    <b:Tag>Gol06</b:Tag>
    <b:SourceType>JournalArticle</b:SourceType>
    <b:Guid>{4ED2F5FC-EB13-FD4A-9FE9-A6BFDFB2E5D1}</b:Guid>
    <b:Author>
      <b:Author>
        <b:NameList>
          <b:Person>
            <b:Last>Gold</b:Last>
            <b:First>Ralf</b:First>
          </b:Person>
          <b:Person>
            <b:Last>Linington</b:Last>
            <b:First>Christopher</b:First>
          </b:Person>
          <b:Person>
            <b:Last>Lassmann</b:Last>
            <b:First>Hans</b:First>
          </b:Person>
        </b:NameList>
      </b:Author>
    </b:Author>
    <b:Title>Understanding pathogenesis and therapy of multiple sclerosis via animal models: 70 years of merits and culprits in experimental autoimmune encephalomyelitis research</b:Title>
    <b:JournalName>Brain</b:JournalName>
    <b:Year>2006</b:Year>
    <b:Volume>129</b:Volume>
    <b:Issue>8</b:Issue>
    <b:Pages>1953-1971</b:Pages>
    <b:StandardNumber>doi: 10.1093/brain/awl075</b:StandardNumber>
    <b:RefOrder>30</b:RefOrder>
  </b:Source>
  <b:Source>
    <b:Tag>Sel13</b:Tag>
    <b:SourceType>JournalArticle</b:SourceType>
    <b:Guid>{CA846368-EF8B-0D48-A81D-3A17168E99C1}</b:Guid>
    <b:Author>
      <b:Author>
        <b:NameList>
          <b:Person>
            <b:Last>Selter</b:Last>
            <b:First>Rebecca</b:First>
            <b:Middle>C</b:Middle>
          </b:Person>
          <b:Person>
            <b:Last>Hemmer</b:Last>
            <b:First>Bernhard</b:First>
          </b:Person>
        </b:NameList>
      </b:Author>
    </b:Author>
    <b:Title>Update on immunopathogenesis and immunotherapy in multiple sclerosis</b:Title>
    <b:JournalName>ImmunoTargets and Therapy</b:JournalName>
    <b:Year>2013</b:Year>
    <b:Volume>2</b:Volume>
    <b:Pages>21-30</b:Pages>
    <b:StandardNumber>doi: 10.2147/ITT.S31813</b:StandardNumber>
    <b:RefOrder>32</b:RefOrder>
  </b:Source>
  <b:Source>
    <b:Tag>Haf05</b:Tag>
    <b:SourceType>JournalArticle</b:SourceType>
    <b:Guid>{8BB9AB77-AB0D-564A-8013-7E7E079ECA1E}</b:Guid>
    <b:Author>
      <b:Author>
        <b:NameList>
          <b:Person>
            <b:Last>Hafler</b:Last>
            <b:First>David</b:First>
            <b:Middle>A.</b:Middle>
          </b:Person>
          <b:Person>
            <b:Last>Slavik</b:Last>
            <b:First>Jacqueline</b:First>
            <b:Middle>M.</b:Middle>
          </b:Person>
          <b:Person>
            <b:Last>Anderson</b:Last>
            <b:First>David</b:First>
            <b:Middle>E.</b:Middle>
          </b:Person>
          <b:Person>
            <b:Last>O'Connor</b:Last>
            <b:First>Kevin</b:First>
            <b:Middle>C.</b:Middle>
          </b:Person>
          <b:Person>
            <b:Last>De Jager</b:Last>
            <b:First>Philip</b:First>
          </b:Person>
          <b:Person>
            <b:Last>Baecher-Allan</b:Last>
            <b:First>Clare</b:First>
          </b:Person>
        </b:NameList>
      </b:Author>
    </b:Author>
    <b:Title>Multiple sclerosis</b:Title>
    <b:JournalName>Immunological Reviews</b:JournalName>
    <b:Year>2005</b:Year>
    <b:Volume>204</b:Volume>
    <b:Issue>1</b:Issue>
    <b:Pages>208-231</b:Pages>
    <b:StandardNumber>doi: 10.1111/j.0105-2896.2005.00240.x</b:StandardNumber>
    <b:RefOrder>31</b:RefOrder>
  </b:Source>
  <b:Source>
    <b:Tag>Fuj85</b:Tag>
    <b:SourceType>JournalArticle</b:SourceType>
    <b:Guid>{7CC15515-E888-654D-8CEA-386B64FC8AE9}</b:Guid>
    <b:Author>
      <b:Author>
        <b:NameList>
          <b:Person>
            <b:Last>Fujinami</b:Last>
            <b:First>Robert</b:First>
            <b:Middle>S</b:Middle>
          </b:Person>
          <b:Person>
            <b:Last>Oldstone</b:Last>
            <b:First>MB</b:First>
          </b:Person>
        </b:NameList>
      </b:Author>
    </b:Author>
    <b:Title>Amino acid homology between the encephalitogenic site of myelin basic protein and virus: mechanism for autoimmunity</b:Title>
    <b:JournalName>Science</b:JournalName>
    <b:Year>1985</b:Year>
    <b:Volume>230</b:Volume>
    <b:Issue>4729</b:Issue>
    <b:Pages>1043-1045</b:Pages>
    <b:StandardNumber>doi: 10.1126/science.2414848</b:StandardNumber>
    <b:RefOrder>33</b:RefOrder>
  </b:Source>
  <b:Source>
    <b:Tag>Wuc95</b:Tag>
    <b:SourceType>JournalArticle</b:SourceType>
    <b:Guid>{C6EDA136-6040-D04D-991F-A90C3F6DC689}</b:Guid>
    <b:Author>
      <b:Author>
        <b:NameList>
          <b:Person>
            <b:Last>Wucherpfennig</b:Last>
            <b:First>Kai</b:First>
            <b:Middle>W.</b:Middle>
          </b:Person>
          <b:Person>
            <b:Last>Strominger</b:Last>
            <b:First>Jack</b:First>
            <b:Middle>L.</b:Middle>
          </b:Person>
        </b:NameList>
      </b:Author>
    </b:Author>
    <b:Title>Molecular mimicry in T cell-mediated autoimmunity: Viral peptides activate human T cell clones specific for myelin basic protein</b:Title>
    <b:JournalName>Cell</b:JournalName>
    <b:Year>1995</b:Year>
    <b:Volume>80</b:Volume>
    <b:Issue>5</b:Issue>
    <b:Pages>695-705</b:Pages>
    <b:StandardNumber>doi: 10.1016/0092-8674(95)90348-8 </b:StandardNumber>
    <b:RefOrder>34</b:RefOrder>
  </b:Source>
  <b:Source>
    <b:Tag>Gra99</b:Tag>
    <b:SourceType>JournalArticle</b:SourceType>
    <b:Guid>{ED4B62DB-C743-164B-8681-9D323928B763}</b:Guid>
    <b:Author>
      <b:Author>
        <b:NameList>
          <b:Person>
            <b:Last>Gran</b:Last>
            <b:First>Bruno</b:First>
          </b:Person>
          <b:Person>
            <b:Last>Hemmer</b:Last>
            <b:First>Bernhard</b:First>
          </b:Person>
          <b:Person>
            <b:Last>Vergelli</b:Last>
            <b:First>Marco</b:First>
          </b:Person>
          <b:Person>
            <b:Last>McFarland</b:Last>
            <b:First>Henry</b:First>
            <b:Middle>F.</b:Middle>
          </b:Person>
          <b:Person>
            <b:Last>Martin</b:Last>
            <b:First>Roland</b:First>
          </b:Person>
        </b:NameList>
      </b:Author>
    </b:Author>
    <b:Title>Molecular mimicry and multiple sclerosis: Degenerate T-cell recognition and the induction of autoimmunity</b:Title>
    <b:JournalName>Annals of Neurology</b:JournalName>
    <b:Year>1999</b:Year>
    <b:Volume>45</b:Volume>
    <b:Issue>5</b:Issue>
    <b:Pages>559-567</b:Pages>
    <b:StandardNumber>doi: 10.1002/1531-8249(199905)45:5&lt;559::AID-ANA3&gt;3.0.CO;2-Q</b:StandardNumber>
    <b:RefOrder>36</b:RefOrder>
  </b:Source>
  <b:Source>
    <b:Tag>Aic96</b:Tag>
    <b:SourceType>JournalArticle</b:SourceType>
    <b:Guid>{FBC4C1BB-88CB-5E49-8427-269027EF162A}</b:Guid>
    <b:Author>
      <b:Author>
        <b:NameList>
          <b:Person>
            <b:Last>Aichele</b:Last>
            <b:First>Peter</b:First>
          </b:Person>
          <b:Person>
            <b:Last>Bachmann</b:Last>
            <b:First>Martin</b:First>
            <b:Middle>F.</b:Middle>
          </b:Person>
          <b:Person>
            <b:Last>Hengartner</b:Last>
            <b:First>Hans</b:First>
          </b:Person>
          <b:Person>
            <b:Last>Zinkernagel</b:Last>
            <b:First>Rolf</b:First>
            <b:Middle>M.</b:Middle>
          </b:Person>
        </b:NameList>
      </b:Author>
    </b:Author>
    <b:Title>Immunopathology or Organ-Specific Autoimmunity as a Consequence of Virus Infection</b:Title>
    <b:JournalName>Immunological Reviews</b:JournalName>
    <b:Year>1996</b:Year>
    <b:Volume>152</b:Volume>
    <b:Issue>1</b:Issue>
    <b:Pages>21-45</b:Pages>
    <b:StandardNumber>doi: 10.1111/j.1600-065X.1996.tb00909.x</b:StandardNumber>
    <b:RefOrder>35</b:RefOrder>
  </b:Source>
  <b:Source>
    <b:Tag>Gol11</b:Tag>
    <b:SourceType>JournalArticle</b:SourceType>
    <b:Guid>{5FA34518-4ED0-ED48-8DDD-69EC14983E07}</b:Guid>
    <b:Author>
      <b:Author>
        <b:NameList>
          <b:Person>
            <b:Last>Gold</b:Last>
            <b:First>R.</b:First>
          </b:Person>
          <b:Person>
            <b:Last>Wolinsky</b:Last>
            <b:First>J.</b:First>
            <b:Middle>S.</b:Middle>
          </b:Person>
        </b:NameList>
      </b:Author>
    </b:Author>
    <b:Title>Pathophysiology of multiple sclerosis and the place of teriflunomide</b:Title>
    <b:JournalName>Acta Neurologica Scandinavica</b:JournalName>
    <b:Year>2011</b:Year>
    <b:Volume>124</b:Volume>
    <b:Issue>2</b:Issue>
    <b:Pages>75-84</b:Pages>
    <b:StandardNumber>doi: 10.1111/j.1600-0404.2010.01444.x</b:StandardNumber>
    <b:RefOrder>38</b:RefOrder>
  </b:Source>
  <b:Source>
    <b:Tag>Ing06</b:Tag>
    <b:SourceType>JournalArticle</b:SourceType>
    <b:Guid>{E352AB9C-9009-9C47-8D22-A0F48C0B3FB4}</b:Guid>
    <b:Author>
      <b:Author>
        <b:NameList>
          <b:Person>
            <b:Last>Inglese</b:Last>
            <b:First>M</b:First>
          </b:Person>
        </b:NameList>
      </b:Author>
    </b:Author>
    <b:Title>Multiple sclerosis: new insights and trends</b:Title>
    <b:JournalName>American journal of neuroradiology</b:JournalName>
    <b:Year>2006</b:Year>
    <b:Volume>27</b:Volume>
    <b:Issue>5</b:Issue>
    <b:Pages>954-957</b:Pages>
    <b:StandardNumber>PMid: 16687523</b:StandardNumber>
    <b:RefOrder>41</b:RefOrder>
  </b:Source>
  <b:Source>
    <b:Tag>Hem02</b:Tag>
    <b:SourceType>JournalArticle</b:SourceType>
    <b:Guid>{0F566BFA-E7C6-7D4C-B7BE-1EEC230DB754}</b:Guid>
    <b:Author>
      <b:Author>
        <b:NameList>
          <b:Person>
            <b:Last>Hemmer</b:Last>
            <b:First>Bernhard</b:First>
          </b:Person>
          <b:Person>
            <b:Last>Archelos</b:Last>
            <b:First>Juan</b:First>
            <b:Middle>J.</b:Middle>
          </b:Person>
          <b:Person>
            <b:Last>Hartung</b:Last>
            <b:First>Hans-Peter</b:First>
          </b:Person>
        </b:NameList>
      </b:Author>
    </b:Author>
    <b:Title>New concepts in the immunopathogenesis of multiple sclerosis</b:Title>
    <b:JournalName>Nature Reviews Neuroscience</b:JournalName>
    <b:Year>2002</b:Year>
    <b:Volume>3</b:Volume>
    <b:Issue>4</b:Issue>
    <b:Pages>291-301</b:Pages>
    <b:StandardNumber>doi:10.1038/nrn784</b:StandardNumber>
    <b:RefOrder>39</b:RefOrder>
  </b:Source>
  <b:Source>
    <b:Tag>Fro06</b:Tag>
    <b:SourceType>JournalArticle</b:SourceType>
    <b:Guid>{E32E6367-F90E-1C47-B2AE-D95F47145ED7}</b:Guid>
    <b:Author>
      <b:Author>
        <b:NameList>
          <b:Person>
            <b:Last>Frohman</b:Last>
            <b:First>Elliot</b:First>
            <b:Middle>M.</b:Middle>
          </b:Person>
          <b:Person>
            <b:Last>Racke</b:Last>
            <b:First>Michael</b:First>
            <b:Middle>K.</b:Middle>
          </b:Person>
          <b:Person>
            <b:Last>Raine</b:Last>
            <b:First>Cedric</b:First>
            <b:Middle>S.</b:Middle>
          </b:Person>
        </b:NameList>
      </b:Author>
    </b:Author>
    <b:Title>Multiple Sclerosis — The Plaque and Its Pathogenesis</b:Title>
    <b:JournalName>New England Journal of Medicine</b:JournalName>
    <b:Year>2006</b:Year>
    <b:Volume>354</b:Volume>
    <b:Issue>9</b:Issue>
    <b:Pages>942-955</b:Pages>
    <b:StandardNumber>doi: doi:10.1056/NEJMra052130</b:StandardNumber>
    <b:RefOrder>40</b:RefOrder>
  </b:Source>
  <b:Source>
    <b:Tag>Mil971</b:Tag>
    <b:SourceType>JournalArticle</b:SourceType>
    <b:Guid>{EF36CCBD-CA50-854F-8074-4DDD7FE5E566}</b:Guid>
    <b:Author>
      <b:Author>
        <b:NameList>
          <b:Person>
            <b:Last>Miller</b:Last>
            <b:First>Stephen</b:First>
            <b:Middle>D</b:Middle>
          </b:Person>
          <b:Person>
            <b:Last>Vanderlugt</b:Last>
            <b:First>Carol</b:First>
            <b:Middle>L</b:Middle>
          </b:Person>
          <b:Person>
            <b:Last>Begolka</b:Last>
            <b:First>Wendy</b:First>
            <b:Middle>Smith</b:Middle>
          </b:Person>
          <b:Person>
            <b:Last>Pao</b:Last>
            <b:First>Winnie</b:First>
          </b:Person>
          <b:Person>
            <b:Last>Yauch</b:Last>
            <b:First>Robert</b:First>
            <b:Middle>L</b:Middle>
          </b:Person>
          <b:Person>
            <b:Last>Neville</b:Last>
            <b:First>Katherine</b:First>
            <b:Middle>L</b:Middle>
          </b:Person>
          <b:Person>
            <b:Last>Katz-Levy</b:Last>
            <b:First>Yael</b:First>
          </b:Person>
          <b:Person>
            <b:Last>Carrizosa</b:Last>
            <b:First>Ana</b:First>
          </b:Person>
          <b:Person>
            <b:Last>Kim</b:Last>
            <b:First>Byung</b:First>
            <b:Middle>S</b:Middle>
          </b:Person>
        </b:NameList>
      </b:Author>
    </b:Author>
    <b:Title>Persistent infection with Theiler's virus leads to CNS autoimmunity via epitope spreading</b:Title>
    <b:JournalName>Nature Medicine</b:JournalName>
    <b:Year>1997</b:Year>
    <b:Volume>3</b:Volume>
    <b:Pages>1133-1136</b:Pages>
    <b:StandardNumber>doi:10.1038/nm1097-1133</b:StandardNumber>
    <b:RefOrder>42</b:RefOrder>
  </b:Source>
  <b:Source>
    <b:Tag>Tza08</b:Tag>
    <b:SourceType>JournalArticle</b:SourceType>
    <b:Guid>{47094AB1-B448-8142-81B1-A89526091B06}</b:Guid>
    <b:Author>
      <b:Author>
        <b:NameList>
          <b:Person>
            <b:Last>Tzartos</b:Last>
            <b:First>John</b:First>
            <b:Middle>S.</b:Middle>
          </b:Person>
          <b:Person>
            <b:Last>Friese</b:Last>
            <b:First>Manuel</b:First>
            <b:Middle>A.</b:Middle>
          </b:Person>
          <b:Person>
            <b:Last>Craner</b:Last>
            <b:First>Matthew</b:First>
            <b:Middle>J.</b:Middle>
          </b:Person>
          <b:Person>
            <b:Last>Palace</b:Last>
            <b:First>Jackie</b:First>
          </b:Person>
          <b:Person>
            <b:Last>Newcombe</b:Last>
            <b:First>Jia</b:First>
          </b:Person>
          <b:Person>
            <b:Last>Esiri</b:Last>
            <b:First>Margaret</b:First>
            <b:Middle>M.</b:Middle>
          </b:Person>
          <b:Person>
            <b:Last>Fugger</b:Last>
            <b:First>Lars</b:First>
          </b:Person>
        </b:NameList>
      </b:Author>
    </b:Author>
    <b:Title>Interleukin-17 Production in Central Nervous System-Infiltrating T Cells and Glial Cells Is Associated with Active Disease in Multiple Sclerosis</b:Title>
    <b:JournalName>The American Journal of Pathology</b:JournalName>
    <b:Year>2008</b:Year>
    <b:Volume>172</b:Volume>
    <b:Issue>1</b:Issue>
    <b:Pages>146-155</b:Pages>
    <b:StandardNumber>doi: 10.2353/ajpath.2008.070690 </b:StandardNumber>
    <b:RefOrder>43</b:RefOrder>
  </b:Source>
  <b:Source>
    <b:Tag>Bat10</b:Tag>
    <b:SourceType>JournalArticle</b:SourceType>
    <b:Guid>{926E4C47-9A8D-DD40-83B1-1EA31FC62C0C}</b:Guid>
    <b:Author>
      <b:Author>
        <b:NameList>
          <b:Person>
            <b:Last>Batoulis</b:Last>
            <b:First>Helena</b:First>
          </b:Person>
          <b:Person>
            <b:Last>Addicks</b:Last>
            <b:First>Klaus</b:First>
          </b:Person>
          <b:Person>
            <b:Last>Kuerten</b:Last>
            <b:First>Stefanie</b:First>
          </b:Person>
        </b:NameList>
      </b:Author>
    </b:Author>
    <b:Title>Emerging concepts in autoimmune encephalomyelitis beyond the CD4/TH1 paradigm</b:Title>
    <b:JournalName>Annals of Anatomy - Anatomischer Anzeiger</b:JournalName>
    <b:Year>2010</b:Year>
    <b:Volume>192</b:Volume>
    <b:Issue>4</b:Issue>
    <b:Pages>179-193</b:Pages>
    <b:StandardNumber>doi:10.1016/j.aanat.2010.06.006</b:StandardNumber>
    <b:RefOrder>44</b:RefOrder>
  </b:Source>
  <b:Source>
    <b:Tag>Nai10</b:Tag>
    <b:SourceType>JournalArticle</b:SourceType>
    <b:Guid>{8A550044-BAD9-FE43-9FC5-3AC0C56BFD13}</b:Guid>
    <b:Author>
      <b:Author>
        <b:NameList>
          <b:Person>
            <b:Last>Naismith</b:Last>
            <b:First>R.T.</b:First>
          </b:Person>
          <b:Person>
            <b:Last>Piccio</b:Last>
            <b:First>L.</b:First>
          </b:Person>
          <b:Person>
            <b:Last>Lyons</b:Last>
            <b:First>J.A.</b:First>
          </b:Person>
          <b:Person>
            <b:Last>Lauber</b:Last>
            <b:First>J.</b:First>
          </b:Person>
          <b:Person>
            <b:Last>Tutlam</b:Last>
            <b:First>N.T.</b:First>
          </b:Person>
          <b:Person>
            <b:Last>Parks</b:Last>
            <b:First>B.J.</b:First>
          </b:Person>
          <b:Person>
            <b:Last>Trinkaus</b:Last>
            <b:First>K.</b:First>
          </b:Person>
          <b:Person>
            <b:Last>Song</b:Last>
            <b:First>S.K.</b:First>
          </b:Person>
          <b:Person>
            <b:Last>Cross</b:Last>
            <b:First>A.H.</b:First>
          </b:Person>
        </b:NameList>
      </b:Author>
    </b:Author>
    <b:Title>Rituximab add-on therapy for breakthrough relapsing multiple sclerosis: A 52-week phase II trial</b:Title>
    <b:JournalName>Neurology</b:JournalName>
    <b:Year>2010</b:Year>
    <b:Volume>74</b:Volume>
    <b:Issue>23</b:Issue>
    <b:Pages>1860-1867</b:Pages>
    <b:StandardNumber>doi: 10.1212/WNL.0b013e3181e24373</b:StandardNumber>
    <b:RefOrder>45</b:RefOrder>
  </b:Source>
  <b:Source>
    <b:Tag>Tra98</b:Tag>
    <b:SourceType>JournalArticle</b:SourceType>
    <b:Guid>{D3ECE50B-955A-C84C-9F07-C86F8290A081}</b:Guid>
    <b:Author>
      <b:Author>
        <b:NameList>
          <b:Person>
            <b:Last>Trapp</b:Last>
            <b:First>Bruce</b:First>
            <b:Middle>D.</b:Middle>
          </b:Person>
          <b:Person>
            <b:Last>Peterson</b:Last>
            <b:First>John</b:First>
          </b:Person>
          <b:Person>
            <b:Last>Ransohoff</b:Last>
            <b:First>Richard</b:First>
            <b:Middle>M.</b:Middle>
          </b:Person>
          <b:Person>
            <b:Last>Rudick</b:Last>
            <b:First>Richard</b:First>
          </b:Person>
          <b:Person>
            <b:Last>Mörk</b:Last>
            <b:First>Sverre</b:First>
          </b:Person>
          <b:Person>
            <b:Last>Bö</b:Last>
            <b:First>Lars</b:First>
          </b:Person>
        </b:NameList>
      </b:Author>
    </b:Author>
    <b:Title>Axonal Transection in the Lesions of Multiple Sclerosis</b:Title>
    <b:JournalName>New England Journal of Medicine</b:JournalName>
    <b:Year>1998</b:Year>
    <b:Volume>338</b:Volume>
    <b:Issue>5</b:Issue>
    <b:Pages>278-285</b:Pages>
    <b:StandardNumber>doi: 10.1056/NEJM199801293380502</b:StandardNumber>
    <b:RefOrder>46</b:RefOrder>
  </b:Source>
  <b:Source>
    <b:Tag>Luc00</b:Tag>
    <b:SourceType>JournalArticle</b:SourceType>
    <b:Guid>{49EC06E9-B928-4147-986E-54A122B48221}</b:Guid>
    <b:Author>
      <b:Author>
        <b:NameList>
          <b:Person>
            <b:Last>Lucchinetti</b:Last>
            <b:First>Claudia</b:First>
          </b:Person>
          <b:Person>
            <b:Last>Brück</b:Last>
            <b:First>Wolfgang</b:First>
          </b:Person>
          <b:Person>
            <b:Last>Parisi</b:Last>
            <b:First>Joseph</b:First>
          </b:Person>
          <b:Person>
            <b:Last>Scheithauer</b:Last>
            <b:First>Bernd</b:First>
          </b:Person>
          <b:Person>
            <b:Last>Rodriguez</b:Last>
            <b:First>Moses</b:First>
          </b:Person>
          <b:Person>
            <b:Last>Lassmann</b:Last>
            <b:First>Hans</b:First>
          </b:Person>
        </b:NameList>
      </b:Author>
    </b:Author>
    <b:Title>Heterogeneity of multiple sclerosis lesions: Implications for the pathogenesis of demyelination</b:Title>
    <b:JournalName>Annals of Neurology</b:JournalName>
    <b:Year>2000</b:Year>
    <b:Volume>47</b:Volume>
    <b:Issue>6</b:Issue>
    <b:Pages>707-717</b:Pages>
    <b:StandardNumber>doi: 10.1002/1531-8249(200006)47:6&lt;707::AID-ANA3&gt;3.0.CO;2-Q</b:StandardNumber>
    <b:RefOrder>47</b:RefOrder>
  </b:Source>
  <b:Source>
    <b:Tag>Luc11</b:Tag>
    <b:SourceType>JournalArticle</b:SourceType>
    <b:Guid>{630A5DA3-3AB3-4344-89BB-78E470FD0BA7}</b:Guid>
    <b:Author>
      <b:Author>
        <b:NameList>
          <b:Person>
            <b:Last>Lucchinetti</b:Last>
            <b:First>Claudia</b:First>
            <b:Middle>F.</b:Middle>
          </b:Person>
          <b:Person>
            <b:Last>Popescu</b:Last>
            <b:First>Bogdan</b:First>
            <b:Middle>F.G.</b:Middle>
          </b:Person>
          <b:Person>
            <b:Last>Bunyan</b:Last>
            <b:First>Reem</b:First>
            <b:Middle>F.</b:Middle>
          </b:Person>
          <b:Person>
            <b:Last>Moll</b:Last>
            <b:First>Natalia</b:First>
            <b:Middle>M.</b:Middle>
          </b:Person>
          <b:Person>
            <b:Last>Roemer</b:Last>
            <b:First>Shanu</b:First>
            <b:Middle>F.</b:Middle>
          </b:Person>
          <b:Person>
            <b:Last>Lassmann</b:Last>
            <b:First>Hans</b:First>
          </b:Person>
          <b:Person>
            <b:Last>Brück</b:Last>
            <b:First>Wolfgang</b:First>
          </b:Person>
          <b:Person>
            <b:Last>Parisi</b:Last>
            <b:First>Joseph</b:First>
            <b:Middle>E.</b:Middle>
          </b:Person>
          <b:Person>
            <b:Last>Scheithauer</b:Last>
            <b:First>Bernd</b:First>
            <b:Middle>W.</b:Middle>
          </b:Person>
          <b:Person>
            <b:Last>Giannini</b:Last>
            <b:First>Caterina</b:First>
          </b:Person>
          <b:Person>
            <b:Last>Weigand</b:Last>
            <b:First>Stephen</b:First>
            <b:Middle>D.</b:Middle>
          </b:Person>
          <b:Person>
            <b:Last>Mandrekar</b:Last>
            <b:First>Jay</b:First>
          </b:Person>
          <b:Person>
            <b:Last>Ransohoff</b:Last>
            <b:First>Richard</b:First>
            <b:Middle>M.</b:Middle>
          </b:Person>
        </b:NameList>
      </b:Author>
    </b:Author>
    <b:Title>Inflammatory Cortical Demyelination in Early Multiple Sclerosis</b:Title>
    <b:JournalName>New England Journal of Medicine</b:JournalName>
    <b:Year>2011</b:Year>
    <b:Volume>365</b:Volume>
    <b:Issue>23</b:Issue>
    <b:Pages>2188-2197</b:Pages>
    <b:StandardNumber>doi: 10.1056/NEJMoa1100648</b:StandardNumber>
    <b:RefOrder>49</b:RefOrder>
  </b:Source>
  <b:Source>
    <b:Tag>How11</b:Tag>
    <b:SourceType>JournalArticle</b:SourceType>
    <b:Guid>{BD20A194-F813-B140-B143-E1B15CA81E75}</b:Guid>
    <b:Author>
      <b:Author>
        <b:NameList>
          <b:Person>
            <b:Last>Howell</b:Last>
            <b:First>Owain</b:First>
            <b:Middle>W.</b:Middle>
          </b:Person>
          <b:Person>
            <b:Last>Reeves</b:Last>
            <b:First>Cheryl</b:First>
            <b:Middle>A.</b:Middle>
          </b:Person>
          <b:Person>
            <b:Last>Nicholas</b:Last>
            <b:First>Richard</b:First>
          </b:Person>
          <b:Person>
            <b:Last>Carassiti</b:Last>
            <b:First>Daniele</b:First>
          </b:Person>
          <b:Person>
            <b:Last>Radotra</b:Last>
            <b:First>Bishan</b:First>
          </b:Person>
          <b:Person>
            <b:Last>Gentleman</b:Last>
            <b:First>Steve</b:First>
            <b:Middle>M.</b:Middle>
          </b:Person>
          <b:Person>
            <b:Last>Serafini</b:Last>
            <b:First>Barbara</b:First>
          </b:Person>
          <b:Person>
            <b:Last>Aloisi</b:Last>
            <b:First>Francesca</b:First>
          </b:Person>
          <b:Person>
            <b:Last>Roncaroli</b:Last>
            <b:First>Federico</b:First>
          </b:Person>
          <b:Person>
            <b:Last>Magliozzi</b:Last>
            <b:First>Roberta</b:First>
          </b:Person>
          <b:Person>
            <b:Last>Reynolds</b:Last>
            <b:First>Richard</b:First>
          </b:Person>
        </b:NameList>
      </b:Author>
    </b:Author>
    <b:Title>Meningeal inflammation is widespread and linked to cortical pathology in multiple sclerosis</b:Title>
    <b:JournalName>Brain</b:JournalName>
    <b:Year>2011</b:Year>
    <b:Volume>134</b:Volume>
    <b:Issue>9</b:Issue>
    <b:Pages>2755-2771</b:Pages>
    <b:StandardNumber>doi: 10.1093/brain/awr182</b:StandardNumber>
    <b:RefOrder>48</b:RefOrder>
  </b:Source>
  <b:Source>
    <b:Tag>Bog12</b:Tag>
    <b:SourceType>JournalArticle</b:SourceType>
    <b:Guid>{1D5C97A2-1EE1-044C-A83A-2ED3091E1A30}</b:Guid>
    <b:Author>
      <b:Author>
        <b:NameList>
          <b:Person>
            <b:Last>Popescu</b:Last>
            <b:First>Bogdan</b:First>
            <b:Middle>F.Gh.</b:Middle>
          </b:Person>
          <b:Person>
            <b:Last>Lucchinetti</b:Last>
            <b:First>Claudia</b:First>
            <b:Middle>F.</b:Middle>
          </b:Person>
        </b:NameList>
      </b:Author>
    </b:Author>
    <b:Title>Pathology of Demyelinating Diseases</b:Title>
    <b:JournalName>Annual Review of Pathology: Mechanisms of Disease</b:JournalName>
    <b:Year>2012</b:Year>
    <b:Volume>7</b:Volume>
    <b:Issue>1</b:Issue>
    <b:Pages>185-217</b:Pages>
    <b:StandardNumber>doi: 10.1146/annurev-pathol-011811-132443</b:StandardNumber>
    <b:RefOrder>50</b:RefOrder>
  </b:Source>
  <b:Source>
    <b:Tag>Hau86</b:Tag>
    <b:SourceType>JournalArticle</b:SourceType>
    <b:Guid>{836BAD7C-436D-6E49-B3BC-4EB0BCB64220}</b:Guid>
    <b:Author>
      <b:Author>
        <b:NameList>
          <b:Person>
            <b:Last>Hauser</b:Last>
            <b:First>Stephen</b:First>
            <b:Middle>L.</b:Middle>
          </b:Person>
          <b:Person>
            <b:Last>Bhan</b:Last>
            <b:First>Atul</b:First>
            <b:Middle>K.</b:Middle>
          </b:Person>
          <b:Person>
            <b:Last>Gilles</b:Last>
            <b:First>Floyd</b:First>
          </b:Person>
          <b:Person>
            <b:Last>Kemp</b:Last>
            <b:First>Maurice</b:First>
          </b:Person>
          <b:Person>
            <b:Last>Kerr</b:Last>
            <b:First>Claire</b:First>
          </b:Person>
          <b:Person>
            <b:Last>Weiner</b:Last>
            <b:First>Howard</b:First>
            <b:Middle>L.</b:Middle>
          </b:Person>
        </b:NameList>
      </b:Author>
    </b:Author>
    <b:Title>Immunohistochemical analysis of the cellular infiltrate in multiple sclerosis lesions</b:Title>
    <b:Year>1986</b:Year>
    <b:Volume>19</b:Volume>
    <b:Pages>578-587</b:Pages>
    <b:StandardNumber>doi: 10.1002/ana.410190610</b:StandardNumber>
    <b:JournalName>Annals of Neurology</b:JournalName>
    <b:Issue>6</b:Issue>
    <b:RefOrder>52</b:RefOrder>
  </b:Source>
  <b:Source>
    <b:Tag>Brü95</b:Tag>
    <b:SourceType>JournalArticle</b:SourceType>
    <b:Guid>{E585917E-E9A2-DC4D-B828-241E2293935A}</b:Guid>
    <b:Author>
      <b:Author>
        <b:NameList>
          <b:Person>
            <b:Last>Brück</b:Last>
            <b:First>Wolfgang</b:First>
          </b:Person>
          <b:Person>
            <b:Last>Porada</b:Last>
            <b:First>Phyllis</b:First>
          </b:Person>
          <b:Person>
            <b:Last>Poser</b:Last>
            <b:First>Sigrid</b:First>
          </b:Person>
          <b:Person>
            <b:Last>Rieckmann</b:Last>
            <b:First>Peter</b:First>
          </b:Person>
          <b:Person>
            <b:Last>Hanefeld</b:Last>
            <b:First>Folker</b:First>
          </b:Person>
          <b:Person>
            <b:Last>Kretzschmarch</b:Last>
            <b:First>Hans</b:First>
            <b:Middle>A.</b:Middle>
          </b:Person>
          <b:Person>
            <b:Last>Lassmann</b:Last>
            <b:First>Hans</b:First>
          </b:Person>
        </b:NameList>
      </b:Author>
    </b:Author>
    <b:Title>Monocyte/macrophage differentiation in early multiple sclerosis lesions</b:Title>
    <b:JournalName>Annas of Neurology</b:JournalName>
    <b:Year>1995</b:Year>
    <b:Volume>38</b:Volume>
    <b:Issue>5</b:Issue>
    <b:Pages>788-796</b:Pages>
    <b:StandardNumber>doi: 10.1002/ana.410380514</b:StandardNumber>
    <b:RefOrder>53</b:RefOrder>
  </b:Source>
  <b:Source>
    <b:Tag>Fri09</b:Tag>
    <b:SourceType>JournalArticle</b:SourceType>
    <b:Guid>{3AE8BB80-4384-7448-AAB8-68FF6498A43F}</b:Guid>
    <b:Author>
      <b:Author>
        <b:NameList>
          <b:Person>
            <b:Last>Frischer</b:Last>
            <b:First>Josa</b:First>
            <b:Middle>M.</b:Middle>
          </b:Person>
          <b:Person>
            <b:Last>Bramow</b:Last>
            <b:First>Stephan</b:First>
          </b:Person>
          <b:Person>
            <b:Last>Dal-Bianco</b:Last>
            <b:First>Assunta</b:First>
          </b:Person>
          <b:Person>
            <b:Last>Lucchinetti</b:Last>
            <b:First>Claudia</b:First>
            <b:Middle>F.</b:Middle>
          </b:Person>
          <b:Person>
            <b:Last>Rauschka</b:Last>
            <b:First>Helmut</b:First>
          </b:Person>
          <b:Person>
            <b:Last>Schmidbauer</b:Last>
            <b:First>Manfred</b:First>
          </b:Person>
          <b:Person>
            <b:Last>Laursen</b:Last>
            <b:First>Henning</b:First>
          </b:Person>
          <b:Person>
            <b:Last>Sorensen</b:Last>
            <b:First>Per</b:First>
            <b:Middle>Soelberg</b:Middle>
          </b:Person>
          <b:Person>
            <b:Last>Lassmann</b:Last>
            <b:First>Hans</b:First>
          </b:Person>
        </b:NameList>
      </b:Author>
    </b:Author>
    <b:Title>The relation between inflammation and neurodegeneration in multiple sclerosis brains</b:Title>
    <b:JournalName>Brain</b:JournalName>
    <b:Year>2009</b:Year>
    <b:Volume>132</b:Volume>
    <b:Issue>5</b:Issue>
    <b:Pages>1175-1189</b:Pages>
    <b:StandardNumber>doi: 10.1093/brain/awp070</b:StandardNumber>
    <b:RefOrder>54</b:RefOrder>
  </b:Source>
  <b:Source>
    <b:Tag>Pri01</b:Tag>
    <b:SourceType>JournalArticle</b:SourceType>
    <b:Guid>{2891D57B-41D0-BD48-BFA2-35F08C38C2A1}</b:Guid>
    <b:Author>
      <b:Author>
        <b:NameList>
          <b:Person>
            <b:Last>Prineas</b:Last>
            <b:First>John</b:First>
            <b:Middle>W.</b:Middle>
          </b:Person>
          <b:Person>
            <b:Last>Kwon</b:Last>
            <b:First>Eunice</b:First>
            <b:Middle>E.</b:Middle>
          </b:Person>
          <b:Person>
            <b:Last>Cho</b:Last>
            <b:First>Eun-Sook</b:First>
          </b:Person>
          <b:Person>
            <b:Last>Sharer</b:Last>
            <b:First>Leroy</b:First>
            <b:Middle>R.</b:Middle>
          </b:Person>
          <b:Person>
            <b:Last>Barnett</b:Last>
            <b:First>Michael</b:First>
            <b:Middle>H.</b:Middle>
          </b:Person>
          <b:Person>
            <b:Last>Oleszak</b:Last>
            <b:First>Emilia</b:First>
            <b:Middle>L.</b:Middle>
          </b:Person>
          <b:Person>
            <b:Last>Hoffman</b:Last>
            <b:First>Brad</b:First>
          </b:Person>
          <b:Person>
            <b:Last>Morgan</b:Last>
            <b:First>Bryan</b:First>
            <b:Middle>P.</b:Middle>
          </b:Person>
        </b:NameList>
      </b:Author>
    </b:Author>
    <b:Title>Immunopathology of secondary-progressive multiple sclerosis</b:Title>
    <b:JournalName>Annals of Neurology</b:JournalName>
    <b:Year>2001</b:Year>
    <b:Volume>50</b:Volume>
    <b:Issue>5</b:Issue>
    <b:Pages>646-657</b:Pages>
    <b:StandardNumber>doi: 10.1002/ana.1255</b:StandardNumber>
    <b:RefOrder>55</b:RefOrder>
  </b:Source>
  <b:Source>
    <b:Tag>Bar031</b:Tag>
    <b:SourceType>JournalArticle</b:SourceType>
    <b:Guid>{547F7EEC-C4FB-984B-8D9A-8552FF710E29}</b:Guid>
    <b:Author>
      <b:Author>
        <b:NameList>
          <b:Person>
            <b:Last>Barkhof</b:Last>
            <b:First>Frederik</b:First>
          </b:Person>
          <b:Person>
            <b:Last>Brück</b:Last>
            <b:First>Wolfgang</b:First>
          </b:Person>
          <b:Person>
            <b:Last>De Groot</b:Last>
            <b:First>Corline</b:First>
            <b:Middle>JA</b:Middle>
          </b:Person>
          <b:Person>
            <b:Last>Bergers</b:Last>
            <b:First>Elisabeth</b:First>
          </b:Person>
          <b:Person>
            <b:Last>Hulshof</b:Last>
            <b:First>Sandra</b:First>
          </b:Person>
          <b:Person>
            <b:Last>Geurts</b:Last>
            <b:First>Jeroen</b:First>
          </b:Person>
          <b:Person>
            <b:Last>Polman</b:Last>
            <b:First>Chris</b:First>
            <b:Middle>H</b:Middle>
          </b:Person>
          <b:Person>
            <b:Last>van der Valk</b:Last>
            <b:First>Paul</b:First>
          </b:Person>
        </b:NameList>
      </b:Author>
    </b:Author>
    <b:Title>Remyelinated lesions in multiple sclerosis: magnetic resonance image appearance</b:Title>
    <b:JournalName>Archives of neurology</b:JournalName>
    <b:Year>2003</b:Year>
    <b:Volume>60</b:Volume>
    <b:Issue>8</b:Issue>
    <b:Pages>1073-1081</b:Pages>
    <b:StandardNumber>doi:10.1001/archneur.60.8.1073.</b:StandardNumber>
    <b:RefOrder>56</b:RefOrder>
  </b:Source>
  <b:Source>
    <b:Tag>Cif02</b:Tag>
    <b:SourceType>JournalArticle</b:SourceType>
    <b:Guid>{31E22ED9-9467-CC45-9CC6-BB3742745F24}</b:Guid>
    <b:Author>
      <b:Author>
        <b:NameList>
          <b:Person>
            <b:Last>Cifelli</b:Last>
            <b:First>Alberto</b:First>
          </b:Person>
          <b:Person>
            <b:Last>Arridge</b:Last>
            <b:First>Marzena</b:First>
          </b:Person>
          <b:Person>
            <b:Last>Jezzard</b:Last>
            <b:First>Peter</b:First>
          </b:Person>
          <b:Person>
            <b:Last>Esiri</b:Last>
            <b:First>Margaret</b:First>
            <b:Middle>M.</b:Middle>
          </b:Person>
          <b:Person>
            <b:Last>Palace</b:Last>
            <b:First>Jacqueline</b:First>
          </b:Person>
          <b:Person>
            <b:Last>Matthews</b:Last>
            <b:First>Paul</b:First>
            <b:Middle>M.</b:Middle>
          </b:Person>
        </b:NameList>
      </b:Author>
    </b:Author>
    <b:Title>Thalamic neurodegeneration in multiple sclerosis</b:Title>
    <b:JournalName>Annals of Neurology</b:JournalName>
    <b:Year>2002</b:Year>
    <b:Volume>52</b:Volume>
    <b:Issue>5</b:Issue>
    <b:Pages>650-653</b:Pages>
    <b:StandardNumber>doi: 10.1002/ana.10326</b:StandardNumber>
    <b:RefOrder>57</b:RefOrder>
  </b:Source>
  <b:Source>
    <b:Tag>Bar04</b:Tag>
    <b:SourceType>JournalArticle</b:SourceType>
    <b:Guid>{7E7E12BE-A140-8D42-B1E5-F2C08E39ECFD}</b:Guid>
    <b:Author>
      <b:Author>
        <b:NameList>
          <b:Person>
            <b:Last>Barnett</b:Last>
            <b:First>Michael</b:First>
            <b:Middle>H.</b:Middle>
          </b:Person>
          <b:Person>
            <b:Last>Prineas</b:Last>
            <b:First>John</b:First>
            <b:Middle>W.</b:Middle>
          </b:Person>
        </b:NameList>
      </b:Author>
    </b:Author>
    <b:Title>Relapsing and remitting multiple sclerosis: Pathology of the newly forming lesion</b:Title>
    <b:JournalName>Annals of Neurology</b:JournalName>
    <b:Year>2004</b:Year>
    <b:Volume>55</b:Volume>
    <b:Issue>4</b:Issue>
    <b:Pages>458-468</b:Pages>
    <b:StandardNumber>doi: 10.1002/ana.20016</b:StandardNumber>
    <b:RefOrder>115</b:RefOrder>
  </b:Source>
  <b:Source>
    <b:Tag>Pop13</b:Tag>
    <b:SourceType>JournalArticle</b:SourceType>
    <b:Guid>{DC3E6E88-C1D8-FB4B-A2D3-9C9E46CD30E5}</b:Guid>
    <b:Author>
      <b:Author>
        <b:NameList>
          <b:Person>
            <b:Last>Popescu</b:Last>
            <b:First>Bogdan</b:First>
            <b:Middle>F. Gh.</b:Middle>
          </b:Person>
          <b:Person>
            <b:Last>Pirko</b:Last>
            <b:First>Istvan</b:First>
          </b:Person>
          <b:Person>
            <b:Last>Lucchinetti</b:Last>
            <b:First>Claudia</b:First>
            <b:Middle>F.</b:Middle>
          </b:Person>
        </b:NameList>
      </b:Author>
    </b:Author>
    <b:Title>Pathology of Multiple Sclerosis: Where Do We Stand?</b:Title>
    <b:JournalName>CONTINUUM: Lifelong Learning in Neurology</b:JournalName>
    <b:Year>2013</b:Year>
    <b:Volume>19</b:Volume>
    <b:Issue>4, Multiple Sclerosis</b:Issue>
    <b:Pages>901-921</b:Pages>
    <b:StandardNumber>doi: 10.1212/01.con.0000433291.23091.65</b:StandardNumber>
    <b:RefOrder>58</b:RefOrder>
  </b:Source>
  <b:Source>
    <b:Tag>Geu08</b:Tag>
    <b:SourceType>JournalArticle</b:SourceType>
    <b:Guid>{C6858979-CF9F-B546-AA30-210484ABE94B}</b:Guid>
    <b:Author>
      <b:Author>
        <b:NameList>
          <b:Person>
            <b:Last>Geurts</b:Last>
            <b:First>Jeroen</b:First>
            <b:Middle>J. G.</b:Middle>
          </b:Person>
          <b:Person>
            <b:Last>Barkhof</b:Last>
            <b:First>Frederik</b:First>
          </b:Person>
        </b:NameList>
      </b:Author>
    </b:Author>
    <b:Title>Grey matter pathology in multiple sclerosis</b:Title>
    <b:JournalName>The Lancet Neurology</b:JournalName>
    <b:Year>2008</b:Year>
    <b:Volume>7</b:Volume>
    <b:Issue>9</b:Issue>
    <b:Pages>841-851</b:Pages>
    <b:StandardNumber>doi: 10.1016/S1474-4422(08)70191-1</b:StandardNumber>
    <b:RefOrder>59</b:RefOrder>
  </b:Source>
  <b:Source>
    <b:Tag>Mil05</b:Tag>
    <b:SourceType>JournalArticle</b:SourceType>
    <b:Guid>{6119E928-A4E3-7441-990F-65C572024D7C}</b:Guid>
    <b:Author>
      <b:Author>
        <b:NameList>
          <b:Person>
            <b:Last>Miller</b:Last>
            <b:First>David</b:First>
          </b:Person>
          <b:Person>
            <b:Last>Barkhof</b:Last>
            <b:First>Frederik</b:First>
          </b:Person>
          <b:Person>
            <b:Last>Montalban</b:Last>
            <b:First>Xavier</b:First>
          </b:Person>
          <b:Person>
            <b:Last>Thompson</b:Last>
            <b:First>Alan</b:First>
          </b:Person>
          <b:Person>
            <b:Last>Filippi</b:Last>
            <b:First>Massimo</b:First>
          </b:Person>
        </b:NameList>
      </b:Author>
    </b:Author>
    <b:Title>Clinically isolated syndromes suggestive of multiple sclerosis, part I: natural history, pathogenesis, diagnosis, and prognosis</b:Title>
    <b:JournalName>The Lancet Neurology</b:JournalName>
    <b:Year>2005</b:Year>
    <b:Volume>4</b:Volume>
    <b:Issue>5</b:Issue>
    <b:Pages>281-288</b:Pages>
    <b:StandardNumber>doi: 10.1016/S1474-4422(05)70071-5</b:StandardNumber>
    <b:RefOrder>60</b:RefOrder>
  </b:Source>
  <b:Source>
    <b:Tag>Fil94</b:Tag>
    <b:SourceType>JournalArticle</b:SourceType>
    <b:Guid>{8C24A533-F52A-634F-8153-7F25B7470865}</b:Guid>
    <b:Author>
      <b:Author>
        <b:NameList>
          <b:Person>
            <b:Last>Filippi</b:Last>
            <b:First>M.</b:First>
          </b:Person>
          <b:Person>
            <b:Last>Horsfield</b:Last>
            <b:First>M.</b:First>
            <b:Middle>A.</b:Middle>
          </b:Person>
          <b:Person>
            <b:Last>Morrissey</b:Last>
            <b:First>S.</b:First>
            <b:Middle>P.</b:Middle>
          </b:Person>
          <b:Person>
            <b:Last>MacManus</b:Last>
            <b:First>D.</b:First>
            <b:Middle>G.</b:Middle>
          </b:Person>
          <b:Person>
            <b:Last>Rudge</b:Last>
            <b:First>P.</b:First>
          </b:Person>
          <b:Person>
            <b:Last>McDonald</b:Last>
            <b:First>W.</b:First>
            <b:Middle>I.</b:Middle>
          </b:Person>
          <b:Person>
            <b:Last>Miller</b:Last>
            <b:First>D.</b:First>
            <b:Middle>H.</b:Middle>
          </b:Person>
        </b:NameList>
      </b:Author>
    </b:Author>
    <b:Title>Quantitative brain MRI lesion load predicts the course of clinically isolated syndromes suggestive of multiple sclerosis</b:Title>
    <b:JournalName>Neurology</b:JournalName>
    <b:Year>1994</b:Year>
    <b:Volume>44</b:Volume>
    <b:Issue>4</b:Issue>
    <b:Pages>635</b:Pages>
    <b:StandardNumber>doi: 10.1212/wnl.44.4.635</b:StandardNumber>
    <b:RefOrder>61</b:RefOrder>
  </b:Source>
  <b:Source>
    <b:Tag>Awa10</b:Tag>
    <b:SourceType>JournalArticle</b:SourceType>
    <b:Guid>{DFCEFB39-AC00-1B4E-951F-BFF25B4CA8D2}</b:Guid>
    <b:Author>
      <b:Author>
        <b:NameList>
          <b:Person>
            <b:Last>Awad</b:Last>
            <b:First>Amer</b:First>
          </b:Person>
          <b:Person>
            <b:Last>Hemmer</b:Last>
            <b:First>Bernhard</b:First>
          </b:Person>
          <b:Person>
            <b:Last>Hartung</b:Last>
            <b:First>Hans-Peter</b:First>
          </b:Person>
          <b:Person>
            <b:Last>Kieseier</b:Last>
            <b:First>Bernd</b:First>
          </b:Person>
          <b:Person>
            <b:Last>Bennett</b:Last>
            <b:First>Jeffrey</b:First>
            <b:Middle>L.</b:Middle>
          </b:Person>
          <b:Person>
            <b:Last>Stuve</b:Last>
            <b:First>Olaf</b:First>
          </b:Person>
        </b:NameList>
      </b:Author>
    </b:Author>
    <b:Title>Analyses of cerebrospinal fluid in the diagnosis and monitoring of multiple sclerosis</b:Title>
    <b:JournalName> Journal of Neuroimmunology</b:JournalName>
    <b:Year>2010</b:Year>
    <b:Volume>219</b:Volume>
    <b:Issue>1</b:Issue>
    <b:Pages>1-7</b:Pages>
    <b:StandardNumber>doi: 10.1016/j.jneuroim.2009.09.002</b:StandardNumber>
    <b:RefOrder>62</b:RefOrder>
  </b:Source>
  <b:Source>
    <b:Tag>Mil07</b:Tag>
    <b:SourceType>JournalArticle</b:SourceType>
    <b:Guid>{C20437C0-6CE1-BE4F-AE07-30B2BB73D6E6}</b:Guid>
    <b:Author>
      <b:Author>
        <b:NameList>
          <b:Person>
            <b:Last>Miller</b:Last>
            <b:First>David</b:First>
            <b:Middle>H.</b:Middle>
          </b:Person>
          <b:Person>
            <b:Last>Leary</b:Last>
            <b:First>Siobhan</b:First>
            <b:Middle>M.</b:Middle>
          </b:Person>
        </b:NameList>
      </b:Author>
    </b:Author>
    <b:Title>Primary-progressive multiple sclerosis</b:Title>
    <b:JournalName>The Lancet Neurology</b:JournalName>
    <b:Year>2007</b:Year>
    <b:Volume>6</b:Volume>
    <b:Issue>10</b:Issue>
    <b:Pages>903-912</b:Pages>
    <b:StandardNumber>doi: 10.1016/S1474-4422(07)70243-0</b:StandardNumber>
    <b:RefOrder>63</b:RefOrder>
  </b:Source>
  <b:Source>
    <b:Tag>Lub14</b:Tag>
    <b:SourceType>JournalArticle</b:SourceType>
    <b:Guid>{0C59F460-3607-4746-A6DC-B48991CC9375}</b:Guid>
    <b:Author>
      <b:Author>
        <b:NameList>
          <b:Person>
            <b:Last>Lublin</b:Last>
            <b:First>Fred</b:First>
            <b:Middle>D</b:Middle>
          </b:Person>
          <b:Person>
            <b:Last>Reingold</b:Last>
            <b:First>Stephen</b:First>
            <b:Middle>C</b:Middle>
          </b:Person>
          <b:Person>
            <b:Last>Cohen</b:Last>
            <b:First>Jeffrey</b:First>
            <b:Middle>A</b:Middle>
          </b:Person>
          <b:Person>
            <b:Last>Cutter</b:Last>
            <b:First>Gary</b:First>
            <b:Middle>R</b:Middle>
          </b:Person>
          <b:Person>
            <b:Last>Sørensen</b:Last>
            <b:First>Per</b:First>
            <b:Middle>Soelberg</b:Middle>
          </b:Person>
          <b:Person>
            <b:Last>Thompson</b:Last>
            <b:First>Alan</b:First>
            <b:Middle>J</b:Middle>
          </b:Person>
          <b:Person>
            <b:Last>Wolinsky</b:Last>
            <b:First>Jerry</b:First>
            <b:Middle>S</b:Middle>
          </b:Person>
          <b:Person>
            <b:Last>Balcer</b:Last>
            <b:First>Laura</b:First>
            <b:Middle>J</b:Middle>
          </b:Person>
          <b:Person>
            <b:Last>Banwell</b:Last>
            <b:First>Brenda</b:First>
          </b:Person>
          <b:Person>
            <b:Last>Barkhof</b:Last>
            <b:First>Frederik</b:First>
          </b:Person>
        </b:NameList>
      </b:Author>
    </b:Author>
    <b:Title>Defining the clinical course of multiple sclerosis The 2013 revisions</b:Title>
    <b:JournalName>Neurology</b:JournalName>
    <b:Year>2014</b:Year>
    <b:Volume>83</b:Volume>
    <b:Issue>3</b:Issue>
    <b:Pages>278-286</b:Pages>
    <b:StandardNumber>doi: 10.1212/WNL.0000000000000560</b:StandardNumber>
    <b:RefOrder>65</b:RefOrder>
  </b:Source>
  <b:Source>
    <b:Tag>Ing05</b:Tag>
    <b:SourceType>JournalArticle</b:SourceType>
    <b:Guid>{FDF34C18-5236-4441-8A52-B03BE12ECD5D}</b:Guid>
    <b:Author>
      <b:Author>
        <b:NameList>
          <b:Person>
            <b:Last>Ingle</b:Last>
            <b:First>G</b:First>
            <b:Middle>T</b:Middle>
          </b:Person>
          <b:Person>
            <b:Last>Sastre-Garriga</b:Last>
            <b:First>J</b:First>
          </b:Person>
          <b:Person>
            <b:Last>Miller</b:Last>
            <b:First>D</b:First>
            <b:Middle>H</b:Middle>
          </b:Person>
          <b:Person>
            <b:Last>Thompson</b:Last>
            <b:First>A</b:First>
            <b:Middle>J</b:Middle>
          </b:Person>
        </b:NameList>
      </b:Author>
    </b:Author>
    <b:Title>Is inflammation important in early PPMS? a longitudinal MRI study</b:Title>
    <b:JournalName>Journal of Neurology, Neurosurgery &amp; Psychiatry</b:JournalName>
    <b:Year>2005</b:Year>
    <b:Volume>76</b:Volume>
    <b:Issue>9</b:Issue>
    <b:Pages>1255-1258</b:Pages>
    <b:StandardNumber>doi: 10.1136/jnnp.2004.036590</b:StandardNumber>
    <b:RefOrder>64</b:RefOrder>
  </b:Source>
  <b:Source>
    <b:Tag>Lin06</b:Tag>
    <b:SourceType>JournalArticle</b:SourceType>
    <b:Guid>{C7D2502B-A258-2A4D-B02E-F206BCF900AB}</b:Guid>
    <b:Author>
      <b:Author>
        <b:NameList>
          <b:Person>
            <b:Last>Link</b:Last>
            <b:First>Hans</b:First>
          </b:Person>
          <b:Person>
            <b:Last>Huang</b:Last>
            <b:First>Yu-Min</b:First>
          </b:Person>
        </b:NameList>
      </b:Author>
    </b:Author>
    <b:Title>Oligoclonal bands in multiple sclerosis cerebrospinal fluid: An update on methodology and clinical usefulness</b:Title>
    <b:JournalName>Journal of Neuroimmunology</b:JournalName>
    <b:Year>2006</b:Year>
    <b:Volume>180</b:Volume>
    <b:Issue>1</b:Issue>
    <b:Pages>17-28</b:Pages>
    <b:StandardNumber>doi: 10.1016/j.jneuroim.2006.07.006</b:StandardNumber>
    <b:RefOrder>66</b:RefOrder>
  </b:Source>
  <b:Source>
    <b:Tag>Luc08</b:Tag>
    <b:SourceType>JournalArticle</b:SourceType>
    <b:Guid>{C23109EB-2FF7-774B-A95B-805E388B6DFA}</b:Guid>
    <b:Author>
      <b:Author>
        <b:NameList>
          <b:Person>
            <b:Last>Lucchinetti</b:Last>
            <b:First>C.</b:First>
            <b:Middle>F.</b:Middle>
          </b:Person>
          <b:Person>
            <b:Last>Gavrilova</b:Last>
            <b:First>R.</b:First>
            <b:Middle>H.</b:Middle>
          </b:Person>
          <b:Person>
            <b:Last>Metz</b:Last>
            <b:First>I.</b:First>
          </b:Person>
          <b:Person>
            <b:Last>Parisi</b:Last>
            <b:First>J.</b:First>
            <b:Middle>E.</b:Middle>
          </b:Person>
          <b:Person>
            <b:Last>Scheithauer</b:Last>
            <b:First>B.</b:First>
            <b:Middle>W.</b:Middle>
          </b:Person>
          <b:Person>
            <b:Last>Weigand</b:Last>
            <b:First>S.</b:First>
          </b:Person>
          <b:Person>
            <b:Last>Thomsen</b:Last>
            <b:First>K.</b:First>
          </b:Person>
          <b:Person>
            <b:Last>Mandrekar</b:Last>
            <b:First>J.</b:First>
          </b:Person>
          <b:Person>
            <b:Last>Altintas</b:Last>
            <b:First>A.</b:First>
          </b:Person>
          <b:Person>
            <b:Last>Erickson</b:Last>
            <b:First>B.</b:First>
            <b:Middle>J.</b:Middle>
          </b:Person>
          <b:Person>
            <b:Last>König</b:Last>
            <b:First>F.</b:First>
          </b:Person>
          <b:Person>
            <b:Last>Giannini</b:Last>
            <b:First>C.</b:First>
          </b:Person>
          <b:Person>
            <b:Last>Lassmann</b:Last>
            <b:First>H.</b:First>
          </b:Person>
          <b:Person>
            <b:Last>Linbo</b:Last>
            <b:First>L.</b:First>
          </b:Person>
          <b:Person>
            <b:Last>Pittock</b:Last>
            <b:First>S.</b:First>
            <b:Middle>J.</b:Middle>
          </b:Person>
          <b:Person>
            <b:Last>Brück</b:Last>
            <b:First>W.</b:First>
          </b:Person>
        </b:NameList>
      </b:Author>
    </b:Author>
    <b:Title>Clinical and radiographic spectrum of pathologically confirmed tumefactive multiple sclerosis</b:Title>
    <b:JournalName>Brain</b:JournalName>
    <b:Year>2008</b:Year>
    <b:Volume>131</b:Volume>
    <b:Issue>7</b:Issue>
    <b:Pages>1759-1775</b:Pages>
    <b:StandardNumber>doi: 10.1093/brain/awn098</b:StandardNumber>
    <b:RefOrder>71</b:RefOrder>
  </b:Source>
  <b:Source>
    <b:Tag>Kar14</b:Tag>
    <b:SourceType>JournalArticle</b:SourceType>
    <b:Guid>{030E6F4D-1872-9747-AB38-E211368C91C3}</b:Guid>
    <b:Author>
      <b:Author>
        <b:NameList>
          <b:Person>
            <b:Last>Karussis</b:Last>
            <b:First>Dimitrios</b:First>
          </b:Person>
        </b:NameList>
      </b:Author>
    </b:Author>
    <b:Title>The diagnosis of multiple sclerosis and the various related demyelinating syndromes: A critical review</b:Title>
    <b:JournalName>Journal of Autoimmunity</b:JournalName>
    <b:Year>2014</b:Year>
    <b:Volume>48-49</b:Volume>
    <b:Pages>134-142</b:Pages>
    <b:StandardNumber>doi: 10.1016/j.jaut.2014.01.022</b:StandardNumber>
    <b:RefOrder>72</b:RefOrder>
  </b:Source>
  <b:Source>
    <b:Tag>Sta05</b:Tag>
    <b:SourceType>JournalArticle</b:SourceType>
    <b:Guid>{39F90814-4E28-3640-854A-F2FF369AB8FE}</b:Guid>
    <b:Author>
      <b:Author>
        <b:NameList>
          <b:Person>
            <b:Last>Stadelmann</b:Last>
            <b:First>Christine</b:First>
          </b:Person>
          <b:Person>
            <b:Last>Ludwin</b:Last>
            <b:First>Sam</b:First>
          </b:Person>
          <b:Person>
            <b:Last>Tabira</b:Last>
            <b:First>Takeshi</b:First>
          </b:Person>
          <b:Person>
            <b:Last>Guseo</b:Last>
            <b:First>Andras</b:First>
          </b:Person>
          <b:Person>
            <b:Last>Lucchinetti</b:Last>
            <b:First>Claudia</b:First>
            <b:Middle>F.</b:Middle>
          </b:Person>
          <b:Person>
            <b:Last>Leel-Össy</b:Last>
            <b:First>Lorant</b:First>
          </b:Person>
          <b:Person>
            <b:Last>Ordinario</b:Last>
            <b:First>Artemio</b:First>
            <b:Middle>T.</b:Middle>
          </b:Person>
          <b:Person>
            <b:Last>Brück</b:Last>
            <b:First>Wolfgang</b:First>
          </b:Person>
          <b:Person>
            <b:Last>Lassmann</b:Last>
            <b:First>Hans</b:First>
          </b:Person>
        </b:NameList>
      </b:Author>
    </b:Author>
    <b:Title>Tissue preconditioning may explain concentric lesions in Baló's type of multiple sclerosis</b:Title>
    <b:JournalName>Brain</b:JournalName>
    <b:Year>2005</b:Year>
    <b:Volume>128</b:Volume>
    <b:Issue>5</b:Issue>
    <b:Pages>979-987</b:Pages>
    <b:StandardNumber>doi: 10.1093/brain/awh457</b:StandardNumber>
    <b:RefOrder>73</b:RefOrder>
  </b:Source>
  <b:Source>
    <b:Tag>Zet12</b:Tag>
    <b:SourceType>JournalArticle</b:SourceType>
    <b:Guid>{A4BFD66B-A172-1146-AFCF-1A2691A8E3C8}</b:Guid>
    <b:Author>
      <b:Author>
        <b:NameList>
          <b:Person>
            <b:Last>Zettl</b:Last>
            <b:First>Uwe</b:First>
            <b:Middle>K.</b:Middle>
          </b:Person>
          <b:Person>
            <b:Last>Stüve</b:Last>
            <b:First>Olaf</b:First>
          </b:Person>
          <b:Person>
            <b:Last>Patejdl</b:Last>
            <b:First>Robert</b:First>
          </b:Person>
        </b:NameList>
      </b:Author>
    </b:Author>
    <b:Title>Immune-mediated CNS diseases: A review on nosological classification and clinical features</b:Title>
    <b:JournalName>Autoimmunity Reviews</b:JournalName>
    <b:Year>2012</b:Year>
    <b:Volume>11</b:Volume>
    <b:Issue>3</b:Issue>
    <b:Pages>167-173</b:Pages>
    <b:StandardNumber>doi: 10.1016/j.autrev.2011.05.008</b:StandardNumber>
    <b:RefOrder>74</b:RefOrder>
  </b:Source>
  <b:Source>
    <b:Tag>Ber12</b:Tag>
    <b:SourceType>JournalArticle</b:SourceType>
    <b:Guid>{C197AD8C-66A9-F746-97BB-95E508278CE7}</b:Guid>
    <b:Author>
      <b:Author>
        <b:NameList>
          <b:Person>
            <b:Last>Berkovich</b:Last>
            <b:First>Regina</b:First>
          </b:Person>
        </b:NameList>
      </b:Author>
    </b:Author>
    <b:Title>Treatment of Acute Relapses in Multiple Sclerosis</b:Title>
    <b:JournalName>Neurotherapeutics</b:JournalName>
    <b:Year>2012</b:Year>
    <b:Volume>10</b:Volume>
    <b:Issue>1</b:Issue>
    <b:Pages>97-105</b:Pages>
    <b:StandardNumber>doi: 10.1007/s13311-012-0160-7</b:StandardNumber>
    <b:RefOrder>75</b:RefOrder>
  </b:Source>
  <b:Source>
    <b:Tag>Dam13</b:Tag>
    <b:SourceType>JournalArticle</b:SourceType>
    <b:Guid>{1F05DD52-7655-FD4C-AEBF-F55C8DD7921C}</b:Guid>
    <b:Title>Optimizing therapeutics in the management of patients with multiple sclerosis: a review of drug efficacy, dosing, and mechanisms of action</b:Title>
    <b:JournalName>Biologics: Targets and Therapy</b:JournalName>
    <b:Year>2013</b:Year>
    <b:Volume>7</b:Volume>
    <b:Pages>247-258</b:Pages>
    <b:StandardNumber>doi: 10.2147/BTT.S53007</b:StandardNumber>
    <b:Author>
      <b:Author>
        <b:NameList>
          <b:Person>
            <b:Last>Damal</b:Last>
            <b:First>Kavitha</b:First>
          </b:Person>
          <b:Person>
            <b:Last>Stoker</b:Last>
            <b:First>Emily</b:First>
          </b:Person>
          <b:Person>
            <b:Last>Foley</b:Last>
            <b:First>John</b:First>
            <b:Middle>F.</b:Middle>
          </b:Person>
        </b:NameList>
      </b:Author>
    </b:Author>
    <b:RefOrder>78</b:RefOrder>
  </b:Source>
  <b:Source>
    <b:Tag>Rud97</b:Tag>
    <b:SourceType>JournalArticle</b:SourceType>
    <b:Guid>{344726FE-8DF3-BC4C-8D62-841690AD4E5E}</b:Guid>
    <b:Author>
      <b:Author>
        <b:NameList>
          <b:Person>
            <b:Last>Rudick</b:Last>
            <b:First>Richard</b:First>
            <b:Middle>A.</b:Middle>
          </b:Person>
          <b:Person>
            <b:Last>Cohen</b:Last>
            <b:First>Jeffrey</b:First>
            <b:Middle>A.</b:Middle>
          </b:Person>
          <b:Person>
            <b:Last>Weinstock-Guttman</b:Last>
            <b:First>Bianca</b:First>
          </b:Person>
          <b:Person>
            <b:Last>Kinkel</b:Last>
            <b:First>Revere</b:First>
            <b:Middle>P.</b:Middle>
          </b:Person>
          <b:Person>
            <b:Last>Ransohoff</b:Last>
            <b:First>Richard</b:First>
            <b:Middle>M.</b:Middle>
          </b:Person>
        </b:NameList>
      </b:Author>
    </b:Author>
    <b:Title>Management of Multiple Sclerosis</b:Title>
    <b:JournalName>New England Journal of Medicine</b:JournalName>
    <b:Year>1997</b:Year>
    <b:Volume>337</b:Volume>
    <b:Issue>22</b:Issue>
    <b:Pages>1604-1611</b:Pages>
    <b:StandardNumber>doi: 10.1056/NEJM199711273372207</b:StandardNumber>
    <b:RefOrder>77</b:RefOrder>
  </b:Source>
  <b:Source>
    <b:Tag>Wei95</b:Tag>
    <b:SourceType>JournalArticle</b:SourceType>
    <b:Guid>{5A76B397-7095-9B49-85A0-D39B8F2A4747}</b:Guid>
    <b:Author>
      <b:Author>
        <b:NameList>
          <b:Person>
            <b:Last>Weinstock-Guttman</b:Last>
            <b:First>Bianca</b:First>
          </b:Person>
          <b:Person>
            <b:Last>Ransohoff</b:Last>
            <b:First>Richard</b:First>
            <b:Middle>M.</b:Middle>
          </b:Person>
          <b:Person>
            <b:Last>Kinkel</b:Last>
            <b:First>R.</b:First>
            <b:Middle>Philip</b:Middle>
          </b:Person>
          <b:Person>
            <b:Last>Rudick</b:Last>
            <b:First>Richard</b:First>
            <b:Middle>A.</b:Middle>
          </b:Person>
        </b:NameList>
      </b:Author>
    </b:Author>
    <b:Title>The interferons: Biological effects, mechanisms of action, and use in multiple sclerosis</b:Title>
    <b:JournalName>Annals of Neurology</b:JournalName>
    <b:Year>1995</b:Year>
    <b:Volume>37</b:Volume>
    <b:Issue>1</b:Issue>
    <b:Pages>7-15</b:Pages>
    <b:StandardNumber>doi: 10.1002/ana.410370105</b:StandardNumber>
    <b:RefOrder>76</b:RefOrder>
  </b:Source>
  <b:Source>
    <b:Tag>Fil13</b:Tag>
    <b:SourceType>JournalArticle</b:SourceType>
    <b:Guid>{3CFF7B0B-5B4E-E94D-B28F-100867C8D40C}</b:Guid>
    <b:Author>
      <b:Author>
        <b:NameList>
          <b:Person>
            <b:Last>Filippini</b:Last>
            <b:First>Graziella</b:First>
          </b:Person>
          <b:Person>
            <b:Last>Del Giovane</b:Last>
            <b:First>Cinzia</b:First>
          </b:Person>
          <b:Person>
            <b:Last>Vacchi</b:Last>
            <b:First>Laura</b:First>
          </b:Person>
          <b:Person>
            <b:Last>D'Amico</b:Last>
            <b:First>Roberto</b:First>
          </b:Person>
          <b:Person>
            <b:Last>Di Pietrantonj</b:Last>
            <b:First>Carlo</b:First>
          </b:Person>
          <b:Person>
            <b:Last>Beecher</b:Last>
            <b:First>Deirdre</b:First>
          </b:Person>
          <b:Person>
            <b:Last>Salanti</b:Last>
            <b:First>Georgia</b:First>
          </b:Person>
        </b:NameList>
      </b:Author>
    </b:Author>
    <b:Title>Immunomodulators and immunosuppressants for multiple sclerosis: a network meta-analysis</b:Title>
    <b:JournalName>Cochrane Database of Systematic Reviews</b:JournalName>
    <b:Year>2013</b:Year>
    <b:Volume>6</b:Volume>
    <b:StandardNumber>doi:10.1002/14651858.CD008933.pub2</b:StandardNumber>
    <b:RefOrder>79</b:RefOrder>
  </b:Source>
  <b:Source>
    <b:Tag>Web99</b:Tag>
    <b:SourceType>JournalArticle</b:SourceType>
    <b:Guid>{2C1ECA5F-BBB3-4E43-B17B-2AA9CD431BE2}</b:Guid>
    <b:Author>
      <b:Author>
        <b:NameList>
          <b:Person>
            <b:Last>Weber</b:Last>
            <b:First>F</b:First>
          </b:Person>
          <b:Person>
            <b:Last>Janovskaja</b:Last>
            <b:First>J</b:First>
          </b:Person>
          <b:Person>
            <b:Last>Polak</b:Last>
            <b:First>T</b:First>
          </b:Person>
          <b:Person>
            <b:Last>Poser</b:Last>
            <b:First>S</b:First>
          </b:Person>
          <b:Person>
            <b:Last>Rieckmann</b:Last>
            <b:First>P</b:First>
          </b:Person>
        </b:NameList>
      </b:Author>
    </b:Author>
    <b:Title>Effect of interferon β on human myelin basic protein–specific T-cell lines: Comparison of IFNβ-1a and IFNβ-1b</b:Title>
    <b:JournalName>Neurology</b:JournalName>
    <b:Year>1999</b:Year>
    <b:Volume>52</b:Volume>
    <b:Issue>5</b:Issue>
    <b:Pages>1069</b:Pages>
    <b:StandardNumber>doi: 10.​1212/​WNL.​52.​5.​1069</b:StandardNumber>
    <b:RefOrder>81</b:RefOrder>
  </b:Source>
  <b:Source>
    <b:Tag>Wee98</b:Tag>
    <b:SourceType>JournalArticle</b:SourceType>
    <b:Guid>{917BF27D-63A0-F946-A0BF-3F26B39D2EDC}</b:Guid>
    <b:Author>
      <b:Author>
        <b:NameList>
          <b:Person>
            <b:Last>Wee Yong</b:Last>
            <b:First>V.</b:First>
          </b:Person>
          <b:Person>
            <b:Last>Chabot</b:Last>
            <b:First>Sophie</b:First>
          </b:Person>
          <b:Person>
            <b:Last>Stuve</b:Last>
            <b:First>Olaf</b:First>
          </b:Person>
          <b:Person>
            <b:Last>Williams</b:Last>
            <b:First>Gary</b:First>
          </b:Person>
        </b:NameList>
      </b:Author>
    </b:Author>
    <b:Title>Interferon beta in the treatment of multiple sclerosis: Mechanisms of action</b:Title>
    <b:JournalName>Neurology</b:JournalName>
    <b:Year>1998</b:Year>
    <b:Volume>51</b:Volume>
    <b:Issue>3</b:Issue>
    <b:Pages>682-689</b:Pages>
    <b:StandardNumber>doi: 10.1212/wnl.51.3.682</b:StandardNumber>
    <b:RefOrder>116</b:RefOrder>
  </b:Source>
  <b:Source>
    <b:Tag>Kap04</b:Tag>
    <b:SourceType>JournalArticle</b:SourceType>
    <b:Guid>{3BCBC66A-872C-F348-A871-838C1CC0025F}</b:Guid>
    <b:Author>
      <b:Author>
        <b:Corporate>Kappos, L.; Weinshenker, B.; Pozzilli, C.; Thompson, A. J.; Dahlke, F.; Beckmann, K.; Polman, C.; McFarland, H.; The European North American Interferon beta-1b in Secondary Progressive Multiple Sclerosis Trial Steering Committees and Independent Advisory </b:Corporate>
      </b:Author>
    </b:Author>
    <b:Title>Interferon beta-1b in secondary progressive MS: A combined analysis of the two trials</b:Title>
    <b:JournalName>Neurology</b:JournalName>
    <b:Year>2004</b:Year>
    <b:Volume>63</b:Volume>
    <b:Issue>10</b:Issue>
    <b:Pages>1779-1787</b:Pages>
    <b:StandardNumber>doi: 10.1212/01.wnl.0000145561.08973.4f</b:StandardNumber>
    <b:RefOrder>83</b:RefOrder>
  </b:Source>
  <b:Source>
    <b:Tag>Rug07</b:Tag>
    <b:SourceType>JournalArticle</b:SourceType>
    <b:Guid>{997AA643-75D7-7345-8658-39D5A85E9677}</b:Guid>
    <b:Author>
      <b:Author>
        <b:NameList>
          <b:Person>
            <b:Last>Ruggieri</b:Last>
            <b:First>Maddalena</b:First>
          </b:Person>
          <b:Person>
            <b:Last>Avolio</b:Last>
            <b:First>Carlo</b:First>
          </b:Person>
          <b:Person>
            <b:Last>Livrea</b:Last>
            <b:First>Paolo</b:First>
          </b:Person>
          <b:Person>
            <b:Last>Trojano</b:Last>
            <b:First>Maria</b:First>
          </b:Person>
        </b:NameList>
      </b:Author>
    </b:Author>
    <b:Title>Glatiramer Acetate in Multiple Sclerosis: A Review</b:Title>
    <b:JournalName>CNS Drug Reviews</b:JournalName>
    <b:Year>2007</b:Year>
    <b:Volume>13</b:Volume>
    <b:Issue>2</b:Issue>
    <b:Pages>178-191</b:Pages>
    <b:StandardNumber>doi: 10.1111/j.1527-3458.2007.00010.x</b:StandardNumber>
    <b:RefOrder>86</b:RefOrder>
  </b:Source>
  <b:Source>
    <b:Tag>Gra00</b:Tag>
    <b:SourceType>JournalArticle</b:SourceType>
    <b:Guid>{E7B692F0-F816-0E46-BF75-C73DC254C4B2}</b:Guid>
    <b:Author>
      <b:Author>
        <b:NameList>
          <b:Person>
            <b:Last>Gran</b:Last>
            <b:First>B.</b:First>
          </b:Person>
          <b:Person>
            <b:Last>Tranquill</b:Last>
            <b:First>L.R.</b:First>
          </b:Person>
          <b:Person>
            <b:Last>Chen</b:Last>
            <b:First>M.</b:First>
          </b:Person>
          <b:Person>
            <b:Last>Bielekova</b:Last>
            <b:First>B.</b:First>
          </b:Person>
          <b:Person>
            <b:Last>Zhou</b:Last>
            <b:First>W.</b:First>
          </b:Person>
          <b:Person>
            <b:Last>Dhib–Jalbut</b:Last>
            <b:First>S.</b:First>
          </b:Person>
          <b:Person>
            <b:Last>Martin</b:Last>
            <b:First>R.</b:First>
          </b:Person>
        </b:NameList>
      </b:Author>
    </b:Author>
    <b:Title>Mechanisms of immunomodulation by glatiramer acetate</b:Title>
    <b:JournalName>Neurology</b:JournalName>
    <b:Year>2000</b:Year>
    <b:Volume>55</b:Volume>
    <b:Issue>11</b:Issue>
    <b:Pages>1704-1714</b:Pages>
    <b:StandardNumber>doi: 10.1212/wnl.55.11.1704</b:StandardNumber>
    <b:RefOrder>85</b:RefOrder>
  </b:Source>
  <b:Source>
    <b:Tag>Wol95</b:Tag>
    <b:SourceType>JournalArticle</b:SourceType>
    <b:Guid>{9B188FB6-C74A-7446-9036-F9D61DC82FB6}</b:Guid>
    <b:Author>
      <b:Author>
        <b:NameList>
          <b:Person>
            <b:Last>Wolinsky</b:Last>
            <b:First>Jerry</b:First>
            <b:Middle>S</b:Middle>
          </b:Person>
        </b:NameList>
      </b:Author>
    </b:Author>
    <b:Title>Copolymer 1 A most reasonable alternative therapy for early relapsing‐remitting multiple sclerosis with mild disability</b:Title>
    <b:JournalName>Neurology</b:JournalName>
    <b:Year>1995</b:Year>
    <b:Volume>45</b:Volume>
    <b:Issue>7</b:Issue>
    <b:Pages>1245-1247</b:Pages>
    <b:StandardNumber>doi: 10.1212/WNL.45.7.1245</b:StandardNumber>
    <b:RefOrder>84</b:RefOrder>
  </b:Source>
  <b:Source>
    <b:Tag>LaM10</b:Tag>
    <b:SourceType>JournalArticle</b:SourceType>
    <b:Guid>{837ADF5E-5A09-0D40-A82A-51F168797859}</b:Guid>
    <b:Author>
      <b:Author>
        <b:NameList>
          <b:Person>
            <b:Last>La Mantia</b:Last>
            <b:First>Loredana</b:First>
          </b:Person>
          <b:Person>
            <b:Last>Munari</b:Last>
            <b:First>Luca</b:First>
            <b:Middle>M</b:Middle>
          </b:Person>
          <b:Person>
            <b:Last>Lovati</b:Last>
            <b:First>Roberta</b:First>
          </b:Person>
        </b:NameList>
      </b:Author>
    </b:Author>
    <b:Title>Glatiramer acetate for multiple sclerosis</b:Title>
    <b:JournalName>Cochrane Database of Systematic Reviews</b:JournalName>
    <b:Year>2010</b:Year>
    <b:Pages>CD004678</b:Pages>
    <b:StandardNumber>doi: 10.1002 / 14651858.CD004678.pub2</b:StandardNumber>
    <b:RefOrder>87</b:RefOrder>
  </b:Source>
  <b:Source>
    <b:Tag>Ran07</b:Tag>
    <b:SourceType>JournalArticle</b:SourceType>
    <b:Guid>{89D5F9F5-CE72-1A42-AF75-B96EB7039114}</b:Guid>
    <b:Author>
      <b:Author>
        <b:NameList>
          <b:Person>
            <b:Last>Ransohoff</b:Last>
            <b:First>Richard</b:First>
            <b:Middle>M.</b:Middle>
          </b:Person>
        </b:NameList>
      </b:Author>
    </b:Author>
    <b:Title>Natalizumab for Multiple Sclerosis</b:Title>
    <b:JournalName>New England Journal of Medicine</b:JournalName>
    <b:Year>2007</b:Year>
    <b:Volume>356</b:Volume>
    <b:Issue>25</b:Issue>
    <b:Pages>2622-2629</b:Pages>
    <b:StandardNumber>doi:10.1056/NEJMct071462</b:StandardNumber>
    <b:RefOrder>88</b:RefOrder>
  </b:Source>
  <b:Source>
    <b:Tag>Pol06</b:Tag>
    <b:SourceType>JournalArticle</b:SourceType>
    <b:Guid>{5D4E3EB7-794D-3245-9566-0F32C29E79EF}</b:Guid>
    <b:Author>
      <b:Author>
        <b:NameList>
          <b:Person>
            <b:Last>Polman</b:Last>
            <b:First>Chris</b:First>
            <b:Middle>H.</b:Middle>
          </b:Person>
          <b:Person>
            <b:Last>O'Connor</b:Last>
            <b:First>Paul</b:First>
            <b:Middle>W.</b:Middle>
          </b:Person>
          <b:Person>
            <b:Last>Havrdova</b:Last>
            <b:First>Eva</b:First>
          </b:Person>
          <b:Person>
            <b:Last>Hutchinson</b:Last>
            <b:First>Michael</b:First>
          </b:Person>
          <b:Person>
            <b:Last>Kappos</b:Last>
            <b:First>Ludwig</b:First>
          </b:Person>
          <b:Person>
            <b:Last>Miller</b:Last>
            <b:First>David</b:First>
            <b:Middle>H.</b:Middle>
          </b:Person>
          <b:Person>
            <b:Last>Phillips</b:Last>
            <b:First>J.</b:First>
            <b:Middle>Theodore</b:Middle>
          </b:Person>
          <b:Person>
            <b:Last>Lublin</b:Last>
            <b:First>Fred</b:First>
            <b:Middle>D.</b:Middle>
          </b:Person>
          <b:Person>
            <b:Last>Giovannoni</b:Last>
            <b:First>Gavin</b:First>
          </b:Person>
          <b:Person>
            <b:Last>Wajgt</b:Last>
            <b:First>Andrzej</b:First>
          </b:Person>
          <b:Person>
            <b:Last>Toal</b:Last>
            <b:First>Martin</b:First>
          </b:Person>
          <b:Person>
            <b:Last>Lynn</b:Last>
            <b:First>Frances</b:First>
          </b:Person>
          <b:Person>
            <b:Last>Panzara</b:Last>
            <b:First>Michael</b:First>
            <b:Middle>A.</b:Middle>
          </b:Person>
          <b:Person>
            <b:Last>Sandrock</b:Last>
            <b:First>Alfred</b:First>
            <b:Middle>W.</b:Middle>
          </b:Person>
        </b:NameList>
      </b:Author>
    </b:Author>
    <b:Title>A Randomized, Placebo-Controlled Trial of Natalizumab for Relapsing Multiple Sclerosis</b:Title>
    <b:JournalName>New England Journal of Medicine</b:JournalName>
    <b:Year>2006</b:Year>
    <b:Volume>354</b:Volume>
    <b:Issue>9</b:Issue>
    <b:Pages>899-910</b:Pages>
    <b:StandardNumber>doi:10.1056/NEJMoa044397</b:StandardNumber>
    <b:RefOrder>90</b:RefOrder>
  </b:Source>
  <b:Source>
    <b:Tag>Mil03</b:Tag>
    <b:SourceType>JournalArticle</b:SourceType>
    <b:Guid>{1BE18B6E-0017-F048-B2B1-803B3089C284}</b:Guid>
    <b:Author>
      <b:Author>
        <b:NameList>
          <b:Person>
            <b:Last>Miller</b:Last>
            <b:First>David</b:First>
            <b:Middle>H.</b:Middle>
          </b:Person>
          <b:Person>
            <b:Last>Khan</b:Last>
            <b:First>Omar</b:First>
            <b:Middle>A.</b:Middle>
          </b:Person>
          <b:Person>
            <b:Last>Sheremata</b:Last>
            <b:First>William</b:First>
            <b:Middle>A.</b:Middle>
          </b:Person>
          <b:Person>
            <b:Last>Blumhardt</b:Last>
            <b:First>Lance</b:First>
            <b:Middle>D.</b:Middle>
          </b:Person>
          <b:Person>
            <b:Last>Rice</b:Last>
            <b:First>George</b:First>
            <b:Middle>P.A.</b:Middle>
          </b:Person>
          <b:Person>
            <b:Last>Libonati</b:Last>
            <b:First>Michele</b:First>
            <b:Middle>A.</b:Middle>
          </b:Person>
          <b:Person>
            <b:Last>Willmer-Hulme</b:Last>
            <b:First>Allison</b:First>
            <b:Middle>J.</b:Middle>
          </b:Person>
          <b:Person>
            <b:Last>Dalton</b:Last>
            <b:First>Catherine</b:First>
            <b:Middle>M.</b:Middle>
          </b:Person>
          <b:Person>
            <b:Last>Miszkiel</b:Last>
            <b:First>Katherine</b:First>
            <b:Middle>A.</b:Middle>
          </b:Person>
          <b:Person>
            <b:Last>O'Connor</b:Last>
            <b:First>Paul</b:First>
            <b:Middle>W.</b:Middle>
          </b:Person>
        </b:NameList>
      </b:Author>
    </b:Author>
    <b:Title>A Controlled Trial of Natalizumab for Relapsing Multiple Sclerosis</b:Title>
    <b:JournalName>New England Journal of Medicine</b:JournalName>
    <b:Year>2003</b:Year>
    <b:Volume>348</b:Volume>
    <b:Issue>1</b:Issue>
    <b:Pages>15-23</b:Pages>
    <b:StandardNumber>doi: doi:10.1056/NEJMoa020696</b:StandardNumber>
    <b:RefOrder>89</b:RefOrder>
  </b:Source>
  <b:Source>
    <b:Tag>You06</b:Tag>
    <b:SourceType>JournalArticle</b:SourceType>
    <b:Guid>{733E0014-A853-9141-B7FD-05B59DE550C8}</b:Guid>
    <b:Author>
      <b:Author>
        <b:NameList>
          <b:Person>
            <b:Last>Yousry</b:Last>
            <b:First>Tarek</b:First>
            <b:Middle>A.</b:Middle>
          </b:Person>
          <b:Person>
            <b:Last>Major</b:Last>
            <b:First>Eugene</b:First>
            <b:Middle>O.</b:Middle>
          </b:Person>
          <b:Person>
            <b:Last>Ryschkewitsch</b:Last>
            <b:First>Caroline</b:First>
          </b:Person>
          <b:Person>
            <b:Last>Fahle</b:Last>
            <b:First>Gary</b:First>
          </b:Person>
          <b:Person>
            <b:Last>Fischer</b:Last>
            <b:First>Steven</b:First>
          </b:Person>
          <b:Person>
            <b:Last>Hou</b:Last>
            <b:First>Jean</b:First>
          </b:Person>
          <b:Person>
            <b:Last>Curfman</b:Last>
            <b:First>Blanche</b:First>
          </b:Person>
          <b:Person>
            <b:Last>Miszkiel</b:Last>
            <b:First>Katherine</b:First>
          </b:Person>
          <b:Person>
            <b:Last>Mueller-Lenke</b:Last>
            <b:First>Nicole</b:First>
          </b:Person>
          <b:Person>
            <b:Last>Sanchez</b:Last>
            <b:First>Esther</b:First>
          </b:Person>
          <b:Person>
            <b:Last>Barkhof</b:Last>
            <b:First>Frederik</b:First>
          </b:Person>
          <b:Person>
            <b:Last>Radue</b:Last>
            <b:First>Ernst-Wilhelm</b:First>
          </b:Person>
          <b:Person>
            <b:Last>Jäger</b:Last>
            <b:First>Hans</b:First>
            <b:Middle>R.</b:Middle>
          </b:Person>
          <b:Person>
            <b:Last>Clifford</b:Last>
            <b:First>David</b:First>
            <b:Middle>B.</b:Middle>
          </b:Person>
        </b:NameList>
      </b:Author>
    </b:Author>
    <b:Title>Evaluation of Patients Treated with Natalizumab for Progressive Multifocal Leukoencephalopathy</b:Title>
    <b:JournalName>New England Journal of Medicine</b:JournalName>
    <b:Year>2006</b:Year>
    <b:Volume>354</b:Volume>
    <b:Issue>9</b:Issue>
    <b:Pages>924-933</b:Pages>
    <b:StandardNumber>doi: 10.1056/NEJMoa054693</b:StandardNumber>
    <b:RefOrder>91</b:RefOrder>
  </b:Source>
  <b:Source>
    <b:Tag>TYS14</b:Tag>
    <b:SourceType>DocumentFromInternetSite</b:SourceType>
    <b:Guid>{3BF3D531-0C4F-A34F-84F2-6C7788EF3DED}</b:Guid>
    <b:Title>TYSABRI® (natalizumab): PML Incidence in Patients Receiving TYSABRI</b:Title>
    <b:Year>2014</b:Year>
    <b:Month>December</b:Month>
    <b:URL>http://medinfo.biogenidec.com</b:URL>
    <b:ProductionCompany>Medical information, medinfo@biogenic.com</b:ProductionCompany>
    <b:RefOrder>92</b:RefOrder>
  </b:Source>
  <b:Source>
    <b:Tag>Blo12</b:Tag>
    <b:SourceType>JournalArticle</b:SourceType>
    <b:Guid>{8542FD36-62AE-F64C-9797-0586B0E6505D}</b:Guid>
    <b:Author>
      <b:Author>
        <b:NameList>
          <b:Person>
            <b:Last>Bloomgren</b:Last>
            <b:First>Gary</b:First>
          </b:Person>
          <b:Person>
            <b:Last>Richman</b:Last>
            <b:First>Sandra</b:First>
          </b:Person>
          <b:Person>
            <b:Last>Hotermans</b:Last>
            <b:First>Christophe</b:First>
          </b:Person>
          <b:Person>
            <b:Last>Subramanyam</b:Last>
            <b:First>Meena</b:First>
          </b:Person>
          <b:Person>
            <b:Last>Goelz</b:Last>
            <b:First>Susan</b:First>
          </b:Person>
          <b:Person>
            <b:Last>Natarajan</b:Last>
            <b:First>Amy</b:First>
          </b:Person>
          <b:Person>
            <b:Last>Lee</b:Last>
            <b:First>Sophia</b:First>
          </b:Person>
          <b:Person>
            <b:Last>Plavina</b:Last>
            <b:First>Tatiana</b:First>
          </b:Person>
          <b:Person>
            <b:Last>Scanlon</b:Last>
            <b:First>James</b:First>
            <b:Middle>V.</b:Middle>
          </b:Person>
          <b:Person>
            <b:Last>Sandrock</b:Last>
            <b:First>Alfred</b:First>
          </b:Person>
          <b:Person>
            <b:Last>Bozic</b:Last>
            <b:First>Carmen</b:First>
          </b:Person>
        </b:NameList>
      </b:Author>
    </b:Author>
    <b:Title>Risk of Natalizumab-Associated Progressive Multifocal Leukoencephalopathy</b:Title>
    <b:Year>2012</b:Year>
    <b:StandardNumber>doi:10.1056/NEJMoa1107829</b:StandardNumber>
    <b:JournalName>New England Journal of Medicine</b:JournalName>
    <b:Volume>366</b:Volume>
    <b:Issue>20</b:Issue>
    <b:Pages>1870-1880</b:Pages>
    <b:RefOrder>93</b:RefOrder>
  </b:Source>
  <b:Source>
    <b:Tag>Pel12</b:Tag>
    <b:SourceType>JournalArticle</b:SourceType>
    <b:Guid>{5A028438-4BD7-D34A-89C6-8662BBA4C20F}</b:Guid>
    <b:Author>
      <b:Author>
        <b:NameList>
          <b:Person>
            <b:Last>Pelletier</b:Last>
            <b:First>Daniel</b:First>
          </b:Person>
          <b:Person>
            <b:Last>Hafler</b:Last>
            <b:First>David</b:First>
            <b:Middle>A.</b:Middle>
          </b:Person>
        </b:NameList>
      </b:Author>
    </b:Author>
    <b:Title>Fingolimod for Multiple Sclerosis</b:Title>
    <b:JournalName>New England Journal of Medicine</b:JournalName>
    <b:Year>2012</b:Year>
    <b:Volume>366</b:Volume>
    <b:Issue>4</b:Issue>
    <b:Pages>339-347</b:Pages>
    <b:StandardNumber>doi:10.1056/NEJMct1101691</b:StandardNumber>
    <b:RefOrder>95</b:RefOrder>
  </b:Source>
  <b:Source>
    <b:Tag>Yan98</b:Tag>
    <b:SourceType>JournalArticle</b:SourceType>
    <b:Guid>{419B38A0-7CD7-F24C-9037-F55BF0A40260}</b:Guid>
    <b:Author>
      <b:Author>
        <b:NameList>
          <b:Person>
            <b:Last>Yanagawa</b:Last>
            <b:First>Y</b:First>
          </b:Person>
          <b:Person>
            <b:Last>Masubuchi</b:Last>
            <b:First>Y</b:First>
          </b:Person>
          <b:Person>
            <b:Last>Chiba</b:Last>
            <b:First>K</b:First>
          </b:Person>
        </b:NameList>
      </b:Author>
    </b:Author>
    <b:Title>FTY720, a novel immunosuppressant, induces sequestration of circulating mature lymphocytes by acceleration of lymphocyte homing in rats, III. Increase in frequency of CD62L-positive T cells in Peyer's patches by FTY720-induced lymphocyte homing</b:Title>
    <b:JournalName>Immunology</b:JournalName>
    <b:Year>1998</b:Year>
    <b:Volume>95</b:Volume>
    <b:Issue>4</b:Issue>
    <b:Pages>591</b:Pages>
    <b:StandardNumber>PMCid: 1364357</b:StandardNumber>
    <b:RefOrder>96</b:RefOrder>
  </b:Source>
  <b:Source>
    <b:Tag>Kap10</b:Tag>
    <b:SourceType>JournalArticle</b:SourceType>
    <b:Guid>{8340C401-CF87-9540-9BEB-BBC1ECEF9ACA}</b:Guid>
    <b:Author>
      <b:Author>
        <b:NameList>
          <b:Person>
            <b:Last>Kappos</b:Last>
            <b:First>Ludwig</b:First>
          </b:Person>
          <b:Person>
            <b:Last>Radue</b:Last>
            <b:First>Ernst-Wilhelm</b:First>
          </b:Person>
          <b:Person>
            <b:Last>O'Connor</b:Last>
            <b:First>Paul</b:First>
          </b:Person>
          <b:Person>
            <b:Last>Polman</b:Last>
            <b:First>Chris</b:First>
          </b:Person>
          <b:Person>
            <b:Last>Hohlfeld</b:Last>
            <b:First>Reinhard</b:First>
          </b:Person>
          <b:Person>
            <b:Last>Calabresi</b:Last>
            <b:First>Peter</b:First>
          </b:Person>
          <b:Person>
            <b:Last>Selmaj</b:Last>
            <b:First>Krzysztof</b:First>
          </b:Person>
          <b:Person>
            <b:Last>Agoropoulou</b:Last>
            <b:First>Catherine</b:First>
          </b:Person>
          <b:Person>
            <b:Last>Leyk</b:Last>
            <b:First>Malgorzata</b:First>
          </b:Person>
          <b:Person>
            <b:Last>Zhang-Auberson</b:Last>
            <b:First>Lixin</b:First>
          </b:Person>
          <b:Person>
            <b:Last>Burtin</b:Last>
            <b:First>Pascale</b:First>
          </b:Person>
        </b:NameList>
      </b:Author>
    </b:Author>
    <b:Title>A Placebo-Controlled Trial of Oral Fingolimod in Relapsing Multiple Sclerosis</b:Title>
    <b:JournalName>New England Journal of Medicine</b:JournalName>
    <b:Year>2010</b:Year>
    <b:Volume>362</b:Volume>
    <b:Issue>5</b:Issue>
    <b:Pages>387-401</b:Pages>
    <b:StandardNumber>doi:10.1056/NEJMoa0909494</b:StandardNumber>
    <b:RefOrder>97</b:RefOrder>
  </b:Source>
  <b:Source>
    <b:Tag>Coh10</b:Tag>
    <b:SourceType>JournalArticle</b:SourceType>
    <b:Guid>{FF3AFDA5-F1F9-FD49-8B6D-FF72C9A5E035}</b:Guid>
    <b:Author>
      <b:Author>
        <b:NameList>
          <b:Person>
            <b:Last>Cohen</b:Last>
            <b:First>Jeffrey</b:First>
            <b:Middle>A.</b:Middle>
          </b:Person>
          <b:Person>
            <b:Last>Barkhof</b:Last>
            <b:First>Frederik</b:First>
          </b:Person>
          <b:Person>
            <b:Last>Comi</b:Last>
            <b:First>Giancarlo</b:First>
          </b:Person>
          <b:Person>
            <b:Last>Hartung</b:Last>
            <b:First>Hans-Peter</b:First>
          </b:Person>
          <b:Person>
            <b:Last>Khatri</b:Last>
            <b:First>Bhupendra</b:First>
            <b:Middle>O.</b:Middle>
          </b:Person>
          <b:Person>
            <b:Last>Montalban</b:Last>
            <b:First>Xavier</b:First>
          </b:Person>
          <b:Person>
            <b:Last>Pelletier</b:Last>
            <b:First>Jean</b:First>
          </b:Person>
          <b:Person>
            <b:Last>Capra</b:Last>
            <b:First>Ruggero</b:First>
          </b:Person>
          <b:Person>
            <b:Last>Gallo</b:Last>
            <b:First>Paolo</b:First>
          </b:Person>
          <b:Person>
            <b:Last>Izquierdo</b:Last>
            <b:First>Guillermo</b:First>
          </b:Person>
          <b:Person>
            <b:Last>Tiel-Wilck</b:Last>
            <b:First>Klaus</b:First>
          </b:Person>
          <b:Person>
            <b:Last>de Vera</b:Last>
            <b:First>Ana</b:First>
          </b:Person>
          <b:Person>
            <b:Last>Jin</b:Last>
            <b:First>James</b:First>
          </b:Person>
          <b:Person>
            <b:Last>Stites</b:Last>
            <b:First>Tracy</b:First>
          </b:Person>
          <b:Person>
            <b:Last>Wu</b:Last>
            <b:First>Stacy</b:First>
          </b:Person>
          <b:Person>
            <b:Last>Aradhye</b:Last>
            <b:First>Shreeram</b:First>
          </b:Person>
          <b:Person>
            <b:Last>Kappos</b:Last>
            <b:First>Ludwig</b:First>
          </b:Person>
        </b:NameList>
      </b:Author>
    </b:Author>
    <b:Title>Oral Fingolimod or Intramuscular Interferon for Relapsing Multiple Sclerosis</b:Title>
    <b:JournalName>New England Journal of Medicine</b:JournalName>
    <b:Year>2010</b:Year>
    <b:Volume>362</b:Volume>
    <b:Issue>5</b:Issue>
    <b:Pages>402-415</b:Pages>
    <b:StandardNumber>doi: 10.1056/NEJMoa0907839</b:StandardNumber>
    <b:RefOrder>98</b:RefOrder>
  </b:Source>
  <b:Source>
    <b:Tag>Sam13</b:Tag>
    <b:SourceType>JournalArticle</b:SourceType>
    <b:Guid>{307351B0-7EA4-B442-8C75-E52C589E855B}</b:Guid>
    <b:Author>
      <b:Author>
        <b:NameList>
          <b:Person>
            <b:Last>Samson</b:Last>
            <b:First>Kurt</b:First>
          </b:Person>
        </b:NameList>
      </b:Author>
    </b:Author>
    <b:Title>PML in Suspected MS Patient Taking Fingolimod Raises FDA Concerns</b:Title>
    <b:JournalName>Neurology Today</b:JournalName>
    <b:Year>2013</b:Year>
    <b:Volume>13</b:Volume>
    <b:Issue>19</b:Issue>
    <b:Pages>37</b:Pages>
    <b:StandardNumber>doi: 10.1097/01.NT.0000436532.49183.e0</b:StandardNumber>
    <b:RefOrder>99</b:RefOrder>
  </b:Source>
  <b:Source>
    <b:Tag>Cal15</b:Tag>
    <b:SourceType>JournalArticle</b:SourceType>
    <b:Guid>{CAE40007-3C36-D741-838D-79D7A001D50F}</b:Guid>
    <b:Author>
      <b:Author>
        <b:NameList>
          <b:Person>
            <b:Last>Calic</b:Last>
            <b:First>Z</b:First>
          </b:Person>
          <b:Person>
            <b:Last>Cappelen-Smith</b:Last>
            <b:First>C</b:First>
          </b:Person>
          <b:Person>
            <b:Last>Hodgkinson</b:Last>
            <b:First>SJ</b:First>
          </b:Person>
          <b:Person>
            <b:Last>McDougall</b:Last>
            <b:First>A</b:First>
          </b:Person>
          <b:Person>
            <b:Last>Cuganesan</b:Last>
            <b:First>R</b:First>
          </b:Person>
          <b:Person>
            <b:Last>Brew</b:Last>
            <b:First>BJ</b:First>
          </b:Person>
        </b:NameList>
      </b:Author>
    </b:Author>
    <b:Title>Treatment of progressive multifocal leukoencephalopathy-immune reconstitution inflammatory syndrome with intravenous immunoglobulin in a patient with multiple sclerosis treated with fingolimod after discontinuation of natalizumab</b:Title>
    <b:JournalName>Journal of clinical neuroscience: official journal of the Neurosurgical Society of Australasia</b:JournalName>
    <b:Year>2015</b:Year>
    <b:Volume>22</b:Volume>
    <b:Issue>3</b:Issue>
    <b:Pages>598-600</b:Pages>
    <b:StandardNumber> doi: 10.1016/j.jocn.2014.08.016</b:StandardNumber>
    <b:RefOrder>100</b:RefOrder>
  </b:Source>
  <b:Source>
    <b:Tag>Cas15</b:Tag>
    <b:SourceType>DocumentFromInternetSite</b:SourceType>
    <b:Guid>{C7D5C326-A44A-6C43-8590-31C46E9CB1D9}</b:Guid>
    <b:Title>Case of PML reported in patient treated with Gilenya®</b:Title>
    <b:Year>2015</b:Year>
    <b:Month>February</b:Month>
    <b:Day>19</b:Day>
    <b:URL>https://mssociety.ca/research-news/article/case-of-pml-reported-in-patient-treated-with-gilenya</b:URL>
    <b:ProductionCompany>Multiple Sclerosis Society of Canada</b:ProductionCompany>
    <b:RefOrder>101</b:RefOrder>
  </b:Source>
  <b:Source>
    <b:Tag>Lin12</b:Tag>
    <b:SourceType>JournalArticle</b:SourceType>
    <b:Guid>{75603F8E-F0A8-2C47-8DB5-11C55327CA69}</b:Guid>
    <b:Author>
      <b:Author>
        <b:NameList>
          <b:Person>
            <b:Last>Lindsey</b:Last>
            <b:First>JW</b:First>
          </b:Person>
          <b:Person>
            <b:Last>Haden-Pinneri</b:Last>
            <b:First>K</b:First>
          </b:Person>
          <b:Person>
            <b:Last>Memon</b:Last>
            <b:First>NB</b:First>
          </b:Person>
          <b:Person>
            <b:Last>Buja</b:Last>
            <b:First>LM</b:First>
          </b:Person>
        </b:NameList>
      </b:Author>
    </b:Author>
    <b:Title>Sudden unexpected death on fingolimod</b:Title>
    <b:Year>2012</b:Year>
    <b:StandardNumber>doi: 10.1177/1352458512438456</b:StandardNumber>
    <b:JournalName>Multiple Sclerosis Journal</b:JournalName>
    <b:Volume>18</b:Volume>
    <b:Issue>10</b:Issue>
    <b:Pages>1507-1508</b:Pages>
    <b:RefOrder>102</b:RefOrder>
  </b:Source>
  <b:Source>
    <b:Tag>OhJ13</b:Tag>
    <b:SourceType>JournalArticle</b:SourceType>
    <b:Guid>{6E4DCAA0-A38F-5B46-ABBF-196EBC1BCD1C}</b:Guid>
    <b:Author>
      <b:Author>
        <b:NameList>
          <b:Person>
            <b:Last>Oh</b:Last>
            <b:First>J</b:First>
          </b:Person>
          <b:Person>
            <b:Last>O'Connor</b:Last>
            <b:First>PW</b:First>
          </b:Person>
        </b:NameList>
      </b:Author>
    </b:Author>
    <b:Title>An update of teriflunomide for treatment of multiple sclerosis</b:Title>
    <b:JournalName>Therapeutics and Clinical Risk Management</b:JournalName>
    <b:Year>2013</b:Year>
    <b:Volume>9</b:Volume>
    <b:Pages>177-190</b:Pages>
    <b:StandardNumber>doi: 10.2147/TCRM.S30947</b:StandardNumber>
    <b:RefOrder>103</b:RefOrder>
  </b:Source>
  <b:Source>
    <b:Tag>OCo11</b:Tag>
    <b:SourceType>JournalArticle</b:SourceType>
    <b:Guid>{CC172BC1-06C4-5446-99CA-EF8FDFA8B223}</b:Guid>
    <b:Author>
      <b:Author>
        <b:NameList>
          <b:Person>
            <b:Last>O'Connor</b:Last>
            <b:First>Paul</b:First>
          </b:Person>
          <b:Person>
            <b:Last>Wolinsky</b:Last>
            <b:First>Jerry</b:First>
            <b:Middle>S.</b:Middle>
          </b:Person>
          <b:Person>
            <b:Last>Confavreux</b:Last>
            <b:First>Christian</b:First>
          </b:Person>
          <b:Person>
            <b:Last>Comi</b:Last>
            <b:First>Giancarlo</b:First>
          </b:Person>
          <b:Person>
            <b:Last>Kappos</b:Last>
            <b:First>Ludwig</b:First>
          </b:Person>
          <b:Person>
            <b:Last>Olsson</b:Last>
            <b:First>Tomas</b:First>
            <b:Middle>P.</b:Middle>
          </b:Person>
          <b:Person>
            <b:Last>Benzerdjeb</b:Last>
            <b:First>Hadj</b:First>
          </b:Person>
          <b:Person>
            <b:Last>Truffinet</b:Last>
            <b:First>Philippe</b:First>
          </b:Person>
          <b:Person>
            <b:Last>Wang</b:Last>
            <b:First>Lin</b:First>
          </b:Person>
          <b:Person>
            <b:Last>Miller</b:Last>
            <b:First>Aaron</b:First>
          </b:Person>
          <b:Person>
            <b:Last>Freedman</b:Last>
            <b:First>Mark</b:First>
            <b:Middle>S.</b:Middle>
          </b:Person>
        </b:NameList>
      </b:Author>
    </b:Author>
    <b:Title>Randomized Trial of Oral Teriflunomide for Relapsing Multiple Sclerosis</b:Title>
    <b:JournalName>New England Journal of Medicine</b:JournalName>
    <b:Year>2011</b:Year>
    <b:Volume>365</b:Volume>
    <b:Issue>14</b:Issue>
    <b:Pages>1293-1303</b:Pages>
    <b:StandardNumber>doi:10.1056/NEJMoa1014656</b:StandardNumber>
    <b:RefOrder>105</b:RefOrder>
  </b:Source>
  <b:Source>
    <b:Tag>Con14</b:Tag>
    <b:SourceType>JournalArticle</b:SourceType>
    <b:Guid>{C57F071A-B440-C240-83E0-7483BF9888C4}</b:Guid>
    <b:Author>
      <b:Author>
        <b:NameList>
          <b:Person>
            <b:Last>Confavreux</b:Last>
            <b:First>Christian</b:First>
          </b:Person>
          <b:Person>
            <b:Last>O'Connor</b:Last>
            <b:First>Paul</b:First>
          </b:Person>
          <b:Person>
            <b:Last>Comi</b:Last>
            <b:First>Giancarlo</b:First>
          </b:Person>
          <b:Person>
            <b:Last>Freedman</b:Last>
            <b:First>Mark</b:First>
            <b:Middle>S.</b:Middle>
          </b:Person>
          <b:Person>
            <b:Last>Miller</b:Last>
            <b:First>Aaron</b:First>
            <b:Middle>E.</b:Middle>
          </b:Person>
          <b:Person>
            <b:Last>Olsson</b:Last>
            <b:First>Tomas</b:First>
            <b:Middle>P.</b:Middle>
          </b:Person>
          <b:Person>
            <b:Last>Wolinsky</b:Last>
            <b:First>Jerry</b:First>
            <b:Middle>S.</b:Middle>
          </b:Person>
          <b:Person>
            <b:Last>Bagulho</b:Last>
            <b:First>Teresa</b:First>
          </b:Person>
          <b:Person>
            <b:Last>Delhay</b:Last>
            <b:First>Jean-Luc</b:First>
          </b:Person>
          <b:Person>
            <b:Last>Dukovic</b:Last>
            <b:First>Deborah</b:First>
          </b:Person>
          <b:Person>
            <b:Last>Truffinet</b:Last>
            <b:First>Philippe</b:First>
          </b:Person>
          <b:Person>
            <b:Last>Kappos</b:Last>
            <b:First>Ludwig</b:First>
          </b:Person>
        </b:NameList>
      </b:Author>
    </b:Author>
    <b:Title>Oral teriflunomide for patients with relapsing multiple sclerosis (TOWER): a randomised, double-blind, placebo-controlled, phase 3 trial</b:Title>
    <b:JournalName>The Lancet Neurology</b:JournalName>
    <b:Year>2014</b:Year>
    <b:Volume>13</b:Volume>
    <b:Issue>3</b:Issue>
    <b:Pages>247-256</b:Pages>
    <b:StandardNumber>doi: 10.1016/S1474-4422(13)70308-9</b:StandardNumber>
    <b:RefOrder>106</b:RefOrder>
  </b:Source>
  <b:Source>
    <b:Tag>Lin11</b:Tag>
    <b:SourceType>JournalArticle</b:SourceType>
    <b:Guid>{9B06CD64-61D9-E44D-9806-2C9CF9F4F998}</b:Guid>
    <b:Author>
      <b:Author>
        <b:NameList>
          <b:Person>
            <b:Last>Linker</b:Last>
            <b:First>Ralf</b:First>
            <b:Middle>A.</b:Middle>
          </b:Person>
          <b:Person>
            <b:Last>Lee</b:Last>
            <b:First>De-Hyung</b:First>
          </b:Person>
          <b:Person>
            <b:Last>Ryan</b:Last>
            <b:First>Sarah</b:First>
          </b:Person>
          <b:Person>
            <b:Last>van Dam</b:Last>
            <b:First>Anne</b:First>
            <b:Middle>M.</b:Middle>
          </b:Person>
          <b:Person>
            <b:Last>Conrad</b:Last>
            <b:First>Rebecca</b:First>
          </b:Person>
          <b:Person>
            <b:Last>Bista</b:Last>
            <b:First>Pradeep</b:First>
          </b:Person>
          <b:Person>
            <b:Last>Zeng</b:Last>
            <b:First>Weike</b:First>
          </b:Person>
          <b:Person>
            <b:Last>Hronowsky</b:Last>
            <b:First>Xiaoping</b:First>
          </b:Person>
          <b:Person>
            <b:Last>Buko</b:Last>
            <b:First>Alex</b:First>
          </b:Person>
          <b:Person>
            <b:Last>Chollate</b:Last>
            <b:First>Sowmya</b:First>
          </b:Person>
          <b:Person>
            <b:Last>Ellrichmann</b:Last>
            <b:First>Gisa</b:First>
          </b:Person>
          <b:Person>
            <b:Last>Brück</b:Last>
            <b:First>Wolfgang</b:First>
          </b:Person>
          <b:Person>
            <b:Last>Dawson</b:Last>
            <b:First>Kate</b:First>
          </b:Person>
          <b:Person>
            <b:Last>Goelz</b:Last>
            <b:First>Susan</b:First>
          </b:Person>
          <b:Person>
            <b:Last>Wiese</b:Last>
            <b:First>Stefan</b:First>
          </b:Person>
          <b:Person>
            <b:Last>Scannevin</b:Last>
            <b:First>Robert</b:First>
            <b:Middle>H.</b:Middle>
          </b:Person>
          <b:Person>
            <b:Last>Lukashev</b:Last>
            <b:First>Matvey</b:First>
          </b:Person>
          <b:Person>
            <b:Last>Gold</b:Last>
            <b:First>Ralf</b:First>
          </b:Person>
        </b:NameList>
      </b:Author>
    </b:Author>
    <b:Title>Fumaric acid esters exert neuroprotective effects in neuroinflammation via activation of the Nrf2 antioxidant pathway</b:Title>
    <b:JournalName>Brian</b:JournalName>
    <b:Year>2011</b:Year>
    <b:Volume>134</b:Volume>
    <b:Issue>3</b:Issue>
    <b:Pages>678-692</b:Pages>
    <b:StandardNumber>doi: 10.1093/brain/awq386</b:StandardNumber>
    <b:RefOrder>107</b:RefOrder>
  </b:Source>
  <b:Source>
    <b:Tag>Gol12</b:Tag>
    <b:SourceType>JournalArticle</b:SourceType>
    <b:Guid>{F07FB74C-2387-3246-A1FD-21AF0FDD7BA6}</b:Guid>
    <b:Author>
      <b:Author>
        <b:NameList>
          <b:Person>
            <b:Last>Gold</b:Last>
            <b:First>Ralf</b:First>
          </b:Person>
          <b:Person>
            <b:Last>Kappos</b:Last>
            <b:First>Ludwig</b:First>
          </b:Person>
          <b:Person>
            <b:Last>Arnold</b:Last>
            <b:First>Douglas</b:First>
            <b:Middle>L.</b:Middle>
          </b:Person>
          <b:Person>
            <b:Last>Bar-Or</b:Last>
            <b:First>Amit</b:First>
          </b:Person>
          <b:Person>
            <b:Last>Giovannoni</b:Last>
            <b:First>Gavin</b:First>
          </b:Person>
          <b:Person>
            <b:Last>Selmaj</b:Last>
            <b:First>Krzysztof</b:First>
          </b:Person>
          <b:Person>
            <b:Last>Tornatore</b:Last>
            <b:First>Carlo</b:First>
          </b:Person>
          <b:Person>
            <b:Last>Sweetser</b:Last>
            <b:First>Marianne</b:First>
            <b:Middle>T.</b:Middle>
          </b:Person>
          <b:Person>
            <b:Last>Yang</b:Last>
            <b:First>Minhua</b:First>
          </b:Person>
          <b:Person>
            <b:Last>Sheikh</b:Last>
            <b:First>Sarah</b:First>
            <b:Middle>I.</b:Middle>
          </b:Person>
          <b:Person>
            <b:Last>Dawson</b:Last>
            <b:First>Katherine</b:First>
            <b:Middle>T.</b:Middle>
          </b:Person>
        </b:NameList>
      </b:Author>
    </b:Author>
    <b:Title>Placebo-Controlled Phase 3 Study of Oral BG-12 for Relapsing Multiple Sclerosis</b:Title>
    <b:JournalName>New England Journal of Medicine</b:JournalName>
    <b:Year>2012</b:Year>
    <b:Volume>367</b:Volume>
    <b:Issue>12</b:Issue>
    <b:Pages>1098-1107</b:Pages>
    <b:StandardNumber>doi:10.1056/NEJMoa1114287</b:StandardNumber>
    <b:RefOrder>108</b:RefOrder>
  </b:Source>
  <b:Source>
    <b:Tag>Fox12</b:Tag>
    <b:SourceType>JournalArticle</b:SourceType>
    <b:Guid>{9D9B1D32-8C66-C14D-A678-FA3087CDA7B2}</b:Guid>
    <b:Author>
      <b:Author>
        <b:NameList>
          <b:Person>
            <b:Last>Fox</b:Last>
            <b:First>Robert</b:First>
            <b:Middle>J.</b:Middle>
          </b:Person>
          <b:Person>
            <b:Last>Miller</b:Last>
            <b:First>David</b:First>
            <b:Middle>H.</b:Middle>
          </b:Person>
          <b:Person>
            <b:Last>Phillips</b:Last>
            <b:First>J.</b:First>
            <b:Middle>Theodore</b:Middle>
          </b:Person>
          <b:Person>
            <b:Last>Hutchinson</b:Last>
            <b:First>Michael</b:First>
          </b:Person>
          <b:Person>
            <b:Last>Havrdova</b:Last>
            <b:First>Eva</b:First>
          </b:Person>
          <b:Person>
            <b:Last>Kita</b:Last>
            <b:First>Mariko</b:First>
          </b:Person>
          <b:Person>
            <b:Last>Yang</b:Last>
            <b:First>Minhua</b:First>
          </b:Person>
          <b:Person>
            <b:Last>Raghupathi</b:Last>
            <b:First>Kartik</b:First>
          </b:Person>
          <b:Person>
            <b:Last>Novas</b:Last>
            <b:First>Mark</b:First>
          </b:Person>
          <b:Person>
            <b:Last>Sweetser</b:Last>
            <b:First>Marianne</b:First>
            <b:Middle>T.</b:Middle>
          </b:Person>
          <b:Person>
            <b:Last>Viglietta</b:Last>
            <b:First>Vissia</b:First>
          </b:Person>
          <b:Person>
            <b:Last>Dawson</b:Last>
            <b:First>Katherine</b:First>
            <b:Middle>T.</b:Middle>
          </b:Person>
        </b:NameList>
      </b:Author>
    </b:Author>
    <b:Title>Placebo-Controlled Phase 3 Study of Oral BG-12 or Glatiramer in Multiple Sclerosis</b:Title>
    <b:JournalName>New England Journal of Medicine</b:JournalName>
    <b:Year>2012</b:Year>
    <b:Volume>367</b:Volume>
    <b:Issue>12</b:Issue>
    <b:Pages>1087-1097</b:Pages>
    <b:StandardNumber>doi:10.1056/NEJMoa1206328</b:StandardNumber>
    <b:RefOrder>110</b:RefOrder>
  </b:Source>
  <b:Source>
    <b:Tag>Erm13</b:Tag>
    <b:SourceType>JournalArticle</b:SourceType>
    <b:Guid>{CE8EEA45-7EA5-5A43-BAE4-3AFAE4EEBE27}</b:Guid>
    <b:Author>
      <b:Author>
        <b:NameList>
          <b:Person>
            <b:Last>Ermis</b:Last>
            <b:First>Ummehan</b:First>
          </b:Person>
          <b:Person>
            <b:Last>Weis</b:Last>
            <b:First>Joachim</b:First>
          </b:Person>
          <b:Person>
            <b:Last>Schulz</b:Last>
            <b:First>Jörg</b:First>
            <b:Middle>B.</b:Middle>
          </b:Person>
        </b:NameList>
      </b:Author>
    </b:Author>
    <b:Title>PML in a Patient Treated with Fumaric Acid</b:Title>
    <b:JournalName>New England Journal of Medicine</b:JournalName>
    <b:Year>2013</b:Year>
    <b:Volume>368</b:Volume>
    <b:Issue>17</b:Issue>
    <b:Pages>1657-1658</b:Pages>
    <b:StandardNumber>doi:10.1056/NEJMc1211805</b:StandardNumber>
    <b:RefOrder>111</b:RefOrder>
  </b:Source>
  <b:Source>
    <b:Tag>Swe13</b:Tag>
    <b:SourceType>JournalArticle</b:SourceType>
    <b:Guid>{BE5CE786-468A-ED40-8177-CA4D088BCC14}</b:Guid>
    <b:Author>
      <b:Author>
        <b:NameList>
          <b:Person>
            <b:Last>Sweetser</b:Last>
            <b:First>Marianne</b:First>
            <b:Middle>T</b:Middle>
          </b:Person>
          <b:Person>
            <b:Last>Dawson</b:Last>
            <b:First>Katherine</b:First>
            <b:Middle>T</b:Middle>
          </b:Person>
          <b:Person>
            <b:Last>Bozic</b:Last>
            <b:First>Carmen</b:First>
          </b:Person>
        </b:NameList>
      </b:Author>
    </b:Author>
    <b:Title>Case reports of PML in patients treated for psoriasis</b:Title>
    <b:JournalName>The New England journal of medicine</b:JournalName>
    <b:Year>2013</b:Year>
    <b:Volume>369</b:Volume>
    <b:Issue>11</b:Issue>
    <b:Pages>1082</b:Pages>
    <b:StandardNumber>PMid: 24040655</b:StandardNumber>
    <b:RefOrder>112</b:RefOrder>
  </b:Source>
  <b:Source>
    <b:Tag>van13</b:Tag>
    <b:SourceType>JournalArticle</b:SourceType>
    <b:Guid>{39F3CB6C-797D-6844-AB03-9E58A18CD44A}</b:Guid>
    <b:Author>
      <b:Author>
        <b:NameList>
          <b:Person>
            <b:Last>van Oosten</b:Last>
            <b:First>Bob</b:First>
            <b:Middle>W.</b:Middle>
          </b:Person>
          <b:Person>
            <b:Last>Killestein</b:Last>
            <b:First>Joep</b:First>
          </b:Person>
          <b:Person>
            <b:Last>Barkhof</b:Last>
            <b:First>Frederik</b:First>
          </b:Person>
          <b:Person>
            <b:Last>Polman</b:Last>
            <b:First>Chris</b:First>
            <b:Middle>H.</b:Middle>
          </b:Person>
          <b:Person>
            <b:Last>Wattjes</b:Last>
            <b:First>Mike</b:First>
            <b:Middle>P.</b:Middle>
          </b:Person>
        </b:NameList>
      </b:Author>
    </b:Author>
    <b:Title>PML in a Patient Treated with Dimethyl Fumarate from a Compounding Pharmacy</b:Title>
    <b:JournalName>New England Journal of Medicine</b:JournalName>
    <b:Year>2013</b:Year>
    <b:Volume>368</b:Volume>
    <b:Issue>17</b:Issue>
    <b:Pages>1658-1659</b:Pages>
    <b:StandardNumber>doi:10.1056/NEJMc1215357</b:StandardNumber>
    <b:RefOrder>113</b:RefOrder>
  </b:Source>
  <b:Source>
    <b:Tag>FDA14</b:Tag>
    <b:SourceType>DocumentFromInternetSite</b:SourceType>
    <b:Guid>{E119E03D-EE97-DC48-B3E3-682F21650139}</b:Guid>
    <b:Title>FDA Drug Safety Communication: FDA warns about case of rare brain infection PML with MS drug Tecfidera (dimethyl fumarate)</b:Title>
    <b:Year>2014</b:Year>
    <b:Month>November</b:Month>
    <b:Day>25</b:Day>
    <b:URL>http://www.fda.gov/Drugs/DrugSafety/ucm424625.htm</b:URL>
    <b:YearAccessed>2015</b:YearAccessed>
    <b:MonthAccessed>January</b:MonthAccessed>
    <b:DayAccessed>8</b:DayAccessed>
    <b:RefOrder>114</b:RefOrder>
  </b:Source>
  <b:Source>
    <b:Tag>AUB14</b:Tag>
    <b:SourceType>DocumentFromInternetSite</b:SourceType>
    <b:Guid>{B7B2F3A5-3C66-CA41-B182-A449AD4693B3}</b:Guid>
    <b:Title>AUBAGIO® (teriflunomide) Prescibing information</b:Title>
    <b:URL>http://products.sanofi.us/Aubagio/Aubagio.pdf</b:URL>
    <b:ProductionCompany>Genzyme Corporation</b:ProductionCompany>
    <b:Year>2014</b:Year>
    <b:YearAccessed>2014</b:YearAccessed>
    <b:MonthAccessed>July</b:MonthAccessed>
    <b:DayAccessed>23</b:DayAccessed>
    <b:RefOrder>104</b:RefOrder>
  </b:Source>
  <b:Source>
    <b:Tag>Ray08</b:Tag>
    <b:SourceType>BookSection</b:SourceType>
    <b:Guid>{CDBF3008-6E13-274F-B78D-F11CD32C32B3}</b:Guid>
    <b:Title>Demyelinating diseases</b:Title>
    <b:Publisher>CRC Press</b:Publisher>
    <b:Year>2008</b:Year>
    <b:Pages>1513-1608</b:Pages>
    <b:StandardNumber>doi: 10.1201/b13319-21</b:StandardNumber>
    <b:Author>
      <b:Author>
        <b:NameList>
          <b:Person>
            <b:Last>Sobel</b:Last>
            <b:First>Raymond,</b:First>
            <b:Middle>A.</b:Middle>
          </b:Person>
          <b:Person>
            <b:Last>Moore</b:Last>
            <b:First>G.</b:First>
            <b:Middle>R. Wayne</b:Middle>
          </b:Person>
        </b:NameList>
      </b:Author>
    </b:Author>
    <b:BookTitle>Greenfield's Neuropathology Eighth Edition. 2 Volume Set and DVD</b:BookTitle>
    <b:RefOrder>51</b:RefOrder>
  </b:Source>
  <b:Source>
    <b:Tag>Oco01</b:Tag>
    <b:SourceType>JournalArticle</b:SourceType>
    <b:Guid>{55C0D581-2300-6649-A63F-699CE88F8128}</b:Guid>
    <b:Author>
      <b:Author>
        <b:NameList>
          <b:Person>
            <b:Last>O'Connor</b:Last>
            <b:First>Kevin</b:First>
            <b:Middle>C.</b:Middle>
          </b:Person>
          <b:Person>
            <b:Last>Bar-Or</b:Last>
            <b:First>Amit</b:First>
          </b:Person>
          <b:Person>
            <b:Last>Hafler</b:Last>
            <b:First>David</b:First>
            <b:Middle>A.</b:Middle>
          </b:Person>
        </b:NameList>
      </b:Author>
    </b:Author>
    <b:Title>The Neuroimmunology of Multiple Sclerosis: Possible Roles of T and B Lymphocytes in Immunopathogenesis</b:Title>
    <b:JournalName>Journal of Clinical Immunology</b:JournalName>
    <b:Year>2001</b:Year>
    <b:Volume>21</b:Volume>
    <b:Issue>2</b:Issue>
    <b:Pages>81-92</b:Pages>
    <b:StandardNumber>doi: 10.1023/A:1011064007686</b:StandardNumber>
    <b:RefOrder>37</b:RefOrder>
  </b:Source>
  <b:Source>
    <b:Tag>Pol111</b:Tag>
    <b:SourceType>JournalArticle</b:SourceType>
    <b:Guid>{7ECAB718-3316-4949-9B15-AF6E684F4401}</b:Guid>
    <b:Author>
      <b:Author>
        <b:NameList>
          <b:Person>
            <b:Last>Polman</b:Last>
            <b:First>Chris</b:First>
            <b:Middle>H.</b:Middle>
          </b:Person>
          <b:Person>
            <b:Last>Reingold</b:Last>
            <b:First>Stephen</b:First>
            <b:Middle>C.</b:Middle>
          </b:Person>
          <b:Person>
            <b:Last>Banwell</b:Last>
            <b:First>Brenda</b:First>
          </b:Person>
          <b:Person>
            <b:Last>Clanet</b:Last>
            <b:First>Michel</b:First>
          </b:Person>
          <b:Person>
            <b:Last>Cohen</b:Last>
            <b:First>Jeffrey</b:First>
            <b:Middle>A.</b:Middle>
          </b:Person>
          <b:Person>
            <b:Last>Filippi</b:Last>
            <b:First>Massimo</b:First>
          </b:Person>
          <b:Person>
            <b:Last>Fujihara</b:Last>
            <b:First>Kazuo</b:First>
          </b:Person>
          <b:Person>
            <b:Last>Havrdova</b:Last>
            <b:First>Eva</b:First>
          </b:Person>
          <b:Person>
            <b:Last>Hutchinson</b:Last>
            <b:First>Michael</b:First>
          </b:Person>
          <b:Person>
            <b:Last>Kappos</b:Last>
            <b:First>Ludwig</b:First>
          </b:Person>
          <b:Person>
            <b:Last>Lublin</b:Last>
            <b:First>Fred</b:First>
            <b:Middle>D.</b:Middle>
          </b:Person>
          <b:Person>
            <b:Last>Montalban</b:Last>
            <b:First>Xavier</b:First>
          </b:Person>
          <b:Person>
            <b:Last>O'Connor</b:Last>
            <b:First>Paul</b:First>
          </b:Person>
          <b:Person>
            <b:Last>Sandberg-Wollheim</b:Last>
            <b:First>Magnhild</b:First>
          </b:Person>
          <b:Person>
            <b:Last>Thompson</b:Last>
            <b:First>Alan</b:First>
            <b:Middle>J.</b:Middle>
          </b:Person>
          <b:Person>
            <b:Last>Waubant</b:Last>
            <b:First>Emmanuelle</b:First>
          </b:Person>
          <b:Person>
            <b:Last>Weinshenker</b:Last>
            <b:First>Brian</b:First>
          </b:Person>
          <b:Person>
            <b:Last>Wolinsky</b:Last>
            <b:First>Jerry</b:First>
            <b:Middle>S.</b:Middle>
          </b:Person>
        </b:NameList>
      </b:Author>
    </b:Author>
    <b:Title>Diagnostic criteria for multiple sclerosis: 2010 Revisions to the McDonald criteria</b:Title>
    <b:Year>2011</b:Year>
    <b:StandardNumber>doi: 10.1002/ana.22366</b:StandardNumber>
    <b:JournalName>Annals of Neurology</b:JournalName>
    <b:Volume>69</b:Volume>
    <b:Issue>2</b:Issue>
    <b:Pages>292-302</b:Pages>
    <b:RefOrder>67</b:RefOrder>
  </b:Source>
  <b:Source>
    <b:Tag>Wee981</b:Tag>
    <b:SourceType>JournalArticle</b:SourceType>
    <b:Guid>{1EEC34FF-F62C-5E46-B80E-28017EE61A53}</b:Guid>
    <b:Author>
      <b:Author>
        <b:NameList>
          <b:Person>
            <b:Last>Wee Yong</b:Last>
            <b:First>V.</b:First>
          </b:Person>
          <b:Person>
            <b:Last>Chabot</b:Last>
            <b:First>Sophie</b:First>
          </b:Person>
          <b:Person>
            <b:Last>Stuve</b:Last>
            <b:First>Olaf</b:First>
          </b:Person>
          <b:Person>
            <b:Last>Williams</b:Last>
            <b:First>Gary</b:First>
          </b:Person>
        </b:NameList>
      </b:Author>
    </b:Author>
    <b:Title>Interferon beta in the treatment of multiple sclerosis: Mechanisms of action</b:Title>
    <b:JournalName>Neurology</b:JournalName>
    <b:Year>1998</b:Year>
    <b:Volume>51</b:Volume>
    <b:Issue>3</b:Issue>
    <b:Pages>682-689</b:Pages>
    <b:StandardNumber>doi: 10.1212/wnl.51.3.682</b:StandardNumber>
    <b:RefOrder>80</b:RefOrder>
  </b:Source>
  <b:Source>
    <b:Tag>Dhi00</b:Tag>
    <b:SourceType>JournalArticle</b:SourceType>
    <b:Guid>{D48B1478-7BDD-5C4E-A862-6BAA5CEB9B0C}</b:Guid>
    <b:Author>
      <b:Author>
        <b:NameList>
          <b:Person>
            <b:Last>Dhib-Jalbut</b:Last>
            <b:First>Suhayl</b:First>
          </b:Person>
        </b:NameList>
      </b:Author>
    </b:Author>
    <b:Title>Mechanisms of action of interferons and glatiramer acetate in multiple sclerosis</b:Title>
    <b:JournalName>Neurology</b:JournalName>
    <b:Year>2002</b:Year>
    <b:Volume>58</b:Volume>
    <b:Issue>8 Suppl 4</b:Issue>
    <b:Pages>S3-S9</b:Pages>
    <b:StandardNumber>doi: 10.1212/WNL.58.8_suppl_4.S3</b:StandardNumber>
    <b:RefOrder>82</b:RefOrder>
  </b:Source>
  <b:Source>
    <b:Tag>Fox06</b:Tag>
    <b:SourceType>JournalArticle</b:SourceType>
    <b:Guid>{566587B8-8121-8A4D-BA06-9DAF9B468214}</b:Guid>
    <b:Author>
      <b:Author>
        <b:NameList>
          <b:Person>
            <b:Last>Fox</b:Last>
            <b:First>Edward</b:First>
            <b:Middle>J.</b:Middle>
          </b:Person>
        </b:NameList>
      </b:Author>
    </b:Author>
    <b:Title>Management of worsening multiple sclerosis with mitoxantrone: A review</b:Title>
    <b:JournalName>Clinical Therapeutics</b:JournalName>
    <b:Year>2006</b:Year>
    <b:Volume>28</b:Volume>
    <b:Issue>4</b:Issue>
    <b:Pages>461-474</b:Pages>
    <b:StandardNumber>doi: 10.1016/j.clinthera.2006.04.013</b:StandardNumber>
    <b:RefOrder>94</b:RefOrder>
  </b:Source>
  <b:Source>
    <b:Tag>Fox14</b:Tag>
    <b:SourceType>JournalArticle</b:SourceType>
    <b:Guid>{5DFF3D82-F66F-9342-844B-DBE71967745D}</b:Guid>
    <b:Author>
      <b:Author>
        <b:NameList>
          <b:Person>
            <b:Last>Fox</b:Last>
            <b:First>Robert</b:First>
            <b:Middle>J.</b:Middle>
          </b:Person>
          <b:Person>
            <b:Last>Kita</b:Last>
            <b:First>Mariko</b:First>
          </b:Person>
          <b:Person>
            <b:Last>Cohan</b:Last>
            <b:First>Stanley</b:First>
            <b:Middle>L.</b:Middle>
          </b:Person>
          <b:Person>
            <b:Last>Henson</b:Last>
            <b:First>Lily</b:First>
            <b:Middle>Jung</b:Middle>
          </b:Person>
          <b:Person>
            <b:Last>Zambrano</b:Last>
            <b:First>Javier</b:First>
          </b:Person>
          <b:Person>
            <b:Last>Scannevin</b:Last>
            <b:First>Robert</b:First>
            <b:Middle>H.</b:Middle>
          </b:Person>
          <b:Person>
            <b:Last>O'Gorman</b:Last>
            <b:First>John</b:First>
          </b:Person>
          <b:Person>
            <b:Last>Novas</b:Last>
            <b:First>Mark</b:First>
          </b:Person>
          <b:Person>
            <b:Last>Dawson</b:Last>
            <b:First>Katherine</b:First>
            <b:Middle>T.</b:Middle>
          </b:Person>
          <b:Person>
            <b:Last>Phillips</b:Last>
            <b:First>J.</b:First>
            <b:Middle>Theodore</b:Middle>
          </b:Person>
        </b:NameList>
      </b:Author>
    </b:Author>
    <b:Title>BG-12 (dimethyl fumarate): a review of mechanism of action, efficacy, and safety</b:Title>
    <b:JournalName>Current Medical Research and Opinion</b:JournalName>
    <b:Year>2014</b:Year>
    <b:Volume>30</b:Volume>
    <b:Issue>2</b:Issue>
    <b:Pages>251-262</b:Pages>
    <b:StandardNumber>doi: 10.1185/03007995.2013.849236</b:StandardNumber>
    <b:RefOrder>109</b:RefOrder>
  </b:Source>
  <b:Source>
    <b:Tag>WEI89</b:Tag>
    <b:SourceType>JournalArticle</b:SourceType>
    <b:Guid>{506CBCED-4E2F-F049-8C2F-AD709BA354B2}</b:Guid>
    <b:Author>
      <b:Author>
        <b:NameList>
          <b:Person>
            <b:Last>Weinshenker</b:Last>
            <b:First>B.G.</b:First>
          </b:Person>
          <b:Person>
            <b:Last>Bass</b:Last>
            <b:First>B.</b:First>
          </b:Person>
          <b:Person>
            <b:Last>Rice</b:Last>
            <b:First>G.</b:First>
            <b:Middle>P. A.</b:Middle>
          </b:Person>
          <b:Person>
            <b:Last>Noseworthy</b:Last>
            <b:First>J.</b:First>
          </b:Person>
          <b:Person>
            <b:Last>Carriere</b:Last>
            <b:First>W.</b:First>
          </b:Person>
          <b:Person>
            <b:Last>Baskerville</b:Last>
            <b:First>J.</b:First>
          </b:Person>
          <b:Person>
            <b:Last>Ebers</b:Last>
            <b:First>G.</b:First>
            <b:Middle>C.</b:Middle>
          </b:Person>
        </b:NameList>
      </b:Author>
    </b:Author>
    <b:Title>The Natural HIstory of Multiple Sclerosis: A Geographically Based Study I.</b:Title>
    <b:JournalName>Clinical Course and Disability</b:JournalName>
    <b:Year>1989</b:Year>
    <b:Volume>112</b:Volume>
    <b:Issue>1</b:Issue>
    <b:Pages>133-146</b:Pages>
    <b:StandardNumber>doi: 10.1093/brain/112.1.133</b:StandardNumber>
    <b:RefOrder>8</b:RefOrder>
  </b:Source>
  <b:Source>
    <b:Tag>Yon04</b:Tag>
    <b:SourceType>JournalArticle</b:SourceType>
    <b:Guid>{50555D7A-0419-4545-946A-41C5DBC04BC8}</b:Guid>
    <b:Author>
      <b:Author>
        <b:NameList>
          <b:Person>
            <b:Last>Yong</b:Last>
            <b:First>V</b:First>
            <b:Middle>Wee</b:Middle>
          </b:Person>
        </b:NameList>
      </b:Author>
    </b:Author>
    <b:Title>Immunopathogenesis of Multiple Sclerosis</b:Title>
    <b:JournalName>Continuum: Lifelong Learning in Neurology</b:JournalName>
    <b:Year>2004</b:Year>
    <b:Volume>10</b:Volume>
    <b:Issue>6, Multiple Sclerosis</b:Issue>
    <b:Pages>11-27</b:Pages>
    <b:StandardNumber>doi: 10.1212/01.CON.0000293630.92979.c9</b:StandardNumber>
    <b:RefOrder>29</b:RefOrder>
  </b:Source>
  <b:Source>
    <b:Tag>The07</b:Tag>
    <b:SourceType>JournalArticle</b:SourceType>
    <b:Guid>{3C510AEC-A0DC-0147-A7EC-7994BF135EA4}</b:Guid>
    <b:Author>
      <b:Author>
        <b:Corporate>International Multiple Sclerosis Genetics Consortium</b:Corporate>
      </b:Author>
    </b:Author>
    <b:Title>Risk Alleles for Multiple Sclerosis Identified by a Genomewide Study</b:Title>
    <b:JournalName>New England Journal of Medicine</b:JournalName>
    <b:Year>2007</b:Year>
    <b:Volume>357</b:Volume>
    <b:Issue>9</b:Issue>
    <b:Pages>851-862</b:Pages>
    <b:StandardNumber>doi: 10.1056/NEJMoa073493</b:StandardNumber>
    <b:RefOrder>15</b:RefOrder>
  </b:Source>
  <b:Source>
    <b:Tag>Int11</b:Tag>
    <b:SourceType>JournalArticle</b:SourceType>
    <b:Guid>{A2BE1721-777B-B24C-99FB-BFF5047EAD22}</b:Guid>
    <b:Author>
      <b:Author>
        <b:Corporate>International Multiple Sclerosis Genetics Consortium; Wellcome Trust Case Control Consortium 2</b:Corporate>
      </b:Author>
    </b:Author>
    <b:Title>Genetic risk and a primary role for cell-mediated immune mechanisms in multiple sclerosis</b:Title>
    <b:JournalName>Nature</b:JournalName>
    <b:Year>2011</b:Year>
    <b:Volume>476</b:Volume>
    <b:Issue>7359</b:Issue>
    <b:Pages>214-219</b:Pages>
    <b:StandardNumber>doi:10.1038/nature10251</b:StandardNumber>
    <b:RefOrder>14</b:RefOrder>
  </b:Source>
  <b:Source>
    <b:Tag>Mon10</b:Tag>
    <b:SourceType>JournalArticle</b:SourceType>
    <b:Guid>{2D61E85A-76CB-C444-BC98-2E5308318443}</b:Guid>
    <b:Author>
      <b:Author>
        <b:NameList>
          <b:Person>
            <b:Last>Montalban</b:Last>
            <b:First>X</b:First>
          </b:Person>
          <b:Person>
            <b:Last>Tintoré</b:Last>
            <b:First>M</b:First>
          </b:Person>
          <b:Person>
            <b:Last>Swanton</b:Last>
            <b:First>J</b:First>
          </b:Person>
          <b:Person>
            <b:Last>Barkhof</b:Last>
            <b:First>F</b:First>
          </b:Person>
          <b:Person>
            <b:Last>Fazekas</b:Last>
            <b:First>F</b:First>
          </b:Person>
          <b:Person>
            <b:Last>Filippi</b:Last>
            <b:First>M</b:First>
          </b:Person>
          <b:Person>
            <b:Last>Frederiksen</b:Last>
            <b:First>J</b:First>
          </b:Person>
          <b:Person>
            <b:Last>Kappos</b:Last>
            <b:First>L</b:First>
          </b:Person>
          <b:Person>
            <b:Last>Palace</b:Last>
            <b:First>J</b:First>
          </b:Person>
          <b:Person>
            <b:Last>Polman</b:Last>
            <b:First>C</b:First>
          </b:Person>
        </b:NameList>
      </b:Author>
    </b:Author>
    <b:Title>MRI criteria for MS in patients with clinically isolated syndromes</b:Title>
    <b:JournalName>Neurology</b:JournalName>
    <b:Year>2010</b:Year>
    <b:Volume>74</b:Volume>
    <b:Issue>5</b:Issue>
    <b:Pages>427-434</b:Pages>
    <b:StandardNumber>doi: 10.​1212/​WNL.​0b013e3181cec45c</b:StandardNumber>
    <b:RefOrder>68</b:RefOrder>
  </b:Source>
  <b:Source>
    <b:Tag>Swa06</b:Tag>
    <b:SourceType>JournalArticle</b:SourceType>
    <b:Guid>{EB2223D3-7807-9445-A610-C142A571ADE2}</b:Guid>
    <b:Author>
      <b:Author>
        <b:NameList>
          <b:Person>
            <b:Last>Swanton</b:Last>
            <b:First>Josephine</b:First>
            <b:Middle>K</b:Middle>
          </b:Person>
          <b:Person>
            <b:Last>Fernando</b:Last>
            <b:First>K</b:First>
          </b:Person>
          <b:Person>
            <b:Last>Dalton</b:Last>
            <b:First>Catherine</b:First>
            <b:Middle>M</b:Middle>
          </b:Person>
          <b:Person>
            <b:Last>Miszkiel</b:Last>
            <b:First>Katherine</b:First>
            <b:Middle>A</b:Middle>
          </b:Person>
          <b:Person>
            <b:Last>Thompson</b:Last>
            <b:First>Alan</b:First>
            <b:Middle>J</b:Middle>
          </b:Person>
          <b:Person>
            <b:Last>Plant</b:Last>
            <b:First>Gordon</b:First>
            <b:Middle>T</b:Middle>
          </b:Person>
          <b:Person>
            <b:Last>Miller</b:Last>
            <b:First>David</b:First>
            <b:Middle>H</b:Middle>
          </b:Person>
        </b:NameList>
      </b:Author>
    </b:Author>
    <b:Title>Modification of MRI criteria for multiple sclerosis in patients with clinically isolated syndromes</b:Title>
    <b:JournalName>Journal of Neurology, Neurosurgery &amp; Psychiatry</b:JournalName>
    <b:Year>2006</b:Year>
    <b:Volume>77</b:Volume>
    <b:Issue>7</b:Issue>
    <b:Pages>830-833</b:Pages>
    <b:StandardNumber>doi:10.1136/jnnp.2005.073247</b:StandardNumber>
    <b:RefOrder>69</b:RefOrder>
  </b:Source>
  <b:Source>
    <b:Tag>Swa07</b:Tag>
    <b:SourceType>JournalArticle</b:SourceType>
    <b:Guid>{CD79A5DD-8898-E24A-A399-F8D950A2DBB5}</b:Guid>
    <b:Author>
      <b:Author>
        <b:NameList>
          <b:Person>
            <b:Last>Swanton</b:Last>
            <b:First>Josephine</b:First>
            <b:Middle>K</b:Middle>
          </b:Person>
          <b:Person>
            <b:Last>Rovira</b:Last>
            <b:First>Alex</b:First>
          </b:Person>
          <b:Person>
            <b:Last>Tintore</b:Last>
            <b:First>Mar</b:First>
          </b:Person>
          <b:Person>
            <b:Last>Altmann</b:Last>
            <b:First>Daniel</b:First>
            <b:Middle>R</b:Middle>
          </b:Person>
          <b:Person>
            <b:Last>Barkhof</b:Last>
            <b:First>Frederik</b:First>
          </b:Person>
          <b:Person>
            <b:Last>Filippi</b:Last>
            <b:First>Massimo</b:First>
          </b:Person>
          <b:Person>
            <b:Last>Huerga</b:Last>
            <b:First>Elena</b:First>
          </b:Person>
          <b:Person>
            <b:Last>Miszkiel</b:Last>
            <b:First>Katherine</b:First>
            <b:Middle>A</b:Middle>
          </b:Person>
          <b:Person>
            <b:Last>Plant</b:Last>
            <b:First>Gordon</b:First>
            <b:Middle>T</b:Middle>
          </b:Person>
          <b:Person>
            <b:Last>Polman</b:Last>
            <b:First>Chris</b:First>
          </b:Person>
        </b:NameList>
      </b:Author>
    </b:Author>
    <b:Title>MRI criteria for multiple sclerosis in patients presenting with clinically isolated syndromes: a multicentre retrospective study</b:Title>
    <b:JournalName>The Lancet Neurology</b:JournalName>
    <b:Year>2007</b:Year>
    <b:Volume>6</b:Volume>
    <b:Issue>8</b:Issue>
    <b:Pages>677-686</b:Pages>
    <b:StandardNumber>doi:10.1016/S1474-4422(07)70176-X</b:StandardNumber>
    <b:RefOrder>70</b:RefOrder>
  </b:Source>
</b:Sources>
</file>

<file path=customXml/itemProps1.xml><?xml version="1.0" encoding="utf-8"?>
<ds:datastoreItem xmlns:ds="http://schemas.openxmlformats.org/officeDocument/2006/customXml" ds:itemID="{08478C33-9406-7442-BCDA-5FDEDF1F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Pages>
  <Words>10114</Words>
  <Characters>57653</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58</cp:revision>
  <dcterms:created xsi:type="dcterms:W3CDTF">2016-01-06T21:07:00Z</dcterms:created>
  <dcterms:modified xsi:type="dcterms:W3CDTF">2016-04-11T20:03:00Z</dcterms:modified>
</cp:coreProperties>
</file>