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0D72FF" w:rsidP="000D72FF">
      <w:pPr>
        <w:pStyle w:val="Heading1"/>
      </w:pPr>
      <w:r>
        <w:t xml:space="preserve">Test </w:t>
      </w:r>
      <w:r w:rsidR="008251A1">
        <w:t xml:space="preserve">citations when there are </w:t>
      </w:r>
      <w:r>
        <w:t>abbreviations without bookmarks</w:t>
      </w:r>
    </w:p>
    <w:p w:rsidR="000D72FF" w:rsidRDefault="000D72FF"/>
    <w:p w:rsidR="000D72FF" w:rsidRDefault="000D72FF" w:rsidP="000D72FF">
      <w:pPr>
        <w:pStyle w:val="Heading2"/>
      </w:pPr>
      <w:r>
        <w:t>Abbreviations</w:t>
      </w:r>
    </w:p>
    <w:p w:rsidR="000D72FF" w:rsidRDefault="000D72FF" w:rsidP="000D72FF">
      <w:pPr>
        <w:pStyle w:val="ListParagraph"/>
        <w:numPr>
          <w:ilvl w:val="0"/>
          <w:numId w:val="1"/>
        </w:numPr>
      </w:pPr>
      <w:proofErr w:type="spellStart"/>
      <w:r>
        <w:t>scipe</w:t>
      </w:r>
      <w:proofErr w:type="spellEnd"/>
      <w:r>
        <w:t>: science periodicals</w:t>
      </w:r>
    </w:p>
    <w:p w:rsidR="000D72FF" w:rsidRPr="000D72FF" w:rsidRDefault="000D72FF" w:rsidP="000D72FF"/>
    <w:p w:rsidR="000D72FF" w:rsidRDefault="000D72FF" w:rsidP="000D72FF">
      <w:pPr>
        <w:pStyle w:val="Heading2"/>
      </w:pPr>
      <w:r>
        <w:t>Introduction</w:t>
      </w:r>
    </w:p>
    <w:p w:rsidR="000D72FF" w:rsidRDefault="000D72FF" w:rsidP="000D72FF">
      <w:r>
        <w:t xml:space="preserve">Hello </w:t>
      </w:r>
      <w:bookmarkStart w:id="0" w:name="_GoBack"/>
      <w:r>
        <w:t>world</w:t>
      </w:r>
      <w:r w:rsidR="00736C47">
        <w:t xml:space="preserve"> </w:t>
      </w:r>
      <w:bookmarkEnd w:id="0"/>
      <w:sdt>
        <w:sdtPr>
          <w:id w:val="1667126188"/>
          <w:citation/>
        </w:sdtPr>
        <w:sdtContent>
          <w:r w:rsidR="00736C47">
            <w:fldChar w:fldCharType="begin"/>
          </w:r>
          <w:r w:rsidR="00736C47">
            <w:instrText xml:space="preserve"> CITATION Auf11 \l 1033 </w:instrText>
          </w:r>
          <w:r w:rsidR="00736C47">
            <w:fldChar w:fldCharType="separate"/>
          </w:r>
          <w:r w:rsidR="00736C47">
            <w:rPr>
              <w:noProof/>
            </w:rPr>
            <w:t>(Auffhammer and Aroonruengsawat 2011)</w:t>
          </w:r>
          <w:r w:rsidR="00736C47">
            <w:fldChar w:fldCharType="end"/>
          </w:r>
        </w:sdtContent>
      </w:sdt>
      <w:r>
        <w:t>.</w:t>
      </w:r>
    </w:p>
    <w:p w:rsidR="00736C47" w:rsidRDefault="00736C47" w:rsidP="000D72FF"/>
    <w:sdt>
      <w:sdtPr>
        <w:id w:val="-16547798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:rsidR="00736C47" w:rsidRPr="00736C47" w:rsidRDefault="00736C47">
          <w:pPr>
            <w:pStyle w:val="Heading1"/>
            <w:rPr>
              <w:rStyle w:val="Heading2Char"/>
            </w:rPr>
          </w:pPr>
          <w:r w:rsidRPr="00736C47">
            <w:rPr>
              <w:rStyle w:val="Heading2Char"/>
            </w:rPr>
            <w:t>References</w:t>
          </w:r>
        </w:p>
        <w:sdt>
          <w:sdtPr>
            <w:id w:val="111145805"/>
            <w:bibliography/>
          </w:sdtPr>
          <w:sdtContent>
            <w:p w:rsidR="00736C47" w:rsidRDefault="00736C47" w:rsidP="00736C47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Auffhammer, M., and A. Aroonruengsawat. 2011. "Simulating the impacts of climate change, prices and population on California’s residential electricity consumption." </w:t>
              </w:r>
              <w:r>
                <w:rPr>
                  <w:i/>
                  <w:iCs/>
                  <w:noProof/>
                </w:rPr>
                <w:t>Climatic change</w:t>
              </w:r>
              <w:r>
                <w:rPr>
                  <w:noProof/>
                </w:rPr>
                <w:t xml:space="preserve"> 109 (Supplement 1): 191-210.</w:t>
              </w:r>
            </w:p>
            <w:p w:rsidR="00736C47" w:rsidRDefault="00736C47" w:rsidP="00736C4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36C47" w:rsidRPr="000D72FF" w:rsidRDefault="00736C47" w:rsidP="000D72FF"/>
    <w:sectPr w:rsidR="00736C47" w:rsidRPr="000D72FF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80C97"/>
    <w:multiLevelType w:val="hybridMultilevel"/>
    <w:tmpl w:val="4FEC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FF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1F6"/>
    <w:rsid w:val="000755E4"/>
    <w:rsid w:val="000844CF"/>
    <w:rsid w:val="00087214"/>
    <w:rsid w:val="000960A6"/>
    <w:rsid w:val="00096B4B"/>
    <w:rsid w:val="00096F38"/>
    <w:rsid w:val="000A574B"/>
    <w:rsid w:val="000B0FE6"/>
    <w:rsid w:val="000C568D"/>
    <w:rsid w:val="000C6600"/>
    <w:rsid w:val="000D3DFD"/>
    <w:rsid w:val="000D72FF"/>
    <w:rsid w:val="000E42FE"/>
    <w:rsid w:val="00110BB3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B4021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36C47"/>
    <w:rsid w:val="00786F29"/>
    <w:rsid w:val="007A445E"/>
    <w:rsid w:val="007A5F96"/>
    <w:rsid w:val="007B11BC"/>
    <w:rsid w:val="007D0EA5"/>
    <w:rsid w:val="007D4EC5"/>
    <w:rsid w:val="007F3609"/>
    <w:rsid w:val="00814791"/>
    <w:rsid w:val="008251A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1BA0"/>
    <w:rsid w:val="009F3A1C"/>
    <w:rsid w:val="009F7D26"/>
    <w:rsid w:val="00A01DB9"/>
    <w:rsid w:val="00A154DD"/>
    <w:rsid w:val="00A16705"/>
    <w:rsid w:val="00A25233"/>
    <w:rsid w:val="00A25771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17DE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64967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A203"/>
  <w14:defaultImageDpi w14:val="32767"/>
  <w15:chartTrackingRefBased/>
  <w15:docId w15:val="{29F620D4-A704-6C46-8B5A-9B7D8692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2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2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customStyle="1" w:styleId="BlockCode">
    <w:name w:val="Block Code"/>
    <w:basedOn w:val="Normal"/>
    <w:next w:val="Normal"/>
    <w:qFormat/>
    <w:rsid w:val="00A2577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0D7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72F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36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Auf11</b:Tag>
    <b:SourceType>JournalArticle</b:SourceType>
    <b:Guid>{451E9610-1D9B-CA4F-B4CA-3BE937FE3C73}</b:Guid>
    <b:Author>
      <b:Author>
        <b:NameList>
          <b:Person>
            <b:Last>Auffhammer</b:Last>
            <b:First>M.</b:First>
          </b:Person>
          <b:Person>
            <b:Last>Aroonruengsawat</b:Last>
            <b:First>A.</b:First>
          </b:Person>
        </b:NameList>
      </b:Author>
    </b:Author>
    <b:Title>Simulating the impacts of climate change, prices and population on California’s residential electricity consumption</b:Title>
    <b:Year>2011</b:Year>
    <b:Pages>191-210</b:Pages>
    <b:StandardNumber>doi: 10.1007/s10584-011-0299-y</b:StandardNumber>
    <b:JournalName>Climatic change</b:JournalName>
    <b:Month>December</b:Month>
    <b:Volume>109</b:Volume>
    <b:Issue>Supplement 1</b:Issue>
    <b:RefOrder>1</b:RefOrder>
  </b:Source>
</b:Sources>
</file>

<file path=customXml/itemProps1.xml><?xml version="1.0" encoding="utf-8"?>
<ds:datastoreItem xmlns:ds="http://schemas.openxmlformats.org/officeDocument/2006/customXml" ds:itemID="{F9E90A05-1961-F243-BA44-B00B9D4A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10</cp:revision>
  <dcterms:created xsi:type="dcterms:W3CDTF">2019-03-25T20:29:00Z</dcterms:created>
  <dcterms:modified xsi:type="dcterms:W3CDTF">2019-03-25T20:37:00Z</dcterms:modified>
</cp:coreProperties>
</file>