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47B065" w14:textId="4E178A9C" w:rsidR="00E84A3B" w:rsidRDefault="00E84A3B" w:rsidP="000B4B1E">
      <w:pPr>
        <w:rPr>
          <w:rFonts w:ascii="Arial" w:hAnsi="Arial" w:cs="Arial"/>
          <w:b/>
          <w:sz w:val="28"/>
          <w:szCs w:val="28"/>
        </w:rPr>
      </w:pPr>
      <w:r w:rsidRPr="00005F90">
        <w:rPr>
          <w:rFonts w:ascii="Tahoma" w:hAnsi="Tahoma"/>
          <w:noProof/>
          <w:lang w:eastAsia="en-AU"/>
        </w:rPr>
        <w:drawing>
          <wp:inline distT="0" distB="0" distL="0" distR="0" wp14:anchorId="782D50D2" wp14:editId="5EFF70D7">
            <wp:extent cx="5683337" cy="1424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807" cy="1448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4701A9" w14:textId="77777777" w:rsidR="00E84A3B" w:rsidRDefault="00E84A3B" w:rsidP="00803998">
      <w:pPr>
        <w:ind w:left="426" w:hanging="426"/>
        <w:rPr>
          <w:rFonts w:ascii="Arial" w:hAnsi="Arial" w:cs="Arial"/>
          <w:b/>
          <w:sz w:val="28"/>
          <w:szCs w:val="28"/>
        </w:rPr>
      </w:pPr>
    </w:p>
    <w:p w14:paraId="7E75DCE7" w14:textId="343CB09F" w:rsidR="00BE0DCA" w:rsidRDefault="00DF5427" w:rsidP="00C036CB">
      <w:pPr>
        <w:ind w:left="426" w:hanging="426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AMENDED FOR </w:t>
      </w:r>
      <w:r w:rsidR="009B3F9D">
        <w:rPr>
          <w:rFonts w:ascii="Arial" w:hAnsi="Arial" w:cs="Arial"/>
          <w:b/>
          <w:sz w:val="28"/>
          <w:szCs w:val="28"/>
        </w:rPr>
        <w:t>(school name removed)</w:t>
      </w:r>
    </w:p>
    <w:p w14:paraId="111A9495" w14:textId="6ED5D6BA" w:rsidR="00803998" w:rsidRPr="00CC4340" w:rsidRDefault="00F60017" w:rsidP="00C036CB">
      <w:pPr>
        <w:ind w:left="426" w:hanging="426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Year</w:t>
      </w:r>
      <w:r w:rsidR="003A6AA5">
        <w:rPr>
          <w:rFonts w:ascii="Arial" w:hAnsi="Arial" w:cs="Arial"/>
          <w:b/>
          <w:sz w:val="28"/>
          <w:szCs w:val="28"/>
        </w:rPr>
        <w:t xml:space="preserve"> 1</w:t>
      </w:r>
      <w:r w:rsidR="007F5AEF">
        <w:rPr>
          <w:rFonts w:ascii="Arial" w:hAnsi="Arial" w:cs="Arial"/>
          <w:b/>
          <w:sz w:val="28"/>
          <w:szCs w:val="28"/>
        </w:rPr>
        <w:t>2</w:t>
      </w:r>
      <w:r w:rsidR="003A6AA5">
        <w:rPr>
          <w:rFonts w:ascii="Arial" w:hAnsi="Arial" w:cs="Arial"/>
          <w:b/>
          <w:sz w:val="28"/>
          <w:szCs w:val="28"/>
        </w:rPr>
        <w:t xml:space="preserve"> </w:t>
      </w:r>
      <w:r w:rsidR="00A45E7D" w:rsidRPr="00CC4340">
        <w:rPr>
          <w:rFonts w:ascii="Arial" w:hAnsi="Arial" w:cs="Arial"/>
          <w:b/>
          <w:sz w:val="28"/>
          <w:szCs w:val="28"/>
        </w:rPr>
        <w:t xml:space="preserve">Semester </w:t>
      </w:r>
      <w:r w:rsidR="001B4A99">
        <w:rPr>
          <w:rFonts w:ascii="Arial" w:hAnsi="Arial" w:cs="Arial"/>
          <w:b/>
          <w:sz w:val="28"/>
          <w:szCs w:val="28"/>
        </w:rPr>
        <w:t>2</w:t>
      </w:r>
      <w:r w:rsidR="00C036CB">
        <w:rPr>
          <w:rFonts w:ascii="Arial" w:hAnsi="Arial" w:cs="Arial"/>
          <w:b/>
          <w:sz w:val="28"/>
          <w:szCs w:val="28"/>
        </w:rPr>
        <w:t xml:space="preserve"> Exam</w:t>
      </w:r>
      <w:r w:rsidR="00A45E7D" w:rsidRPr="00CC4340">
        <w:rPr>
          <w:rFonts w:ascii="Arial" w:hAnsi="Arial" w:cs="Arial"/>
          <w:b/>
          <w:sz w:val="28"/>
          <w:szCs w:val="28"/>
        </w:rPr>
        <w:t xml:space="preserve"> 20</w:t>
      </w:r>
      <w:r w:rsidR="009753B1">
        <w:rPr>
          <w:rFonts w:ascii="Arial" w:hAnsi="Arial" w:cs="Arial"/>
          <w:b/>
          <w:sz w:val="28"/>
          <w:szCs w:val="28"/>
        </w:rPr>
        <w:t>2</w:t>
      </w:r>
      <w:r w:rsidR="007F5AEF">
        <w:rPr>
          <w:rFonts w:ascii="Arial" w:hAnsi="Arial" w:cs="Arial"/>
          <w:b/>
          <w:sz w:val="28"/>
          <w:szCs w:val="28"/>
        </w:rPr>
        <w:t>4</w:t>
      </w:r>
      <w:r w:rsidR="00C036CB">
        <w:rPr>
          <w:rFonts w:ascii="Arial" w:hAnsi="Arial" w:cs="Arial"/>
          <w:b/>
          <w:sz w:val="28"/>
          <w:szCs w:val="28"/>
        </w:rPr>
        <w:t xml:space="preserve"> – </w:t>
      </w:r>
      <w:r w:rsidR="00803998" w:rsidRPr="00CC4340">
        <w:rPr>
          <w:rFonts w:ascii="Arial" w:hAnsi="Arial" w:cs="Arial"/>
          <w:b/>
          <w:sz w:val="28"/>
          <w:szCs w:val="28"/>
        </w:rPr>
        <w:t>Marking Guide</w:t>
      </w:r>
      <w:r w:rsidR="00A45E7D" w:rsidRPr="00CC4340">
        <w:rPr>
          <w:rFonts w:ascii="Arial" w:hAnsi="Arial" w:cs="Arial"/>
          <w:b/>
          <w:sz w:val="28"/>
          <w:szCs w:val="28"/>
        </w:rPr>
        <w:t xml:space="preserve"> </w:t>
      </w:r>
    </w:p>
    <w:p w14:paraId="43C2E275" w14:textId="77777777" w:rsidR="00803998" w:rsidRDefault="00803998" w:rsidP="00803998">
      <w:pPr>
        <w:ind w:left="426" w:hanging="426"/>
        <w:rPr>
          <w:rFonts w:ascii="Arial" w:hAnsi="Arial" w:cs="Arial"/>
        </w:rPr>
      </w:pPr>
    </w:p>
    <w:p w14:paraId="7D5D694D" w14:textId="77777777" w:rsidR="00BE0DCA" w:rsidRDefault="00BE0DCA" w:rsidP="00803998">
      <w:pPr>
        <w:ind w:left="426" w:hanging="426"/>
        <w:rPr>
          <w:rFonts w:ascii="Arial" w:hAnsi="Arial" w:cs="Arial"/>
          <w:b/>
        </w:rPr>
      </w:pPr>
    </w:p>
    <w:p w14:paraId="2676838A" w14:textId="0AA880AF" w:rsidR="00803998" w:rsidRPr="001135D6" w:rsidRDefault="001608E8" w:rsidP="00803998">
      <w:pPr>
        <w:ind w:left="426" w:hanging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SECTION</w:t>
      </w:r>
      <w:r w:rsidR="00803998" w:rsidRPr="001135D6">
        <w:rPr>
          <w:rFonts w:ascii="Arial" w:hAnsi="Arial" w:cs="Arial"/>
          <w:b/>
        </w:rPr>
        <w:t xml:space="preserve"> 1</w:t>
      </w:r>
      <w:r w:rsidR="006E05AD">
        <w:rPr>
          <w:rFonts w:ascii="Arial" w:hAnsi="Arial" w:cs="Arial"/>
          <w:b/>
        </w:rPr>
        <w:t xml:space="preserve">  (2</w:t>
      </w:r>
      <w:r w:rsidR="00BE0DCA">
        <w:rPr>
          <w:rFonts w:ascii="Arial" w:hAnsi="Arial" w:cs="Arial"/>
          <w:b/>
        </w:rPr>
        <w:t>0</w:t>
      </w:r>
      <w:r w:rsidR="006E05AD">
        <w:rPr>
          <w:rFonts w:ascii="Arial" w:hAnsi="Arial" w:cs="Arial"/>
          <w:b/>
        </w:rPr>
        <w:t xml:space="preserve"> marks)</w:t>
      </w:r>
    </w:p>
    <w:p w14:paraId="5255A2F5" w14:textId="77777777" w:rsidR="001135D6" w:rsidRDefault="001135D6" w:rsidP="00803998">
      <w:pPr>
        <w:ind w:left="426" w:hanging="426"/>
        <w:rPr>
          <w:rFonts w:ascii="Arial" w:hAnsi="Arial" w:cs="Arial"/>
        </w:rPr>
      </w:pPr>
    </w:p>
    <w:tbl>
      <w:tblPr>
        <w:tblStyle w:val="TableGrid"/>
        <w:tblW w:w="0" w:type="auto"/>
        <w:tblInd w:w="1525" w:type="dxa"/>
        <w:tblLook w:val="04A0" w:firstRow="1" w:lastRow="0" w:firstColumn="1" w:lastColumn="0" w:noHBand="0" w:noVBand="1"/>
      </w:tblPr>
      <w:tblGrid>
        <w:gridCol w:w="2707"/>
        <w:gridCol w:w="2797"/>
      </w:tblGrid>
      <w:tr w:rsidR="00C036CB" w:rsidRPr="00BB2FCC" w14:paraId="167C00C3" w14:textId="77777777" w:rsidTr="0047743A">
        <w:trPr>
          <w:trHeight w:val="337"/>
        </w:trPr>
        <w:tc>
          <w:tcPr>
            <w:tcW w:w="2707" w:type="dxa"/>
          </w:tcPr>
          <w:p w14:paraId="626D8E1C" w14:textId="77777777" w:rsidR="00C036CB" w:rsidRPr="00641608" w:rsidRDefault="00C036CB" w:rsidP="0047743A">
            <w:pPr>
              <w:tabs>
                <w:tab w:val="left" w:pos="7797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41608">
              <w:rPr>
                <w:rFonts w:ascii="Arial" w:hAnsi="Arial" w:cs="Arial"/>
                <w:b/>
                <w:sz w:val="22"/>
                <w:szCs w:val="22"/>
              </w:rPr>
              <w:t>Question</w:t>
            </w:r>
          </w:p>
        </w:tc>
        <w:tc>
          <w:tcPr>
            <w:tcW w:w="2797" w:type="dxa"/>
          </w:tcPr>
          <w:p w14:paraId="1FF1B366" w14:textId="77777777" w:rsidR="00C036CB" w:rsidRPr="00641608" w:rsidRDefault="00C036CB" w:rsidP="0047743A">
            <w:pPr>
              <w:tabs>
                <w:tab w:val="left" w:pos="7797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41608">
              <w:rPr>
                <w:rFonts w:ascii="Arial" w:hAnsi="Arial" w:cs="Arial"/>
                <w:b/>
                <w:sz w:val="22"/>
                <w:szCs w:val="22"/>
              </w:rPr>
              <w:t>Answer</w:t>
            </w:r>
          </w:p>
        </w:tc>
      </w:tr>
      <w:tr w:rsidR="00C036CB" w:rsidRPr="00BB2FCC" w14:paraId="786BF5C0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2E35EEDD" w14:textId="77777777" w:rsidR="00C036CB" w:rsidRPr="00FF2C4F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2C4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797" w:type="dxa"/>
            <w:vAlign w:val="center"/>
          </w:tcPr>
          <w:p w14:paraId="66196CB3" w14:textId="07B5F64C" w:rsidR="00C036CB" w:rsidRPr="00D623DE" w:rsidRDefault="00EE5D24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B</w:t>
            </w:r>
          </w:p>
        </w:tc>
      </w:tr>
      <w:tr w:rsidR="00C036CB" w:rsidRPr="00BB2FCC" w14:paraId="0C7BDA8F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60BFC813" w14:textId="77777777" w:rsidR="00C036CB" w:rsidRPr="00FF2C4F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2C4F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797" w:type="dxa"/>
            <w:vAlign w:val="center"/>
          </w:tcPr>
          <w:p w14:paraId="386B6E86" w14:textId="54F649C4" w:rsidR="00C036CB" w:rsidRPr="00D623DE" w:rsidRDefault="007F5AEF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C</w:t>
            </w:r>
          </w:p>
        </w:tc>
      </w:tr>
      <w:tr w:rsidR="00C036CB" w:rsidRPr="00BB2FCC" w14:paraId="3E19EF3B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067C4531" w14:textId="77777777" w:rsidR="00C036CB" w:rsidRPr="00FF2C4F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2C4F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797" w:type="dxa"/>
            <w:vAlign w:val="center"/>
          </w:tcPr>
          <w:p w14:paraId="687726D7" w14:textId="3DC9588D" w:rsidR="00C036CB" w:rsidRPr="00D623DE" w:rsidRDefault="007F5AEF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</w:t>
            </w:r>
          </w:p>
        </w:tc>
      </w:tr>
      <w:tr w:rsidR="00C036CB" w:rsidRPr="00BB2FCC" w14:paraId="50E994B1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03FB7E35" w14:textId="77777777" w:rsidR="00C036CB" w:rsidRPr="00FF2C4F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2C4F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797" w:type="dxa"/>
            <w:vAlign w:val="center"/>
          </w:tcPr>
          <w:p w14:paraId="62256D93" w14:textId="5292202A" w:rsidR="00C036CB" w:rsidRPr="00D623DE" w:rsidRDefault="007F5AEF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B</w:t>
            </w:r>
          </w:p>
        </w:tc>
      </w:tr>
      <w:tr w:rsidR="00C036CB" w:rsidRPr="00BB2FCC" w14:paraId="0791A664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2BFA208B" w14:textId="77777777" w:rsidR="00C036CB" w:rsidRPr="00FF2C4F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2C4F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797" w:type="dxa"/>
            <w:vAlign w:val="center"/>
          </w:tcPr>
          <w:p w14:paraId="35BF50F5" w14:textId="43B9E9C1" w:rsidR="00C036CB" w:rsidRPr="00D623DE" w:rsidRDefault="009A2308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C</w:t>
            </w:r>
          </w:p>
        </w:tc>
      </w:tr>
      <w:tr w:rsidR="00C036CB" w:rsidRPr="00BB2FCC" w14:paraId="67C54EE5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79A90691" w14:textId="77777777" w:rsidR="00C036CB" w:rsidRPr="00FF2C4F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2C4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797" w:type="dxa"/>
            <w:vAlign w:val="center"/>
          </w:tcPr>
          <w:p w14:paraId="646DEA60" w14:textId="2AD0A8CC" w:rsidR="00C036CB" w:rsidRPr="00D623DE" w:rsidRDefault="00C63EED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</w:t>
            </w:r>
          </w:p>
        </w:tc>
      </w:tr>
      <w:tr w:rsidR="00C036CB" w:rsidRPr="00BB2FCC" w14:paraId="033F18FA" w14:textId="77777777" w:rsidTr="00C84DDC">
        <w:trPr>
          <w:trHeight w:val="348"/>
        </w:trPr>
        <w:tc>
          <w:tcPr>
            <w:tcW w:w="2707" w:type="dxa"/>
            <w:vAlign w:val="center"/>
          </w:tcPr>
          <w:p w14:paraId="1770A839" w14:textId="77777777" w:rsidR="00C036CB" w:rsidRPr="00FF2C4F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2C4F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797" w:type="dxa"/>
            <w:vAlign w:val="center"/>
          </w:tcPr>
          <w:p w14:paraId="57F23DF1" w14:textId="5355A53C" w:rsidR="00C036CB" w:rsidRPr="00D623DE" w:rsidRDefault="007F5AEF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</w:t>
            </w:r>
          </w:p>
        </w:tc>
      </w:tr>
      <w:tr w:rsidR="00C036CB" w:rsidRPr="00BB2FCC" w14:paraId="53A0107B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26ADDACE" w14:textId="77777777" w:rsidR="00C036CB" w:rsidRPr="00FF2C4F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2C4F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797" w:type="dxa"/>
            <w:vAlign w:val="center"/>
          </w:tcPr>
          <w:p w14:paraId="76AFDC37" w14:textId="76AE889F" w:rsidR="00C036CB" w:rsidRPr="00D623DE" w:rsidRDefault="007F5AEF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B</w:t>
            </w:r>
          </w:p>
        </w:tc>
      </w:tr>
      <w:tr w:rsidR="00C036CB" w:rsidRPr="00BB2FCC" w14:paraId="26C050F9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3EA52B1B" w14:textId="77777777" w:rsidR="00C036CB" w:rsidRPr="00FF2C4F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2C4F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2797" w:type="dxa"/>
            <w:vAlign w:val="center"/>
          </w:tcPr>
          <w:p w14:paraId="61737E47" w14:textId="67A81E0A" w:rsidR="00C036CB" w:rsidRPr="00D623DE" w:rsidRDefault="009A2308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C</w:t>
            </w:r>
          </w:p>
        </w:tc>
      </w:tr>
      <w:tr w:rsidR="00C036CB" w:rsidRPr="00BB2FCC" w14:paraId="6E5AE1DB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3AEF1881" w14:textId="77777777" w:rsidR="00C036CB" w:rsidRPr="00FF2C4F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2C4F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2797" w:type="dxa"/>
            <w:vAlign w:val="center"/>
          </w:tcPr>
          <w:p w14:paraId="018BE19C" w14:textId="7CE6F9E7" w:rsidR="00C036CB" w:rsidRPr="00D623DE" w:rsidRDefault="007F5AEF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</w:t>
            </w:r>
          </w:p>
        </w:tc>
      </w:tr>
      <w:tr w:rsidR="00C036CB" w:rsidRPr="00BB2FCC" w14:paraId="7CE26A83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2F9773A4" w14:textId="77777777" w:rsidR="00C036CB" w:rsidRPr="00FF2C4F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2C4F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2797" w:type="dxa"/>
            <w:vAlign w:val="center"/>
          </w:tcPr>
          <w:p w14:paraId="603C1AF1" w14:textId="1A97B54F" w:rsidR="00C036CB" w:rsidRPr="00D623DE" w:rsidRDefault="00DD5D4F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</w:t>
            </w:r>
          </w:p>
        </w:tc>
      </w:tr>
      <w:tr w:rsidR="00C036CB" w:rsidRPr="00BB2FCC" w14:paraId="67D6FD77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151D1110" w14:textId="77777777" w:rsidR="00C036CB" w:rsidRPr="00677A9F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77A9F"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2797" w:type="dxa"/>
            <w:vAlign w:val="center"/>
          </w:tcPr>
          <w:p w14:paraId="172454D4" w14:textId="4AF13DC3" w:rsidR="00C036CB" w:rsidRPr="00D623DE" w:rsidRDefault="009A2308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</w:t>
            </w:r>
          </w:p>
        </w:tc>
      </w:tr>
      <w:tr w:rsidR="00C036CB" w:rsidRPr="00BB2FCC" w14:paraId="015CACB4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3DC69DC4" w14:textId="77777777" w:rsidR="00C036CB" w:rsidRPr="00C320A9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320A9"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2797" w:type="dxa"/>
            <w:vAlign w:val="center"/>
          </w:tcPr>
          <w:p w14:paraId="079F3263" w14:textId="213D9C34" w:rsidR="00C036CB" w:rsidRPr="00D623DE" w:rsidRDefault="009A2308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C</w:t>
            </w:r>
          </w:p>
        </w:tc>
      </w:tr>
      <w:tr w:rsidR="00C036CB" w:rsidRPr="00BB2FCC" w14:paraId="527BDE05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5B5A135C" w14:textId="77777777" w:rsidR="00C036CB" w:rsidRPr="00964D1E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64D1E"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2797" w:type="dxa"/>
            <w:vAlign w:val="center"/>
          </w:tcPr>
          <w:p w14:paraId="29A5A371" w14:textId="35235136" w:rsidR="00C036CB" w:rsidRPr="00D623DE" w:rsidRDefault="009A2308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</w:t>
            </w:r>
          </w:p>
        </w:tc>
      </w:tr>
      <w:tr w:rsidR="00C036CB" w:rsidRPr="00BB2FCC" w14:paraId="18B1BF7B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750159F4" w14:textId="77777777" w:rsidR="00C036CB" w:rsidRPr="00964D1E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64D1E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2797" w:type="dxa"/>
            <w:vAlign w:val="center"/>
          </w:tcPr>
          <w:p w14:paraId="4FE4D44F" w14:textId="162798A4" w:rsidR="00C036CB" w:rsidRPr="00D623DE" w:rsidRDefault="009A2308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B</w:t>
            </w:r>
          </w:p>
        </w:tc>
      </w:tr>
      <w:tr w:rsidR="00C036CB" w:rsidRPr="00BB2FCC" w14:paraId="4DF54FF9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760B90EC" w14:textId="77777777" w:rsidR="00C036CB" w:rsidRPr="00964D1E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64D1E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2797" w:type="dxa"/>
            <w:vAlign w:val="center"/>
          </w:tcPr>
          <w:p w14:paraId="34C39343" w14:textId="6D2E0947" w:rsidR="00C036CB" w:rsidRPr="00D623DE" w:rsidRDefault="00D40F76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</w:t>
            </w:r>
          </w:p>
        </w:tc>
      </w:tr>
      <w:tr w:rsidR="00C036CB" w:rsidRPr="00BB2FCC" w14:paraId="70B1B079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5709ED1B" w14:textId="77777777" w:rsidR="00C036CB" w:rsidRPr="00964D1E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64D1E">
              <w:rPr>
                <w:rFonts w:ascii="Arial" w:hAnsi="Arial" w:cs="Arial"/>
                <w:sz w:val="22"/>
                <w:szCs w:val="22"/>
              </w:rPr>
              <w:t>17</w:t>
            </w:r>
          </w:p>
        </w:tc>
        <w:tc>
          <w:tcPr>
            <w:tcW w:w="2797" w:type="dxa"/>
            <w:vAlign w:val="center"/>
          </w:tcPr>
          <w:p w14:paraId="32DA02FF" w14:textId="2418290A" w:rsidR="00C036CB" w:rsidRPr="00D623DE" w:rsidRDefault="009A2308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</w:t>
            </w:r>
          </w:p>
        </w:tc>
      </w:tr>
      <w:tr w:rsidR="00C036CB" w:rsidRPr="00BB2FCC" w14:paraId="11F5A992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6BCC08DE" w14:textId="77777777" w:rsidR="00C036CB" w:rsidRPr="00736645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36645">
              <w:rPr>
                <w:rFonts w:ascii="Arial" w:hAnsi="Arial" w:cs="Arial"/>
                <w:sz w:val="22"/>
                <w:szCs w:val="22"/>
              </w:rPr>
              <w:t>18</w:t>
            </w:r>
          </w:p>
        </w:tc>
        <w:tc>
          <w:tcPr>
            <w:tcW w:w="2797" w:type="dxa"/>
            <w:vAlign w:val="center"/>
          </w:tcPr>
          <w:p w14:paraId="0D7D10AE" w14:textId="1D93B18C" w:rsidR="00C036CB" w:rsidRPr="00D623DE" w:rsidRDefault="009A2308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</w:t>
            </w:r>
          </w:p>
        </w:tc>
      </w:tr>
      <w:tr w:rsidR="00C036CB" w:rsidRPr="00BB2FCC" w14:paraId="3FE1A023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18770F06" w14:textId="77777777" w:rsidR="00C036CB" w:rsidRPr="00736645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36645">
              <w:rPr>
                <w:rFonts w:ascii="Arial" w:hAnsi="Arial" w:cs="Arial"/>
                <w:sz w:val="22"/>
                <w:szCs w:val="22"/>
              </w:rPr>
              <w:t>19</w:t>
            </w:r>
          </w:p>
        </w:tc>
        <w:tc>
          <w:tcPr>
            <w:tcW w:w="2797" w:type="dxa"/>
            <w:vAlign w:val="center"/>
          </w:tcPr>
          <w:p w14:paraId="2A880983" w14:textId="5E870C33" w:rsidR="00C036CB" w:rsidRPr="00D623DE" w:rsidRDefault="001C2F45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B</w:t>
            </w:r>
          </w:p>
        </w:tc>
      </w:tr>
      <w:tr w:rsidR="00C036CB" w:rsidRPr="00BB2FCC" w14:paraId="291AE65C" w14:textId="77777777" w:rsidTr="00C84DDC">
        <w:trPr>
          <w:trHeight w:val="337"/>
        </w:trPr>
        <w:tc>
          <w:tcPr>
            <w:tcW w:w="2707" w:type="dxa"/>
            <w:vAlign w:val="center"/>
          </w:tcPr>
          <w:p w14:paraId="4DC9255F" w14:textId="77777777" w:rsidR="00C036CB" w:rsidRPr="00944B33" w:rsidRDefault="00C036CB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4B33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797" w:type="dxa"/>
            <w:vAlign w:val="center"/>
          </w:tcPr>
          <w:p w14:paraId="38AB925E" w14:textId="014D6DD1" w:rsidR="00C036CB" w:rsidRPr="00D623DE" w:rsidRDefault="009A2308" w:rsidP="00C84DDC">
            <w:pPr>
              <w:tabs>
                <w:tab w:val="left" w:pos="7797"/>
              </w:tabs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C</w:t>
            </w:r>
          </w:p>
        </w:tc>
      </w:tr>
    </w:tbl>
    <w:p w14:paraId="71AF055C" w14:textId="0B301626" w:rsidR="00C036CB" w:rsidRDefault="00C036CB" w:rsidP="00CC4340">
      <w:pPr>
        <w:spacing w:after="40"/>
        <w:ind w:left="567" w:hanging="567"/>
        <w:rPr>
          <w:rFonts w:ascii="Arial" w:hAnsi="Arial" w:cs="Arial"/>
        </w:rPr>
      </w:pPr>
    </w:p>
    <w:p w14:paraId="4ECE7137" w14:textId="60DA3AC6" w:rsidR="00BE0DCA" w:rsidRDefault="00BE0DCA" w:rsidP="00CC4340">
      <w:pPr>
        <w:spacing w:after="40"/>
        <w:ind w:left="567" w:hanging="567"/>
        <w:rPr>
          <w:rFonts w:ascii="Arial" w:hAnsi="Arial" w:cs="Arial"/>
        </w:rPr>
      </w:pPr>
    </w:p>
    <w:p w14:paraId="2F0D9812" w14:textId="378FB1B9" w:rsidR="00BE0DCA" w:rsidRDefault="00BE0DCA" w:rsidP="00CC4340">
      <w:pPr>
        <w:spacing w:after="40"/>
        <w:ind w:left="567" w:hanging="567"/>
        <w:rPr>
          <w:rFonts w:ascii="Arial" w:hAnsi="Arial" w:cs="Arial"/>
        </w:rPr>
      </w:pPr>
    </w:p>
    <w:p w14:paraId="1EA1CF1D" w14:textId="40935B42" w:rsidR="00BE0DCA" w:rsidRDefault="00BE0DCA" w:rsidP="00CC4340">
      <w:pPr>
        <w:spacing w:after="40"/>
        <w:ind w:left="567" w:hanging="567"/>
        <w:rPr>
          <w:rFonts w:ascii="Arial" w:hAnsi="Arial" w:cs="Arial"/>
        </w:rPr>
      </w:pPr>
    </w:p>
    <w:p w14:paraId="7020D701" w14:textId="77777777" w:rsidR="00BE0DCA" w:rsidRDefault="00BE0DCA" w:rsidP="00CC4340">
      <w:pPr>
        <w:spacing w:after="40"/>
        <w:ind w:left="567" w:hanging="567"/>
        <w:rPr>
          <w:rFonts w:ascii="Arial" w:hAnsi="Arial" w:cs="Arial"/>
        </w:rPr>
      </w:pPr>
    </w:p>
    <w:p w14:paraId="495D3EA6" w14:textId="03A7DF01" w:rsidR="001608E8" w:rsidRPr="001135D6" w:rsidRDefault="001608E8" w:rsidP="001608E8">
      <w:pPr>
        <w:ind w:left="426" w:hanging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SECTION</w:t>
      </w:r>
      <w:r w:rsidRPr="001135D6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2  (</w:t>
      </w:r>
      <w:r w:rsidR="00BE0DCA">
        <w:rPr>
          <w:rFonts w:ascii="Arial" w:hAnsi="Arial" w:cs="Arial"/>
          <w:b/>
        </w:rPr>
        <w:t>50</w:t>
      </w:r>
      <w:r>
        <w:rPr>
          <w:rFonts w:ascii="Arial" w:hAnsi="Arial" w:cs="Arial"/>
          <w:b/>
        </w:rPr>
        <w:t xml:space="preserve"> marks)</w:t>
      </w:r>
    </w:p>
    <w:p w14:paraId="4291D409" w14:textId="7ABAED5F" w:rsidR="00780793" w:rsidRPr="001135D6" w:rsidRDefault="00780793" w:rsidP="001608E8">
      <w:pPr>
        <w:spacing w:before="240"/>
        <w:ind w:left="425" w:hanging="425"/>
        <w:rPr>
          <w:rFonts w:ascii="Arial" w:hAnsi="Arial" w:cs="Arial"/>
          <w:b/>
        </w:rPr>
      </w:pPr>
      <w:r w:rsidRPr="001135D6">
        <w:rPr>
          <w:rFonts w:ascii="Arial" w:hAnsi="Arial" w:cs="Arial"/>
          <w:b/>
        </w:rPr>
        <w:t xml:space="preserve">Question </w:t>
      </w:r>
      <w:r w:rsidR="00AE254B">
        <w:rPr>
          <w:rFonts w:ascii="Arial" w:hAnsi="Arial" w:cs="Arial"/>
          <w:b/>
        </w:rPr>
        <w:t>21</w:t>
      </w:r>
      <w:r w:rsidR="004B1ACD">
        <w:rPr>
          <w:rFonts w:ascii="Arial" w:hAnsi="Arial" w:cs="Arial"/>
          <w:b/>
        </w:rPr>
        <w:tab/>
        <w:t xml:space="preserve">  (</w:t>
      </w:r>
      <w:r w:rsidR="00C73ED6">
        <w:rPr>
          <w:rFonts w:ascii="Arial" w:hAnsi="Arial" w:cs="Arial"/>
          <w:b/>
        </w:rPr>
        <w:t>12</w:t>
      </w:r>
      <w:r w:rsidR="004B1ACD">
        <w:rPr>
          <w:rFonts w:ascii="Arial" w:hAnsi="Arial" w:cs="Arial"/>
          <w:b/>
        </w:rPr>
        <w:t xml:space="preserve"> marks)</w:t>
      </w:r>
    </w:p>
    <w:p w14:paraId="41D94D66" w14:textId="287ED81B" w:rsidR="002876D4" w:rsidRDefault="00775C87" w:rsidP="00775C87">
      <w:pPr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D4C8FB1" w14:textId="1C1F5028" w:rsidR="00B62D74" w:rsidRDefault="00397ABF" w:rsidP="00DA5737">
      <w:pPr>
        <w:tabs>
          <w:tab w:val="right" w:pos="9498"/>
        </w:tabs>
        <w:ind w:left="426" w:hanging="426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(a) </w:t>
      </w:r>
      <w:r w:rsidR="00E33D7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EF01E3" w:rsidRPr="00237CEF">
        <w:rPr>
          <w:rFonts w:ascii="Arial" w:hAnsi="Arial" w:cs="Arial"/>
          <w:sz w:val="22"/>
          <w:szCs w:val="22"/>
        </w:rPr>
        <w:t>For the March quarter 2024, calculate the value for</w:t>
      </w:r>
      <w:r w:rsidRPr="00237CEF">
        <w:rPr>
          <w:rFonts w:ascii="Arial" w:hAnsi="Arial" w:cs="Arial"/>
          <w:color w:val="000000" w:themeColor="text1"/>
          <w:sz w:val="22"/>
          <w:szCs w:val="22"/>
        </w:rPr>
        <w:tab/>
        <w:t>(</w:t>
      </w:r>
      <w:r w:rsidR="00EF01E3" w:rsidRPr="00237CEF">
        <w:rPr>
          <w:rFonts w:ascii="Arial" w:hAnsi="Arial" w:cs="Arial"/>
          <w:color w:val="000000" w:themeColor="text1"/>
          <w:sz w:val="22"/>
          <w:szCs w:val="22"/>
        </w:rPr>
        <w:t>2</w:t>
      </w:r>
      <w:r w:rsidRPr="00237CEF">
        <w:rPr>
          <w:rFonts w:ascii="Arial" w:hAnsi="Arial" w:cs="Arial"/>
          <w:color w:val="000000" w:themeColor="text1"/>
          <w:sz w:val="22"/>
          <w:szCs w:val="22"/>
        </w:rPr>
        <w:t xml:space="preserve"> mark</w:t>
      </w:r>
      <w:r w:rsidR="00EF01E3" w:rsidRPr="00237CEF">
        <w:rPr>
          <w:rFonts w:ascii="Arial" w:hAnsi="Arial" w:cs="Arial"/>
          <w:color w:val="000000" w:themeColor="text1"/>
          <w:sz w:val="22"/>
          <w:szCs w:val="22"/>
        </w:rPr>
        <w:t>s</w:t>
      </w:r>
      <w:r w:rsidRPr="00237CEF">
        <w:rPr>
          <w:rFonts w:ascii="Arial" w:hAnsi="Arial" w:cs="Arial"/>
          <w:color w:val="000000" w:themeColor="text1"/>
          <w:sz w:val="22"/>
          <w:szCs w:val="22"/>
        </w:rPr>
        <w:t>)</w:t>
      </w:r>
    </w:p>
    <w:p w14:paraId="22E4DED3" w14:textId="77777777" w:rsidR="00397ABF" w:rsidRDefault="00397ABF" w:rsidP="00775C87">
      <w:pPr>
        <w:ind w:left="426" w:hanging="426"/>
        <w:rPr>
          <w:rFonts w:ascii="Arial" w:hAnsi="Arial" w:cs="Arial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B62D74" w:rsidRPr="00804676" w14:paraId="3ED1ED0D" w14:textId="77777777" w:rsidTr="003B1ED1">
        <w:tc>
          <w:tcPr>
            <w:tcW w:w="8080" w:type="dxa"/>
          </w:tcPr>
          <w:p w14:paraId="5DEED998" w14:textId="77777777" w:rsidR="00B62D74" w:rsidRPr="00804676" w:rsidRDefault="00B62D74" w:rsidP="0047743A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134" w:type="dxa"/>
          </w:tcPr>
          <w:p w14:paraId="2F1E7742" w14:textId="77777777" w:rsidR="00B62D74" w:rsidRPr="00804676" w:rsidRDefault="00B62D74" w:rsidP="0047743A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B62D74" w:rsidRPr="00804676" w14:paraId="75202FD8" w14:textId="77777777" w:rsidTr="00EF01E3">
        <w:trPr>
          <w:trHeight w:val="202"/>
        </w:trPr>
        <w:tc>
          <w:tcPr>
            <w:tcW w:w="8080" w:type="dxa"/>
            <w:shd w:val="clear" w:color="auto" w:fill="auto"/>
          </w:tcPr>
          <w:p w14:paraId="167FEFE8" w14:textId="5611DD8E" w:rsidR="00B62D74" w:rsidRPr="00804676" w:rsidRDefault="00EF01E3" w:rsidP="0047743A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i </w:t>
            </w:r>
            <w:r w:rsidR="00C9328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</w:rPr>
              <w:t>Net secondary income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=   -$361 million</w:t>
            </w:r>
          </w:p>
        </w:tc>
        <w:tc>
          <w:tcPr>
            <w:tcW w:w="1134" w:type="dxa"/>
            <w:shd w:val="clear" w:color="auto" w:fill="auto"/>
          </w:tcPr>
          <w:p w14:paraId="45234523" w14:textId="22986C8D" w:rsidR="00B62D74" w:rsidRPr="00804676" w:rsidRDefault="00836D9C" w:rsidP="0047743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F01E3" w:rsidRPr="00804676" w14:paraId="716FF76D" w14:textId="77777777" w:rsidTr="00EF01E3">
        <w:trPr>
          <w:trHeight w:val="193"/>
        </w:trPr>
        <w:tc>
          <w:tcPr>
            <w:tcW w:w="8080" w:type="dxa"/>
            <w:shd w:val="clear" w:color="auto" w:fill="auto"/>
          </w:tcPr>
          <w:p w14:paraId="0C2AE19E" w14:textId="0830EA28" w:rsidR="00EF01E3" w:rsidRDefault="00EF01E3" w:rsidP="0047743A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ii</w:t>
            </w:r>
            <w:r w:rsidR="00C93284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C93284">
              <w:rPr>
                <w:rFonts w:ascii="Arial" w:hAnsi="Arial" w:cs="Arial"/>
              </w:rPr>
              <w:t>N</w:t>
            </w:r>
            <w:r w:rsidRPr="00B63BC5">
              <w:rPr>
                <w:rFonts w:ascii="Arial" w:hAnsi="Arial" w:cs="Arial"/>
              </w:rPr>
              <w:t>et errors and omissions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=   -$3411 million</w:t>
            </w:r>
          </w:p>
        </w:tc>
        <w:tc>
          <w:tcPr>
            <w:tcW w:w="1134" w:type="dxa"/>
            <w:shd w:val="clear" w:color="auto" w:fill="auto"/>
          </w:tcPr>
          <w:p w14:paraId="641E1747" w14:textId="386AF888" w:rsidR="00EF01E3" w:rsidRDefault="00EF01E3" w:rsidP="0047743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A21EE" w:rsidRPr="00804676" w14:paraId="7C851DB8" w14:textId="77777777" w:rsidTr="003B1ED1">
        <w:tc>
          <w:tcPr>
            <w:tcW w:w="8080" w:type="dxa"/>
            <w:shd w:val="clear" w:color="auto" w:fill="D9D9D9" w:themeFill="background1" w:themeFillShade="D9"/>
          </w:tcPr>
          <w:p w14:paraId="7C6A755B" w14:textId="2B3BC032" w:rsidR="004A21EE" w:rsidRPr="007233D8" w:rsidRDefault="004A21EE" w:rsidP="004A21EE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B252EE7" w14:textId="30DFF67E" w:rsidR="004A21EE" w:rsidRPr="007233D8" w:rsidRDefault="00EF01E3" w:rsidP="004A21E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</w:tbl>
    <w:p w14:paraId="7751E214" w14:textId="32A44D99" w:rsidR="00B62D74" w:rsidRDefault="00B62D74" w:rsidP="00775C87">
      <w:pPr>
        <w:ind w:left="426" w:hanging="426"/>
        <w:rPr>
          <w:rFonts w:ascii="Arial" w:hAnsi="Arial" w:cs="Arial"/>
        </w:rPr>
      </w:pPr>
    </w:p>
    <w:p w14:paraId="15091A4F" w14:textId="74D647F1" w:rsidR="0061616B" w:rsidRDefault="0061616B" w:rsidP="00DA5737">
      <w:pPr>
        <w:tabs>
          <w:tab w:val="right" w:pos="9498"/>
        </w:tabs>
        <w:ind w:left="426" w:hanging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(b)</w:t>
      </w:r>
      <w:r>
        <w:rPr>
          <w:rFonts w:ascii="Arial" w:hAnsi="Arial" w:cs="Arial"/>
          <w:sz w:val="22"/>
          <w:szCs w:val="22"/>
        </w:rPr>
        <w:tab/>
      </w:r>
      <w:r w:rsidR="009B3B6A">
        <w:rPr>
          <w:rFonts w:ascii="Arial" w:hAnsi="Arial" w:cs="Arial"/>
          <w:sz w:val="22"/>
          <w:szCs w:val="22"/>
        </w:rPr>
        <w:t>Identify</w:t>
      </w:r>
      <w:r>
        <w:rPr>
          <w:rFonts w:ascii="Arial" w:hAnsi="Arial" w:cs="Arial"/>
          <w:sz w:val="22"/>
          <w:szCs w:val="22"/>
        </w:rPr>
        <w:t xml:space="preserve"> an example of a </w:t>
      </w:r>
      <w:r w:rsidR="00AF38B0">
        <w:rPr>
          <w:rFonts w:ascii="Arial" w:hAnsi="Arial" w:cs="Arial"/>
          <w:sz w:val="22"/>
          <w:szCs w:val="22"/>
        </w:rPr>
        <w:t xml:space="preserve">service </w:t>
      </w:r>
      <w:r>
        <w:rPr>
          <w:rFonts w:ascii="Arial" w:hAnsi="Arial" w:cs="Arial"/>
          <w:sz w:val="22"/>
          <w:szCs w:val="22"/>
        </w:rPr>
        <w:t xml:space="preserve">debit transaction and a </w:t>
      </w:r>
      <w:r w:rsidR="00AF38B0">
        <w:rPr>
          <w:rFonts w:ascii="Arial" w:hAnsi="Arial" w:cs="Arial"/>
          <w:sz w:val="22"/>
          <w:szCs w:val="22"/>
        </w:rPr>
        <w:t xml:space="preserve">primary income </w:t>
      </w:r>
      <w:r>
        <w:rPr>
          <w:rFonts w:ascii="Arial" w:hAnsi="Arial" w:cs="Arial"/>
          <w:sz w:val="22"/>
          <w:szCs w:val="22"/>
        </w:rPr>
        <w:t xml:space="preserve">credit transaction in the </w:t>
      </w:r>
      <w:r w:rsidR="00AF38B0">
        <w:rPr>
          <w:rFonts w:ascii="Arial" w:hAnsi="Arial" w:cs="Arial"/>
          <w:sz w:val="22"/>
          <w:szCs w:val="22"/>
        </w:rPr>
        <w:t>current</w:t>
      </w:r>
      <w:r>
        <w:rPr>
          <w:rFonts w:ascii="Arial" w:hAnsi="Arial" w:cs="Arial"/>
          <w:sz w:val="22"/>
          <w:szCs w:val="22"/>
        </w:rPr>
        <w:t xml:space="preserve"> account. </w:t>
      </w:r>
      <w:r>
        <w:rPr>
          <w:rFonts w:ascii="Arial" w:hAnsi="Arial" w:cs="Arial"/>
          <w:sz w:val="22"/>
          <w:szCs w:val="22"/>
        </w:rPr>
        <w:tab/>
        <w:t>(</w:t>
      </w:r>
      <w:r w:rsidR="00943E43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 marks)</w:t>
      </w:r>
    </w:p>
    <w:p w14:paraId="164E211E" w14:textId="77777777" w:rsidR="0061616B" w:rsidRDefault="0061616B" w:rsidP="00DA5737">
      <w:pPr>
        <w:tabs>
          <w:tab w:val="right" w:pos="9498"/>
        </w:tabs>
        <w:ind w:left="426" w:hanging="426"/>
        <w:rPr>
          <w:rFonts w:ascii="Arial" w:hAnsi="Arial" w:cs="Arial"/>
          <w:sz w:val="22"/>
          <w:szCs w:val="22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61616B" w:rsidRPr="00804676" w14:paraId="3F7977AE" w14:textId="77777777" w:rsidTr="00303264">
        <w:tc>
          <w:tcPr>
            <w:tcW w:w="8080" w:type="dxa"/>
          </w:tcPr>
          <w:p w14:paraId="4CD53C54" w14:textId="77777777" w:rsidR="0061616B" w:rsidRPr="00804676" w:rsidRDefault="0061616B" w:rsidP="00303264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134" w:type="dxa"/>
          </w:tcPr>
          <w:p w14:paraId="2B78419A" w14:textId="77777777" w:rsidR="0061616B" w:rsidRPr="00804676" w:rsidRDefault="0061616B" w:rsidP="00303264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61616B" w:rsidRPr="00804676" w14:paraId="0EA115D3" w14:textId="77777777" w:rsidTr="00303264">
        <w:tc>
          <w:tcPr>
            <w:tcW w:w="8080" w:type="dxa"/>
            <w:shd w:val="clear" w:color="auto" w:fill="auto"/>
          </w:tcPr>
          <w:p w14:paraId="31F113AC" w14:textId="029EC81D" w:rsidR="0061616B" w:rsidRPr="00804676" w:rsidRDefault="00BB2818" w:rsidP="00303264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Identifies</w:t>
            </w:r>
            <w:r w:rsidR="00943E43">
              <w:rPr>
                <w:rFonts w:ascii="Arial" w:hAnsi="Arial" w:cs="Arial"/>
                <w:color w:val="000000"/>
                <w:sz w:val="22"/>
                <w:szCs w:val="22"/>
              </w:rPr>
              <w:t xml:space="preserve"> an example</w:t>
            </w:r>
            <w:r w:rsidR="00714FBD">
              <w:rPr>
                <w:rFonts w:ascii="Arial" w:hAnsi="Arial" w:cs="Arial"/>
                <w:color w:val="000000"/>
                <w:sz w:val="22"/>
                <w:szCs w:val="22"/>
              </w:rPr>
              <w:t xml:space="preserve"> of a </w:t>
            </w:r>
            <w:r w:rsidR="00AF38B0">
              <w:rPr>
                <w:rFonts w:ascii="Arial" w:hAnsi="Arial" w:cs="Arial"/>
                <w:color w:val="000000"/>
                <w:sz w:val="22"/>
                <w:szCs w:val="22"/>
              </w:rPr>
              <w:t xml:space="preserve">service </w:t>
            </w:r>
            <w:r w:rsidR="00714FBD">
              <w:rPr>
                <w:rFonts w:ascii="Arial" w:hAnsi="Arial" w:cs="Arial"/>
                <w:color w:val="000000"/>
                <w:sz w:val="22"/>
                <w:szCs w:val="22"/>
              </w:rPr>
              <w:t xml:space="preserve">debit transaction </w:t>
            </w:r>
          </w:p>
        </w:tc>
        <w:tc>
          <w:tcPr>
            <w:tcW w:w="1134" w:type="dxa"/>
            <w:shd w:val="clear" w:color="auto" w:fill="auto"/>
          </w:tcPr>
          <w:p w14:paraId="088C6F93" w14:textId="0512764B" w:rsidR="0061616B" w:rsidRPr="00804676" w:rsidRDefault="00943E43" w:rsidP="003032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714FBD" w:rsidRPr="00804676" w14:paraId="6201A805" w14:textId="77777777" w:rsidTr="00303264">
        <w:tc>
          <w:tcPr>
            <w:tcW w:w="8080" w:type="dxa"/>
            <w:shd w:val="clear" w:color="auto" w:fill="auto"/>
          </w:tcPr>
          <w:p w14:paraId="4435D351" w14:textId="5E0CC9EE" w:rsidR="00714FBD" w:rsidRDefault="00BB2818" w:rsidP="00714FBD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Identifies </w:t>
            </w:r>
            <w:r w:rsidR="00714FBD">
              <w:rPr>
                <w:rFonts w:ascii="Arial" w:hAnsi="Arial" w:cs="Arial"/>
                <w:color w:val="000000"/>
                <w:sz w:val="22"/>
                <w:szCs w:val="22"/>
              </w:rPr>
              <w:t xml:space="preserve">an example of a </w:t>
            </w:r>
            <w:r w:rsidR="00AF38B0">
              <w:rPr>
                <w:rFonts w:ascii="Arial" w:hAnsi="Arial" w:cs="Arial"/>
                <w:color w:val="000000"/>
                <w:sz w:val="22"/>
                <w:szCs w:val="22"/>
              </w:rPr>
              <w:t xml:space="preserve">primary income </w:t>
            </w:r>
            <w:r w:rsidR="00714FBD">
              <w:rPr>
                <w:rFonts w:ascii="Arial" w:hAnsi="Arial" w:cs="Arial"/>
                <w:color w:val="000000"/>
                <w:sz w:val="22"/>
                <w:szCs w:val="22"/>
              </w:rPr>
              <w:t xml:space="preserve">credit transaction </w:t>
            </w:r>
          </w:p>
        </w:tc>
        <w:tc>
          <w:tcPr>
            <w:tcW w:w="1134" w:type="dxa"/>
            <w:shd w:val="clear" w:color="auto" w:fill="auto"/>
          </w:tcPr>
          <w:p w14:paraId="5FF8AC95" w14:textId="5D2E83E7" w:rsidR="00714FBD" w:rsidRDefault="00714FBD" w:rsidP="00714FB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714FBD" w:rsidRPr="00804676" w14:paraId="6D50C397" w14:textId="77777777" w:rsidTr="00303264">
        <w:tc>
          <w:tcPr>
            <w:tcW w:w="8080" w:type="dxa"/>
            <w:shd w:val="clear" w:color="auto" w:fill="D9D9D9" w:themeFill="background1" w:themeFillShade="D9"/>
          </w:tcPr>
          <w:p w14:paraId="619F5780" w14:textId="2FD88503" w:rsidR="00714FBD" w:rsidRPr="007233D8" w:rsidRDefault="00714FBD" w:rsidP="00714FBD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8ECBE64" w14:textId="256B1426" w:rsidR="00714FBD" w:rsidRPr="007233D8" w:rsidRDefault="00714FBD" w:rsidP="00714FB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714FBD" w:rsidRPr="00804676" w14:paraId="401BA380" w14:textId="77777777" w:rsidTr="00943E43">
        <w:trPr>
          <w:trHeight w:val="1502"/>
        </w:trPr>
        <w:tc>
          <w:tcPr>
            <w:tcW w:w="9214" w:type="dxa"/>
            <w:gridSpan w:val="2"/>
            <w:shd w:val="clear" w:color="auto" w:fill="auto"/>
          </w:tcPr>
          <w:p w14:paraId="4E6C59B6" w14:textId="77777777" w:rsidR="00714FBD" w:rsidRPr="006E5158" w:rsidRDefault="00714FBD" w:rsidP="00714FBD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6E515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Answers should include:</w:t>
            </w:r>
          </w:p>
          <w:p w14:paraId="2DBA7D80" w14:textId="16FB8036" w:rsidR="00714FBD" w:rsidRPr="00226B5E" w:rsidRDefault="00714FBD" w:rsidP="00116356">
            <w:pPr>
              <w:pStyle w:val="ListParagraph"/>
              <w:numPr>
                <w:ilvl w:val="0"/>
                <w:numId w:val="15"/>
              </w:numPr>
              <w:snapToGrid w:val="0"/>
              <w:spacing w:before="60"/>
              <w:contextualSpacing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 debit transaction </w:t>
            </w:r>
            <w:r w:rsidR="00AF38B0">
              <w:rPr>
                <w:rFonts w:ascii="Arial" w:hAnsi="Arial" w:cs="Arial"/>
                <w:color w:val="000000"/>
                <w:sz w:val="22"/>
                <w:szCs w:val="22"/>
              </w:rPr>
              <w:t>would be for an imported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service e.g. Australian tourists travelling overseas</w:t>
            </w:r>
            <w:r w:rsidR="00AF38B0">
              <w:rPr>
                <w:rFonts w:ascii="Arial" w:hAnsi="Arial" w:cs="Arial"/>
                <w:color w:val="000000"/>
                <w:sz w:val="22"/>
                <w:szCs w:val="22"/>
              </w:rPr>
              <w:t>; paying for freight or transport</w:t>
            </w:r>
          </w:p>
          <w:p w14:paraId="0CB969C7" w14:textId="0B234A76" w:rsidR="00714FBD" w:rsidRPr="00943E43" w:rsidRDefault="00714FBD" w:rsidP="00116356">
            <w:pPr>
              <w:pStyle w:val="ListParagraph"/>
              <w:numPr>
                <w:ilvl w:val="0"/>
                <w:numId w:val="15"/>
              </w:numPr>
              <w:snapToGrid w:val="0"/>
              <w:spacing w:before="60"/>
              <w:contextualSpacing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 credit transaction in the primary income account would be an income receipt from overseas e.g. a dividend or interest receipt from an overseas investment</w:t>
            </w:r>
          </w:p>
        </w:tc>
      </w:tr>
    </w:tbl>
    <w:p w14:paraId="4EFCA1BA" w14:textId="77777777" w:rsidR="0061616B" w:rsidRDefault="0061616B" w:rsidP="00DA5737">
      <w:pPr>
        <w:tabs>
          <w:tab w:val="right" w:pos="9498"/>
        </w:tabs>
        <w:ind w:left="426" w:hanging="426"/>
        <w:rPr>
          <w:rFonts w:ascii="Arial" w:hAnsi="Arial" w:cs="Arial"/>
          <w:color w:val="000000" w:themeColor="text1"/>
          <w:sz w:val="22"/>
          <w:szCs w:val="22"/>
        </w:rPr>
      </w:pPr>
    </w:p>
    <w:p w14:paraId="0CE5B596" w14:textId="319C33CF" w:rsidR="00FB7EF1" w:rsidRPr="00B63BC5" w:rsidRDefault="00FB7EF1" w:rsidP="00FB7EF1">
      <w:pPr>
        <w:tabs>
          <w:tab w:val="right" w:pos="9498"/>
        </w:tabs>
        <w:ind w:left="567" w:hanging="567"/>
        <w:rPr>
          <w:rFonts w:ascii="Arial" w:hAnsi="Arial" w:cs="Arial"/>
          <w:sz w:val="22"/>
          <w:szCs w:val="22"/>
        </w:rPr>
      </w:pPr>
      <w:r w:rsidRPr="00B63BC5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c</w:t>
      </w:r>
      <w:r w:rsidRPr="00B63BC5">
        <w:rPr>
          <w:rFonts w:ascii="Arial" w:hAnsi="Arial" w:cs="Arial"/>
          <w:sz w:val="22"/>
          <w:szCs w:val="22"/>
        </w:rPr>
        <w:t>)</w:t>
      </w:r>
      <w:r w:rsidRPr="00B63BC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Describe </w:t>
      </w:r>
      <w:r w:rsidRPr="00F53DFC">
        <w:rPr>
          <w:rFonts w:ascii="Arial" w:hAnsi="Arial" w:cs="Arial"/>
          <w:b/>
          <w:bCs/>
          <w:sz w:val="22"/>
          <w:szCs w:val="22"/>
        </w:rPr>
        <w:t>two</w:t>
      </w:r>
      <w:r>
        <w:rPr>
          <w:rFonts w:ascii="Arial" w:hAnsi="Arial" w:cs="Arial"/>
          <w:sz w:val="22"/>
          <w:szCs w:val="22"/>
        </w:rPr>
        <w:t xml:space="preserve"> reasons for </w:t>
      </w:r>
      <w:r w:rsidRPr="00B63BC5">
        <w:rPr>
          <w:rFonts w:ascii="Arial" w:hAnsi="Arial" w:cs="Arial"/>
          <w:sz w:val="22"/>
          <w:szCs w:val="22"/>
        </w:rPr>
        <w:t xml:space="preserve">the change in the </w:t>
      </w:r>
      <w:r>
        <w:rPr>
          <w:rFonts w:ascii="Arial" w:hAnsi="Arial" w:cs="Arial"/>
          <w:sz w:val="22"/>
          <w:szCs w:val="22"/>
        </w:rPr>
        <w:t>trade</w:t>
      </w:r>
      <w:r w:rsidRPr="00B63BC5">
        <w:rPr>
          <w:rFonts w:ascii="Arial" w:hAnsi="Arial" w:cs="Arial"/>
          <w:sz w:val="22"/>
          <w:szCs w:val="22"/>
        </w:rPr>
        <w:t xml:space="preserve"> balance. </w:t>
      </w:r>
      <w:r w:rsidRPr="00B63BC5">
        <w:rPr>
          <w:rFonts w:ascii="Arial" w:hAnsi="Arial" w:cs="Arial"/>
          <w:sz w:val="22"/>
          <w:szCs w:val="22"/>
        </w:rPr>
        <w:tab/>
        <w:t>(</w:t>
      </w:r>
      <w:r w:rsidR="0010092F">
        <w:rPr>
          <w:rFonts w:ascii="Arial" w:hAnsi="Arial" w:cs="Arial"/>
          <w:sz w:val="22"/>
          <w:szCs w:val="22"/>
        </w:rPr>
        <w:t>6</w:t>
      </w:r>
      <w:r w:rsidRPr="00B63BC5">
        <w:rPr>
          <w:rFonts w:ascii="Arial" w:hAnsi="Arial" w:cs="Arial"/>
          <w:sz w:val="22"/>
          <w:szCs w:val="22"/>
        </w:rPr>
        <w:t xml:space="preserve"> marks) </w:t>
      </w:r>
    </w:p>
    <w:p w14:paraId="2B585D32" w14:textId="77FC11A4" w:rsidR="00397ABF" w:rsidRDefault="00397ABF" w:rsidP="00775C87">
      <w:pPr>
        <w:ind w:left="426" w:hanging="426"/>
        <w:rPr>
          <w:rFonts w:ascii="Arial" w:hAnsi="Arial" w:cs="Arial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397ABF" w:rsidRPr="00804676" w14:paraId="7649C124" w14:textId="77777777" w:rsidTr="003B1ED1">
        <w:tc>
          <w:tcPr>
            <w:tcW w:w="8080" w:type="dxa"/>
          </w:tcPr>
          <w:p w14:paraId="00259427" w14:textId="77777777" w:rsidR="00397ABF" w:rsidRPr="00804676" w:rsidRDefault="00397ABF" w:rsidP="00BF312D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134" w:type="dxa"/>
          </w:tcPr>
          <w:p w14:paraId="3CB13BA3" w14:textId="77777777" w:rsidR="00397ABF" w:rsidRPr="00804676" w:rsidRDefault="00397ABF" w:rsidP="00BF312D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E356BA" w:rsidRPr="00804676" w14:paraId="37F1A79D" w14:textId="77777777" w:rsidTr="003B1ED1">
        <w:tc>
          <w:tcPr>
            <w:tcW w:w="8080" w:type="dxa"/>
            <w:shd w:val="clear" w:color="auto" w:fill="auto"/>
          </w:tcPr>
          <w:p w14:paraId="696F0033" w14:textId="03657BDA" w:rsidR="00E356BA" w:rsidRDefault="00FB7EF1" w:rsidP="00BF312D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Describes a reason for </w:t>
            </w:r>
            <w:r w:rsidRPr="00B63BC5">
              <w:rPr>
                <w:rFonts w:ascii="Arial" w:hAnsi="Arial" w:cs="Arial"/>
                <w:sz w:val="22"/>
                <w:szCs w:val="22"/>
              </w:rPr>
              <w:t xml:space="preserve">the change in the </w:t>
            </w:r>
            <w:r>
              <w:rPr>
                <w:rFonts w:ascii="Arial" w:hAnsi="Arial" w:cs="Arial"/>
                <w:sz w:val="22"/>
                <w:szCs w:val="22"/>
              </w:rPr>
              <w:t>trade</w:t>
            </w:r>
            <w:r w:rsidRPr="00B63BC5">
              <w:rPr>
                <w:rFonts w:ascii="Arial" w:hAnsi="Arial" w:cs="Arial"/>
                <w:sz w:val="22"/>
                <w:szCs w:val="22"/>
              </w:rPr>
              <w:t xml:space="preserve"> balance</w:t>
            </w:r>
          </w:p>
        </w:tc>
        <w:tc>
          <w:tcPr>
            <w:tcW w:w="1134" w:type="dxa"/>
            <w:shd w:val="clear" w:color="auto" w:fill="auto"/>
          </w:tcPr>
          <w:p w14:paraId="626781F6" w14:textId="4C7800EE" w:rsidR="00E356BA" w:rsidRDefault="0010092F" w:rsidP="00BF312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FB7EF1" w:rsidRPr="00804676" w14:paraId="72086836" w14:textId="77777777" w:rsidTr="003B1ED1">
        <w:tc>
          <w:tcPr>
            <w:tcW w:w="8080" w:type="dxa"/>
            <w:shd w:val="clear" w:color="auto" w:fill="auto"/>
          </w:tcPr>
          <w:p w14:paraId="0B8C8051" w14:textId="411B757C" w:rsidR="00FB7EF1" w:rsidRDefault="00FB7EF1" w:rsidP="00FB7EF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States a reason for </w:t>
            </w:r>
            <w:r w:rsidRPr="00B63BC5">
              <w:rPr>
                <w:rFonts w:ascii="Arial" w:hAnsi="Arial" w:cs="Arial"/>
                <w:sz w:val="22"/>
                <w:szCs w:val="22"/>
              </w:rPr>
              <w:t xml:space="preserve">the change in the </w:t>
            </w:r>
            <w:r>
              <w:rPr>
                <w:rFonts w:ascii="Arial" w:hAnsi="Arial" w:cs="Arial"/>
                <w:sz w:val="22"/>
                <w:szCs w:val="22"/>
              </w:rPr>
              <w:t>trade</w:t>
            </w:r>
            <w:r w:rsidRPr="00B63BC5">
              <w:rPr>
                <w:rFonts w:ascii="Arial" w:hAnsi="Arial" w:cs="Arial"/>
                <w:sz w:val="22"/>
                <w:szCs w:val="22"/>
              </w:rPr>
              <w:t xml:space="preserve"> balance</w:t>
            </w:r>
          </w:p>
        </w:tc>
        <w:tc>
          <w:tcPr>
            <w:tcW w:w="1134" w:type="dxa"/>
            <w:shd w:val="clear" w:color="auto" w:fill="auto"/>
          </w:tcPr>
          <w:p w14:paraId="28236C8F" w14:textId="1865D097" w:rsidR="00FB7EF1" w:rsidRDefault="0010092F" w:rsidP="00FB7EF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10092F" w:rsidRPr="00804676" w14:paraId="604E3D7D" w14:textId="77777777" w:rsidTr="003B1ED1">
        <w:tc>
          <w:tcPr>
            <w:tcW w:w="8080" w:type="dxa"/>
            <w:shd w:val="clear" w:color="auto" w:fill="auto"/>
          </w:tcPr>
          <w:p w14:paraId="737FFD46" w14:textId="5663C331" w:rsidR="0010092F" w:rsidRDefault="0010092F" w:rsidP="00FB7EF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Identifies trade balance fell</w:t>
            </w:r>
          </w:p>
        </w:tc>
        <w:tc>
          <w:tcPr>
            <w:tcW w:w="1134" w:type="dxa"/>
            <w:shd w:val="clear" w:color="auto" w:fill="auto"/>
          </w:tcPr>
          <w:p w14:paraId="10246BF5" w14:textId="4C44251D" w:rsidR="0010092F" w:rsidRDefault="0010092F" w:rsidP="00FB7EF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FB7EF1" w:rsidRPr="00804676" w14:paraId="4FE3099B" w14:textId="77777777" w:rsidTr="003B1ED1">
        <w:tc>
          <w:tcPr>
            <w:tcW w:w="8080" w:type="dxa"/>
            <w:shd w:val="clear" w:color="auto" w:fill="auto"/>
          </w:tcPr>
          <w:p w14:paraId="2FE0313B" w14:textId="7C0C1E83" w:rsidR="00FB7EF1" w:rsidRDefault="00FB7EF1" w:rsidP="00FB7EF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Sub-t</w:t>
            </w: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otal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(x 2)</w:t>
            </w:r>
          </w:p>
        </w:tc>
        <w:tc>
          <w:tcPr>
            <w:tcW w:w="1134" w:type="dxa"/>
            <w:shd w:val="clear" w:color="auto" w:fill="auto"/>
          </w:tcPr>
          <w:p w14:paraId="46CD5FDA" w14:textId="48819817" w:rsidR="00FB7EF1" w:rsidRDefault="0010092F" w:rsidP="00FB7EF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FB7EF1" w:rsidRPr="00804676" w14:paraId="56F8F8B7" w14:textId="77777777" w:rsidTr="003B1ED1">
        <w:tc>
          <w:tcPr>
            <w:tcW w:w="8080" w:type="dxa"/>
            <w:shd w:val="clear" w:color="auto" w:fill="D9D9D9" w:themeFill="background1" w:themeFillShade="D9"/>
          </w:tcPr>
          <w:p w14:paraId="5E2FAB0C" w14:textId="4C59B881" w:rsidR="00FB7EF1" w:rsidRPr="007233D8" w:rsidRDefault="00FB7EF1" w:rsidP="00FB7EF1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5C1CD97" w14:textId="609BE8AD" w:rsidR="00FB7EF1" w:rsidRPr="007233D8" w:rsidRDefault="0010092F" w:rsidP="00FB7EF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6</w:t>
            </w:r>
          </w:p>
        </w:tc>
      </w:tr>
      <w:tr w:rsidR="00FB7EF1" w:rsidRPr="00804676" w14:paraId="3A3ED847" w14:textId="77777777" w:rsidTr="00FB7EF1">
        <w:trPr>
          <w:trHeight w:val="1636"/>
        </w:trPr>
        <w:tc>
          <w:tcPr>
            <w:tcW w:w="9214" w:type="dxa"/>
            <w:gridSpan w:val="2"/>
            <w:shd w:val="clear" w:color="auto" w:fill="auto"/>
          </w:tcPr>
          <w:p w14:paraId="797346E9" w14:textId="49EAF1F2" w:rsidR="00FB7EF1" w:rsidRPr="006E5158" w:rsidRDefault="00FB7EF1" w:rsidP="00FB7EF1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6E515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Answers should include:</w:t>
            </w:r>
          </w:p>
          <w:p w14:paraId="360D998C" w14:textId="49706F86" w:rsidR="00FB7EF1" w:rsidRPr="00226B5E" w:rsidRDefault="00FB7EF1" w:rsidP="00116356">
            <w:pPr>
              <w:pStyle w:val="ListParagraph"/>
              <w:numPr>
                <w:ilvl w:val="0"/>
                <w:numId w:val="14"/>
              </w:numPr>
              <w:snapToGrid w:val="0"/>
              <w:spacing w:before="60"/>
              <w:contextualSpacing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The current account has changed from a surplus to a deficit</w:t>
            </w:r>
          </w:p>
          <w:p w14:paraId="6ECD8852" w14:textId="0ADFC82E" w:rsidR="00FB7EF1" w:rsidRPr="00226B5E" w:rsidRDefault="00FB7EF1" w:rsidP="00116356">
            <w:pPr>
              <w:pStyle w:val="ListParagraph"/>
              <w:numPr>
                <w:ilvl w:val="0"/>
                <w:numId w:val="14"/>
              </w:numPr>
              <w:snapToGrid w:val="0"/>
              <w:spacing w:before="60"/>
              <w:contextualSpacing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Commodity prices have decreased which has decreased the value of exports and decreased the trade balance</w:t>
            </w:r>
          </w:p>
          <w:p w14:paraId="624A8F0B" w14:textId="77777777" w:rsidR="00FB7EF1" w:rsidRPr="00C75C7A" w:rsidRDefault="00FB7EF1" w:rsidP="00116356">
            <w:pPr>
              <w:pStyle w:val="ListParagraph"/>
              <w:numPr>
                <w:ilvl w:val="0"/>
                <w:numId w:val="14"/>
              </w:numPr>
              <w:snapToGrid w:val="0"/>
              <w:spacing w:before="60"/>
              <w:contextualSpacing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Spending on imported goods and services increased decreasing the trade balance</w:t>
            </w:r>
          </w:p>
          <w:p w14:paraId="52203FDD" w14:textId="62D92350" w:rsidR="00C75C7A" w:rsidRPr="00226B5E" w:rsidRDefault="00C75C7A" w:rsidP="00116356">
            <w:pPr>
              <w:pStyle w:val="ListParagraph"/>
              <w:numPr>
                <w:ilvl w:val="0"/>
                <w:numId w:val="14"/>
              </w:numPr>
              <w:snapToGrid w:val="0"/>
              <w:spacing w:before="60"/>
              <w:contextualSpacing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Any other relevant </w:t>
            </w:r>
            <w:r w:rsidR="00F53DFC">
              <w:rPr>
                <w:rFonts w:ascii="Arial" w:hAnsi="Arial" w:cs="Arial"/>
                <w:sz w:val="22"/>
                <w:szCs w:val="22"/>
              </w:rPr>
              <w:t>reason</w:t>
            </w:r>
          </w:p>
        </w:tc>
      </w:tr>
    </w:tbl>
    <w:p w14:paraId="1C3DAF8D" w14:textId="5E8C9AC2" w:rsidR="00397ABF" w:rsidRDefault="00397ABF" w:rsidP="00775C87">
      <w:pPr>
        <w:ind w:left="426" w:hanging="426"/>
        <w:rPr>
          <w:rFonts w:ascii="Arial" w:hAnsi="Arial" w:cs="Arial"/>
        </w:rPr>
      </w:pPr>
    </w:p>
    <w:p w14:paraId="7C56192A" w14:textId="77777777" w:rsidR="006E5158" w:rsidRDefault="006E5158" w:rsidP="00775C87">
      <w:pPr>
        <w:ind w:left="426" w:hanging="426"/>
        <w:rPr>
          <w:rFonts w:ascii="Arial" w:hAnsi="Arial" w:cs="Arial"/>
        </w:rPr>
      </w:pPr>
    </w:p>
    <w:p w14:paraId="23013B42" w14:textId="77777777" w:rsidR="006E5158" w:rsidRDefault="006E5158" w:rsidP="00775C87">
      <w:pPr>
        <w:ind w:left="426" w:hanging="426"/>
        <w:rPr>
          <w:rFonts w:ascii="Arial" w:hAnsi="Arial" w:cs="Arial"/>
        </w:rPr>
      </w:pPr>
    </w:p>
    <w:p w14:paraId="37FB2E07" w14:textId="77777777" w:rsidR="006E5158" w:rsidRDefault="006E5158" w:rsidP="00775C87">
      <w:pPr>
        <w:ind w:left="426" w:hanging="426"/>
        <w:rPr>
          <w:rFonts w:ascii="Arial" w:hAnsi="Arial" w:cs="Arial"/>
        </w:rPr>
      </w:pPr>
    </w:p>
    <w:p w14:paraId="33E6F65B" w14:textId="77777777" w:rsidR="006E5158" w:rsidRDefault="006E5158" w:rsidP="00775C87">
      <w:pPr>
        <w:ind w:left="426" w:hanging="426"/>
        <w:rPr>
          <w:rFonts w:ascii="Arial" w:hAnsi="Arial" w:cs="Arial"/>
        </w:rPr>
      </w:pPr>
    </w:p>
    <w:p w14:paraId="2C99645B" w14:textId="77777777" w:rsidR="006E5158" w:rsidRDefault="006E5158" w:rsidP="00775C87">
      <w:pPr>
        <w:ind w:left="426" w:hanging="426"/>
        <w:rPr>
          <w:rFonts w:ascii="Arial" w:hAnsi="Arial" w:cs="Arial"/>
        </w:rPr>
      </w:pPr>
    </w:p>
    <w:p w14:paraId="48CAAB28" w14:textId="77777777" w:rsidR="0010092F" w:rsidRDefault="0010092F" w:rsidP="00775C87">
      <w:pPr>
        <w:ind w:left="426" w:hanging="426"/>
        <w:rPr>
          <w:rFonts w:ascii="Arial" w:hAnsi="Arial" w:cs="Arial"/>
        </w:rPr>
      </w:pPr>
    </w:p>
    <w:p w14:paraId="3C94919D" w14:textId="77777777" w:rsidR="006E5158" w:rsidRDefault="006E5158" w:rsidP="00775C87">
      <w:pPr>
        <w:ind w:left="426" w:hanging="426"/>
        <w:rPr>
          <w:rFonts w:ascii="Arial" w:hAnsi="Arial" w:cs="Arial"/>
        </w:rPr>
      </w:pPr>
    </w:p>
    <w:p w14:paraId="4B5567B0" w14:textId="77777777" w:rsidR="006E5158" w:rsidRDefault="006E5158" w:rsidP="00775C87">
      <w:pPr>
        <w:ind w:left="426" w:hanging="426"/>
        <w:rPr>
          <w:rFonts w:ascii="Arial" w:hAnsi="Arial" w:cs="Arial"/>
        </w:rPr>
      </w:pPr>
    </w:p>
    <w:p w14:paraId="4FD9113F" w14:textId="57062B8B" w:rsidR="00943E43" w:rsidRDefault="00943E43" w:rsidP="00943E43">
      <w:pPr>
        <w:tabs>
          <w:tab w:val="right" w:pos="9498"/>
        </w:tabs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lastRenderedPageBreak/>
        <w:t>(d)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FB7EF1" w:rsidRPr="00237CEF">
        <w:rPr>
          <w:rFonts w:ascii="Arial" w:hAnsi="Arial" w:cs="Arial"/>
          <w:sz w:val="22"/>
          <w:szCs w:val="22"/>
        </w:rPr>
        <w:t xml:space="preserve">Explain </w:t>
      </w:r>
      <w:r w:rsidR="00CB3976" w:rsidRPr="00237CEF">
        <w:rPr>
          <w:rFonts w:ascii="Arial" w:hAnsi="Arial" w:cs="Arial"/>
          <w:sz w:val="22"/>
          <w:szCs w:val="22"/>
        </w:rPr>
        <w:t>the change</w:t>
      </w:r>
      <w:r w:rsidRPr="00237CEF">
        <w:rPr>
          <w:rFonts w:ascii="Arial" w:hAnsi="Arial" w:cs="Arial"/>
          <w:sz w:val="22"/>
          <w:szCs w:val="22"/>
        </w:rPr>
        <w:t xml:space="preserve"> to Australia’s saving/investment</w:t>
      </w:r>
      <w:r w:rsidR="00FB7EF1" w:rsidRPr="00237CEF">
        <w:rPr>
          <w:rFonts w:ascii="Arial" w:hAnsi="Arial" w:cs="Arial"/>
          <w:sz w:val="22"/>
          <w:szCs w:val="22"/>
        </w:rPr>
        <w:t xml:space="preserve"> gap</w:t>
      </w:r>
      <w:r w:rsidRPr="00237CEF">
        <w:rPr>
          <w:rFonts w:ascii="Arial" w:hAnsi="Arial" w:cs="Arial"/>
          <w:sz w:val="22"/>
          <w:szCs w:val="22"/>
        </w:rPr>
        <w:t xml:space="preserve"> </w:t>
      </w:r>
      <w:r w:rsidR="00D22F8B" w:rsidRPr="00237CEF">
        <w:rPr>
          <w:rFonts w:ascii="Arial" w:hAnsi="Arial" w:cs="Arial"/>
          <w:sz w:val="22"/>
          <w:szCs w:val="22"/>
        </w:rPr>
        <w:t>between December 2023 and March 2024.</w:t>
      </w:r>
      <w:r w:rsidR="00FB7EF1" w:rsidRPr="00237CEF">
        <w:rPr>
          <w:rFonts w:ascii="Arial" w:hAnsi="Arial" w:cs="Arial"/>
          <w:color w:val="000000" w:themeColor="text1"/>
          <w:sz w:val="22"/>
          <w:szCs w:val="22"/>
        </w:rPr>
        <w:tab/>
      </w:r>
      <w:r w:rsidRPr="00237CEF">
        <w:rPr>
          <w:rFonts w:ascii="Arial" w:hAnsi="Arial" w:cs="Arial"/>
          <w:color w:val="000000" w:themeColor="text1"/>
          <w:sz w:val="22"/>
          <w:szCs w:val="22"/>
        </w:rPr>
        <w:t>(</w:t>
      </w:r>
      <w:r w:rsidR="00AF38B0" w:rsidRPr="00237CEF">
        <w:rPr>
          <w:rFonts w:ascii="Arial" w:hAnsi="Arial" w:cs="Arial"/>
          <w:color w:val="000000" w:themeColor="text1"/>
          <w:sz w:val="22"/>
          <w:szCs w:val="22"/>
        </w:rPr>
        <w:t>3</w:t>
      </w:r>
      <w:r w:rsidRPr="00237CEF">
        <w:rPr>
          <w:rFonts w:ascii="Arial" w:hAnsi="Arial" w:cs="Arial"/>
          <w:color w:val="000000" w:themeColor="text1"/>
          <w:sz w:val="22"/>
          <w:szCs w:val="22"/>
        </w:rPr>
        <w:t xml:space="preserve"> marks)</w:t>
      </w:r>
    </w:p>
    <w:p w14:paraId="51DDEAAA" w14:textId="286A5CAC" w:rsidR="00397ABF" w:rsidRDefault="00397ABF" w:rsidP="00397ABF">
      <w:pPr>
        <w:tabs>
          <w:tab w:val="right" w:pos="9498"/>
        </w:tabs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397ABF" w:rsidRPr="00804676" w14:paraId="7C8BCB86" w14:textId="77777777" w:rsidTr="003B1ED1">
        <w:tc>
          <w:tcPr>
            <w:tcW w:w="8080" w:type="dxa"/>
          </w:tcPr>
          <w:p w14:paraId="181C0BAA" w14:textId="77777777" w:rsidR="00397ABF" w:rsidRPr="00804676" w:rsidRDefault="00397ABF" w:rsidP="00BF312D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134" w:type="dxa"/>
          </w:tcPr>
          <w:p w14:paraId="06F83EBF" w14:textId="77777777" w:rsidR="00397ABF" w:rsidRPr="00804676" w:rsidRDefault="00397ABF" w:rsidP="00BF312D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397ABF" w:rsidRPr="00804676" w14:paraId="556C5BD3" w14:textId="77777777" w:rsidTr="003B1ED1">
        <w:tc>
          <w:tcPr>
            <w:tcW w:w="8080" w:type="dxa"/>
            <w:shd w:val="clear" w:color="auto" w:fill="auto"/>
          </w:tcPr>
          <w:p w14:paraId="1A0BBEFB" w14:textId="08DC5460" w:rsidR="00397ABF" w:rsidRPr="00804676" w:rsidRDefault="00FB7EF1" w:rsidP="00BF312D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Explains</w:t>
            </w:r>
            <w:r w:rsidR="001D4547">
              <w:rPr>
                <w:rFonts w:ascii="Arial" w:hAnsi="Arial" w:cs="Arial"/>
                <w:color w:val="000000"/>
                <w:sz w:val="22"/>
                <w:szCs w:val="22"/>
              </w:rPr>
              <w:t xml:space="preserve"> the </w:t>
            </w:r>
            <w:r w:rsidR="00CB3976">
              <w:rPr>
                <w:rFonts w:ascii="Arial" w:hAnsi="Arial" w:cs="Arial"/>
                <w:color w:val="000000"/>
                <w:sz w:val="22"/>
                <w:szCs w:val="22"/>
              </w:rPr>
              <w:t>change</w:t>
            </w:r>
          </w:p>
        </w:tc>
        <w:tc>
          <w:tcPr>
            <w:tcW w:w="1134" w:type="dxa"/>
            <w:shd w:val="clear" w:color="auto" w:fill="auto"/>
          </w:tcPr>
          <w:p w14:paraId="4FAA5ADB" w14:textId="1B6DF1A6" w:rsidR="00397ABF" w:rsidRPr="00804676" w:rsidRDefault="0010092F" w:rsidP="00BF312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836D9C" w:rsidRPr="00804676" w14:paraId="34074B14" w14:textId="77777777" w:rsidTr="003B1ED1">
        <w:tc>
          <w:tcPr>
            <w:tcW w:w="8080" w:type="dxa"/>
            <w:shd w:val="clear" w:color="auto" w:fill="auto"/>
          </w:tcPr>
          <w:p w14:paraId="66710521" w14:textId="1DC608A8" w:rsidR="00836D9C" w:rsidRDefault="00FB7EF1" w:rsidP="00BF312D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Describes</w:t>
            </w:r>
            <w:r w:rsidR="001D4547">
              <w:rPr>
                <w:rFonts w:ascii="Arial" w:hAnsi="Arial" w:cs="Arial"/>
                <w:color w:val="000000"/>
                <w:sz w:val="22"/>
                <w:szCs w:val="22"/>
              </w:rPr>
              <w:t xml:space="preserve"> the </w:t>
            </w:r>
            <w:r w:rsidR="00CB3976">
              <w:rPr>
                <w:rFonts w:ascii="Arial" w:hAnsi="Arial" w:cs="Arial"/>
                <w:color w:val="000000"/>
                <w:sz w:val="22"/>
                <w:szCs w:val="22"/>
              </w:rPr>
              <w:t>change</w:t>
            </w:r>
          </w:p>
        </w:tc>
        <w:tc>
          <w:tcPr>
            <w:tcW w:w="1134" w:type="dxa"/>
            <w:shd w:val="clear" w:color="auto" w:fill="auto"/>
          </w:tcPr>
          <w:p w14:paraId="18DEBD0D" w14:textId="11664D5D" w:rsidR="00836D9C" w:rsidRDefault="0010092F" w:rsidP="00BF312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397ABF" w:rsidRPr="00804676" w14:paraId="449543F7" w14:textId="77777777" w:rsidTr="003B1ED1">
        <w:tc>
          <w:tcPr>
            <w:tcW w:w="8080" w:type="dxa"/>
            <w:shd w:val="clear" w:color="auto" w:fill="D9D9D9" w:themeFill="background1" w:themeFillShade="D9"/>
          </w:tcPr>
          <w:p w14:paraId="5BEEEE39" w14:textId="77777777" w:rsidR="00397ABF" w:rsidRPr="007233D8" w:rsidRDefault="00397ABF" w:rsidP="00BF312D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835D765" w14:textId="0AB44CEE" w:rsidR="00CB3976" w:rsidRPr="007233D8" w:rsidRDefault="0010092F" w:rsidP="00CB397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CB3976" w:rsidRPr="00804676" w14:paraId="5B0A689E" w14:textId="77777777" w:rsidTr="00CB3976">
        <w:trPr>
          <w:trHeight w:val="1203"/>
        </w:trPr>
        <w:tc>
          <w:tcPr>
            <w:tcW w:w="9214" w:type="dxa"/>
            <w:gridSpan w:val="2"/>
            <w:shd w:val="clear" w:color="auto" w:fill="FFFFFF" w:themeFill="background1"/>
          </w:tcPr>
          <w:p w14:paraId="59AE26E0" w14:textId="77777777" w:rsidR="00CB3976" w:rsidRPr="006E5158" w:rsidRDefault="00CB3976" w:rsidP="00CB3976">
            <w:pPr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6E5158"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  <w:t>Answers should include:</w:t>
            </w:r>
          </w:p>
          <w:p w14:paraId="091648BA" w14:textId="0CEE52A2" w:rsidR="00CB3976" w:rsidRPr="00C75C7A" w:rsidRDefault="00CB3976" w:rsidP="00116356">
            <w:pPr>
              <w:pStyle w:val="ListParagraph"/>
              <w:numPr>
                <w:ilvl w:val="0"/>
                <w:numId w:val="13"/>
              </w:numPr>
              <w:spacing w:before="6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The CAB </w:t>
            </w:r>
            <w:r w:rsidR="00FB7EF1" w:rsidRPr="00C75C7A">
              <w:rPr>
                <w:rFonts w:ascii="Arial" w:hAnsi="Arial" w:cs="Arial"/>
                <w:color w:val="000000" w:themeColor="text1"/>
                <w:sz w:val="22"/>
                <w:szCs w:val="22"/>
              </w:rPr>
              <w:t>equals the difference between a country’s saving and its investment (CAB = S – I)</w:t>
            </w:r>
          </w:p>
          <w:p w14:paraId="387697B8" w14:textId="77777777" w:rsidR="00C75C7A" w:rsidRDefault="00CB3976" w:rsidP="0011635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 w:themeColor="text1"/>
                <w:sz w:val="22"/>
                <w:szCs w:val="22"/>
              </w:rPr>
              <w:t>Since the current account is in deficit, this means that I  &gt;  S.</w:t>
            </w:r>
          </w:p>
          <w:p w14:paraId="09108D53" w14:textId="57216D9A" w:rsidR="00CB3976" w:rsidRPr="00C75C7A" w:rsidRDefault="00CB3976" w:rsidP="0011635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Therefore during </w:t>
            </w:r>
            <w:r w:rsidR="00FB7EF1" w:rsidRPr="00C75C7A">
              <w:rPr>
                <w:rFonts w:ascii="Arial" w:hAnsi="Arial" w:cs="Arial"/>
                <w:color w:val="000000" w:themeColor="text1"/>
                <w:sz w:val="22"/>
                <w:szCs w:val="22"/>
              </w:rPr>
              <w:t>the March quarter</w:t>
            </w:r>
            <w:r w:rsidRPr="00C75C7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investment </w:t>
            </w:r>
            <w:r w:rsidR="00FB7EF1" w:rsidRPr="00C75C7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increased above saving. </w:t>
            </w:r>
          </w:p>
        </w:tc>
      </w:tr>
    </w:tbl>
    <w:p w14:paraId="1372044F" w14:textId="77777777" w:rsidR="00397ABF" w:rsidRDefault="00397ABF" w:rsidP="00397ABF">
      <w:pPr>
        <w:tabs>
          <w:tab w:val="right" w:pos="9498"/>
        </w:tabs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6C88A2D0" w14:textId="1F7414CC" w:rsidR="002231AB" w:rsidRPr="00E82361" w:rsidRDefault="002231AB" w:rsidP="00E82361">
      <w:pPr>
        <w:spacing w:after="200"/>
        <w:rPr>
          <w:rFonts w:ascii="Arial" w:hAnsi="Arial" w:cs="Arial"/>
          <w:bCs/>
          <w:sz w:val="22"/>
          <w:szCs w:val="22"/>
        </w:rPr>
      </w:pPr>
      <w:r w:rsidRPr="001135D6">
        <w:rPr>
          <w:rFonts w:ascii="Arial" w:hAnsi="Arial" w:cs="Arial"/>
          <w:b/>
        </w:rPr>
        <w:t xml:space="preserve">Question </w:t>
      </w:r>
      <w:r w:rsidR="00AE254B">
        <w:rPr>
          <w:rFonts w:ascii="Arial" w:hAnsi="Arial" w:cs="Arial"/>
          <w:b/>
        </w:rPr>
        <w:t>22</w:t>
      </w:r>
      <w:r w:rsidR="004B1ACD">
        <w:rPr>
          <w:rFonts w:ascii="Arial" w:hAnsi="Arial" w:cs="Arial"/>
          <w:b/>
        </w:rPr>
        <w:t xml:space="preserve">  (1</w:t>
      </w:r>
      <w:r w:rsidR="00AE254B">
        <w:rPr>
          <w:rFonts w:ascii="Arial" w:hAnsi="Arial" w:cs="Arial"/>
          <w:b/>
        </w:rPr>
        <w:t>3</w:t>
      </w:r>
      <w:r w:rsidR="004B1ACD">
        <w:rPr>
          <w:rFonts w:ascii="Arial" w:hAnsi="Arial" w:cs="Arial"/>
          <w:b/>
        </w:rPr>
        <w:t xml:space="preserve"> marks)</w:t>
      </w:r>
    </w:p>
    <w:p w14:paraId="3349EA98" w14:textId="3F5713B7" w:rsidR="0095747E" w:rsidRPr="002F6DCF" w:rsidRDefault="0095747E" w:rsidP="0095747E">
      <w:pPr>
        <w:tabs>
          <w:tab w:val="right" w:pos="9498"/>
        </w:tabs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  <w:r w:rsidRPr="002F6DCF">
        <w:rPr>
          <w:rFonts w:ascii="Arial" w:hAnsi="Arial" w:cs="Arial"/>
          <w:color w:val="000000" w:themeColor="text1"/>
          <w:sz w:val="22"/>
          <w:szCs w:val="22"/>
        </w:rPr>
        <w:t xml:space="preserve">(a) 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4763BC">
        <w:rPr>
          <w:rFonts w:ascii="Arial" w:hAnsi="Arial" w:cs="Arial"/>
          <w:color w:val="000000" w:themeColor="text1"/>
          <w:sz w:val="22"/>
          <w:szCs w:val="22"/>
        </w:rPr>
        <w:t>See below</w:t>
      </w:r>
      <w:r w:rsidRPr="002F6DCF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F16F104" w14:textId="06282F9E" w:rsidR="004F5A06" w:rsidRDefault="004F5A06" w:rsidP="00AE254B">
      <w:pPr>
        <w:tabs>
          <w:tab w:val="right" w:pos="9498"/>
        </w:tabs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4F5A06" w:rsidRPr="00804676" w14:paraId="2E26B511" w14:textId="77777777" w:rsidTr="003B1ED1">
        <w:tc>
          <w:tcPr>
            <w:tcW w:w="8080" w:type="dxa"/>
          </w:tcPr>
          <w:p w14:paraId="72310E70" w14:textId="28D73A9E" w:rsidR="004F5A06" w:rsidRPr="00804676" w:rsidRDefault="004F5A06" w:rsidP="00BF312D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134" w:type="dxa"/>
          </w:tcPr>
          <w:p w14:paraId="5F03C197" w14:textId="5A3E1BC8" w:rsidR="004F5A06" w:rsidRPr="00804676" w:rsidRDefault="003B1ED1" w:rsidP="00BF312D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4F5A06" w:rsidRPr="00804676" w14:paraId="5002118F" w14:textId="77777777" w:rsidTr="003B1ED1">
        <w:tc>
          <w:tcPr>
            <w:tcW w:w="8080" w:type="dxa"/>
            <w:shd w:val="clear" w:color="auto" w:fill="auto"/>
          </w:tcPr>
          <w:p w14:paraId="1DFD26A4" w14:textId="0534B915" w:rsidR="004F5A06" w:rsidRPr="00804676" w:rsidRDefault="0095747E" w:rsidP="00BF312D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i. </w:t>
            </w:r>
            <w:r w:rsidR="004763BC">
              <w:rPr>
                <w:rFonts w:ascii="Arial" w:hAnsi="Arial" w:cs="Arial"/>
                <w:color w:val="000000" w:themeColor="text1"/>
                <w:sz w:val="22"/>
                <w:szCs w:val="22"/>
              </w:rPr>
              <w:t>Australia’s foreign liabilities = $4,600 billion</w:t>
            </w:r>
          </w:p>
        </w:tc>
        <w:tc>
          <w:tcPr>
            <w:tcW w:w="1134" w:type="dxa"/>
            <w:shd w:val="clear" w:color="auto" w:fill="auto"/>
          </w:tcPr>
          <w:p w14:paraId="13C036C6" w14:textId="1C003BCD" w:rsidR="004F5A06" w:rsidRPr="00804676" w:rsidRDefault="0095747E" w:rsidP="00BF312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F5A06" w:rsidRPr="00804676" w14:paraId="2818B554" w14:textId="77777777" w:rsidTr="003B1ED1">
        <w:tc>
          <w:tcPr>
            <w:tcW w:w="8080" w:type="dxa"/>
            <w:shd w:val="clear" w:color="auto" w:fill="auto"/>
          </w:tcPr>
          <w:p w14:paraId="7A688DA9" w14:textId="68A8989C" w:rsidR="004F5A06" w:rsidRDefault="0095747E" w:rsidP="00BF312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ii. </w:t>
            </w:r>
            <w:r w:rsidR="004763BC">
              <w:rPr>
                <w:rFonts w:ascii="Arial" w:hAnsi="Arial" w:cs="Arial"/>
                <w:color w:val="000000" w:themeColor="text1"/>
                <w:sz w:val="22"/>
                <w:szCs w:val="22"/>
              </w:rPr>
              <w:t>Portfolio investment - debt</w:t>
            </w:r>
          </w:p>
        </w:tc>
        <w:tc>
          <w:tcPr>
            <w:tcW w:w="1134" w:type="dxa"/>
            <w:shd w:val="clear" w:color="auto" w:fill="auto"/>
          </w:tcPr>
          <w:p w14:paraId="180F901F" w14:textId="77777777" w:rsidR="004F5A06" w:rsidRDefault="004F5A06" w:rsidP="00BF312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95747E" w:rsidRPr="00804676" w14:paraId="163C9321" w14:textId="77777777" w:rsidTr="003B1ED1">
        <w:tc>
          <w:tcPr>
            <w:tcW w:w="8080" w:type="dxa"/>
            <w:shd w:val="clear" w:color="auto" w:fill="auto"/>
          </w:tcPr>
          <w:p w14:paraId="4D181A9D" w14:textId="0F9E0C34" w:rsidR="0095747E" w:rsidRDefault="0095747E" w:rsidP="00BF312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iii. </w:t>
            </w:r>
            <w:r w:rsidR="004763BC">
              <w:rPr>
                <w:rFonts w:ascii="Arial" w:hAnsi="Arial" w:cs="Arial"/>
                <w:color w:val="000000" w:themeColor="text1"/>
                <w:sz w:val="22"/>
                <w:szCs w:val="22"/>
              </w:rPr>
              <w:t>Portfolio investment - equity</w:t>
            </w:r>
          </w:p>
        </w:tc>
        <w:tc>
          <w:tcPr>
            <w:tcW w:w="1134" w:type="dxa"/>
            <w:shd w:val="clear" w:color="auto" w:fill="auto"/>
          </w:tcPr>
          <w:p w14:paraId="30C1CF5B" w14:textId="28900DE6" w:rsidR="0095747E" w:rsidRDefault="0095747E" w:rsidP="00BF312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F5A06" w:rsidRPr="00804676" w14:paraId="2B270C86" w14:textId="77777777" w:rsidTr="003B1ED1">
        <w:tc>
          <w:tcPr>
            <w:tcW w:w="8080" w:type="dxa"/>
            <w:shd w:val="clear" w:color="auto" w:fill="D9D9D9" w:themeFill="background1" w:themeFillShade="D9"/>
          </w:tcPr>
          <w:p w14:paraId="500771FD" w14:textId="77777777" w:rsidR="004F5A06" w:rsidRPr="007233D8" w:rsidRDefault="004F5A06" w:rsidP="00BF312D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8ACE056" w14:textId="63E6264A" w:rsidR="004F5A06" w:rsidRPr="007233D8" w:rsidRDefault="004763BC" w:rsidP="00BF312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3</w:t>
            </w:r>
          </w:p>
        </w:tc>
      </w:tr>
    </w:tbl>
    <w:p w14:paraId="78615229" w14:textId="604F4963" w:rsidR="00AE254B" w:rsidRDefault="00AE254B" w:rsidP="00AE254B">
      <w:pPr>
        <w:tabs>
          <w:tab w:val="right" w:pos="9498"/>
        </w:tabs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62DE0BCA" w14:textId="367BC68B" w:rsidR="0095747E" w:rsidRPr="00704835" w:rsidRDefault="0095747E" w:rsidP="00417019">
      <w:pPr>
        <w:tabs>
          <w:tab w:val="right" w:pos="9498"/>
        </w:tabs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  <w:r w:rsidRPr="00704835">
        <w:rPr>
          <w:rFonts w:ascii="Arial" w:hAnsi="Arial" w:cs="Arial"/>
          <w:color w:val="000000" w:themeColor="text1"/>
          <w:sz w:val="22"/>
          <w:szCs w:val="22"/>
        </w:rPr>
        <w:t xml:space="preserve">(b) </w:t>
      </w:r>
      <w:r w:rsidRPr="00704835">
        <w:rPr>
          <w:rFonts w:ascii="Arial" w:hAnsi="Arial" w:cs="Arial"/>
          <w:color w:val="000000" w:themeColor="text1"/>
          <w:sz w:val="22"/>
          <w:szCs w:val="22"/>
        </w:rPr>
        <w:tab/>
      </w:r>
      <w:r w:rsidR="00CA393A">
        <w:rPr>
          <w:rFonts w:ascii="Arial" w:hAnsi="Arial" w:cs="Arial"/>
          <w:color w:val="000000" w:themeColor="text1"/>
          <w:sz w:val="22"/>
          <w:szCs w:val="22"/>
        </w:rPr>
        <w:t>With the use of an appropriate example, explain foreign direct investment and foreign portfolio investment.</w:t>
      </w:r>
      <w:r w:rsidR="00714FBD">
        <w:rPr>
          <w:rFonts w:ascii="Arial" w:hAnsi="Arial" w:cs="Arial"/>
          <w:color w:val="000000" w:themeColor="text1"/>
          <w:sz w:val="22"/>
          <w:szCs w:val="22"/>
        </w:rPr>
        <w:tab/>
        <w:t>(4 marks)</w:t>
      </w:r>
    </w:p>
    <w:p w14:paraId="32D5ED6F" w14:textId="77777777" w:rsidR="00AD7D2E" w:rsidRPr="00124948" w:rsidRDefault="00AD7D2E" w:rsidP="00F1368B">
      <w:pPr>
        <w:ind w:left="426" w:hanging="426"/>
        <w:rPr>
          <w:rFonts w:ascii="Arial" w:hAnsi="Arial" w:cs="Arial"/>
          <w:sz w:val="20"/>
          <w:szCs w:val="20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95747E" w:rsidRPr="00804676" w14:paraId="12CE3830" w14:textId="77777777" w:rsidTr="00B71DDC">
        <w:tc>
          <w:tcPr>
            <w:tcW w:w="8080" w:type="dxa"/>
          </w:tcPr>
          <w:p w14:paraId="26C9FAE5" w14:textId="67BDCA40" w:rsidR="0095747E" w:rsidRPr="00804676" w:rsidRDefault="0095747E" w:rsidP="00B71DDC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134" w:type="dxa"/>
          </w:tcPr>
          <w:p w14:paraId="2DAAF6E3" w14:textId="77777777" w:rsidR="0095747E" w:rsidRPr="00804676" w:rsidRDefault="0095747E" w:rsidP="00B71DDC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95747E" w:rsidRPr="00804676" w14:paraId="7A361DF8" w14:textId="77777777" w:rsidTr="00B71DDC">
        <w:tc>
          <w:tcPr>
            <w:tcW w:w="8080" w:type="dxa"/>
            <w:shd w:val="clear" w:color="auto" w:fill="auto"/>
          </w:tcPr>
          <w:p w14:paraId="0C4E3520" w14:textId="3F2DD5D1" w:rsidR="0095747E" w:rsidRPr="00804676" w:rsidRDefault="0095747E" w:rsidP="00B71DDC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i. </w:t>
            </w:r>
            <w:r w:rsidR="004763BC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Defines foreign direct investment </w:t>
            </w:r>
          </w:p>
        </w:tc>
        <w:tc>
          <w:tcPr>
            <w:tcW w:w="1134" w:type="dxa"/>
            <w:shd w:val="clear" w:color="auto" w:fill="auto"/>
          </w:tcPr>
          <w:p w14:paraId="2F58BC22" w14:textId="77777777" w:rsidR="0095747E" w:rsidRPr="00804676" w:rsidRDefault="0095747E" w:rsidP="00B71DD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95747E" w:rsidRPr="00804676" w14:paraId="1E07035F" w14:textId="77777777" w:rsidTr="00B71DDC">
        <w:tc>
          <w:tcPr>
            <w:tcW w:w="8080" w:type="dxa"/>
            <w:shd w:val="clear" w:color="auto" w:fill="auto"/>
          </w:tcPr>
          <w:p w14:paraId="0928A716" w14:textId="52D8AF91" w:rsidR="0095747E" w:rsidRDefault="0095747E" w:rsidP="00B71D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ii. </w:t>
            </w:r>
            <w:r w:rsidR="004763BC">
              <w:rPr>
                <w:rFonts w:ascii="Arial" w:hAnsi="Arial" w:cs="Arial"/>
                <w:color w:val="000000" w:themeColor="text1"/>
                <w:sz w:val="22"/>
                <w:szCs w:val="22"/>
              </w:rPr>
              <w:t>Provides an example of FDI</w:t>
            </w:r>
            <w:r w:rsidRPr="0070483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 </w:t>
            </w:r>
          </w:p>
        </w:tc>
        <w:tc>
          <w:tcPr>
            <w:tcW w:w="1134" w:type="dxa"/>
            <w:shd w:val="clear" w:color="auto" w:fill="auto"/>
          </w:tcPr>
          <w:p w14:paraId="779EB15C" w14:textId="77777777" w:rsidR="0095747E" w:rsidRDefault="0095747E" w:rsidP="00B71DD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95747E" w:rsidRPr="00804676" w14:paraId="0D4445E2" w14:textId="77777777" w:rsidTr="00B71DDC">
        <w:tc>
          <w:tcPr>
            <w:tcW w:w="8080" w:type="dxa"/>
            <w:shd w:val="clear" w:color="auto" w:fill="auto"/>
          </w:tcPr>
          <w:p w14:paraId="015891FA" w14:textId="32F1E1D5" w:rsidR="0095747E" w:rsidRDefault="0095747E" w:rsidP="00B71D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4763BC">
              <w:rPr>
                <w:rFonts w:ascii="Arial" w:hAnsi="Arial" w:cs="Arial"/>
                <w:sz w:val="22"/>
                <w:szCs w:val="22"/>
              </w:rPr>
              <w:t>ii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4763BC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Defines foreign portfolio investment </w:t>
            </w:r>
          </w:p>
        </w:tc>
        <w:tc>
          <w:tcPr>
            <w:tcW w:w="1134" w:type="dxa"/>
            <w:shd w:val="clear" w:color="auto" w:fill="auto"/>
          </w:tcPr>
          <w:p w14:paraId="3DE4CAC9" w14:textId="1630CEAB" w:rsidR="0095747E" w:rsidRDefault="0095747E" w:rsidP="00B71DD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63BC" w:rsidRPr="00804676" w14:paraId="7AA00981" w14:textId="77777777" w:rsidTr="00B71DDC">
        <w:tc>
          <w:tcPr>
            <w:tcW w:w="8080" w:type="dxa"/>
            <w:shd w:val="clear" w:color="auto" w:fill="auto"/>
          </w:tcPr>
          <w:p w14:paraId="1D23E9DB" w14:textId="0E7FDB82" w:rsidR="004763BC" w:rsidRDefault="004763BC" w:rsidP="00B71D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iv.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Provides an example of FPI</w:t>
            </w:r>
            <w:r w:rsidRPr="0070483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 </w:t>
            </w:r>
          </w:p>
        </w:tc>
        <w:tc>
          <w:tcPr>
            <w:tcW w:w="1134" w:type="dxa"/>
            <w:shd w:val="clear" w:color="auto" w:fill="auto"/>
          </w:tcPr>
          <w:p w14:paraId="05CF3E92" w14:textId="5A14B349" w:rsidR="004763BC" w:rsidRDefault="004763BC" w:rsidP="00B71DD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95747E" w:rsidRPr="00804676" w14:paraId="7F707264" w14:textId="77777777" w:rsidTr="00B71DDC">
        <w:tc>
          <w:tcPr>
            <w:tcW w:w="8080" w:type="dxa"/>
            <w:shd w:val="clear" w:color="auto" w:fill="D9D9D9" w:themeFill="background1" w:themeFillShade="D9"/>
          </w:tcPr>
          <w:p w14:paraId="0F39AB46" w14:textId="77777777" w:rsidR="0095747E" w:rsidRPr="007233D8" w:rsidRDefault="0095747E" w:rsidP="00B71DDC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26C4A70" w14:textId="4352B03F" w:rsidR="0095747E" w:rsidRPr="007233D8" w:rsidRDefault="004763BC" w:rsidP="00B71DD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</w:tbl>
    <w:p w14:paraId="436006A8" w14:textId="1ED5D199" w:rsidR="001051A1" w:rsidRDefault="001051A1" w:rsidP="00F1368B">
      <w:pPr>
        <w:ind w:left="426" w:hanging="426"/>
        <w:rPr>
          <w:rFonts w:ascii="Arial" w:hAnsi="Arial" w:cs="Arial"/>
          <w:sz w:val="20"/>
          <w:szCs w:val="20"/>
        </w:rPr>
      </w:pPr>
    </w:p>
    <w:p w14:paraId="4298F329" w14:textId="5C4CD058" w:rsidR="008E5BCB" w:rsidRDefault="00010E03" w:rsidP="008E5BCB">
      <w:pPr>
        <w:tabs>
          <w:tab w:val="right" w:pos="9498"/>
        </w:tabs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  <w:r w:rsidRPr="00704835">
        <w:rPr>
          <w:rFonts w:ascii="Arial" w:hAnsi="Arial" w:cs="Arial"/>
          <w:color w:val="000000" w:themeColor="text1"/>
          <w:sz w:val="22"/>
          <w:szCs w:val="22"/>
        </w:rPr>
        <w:t>(c)</w:t>
      </w:r>
      <w:r w:rsidRPr="00704835">
        <w:rPr>
          <w:rFonts w:ascii="Arial" w:hAnsi="Arial" w:cs="Arial"/>
          <w:color w:val="000000" w:themeColor="text1"/>
          <w:sz w:val="22"/>
          <w:szCs w:val="22"/>
        </w:rPr>
        <w:tab/>
      </w:r>
      <w:r w:rsidR="0058094D">
        <w:rPr>
          <w:rFonts w:ascii="Arial" w:hAnsi="Arial" w:cs="Arial"/>
          <w:color w:val="000000" w:themeColor="text1"/>
          <w:sz w:val="22"/>
          <w:szCs w:val="22"/>
        </w:rPr>
        <w:t>Describe</w:t>
      </w:r>
      <w:r w:rsidR="0058094D" w:rsidRPr="00B80FC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three</w:t>
      </w:r>
      <w:r w:rsidR="0058094D">
        <w:rPr>
          <w:rFonts w:ascii="Arial" w:hAnsi="Arial" w:cs="Arial"/>
          <w:color w:val="000000" w:themeColor="text1"/>
          <w:sz w:val="22"/>
          <w:szCs w:val="22"/>
        </w:rPr>
        <w:t xml:space="preserve"> benefits of foreign investment in Australia.</w:t>
      </w:r>
      <w:r w:rsidR="008E5BCB">
        <w:rPr>
          <w:rFonts w:ascii="Arial" w:hAnsi="Arial" w:cs="Arial"/>
          <w:color w:val="000000" w:themeColor="text1"/>
          <w:sz w:val="22"/>
          <w:szCs w:val="22"/>
        </w:rPr>
        <w:tab/>
        <w:t>(</w:t>
      </w:r>
      <w:r w:rsidR="0058094D">
        <w:rPr>
          <w:rFonts w:ascii="Arial" w:hAnsi="Arial" w:cs="Arial"/>
          <w:color w:val="000000" w:themeColor="text1"/>
          <w:sz w:val="22"/>
          <w:szCs w:val="22"/>
        </w:rPr>
        <w:t>6</w:t>
      </w:r>
      <w:r w:rsidR="008E5BCB">
        <w:rPr>
          <w:rFonts w:ascii="Arial" w:hAnsi="Arial" w:cs="Arial"/>
          <w:color w:val="000000" w:themeColor="text1"/>
          <w:sz w:val="22"/>
          <w:szCs w:val="22"/>
        </w:rPr>
        <w:t xml:space="preserve"> mark)</w:t>
      </w:r>
    </w:p>
    <w:p w14:paraId="24D0F8C0" w14:textId="00B5364D" w:rsidR="008E5BCB" w:rsidRPr="00124948" w:rsidRDefault="008E5BCB" w:rsidP="008E5BCB">
      <w:pPr>
        <w:ind w:left="426" w:hanging="426"/>
        <w:rPr>
          <w:rFonts w:ascii="Arial" w:hAnsi="Arial" w:cs="Arial"/>
          <w:sz w:val="20"/>
          <w:szCs w:val="20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8E5BCB" w:rsidRPr="00804676" w14:paraId="1FA553EE" w14:textId="77777777" w:rsidTr="003B1ED1">
        <w:tc>
          <w:tcPr>
            <w:tcW w:w="8080" w:type="dxa"/>
          </w:tcPr>
          <w:p w14:paraId="7FE3B1D1" w14:textId="77777777" w:rsidR="008E5BCB" w:rsidRPr="00804676" w:rsidRDefault="008E5BCB" w:rsidP="00BF312D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134" w:type="dxa"/>
          </w:tcPr>
          <w:p w14:paraId="5D29977C" w14:textId="77777777" w:rsidR="008E5BCB" w:rsidRPr="00804676" w:rsidRDefault="008E5BCB" w:rsidP="00BF312D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D13249" w:rsidRPr="00804676" w14:paraId="68413980" w14:textId="77777777" w:rsidTr="003B1ED1">
        <w:tc>
          <w:tcPr>
            <w:tcW w:w="8080" w:type="dxa"/>
            <w:shd w:val="clear" w:color="auto" w:fill="auto"/>
          </w:tcPr>
          <w:p w14:paraId="2606BA2C" w14:textId="4BFC6A42" w:rsidR="00D13249" w:rsidRDefault="0058094D" w:rsidP="00BF312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Describes a benefit</w:t>
            </w:r>
          </w:p>
        </w:tc>
        <w:tc>
          <w:tcPr>
            <w:tcW w:w="1134" w:type="dxa"/>
            <w:shd w:val="clear" w:color="auto" w:fill="auto"/>
          </w:tcPr>
          <w:p w14:paraId="6B20E6C0" w14:textId="6A52F917" w:rsidR="00D13249" w:rsidRDefault="0099369E" w:rsidP="00BF312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8E5BCB" w:rsidRPr="00804676" w14:paraId="5A2C0034" w14:textId="77777777" w:rsidTr="003B1ED1">
        <w:tc>
          <w:tcPr>
            <w:tcW w:w="8080" w:type="dxa"/>
            <w:shd w:val="clear" w:color="auto" w:fill="auto"/>
          </w:tcPr>
          <w:p w14:paraId="249189CF" w14:textId="770C227B" w:rsidR="008E5BCB" w:rsidRPr="00804676" w:rsidRDefault="00D13249" w:rsidP="00BF312D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States </w:t>
            </w:r>
            <w:r w:rsidR="0058094D">
              <w:rPr>
                <w:rFonts w:ascii="Arial" w:hAnsi="Arial" w:cs="Arial"/>
                <w:sz w:val="22"/>
                <w:szCs w:val="22"/>
              </w:rPr>
              <w:t>a benefit</w:t>
            </w:r>
            <w:r w:rsidR="008E5BCB" w:rsidRPr="0053103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14:paraId="7E609473" w14:textId="21490965" w:rsidR="008E5BCB" w:rsidRPr="00804676" w:rsidRDefault="00CF33A2" w:rsidP="00BF312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8E5BCB" w:rsidRPr="00804676" w14:paraId="3D8CBE09" w14:textId="77777777" w:rsidTr="003B1ED1">
        <w:tc>
          <w:tcPr>
            <w:tcW w:w="8080" w:type="dxa"/>
            <w:shd w:val="clear" w:color="auto" w:fill="D9D9D9" w:themeFill="background1" w:themeFillShade="D9"/>
          </w:tcPr>
          <w:p w14:paraId="11996E22" w14:textId="20889DA1" w:rsidR="008E5BCB" w:rsidRPr="007233D8" w:rsidRDefault="008E5BCB" w:rsidP="00BF312D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  <w:r w:rsidR="0058094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(x 3)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622BBD5" w14:textId="7B0AAAA3" w:rsidR="008E5BCB" w:rsidRPr="007233D8" w:rsidRDefault="0058094D" w:rsidP="00BF312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6</w:t>
            </w:r>
          </w:p>
        </w:tc>
      </w:tr>
      <w:tr w:rsidR="00D13249" w:rsidRPr="00804676" w14:paraId="6225BAB3" w14:textId="77777777" w:rsidTr="00DD43C7">
        <w:trPr>
          <w:trHeight w:val="942"/>
        </w:trPr>
        <w:tc>
          <w:tcPr>
            <w:tcW w:w="9214" w:type="dxa"/>
            <w:gridSpan w:val="2"/>
            <w:shd w:val="clear" w:color="auto" w:fill="auto"/>
          </w:tcPr>
          <w:p w14:paraId="204A2246" w14:textId="77777777" w:rsidR="00B80FC3" w:rsidRDefault="00D13249" w:rsidP="00D13249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6E515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Answers </w:t>
            </w:r>
            <w:r w:rsidR="00A719E2" w:rsidRPr="006E515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c</w:t>
            </w:r>
            <w:r w:rsidRPr="006E515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ould include</w:t>
            </w:r>
            <w:r w:rsidR="00E420FE" w:rsidRPr="006E515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 </w:t>
            </w:r>
          </w:p>
          <w:p w14:paraId="5B6E4969" w14:textId="77777777" w:rsidR="00B80FC3" w:rsidRDefault="00B80FC3" w:rsidP="00D13249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</w:p>
          <w:p w14:paraId="50D89531" w14:textId="622E84B0" w:rsidR="00D13249" w:rsidRPr="00B80FC3" w:rsidRDefault="00B80FC3" w:rsidP="00D1324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80FC3"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r w:rsidR="00E420FE" w:rsidRPr="00B80FC3">
              <w:rPr>
                <w:rFonts w:ascii="Arial" w:hAnsi="Arial" w:cs="Arial"/>
                <w:color w:val="000000"/>
                <w:sz w:val="22"/>
                <w:szCs w:val="22"/>
              </w:rPr>
              <w:t>ny three benefits</w:t>
            </w:r>
            <w:r w:rsidR="00D13249" w:rsidRPr="00B80FC3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  <w:p w14:paraId="44BA3B52" w14:textId="77777777" w:rsidR="00DF3535" w:rsidRDefault="00C93284" w:rsidP="00116356">
            <w:pPr>
              <w:pStyle w:val="ListParagraph"/>
              <w:numPr>
                <w:ilvl w:val="0"/>
                <w:numId w:val="1"/>
              </w:numPr>
              <w:ind w:left="324" w:hanging="32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Enables Australia to supplement its domestic savings in order to finance a higher level of investment (fills the I-S gap)</w:t>
            </w:r>
          </w:p>
          <w:p w14:paraId="7B2B54EB" w14:textId="711D8054" w:rsidR="00C93284" w:rsidRPr="00C93284" w:rsidRDefault="00310C93" w:rsidP="00116356">
            <w:pPr>
              <w:pStyle w:val="ListParagraph"/>
              <w:numPr>
                <w:ilvl w:val="0"/>
                <w:numId w:val="1"/>
              </w:numPr>
              <w:ind w:left="324" w:hanging="32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Provides </w:t>
            </w:r>
            <w:r w:rsidRPr="00C93284">
              <w:rPr>
                <w:rFonts w:ascii="Arial" w:hAnsi="Arial" w:cs="Arial"/>
                <w:sz w:val="22"/>
                <w:szCs w:val="22"/>
                <w:lang w:val="en-AU"/>
              </w:rPr>
              <w:t>capital to finance</w:t>
            </w:r>
            <w:r w:rsidR="00C93284">
              <w:rPr>
                <w:rFonts w:ascii="Segoe UI" w:hAnsi="Segoe UI" w:cs="Segoe UI"/>
                <w:color w:val="313131"/>
                <w:shd w:val="clear" w:color="auto" w:fill="FFFFFF"/>
              </w:rPr>
              <w:t xml:space="preserve"> </w:t>
            </w:r>
            <w:r w:rsidR="00C93284" w:rsidRPr="00C93284">
              <w:rPr>
                <w:rFonts w:ascii="Arial" w:hAnsi="Arial" w:cs="Arial"/>
                <w:sz w:val="22"/>
                <w:szCs w:val="22"/>
                <w:lang w:val="en-AU"/>
              </w:rPr>
              <w:t>new industries and enhance existing industries</w:t>
            </w:r>
            <w:r w:rsidR="00C93284">
              <w:rPr>
                <w:rFonts w:ascii="Arial" w:hAnsi="Arial" w:cs="Arial"/>
                <w:sz w:val="22"/>
                <w:szCs w:val="22"/>
                <w:lang w:val="en-AU"/>
              </w:rPr>
              <w:t xml:space="preserve"> e.g. mining sector, which increases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both </w:t>
            </w:r>
            <w:r w:rsidR="00C93284">
              <w:rPr>
                <w:rFonts w:ascii="Arial" w:hAnsi="Arial" w:cs="Arial"/>
                <w:sz w:val="22"/>
                <w:szCs w:val="22"/>
                <w:lang w:val="en-AU"/>
              </w:rPr>
              <w:t>employment and GDP</w:t>
            </w:r>
          </w:p>
          <w:p w14:paraId="7999AC00" w14:textId="60A39D7A" w:rsidR="00C93284" w:rsidRDefault="00C93284" w:rsidP="00116356">
            <w:pPr>
              <w:pStyle w:val="ListParagraph"/>
              <w:numPr>
                <w:ilvl w:val="0"/>
                <w:numId w:val="1"/>
              </w:numPr>
              <w:ind w:left="324" w:hanging="32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Provides </w:t>
            </w:r>
            <w:r w:rsidRPr="00C93284">
              <w:rPr>
                <w:rFonts w:ascii="Arial" w:hAnsi="Arial" w:cs="Arial"/>
                <w:sz w:val="22"/>
                <w:szCs w:val="22"/>
                <w:lang w:val="en-AU"/>
              </w:rPr>
              <w:t xml:space="preserve">capital to finance new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infrastructure</w:t>
            </w:r>
            <w:r w:rsidR="00310C93">
              <w:rPr>
                <w:rFonts w:ascii="Arial" w:hAnsi="Arial" w:cs="Arial"/>
                <w:sz w:val="22"/>
                <w:szCs w:val="22"/>
                <w:lang w:val="en-AU"/>
              </w:rPr>
              <w:t xml:space="preserve"> in both the private and public sectors</w:t>
            </w:r>
          </w:p>
          <w:p w14:paraId="369D48A9" w14:textId="77777777" w:rsidR="00C93284" w:rsidRPr="00B80FC3" w:rsidRDefault="00310C93" w:rsidP="00116356">
            <w:pPr>
              <w:pStyle w:val="ListParagraph"/>
              <w:numPr>
                <w:ilvl w:val="0"/>
                <w:numId w:val="1"/>
              </w:numPr>
              <w:ind w:left="324" w:hanging="32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Higher levels of GDP </w:t>
            </w:r>
            <w:r w:rsidRPr="00310C93">
              <w:rPr>
                <w:rFonts w:ascii="Arial" w:hAnsi="Arial" w:cs="Arial"/>
                <w:sz w:val="22"/>
                <w:szCs w:val="22"/>
                <w:lang w:val="en-AU"/>
              </w:rPr>
              <w:t>increas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es</w:t>
            </w:r>
            <w:r w:rsidRPr="00310C93">
              <w:rPr>
                <w:rFonts w:ascii="Arial" w:hAnsi="Arial" w:cs="Arial"/>
                <w:sz w:val="22"/>
                <w:szCs w:val="22"/>
                <w:lang w:val="en-AU"/>
              </w:rPr>
              <w:t xml:space="preserve"> tax revenues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for both</w:t>
            </w:r>
            <w:r w:rsidRPr="00310C93">
              <w:rPr>
                <w:rFonts w:ascii="Arial" w:hAnsi="Arial" w:cs="Arial"/>
                <w:sz w:val="22"/>
                <w:szCs w:val="22"/>
                <w:lang w:val="en-AU"/>
              </w:rPr>
              <w:t xml:space="preserve"> the federal and state governments, and increasing the funds available to spend on hospitals, schools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and</w:t>
            </w:r>
            <w:r w:rsidRPr="00310C93">
              <w:rPr>
                <w:rFonts w:ascii="Arial" w:hAnsi="Arial" w:cs="Arial"/>
                <w:sz w:val="22"/>
                <w:szCs w:val="22"/>
                <w:lang w:val="en-AU"/>
              </w:rPr>
              <w:t xml:space="preserve"> roads</w:t>
            </w:r>
          </w:p>
          <w:p w14:paraId="30F92C50" w14:textId="20A55D0A" w:rsidR="00B80FC3" w:rsidRPr="00C93284" w:rsidRDefault="00B834CF" w:rsidP="00116356">
            <w:pPr>
              <w:pStyle w:val="ListParagraph"/>
              <w:numPr>
                <w:ilvl w:val="0"/>
                <w:numId w:val="1"/>
              </w:numPr>
              <w:ind w:left="324" w:hanging="32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Any other relevant benefit</w:t>
            </w:r>
          </w:p>
        </w:tc>
      </w:tr>
    </w:tbl>
    <w:p w14:paraId="03E4155E" w14:textId="77777777" w:rsidR="00CA393A" w:rsidRDefault="00CA393A" w:rsidP="00714FBD">
      <w:pPr>
        <w:spacing w:after="120"/>
        <w:rPr>
          <w:rFonts w:ascii="Arial" w:hAnsi="Arial" w:cs="Arial"/>
          <w:b/>
        </w:rPr>
      </w:pPr>
    </w:p>
    <w:p w14:paraId="58A54E38" w14:textId="43E35942" w:rsidR="00B978A7" w:rsidRPr="001135D6" w:rsidRDefault="00B978A7" w:rsidP="00714FBD">
      <w:pPr>
        <w:spacing w:after="120"/>
        <w:rPr>
          <w:rFonts w:ascii="Arial" w:hAnsi="Arial" w:cs="Arial"/>
          <w:b/>
        </w:rPr>
      </w:pPr>
      <w:r w:rsidRPr="001135D6">
        <w:rPr>
          <w:rFonts w:ascii="Arial" w:hAnsi="Arial" w:cs="Arial"/>
          <w:b/>
        </w:rPr>
        <w:lastRenderedPageBreak/>
        <w:t xml:space="preserve">Question </w:t>
      </w:r>
      <w:r w:rsidR="007A4DCD">
        <w:rPr>
          <w:rFonts w:ascii="Arial" w:hAnsi="Arial" w:cs="Arial"/>
          <w:b/>
        </w:rPr>
        <w:t>2</w:t>
      </w:r>
      <w:r w:rsidR="003C37A7">
        <w:rPr>
          <w:rFonts w:ascii="Arial" w:hAnsi="Arial" w:cs="Arial"/>
          <w:b/>
        </w:rPr>
        <w:t>3</w:t>
      </w:r>
      <w:r w:rsidR="004B1ACD">
        <w:rPr>
          <w:rFonts w:ascii="Arial" w:hAnsi="Arial" w:cs="Arial"/>
          <w:b/>
        </w:rPr>
        <w:t xml:space="preserve">  (</w:t>
      </w:r>
      <w:r w:rsidR="00697428">
        <w:rPr>
          <w:rFonts w:ascii="Arial" w:hAnsi="Arial" w:cs="Arial"/>
          <w:b/>
        </w:rPr>
        <w:t>1</w:t>
      </w:r>
      <w:r w:rsidR="00276EDE">
        <w:rPr>
          <w:rFonts w:ascii="Arial" w:hAnsi="Arial" w:cs="Arial"/>
          <w:b/>
        </w:rPr>
        <w:t>3</w:t>
      </w:r>
      <w:r w:rsidR="004B1ACD">
        <w:rPr>
          <w:rFonts w:ascii="Arial" w:hAnsi="Arial" w:cs="Arial"/>
          <w:b/>
        </w:rPr>
        <w:t xml:space="preserve"> marks)</w:t>
      </w:r>
    </w:p>
    <w:p w14:paraId="44CD8F17" w14:textId="68912B57" w:rsidR="001E6F85" w:rsidRPr="007D00B0" w:rsidRDefault="001E6F85" w:rsidP="001E6F85">
      <w:pPr>
        <w:tabs>
          <w:tab w:val="right" w:pos="9498"/>
        </w:tabs>
        <w:ind w:left="567" w:hanging="567"/>
        <w:rPr>
          <w:rFonts w:ascii="Arial" w:hAnsi="Arial" w:cs="Arial"/>
          <w:sz w:val="22"/>
          <w:szCs w:val="22"/>
        </w:rPr>
      </w:pPr>
      <w:r w:rsidRPr="007D00B0">
        <w:rPr>
          <w:rFonts w:ascii="Arial" w:hAnsi="Arial" w:cs="Arial"/>
          <w:sz w:val="22"/>
          <w:szCs w:val="22"/>
        </w:rPr>
        <w:t xml:space="preserve">(a) </w:t>
      </w:r>
      <w:r>
        <w:rPr>
          <w:rFonts w:ascii="Arial" w:hAnsi="Arial" w:cs="Arial"/>
          <w:sz w:val="22"/>
          <w:szCs w:val="22"/>
        </w:rPr>
        <w:tab/>
      </w:r>
      <w:r w:rsidR="001F5AC2">
        <w:rPr>
          <w:rFonts w:ascii="Arial" w:hAnsi="Arial" w:cs="Arial"/>
          <w:sz w:val="22"/>
          <w:szCs w:val="22"/>
        </w:rPr>
        <w:t>See below</w:t>
      </w:r>
    </w:p>
    <w:p w14:paraId="7DBA9994" w14:textId="77777777" w:rsidR="00815A1B" w:rsidRDefault="00815A1B" w:rsidP="00F858D8">
      <w:pPr>
        <w:ind w:left="426" w:hanging="426"/>
        <w:rPr>
          <w:rFonts w:ascii="Arial" w:hAnsi="Arial" w:cs="Arial"/>
          <w:sz w:val="22"/>
          <w:szCs w:val="22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1E6F85" w:rsidRPr="00804676" w14:paraId="74478103" w14:textId="77777777" w:rsidTr="00B71DDC">
        <w:tc>
          <w:tcPr>
            <w:tcW w:w="8080" w:type="dxa"/>
          </w:tcPr>
          <w:p w14:paraId="3C47E795" w14:textId="77777777" w:rsidR="001E6F85" w:rsidRPr="00804676" w:rsidRDefault="001E6F85" w:rsidP="00B71DDC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134" w:type="dxa"/>
          </w:tcPr>
          <w:p w14:paraId="2D8C23D5" w14:textId="77777777" w:rsidR="001E6F85" w:rsidRPr="00804676" w:rsidRDefault="001E6F85" w:rsidP="00B71DDC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1E6F85" w:rsidRPr="00804676" w14:paraId="49E0357D" w14:textId="77777777" w:rsidTr="00B71DDC">
        <w:tc>
          <w:tcPr>
            <w:tcW w:w="8080" w:type="dxa"/>
            <w:shd w:val="clear" w:color="auto" w:fill="auto"/>
          </w:tcPr>
          <w:p w14:paraId="762D39BC" w14:textId="35762595" w:rsidR="001E6F85" w:rsidRPr="00804676" w:rsidRDefault="001F5AC2" w:rsidP="00B71DDC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Correctly draws the AE line</w:t>
            </w:r>
            <w:r w:rsidR="000A755F">
              <w:rPr>
                <w:rFonts w:ascii="Arial" w:hAnsi="Arial" w:cs="Arial"/>
                <w:sz w:val="22"/>
                <w:szCs w:val="22"/>
              </w:rPr>
              <w:t xml:space="preserve"> including the 45 degree line </w:t>
            </w:r>
          </w:p>
        </w:tc>
        <w:tc>
          <w:tcPr>
            <w:tcW w:w="1134" w:type="dxa"/>
            <w:shd w:val="clear" w:color="auto" w:fill="auto"/>
          </w:tcPr>
          <w:p w14:paraId="400CE5FF" w14:textId="7C91FDFF" w:rsidR="001E6F85" w:rsidRPr="00804676" w:rsidRDefault="001E6F85" w:rsidP="00B71DD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1E6F85" w:rsidRPr="00804676" w14:paraId="1A91B28B" w14:textId="77777777" w:rsidTr="00B71DDC">
        <w:tc>
          <w:tcPr>
            <w:tcW w:w="8080" w:type="dxa"/>
            <w:shd w:val="clear" w:color="auto" w:fill="auto"/>
          </w:tcPr>
          <w:p w14:paraId="3970CBAF" w14:textId="1D5DFA99" w:rsidR="001E6F85" w:rsidRDefault="00E91E53" w:rsidP="00B71D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="001F5AC2">
              <w:rPr>
                <w:rFonts w:ascii="Arial" w:hAnsi="Arial" w:cs="Arial"/>
                <w:sz w:val="22"/>
                <w:szCs w:val="22"/>
              </w:rPr>
              <w:t>quilibrium level of income = $800 billion</w:t>
            </w:r>
          </w:p>
        </w:tc>
        <w:tc>
          <w:tcPr>
            <w:tcW w:w="1134" w:type="dxa"/>
            <w:shd w:val="clear" w:color="auto" w:fill="auto"/>
          </w:tcPr>
          <w:p w14:paraId="3742D928" w14:textId="77777777" w:rsidR="001E6F85" w:rsidRDefault="001E6F85" w:rsidP="00B71DD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1E6F85" w:rsidRPr="00804676" w14:paraId="750FD111" w14:textId="77777777" w:rsidTr="00B71DDC">
        <w:tc>
          <w:tcPr>
            <w:tcW w:w="8080" w:type="dxa"/>
            <w:shd w:val="clear" w:color="auto" w:fill="D9D9D9" w:themeFill="background1" w:themeFillShade="D9"/>
          </w:tcPr>
          <w:p w14:paraId="1E2032C4" w14:textId="77777777" w:rsidR="001E6F85" w:rsidRPr="007233D8" w:rsidRDefault="001E6F85" w:rsidP="00B71DDC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4484F1C" w14:textId="3B91A676" w:rsidR="001E6F85" w:rsidRPr="007233D8" w:rsidRDefault="00E91E53" w:rsidP="00B71DD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</w:tbl>
    <w:p w14:paraId="1D4E7BAD" w14:textId="77777777" w:rsidR="00697428" w:rsidRDefault="00697428" w:rsidP="00697428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p w14:paraId="13C7FA0B" w14:textId="151485CF" w:rsidR="002301DC" w:rsidRDefault="002301DC" w:rsidP="00697428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  <w:r>
        <w:rPr>
          <w:rFonts w:ascii="Arial" w:hAnsi="Arial" w:cs="Arial"/>
          <w:color w:val="211D1E"/>
          <w:sz w:val="22"/>
          <w:szCs w:val="22"/>
        </w:rPr>
        <w:t>(b)</w:t>
      </w:r>
      <w:r>
        <w:rPr>
          <w:rFonts w:ascii="Arial" w:hAnsi="Arial" w:cs="Arial"/>
          <w:color w:val="211D1E"/>
          <w:sz w:val="22"/>
          <w:szCs w:val="22"/>
        </w:rPr>
        <w:tab/>
      </w:r>
      <w:r w:rsidR="00E91E53">
        <w:rPr>
          <w:rFonts w:ascii="Arial" w:eastAsiaTheme="minorEastAsia" w:hAnsi="Arial" w:cs="Arial"/>
          <w:sz w:val="22"/>
          <w:szCs w:val="22"/>
          <w:lang w:val="en-GB" w:eastAsia="ja-JP"/>
        </w:rPr>
        <w:t>Calculate the value of the mpc and the multiplier</w:t>
      </w:r>
      <w:r w:rsidR="00714FBD">
        <w:rPr>
          <w:rFonts w:ascii="Arial" w:eastAsiaTheme="minorEastAsia" w:hAnsi="Arial" w:cs="Arial"/>
          <w:sz w:val="22"/>
          <w:szCs w:val="22"/>
          <w:lang w:val="en-GB" w:eastAsia="ja-JP"/>
        </w:rPr>
        <w:t>.</w:t>
      </w:r>
      <w:r>
        <w:rPr>
          <w:rFonts w:ascii="Arial" w:hAnsi="Arial" w:cs="Arial"/>
          <w:color w:val="211D1E"/>
          <w:sz w:val="22"/>
          <w:szCs w:val="22"/>
        </w:rPr>
        <w:tab/>
        <w:t>(</w:t>
      </w:r>
      <w:r w:rsidR="00E91E53">
        <w:rPr>
          <w:rFonts w:ascii="Arial" w:hAnsi="Arial" w:cs="Arial"/>
          <w:color w:val="211D1E"/>
          <w:sz w:val="22"/>
          <w:szCs w:val="22"/>
        </w:rPr>
        <w:t>2</w:t>
      </w:r>
      <w:r>
        <w:rPr>
          <w:rFonts w:ascii="Arial" w:hAnsi="Arial" w:cs="Arial"/>
          <w:color w:val="211D1E"/>
          <w:sz w:val="22"/>
          <w:szCs w:val="22"/>
        </w:rPr>
        <w:t xml:space="preserve"> marks)</w:t>
      </w:r>
    </w:p>
    <w:p w14:paraId="54C3C61C" w14:textId="12396A60" w:rsidR="00080BD1" w:rsidRPr="00FD0C80" w:rsidRDefault="00080BD1" w:rsidP="00F858D8">
      <w:pPr>
        <w:ind w:left="426" w:hanging="426"/>
        <w:rPr>
          <w:rFonts w:ascii="Arial" w:hAnsi="Arial" w:cs="Arial"/>
          <w:sz w:val="22"/>
          <w:szCs w:val="22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F858D8" w:rsidRPr="00804676" w14:paraId="5970C66C" w14:textId="77777777" w:rsidTr="003B1ED1">
        <w:tc>
          <w:tcPr>
            <w:tcW w:w="8080" w:type="dxa"/>
          </w:tcPr>
          <w:p w14:paraId="66C6ADF7" w14:textId="77777777" w:rsidR="00F858D8" w:rsidRPr="00804676" w:rsidRDefault="00F858D8" w:rsidP="007D15FF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134" w:type="dxa"/>
          </w:tcPr>
          <w:p w14:paraId="6F0CCF12" w14:textId="77777777" w:rsidR="00F858D8" w:rsidRPr="00804676" w:rsidRDefault="00F858D8" w:rsidP="007D15FF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354569" w:rsidRPr="00804676" w14:paraId="1441A49A" w14:textId="77777777" w:rsidTr="003B1ED1">
        <w:tc>
          <w:tcPr>
            <w:tcW w:w="8080" w:type="dxa"/>
            <w:shd w:val="clear" w:color="auto" w:fill="auto"/>
          </w:tcPr>
          <w:p w14:paraId="038D8A5A" w14:textId="08CDF8C0" w:rsidR="00354569" w:rsidRDefault="00887027" w:rsidP="007D15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="00E91E53">
              <w:rPr>
                <w:rFonts w:ascii="Arial" w:hAnsi="Arial" w:cs="Arial"/>
                <w:sz w:val="22"/>
                <w:szCs w:val="22"/>
              </w:rPr>
              <w:t>pc = 0.7</w:t>
            </w:r>
          </w:p>
        </w:tc>
        <w:tc>
          <w:tcPr>
            <w:tcW w:w="1134" w:type="dxa"/>
          </w:tcPr>
          <w:p w14:paraId="6801485A" w14:textId="75C087D3" w:rsidR="00354569" w:rsidRDefault="005C3084" w:rsidP="007D15F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0A755F" w:rsidRPr="00804676" w14:paraId="2A0BEF05" w14:textId="77777777" w:rsidTr="003B1ED1">
        <w:tc>
          <w:tcPr>
            <w:tcW w:w="8080" w:type="dxa"/>
            <w:shd w:val="clear" w:color="auto" w:fill="auto"/>
          </w:tcPr>
          <w:p w14:paraId="706A6828" w14:textId="25A0F094" w:rsidR="000A755F" w:rsidRDefault="00887027" w:rsidP="007D15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="00E91E53">
              <w:rPr>
                <w:rFonts w:ascii="Arial" w:hAnsi="Arial" w:cs="Arial"/>
                <w:sz w:val="22"/>
                <w:szCs w:val="22"/>
              </w:rPr>
              <w:t>ultiplier = 3.33</w:t>
            </w:r>
            <w:r w:rsidR="000A755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14:paraId="3D2AB26E" w14:textId="0738EC3D" w:rsidR="000A755F" w:rsidRDefault="000A755F" w:rsidP="007D15F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F858D8" w:rsidRPr="00804676" w14:paraId="7B425A86" w14:textId="77777777" w:rsidTr="003B1ED1">
        <w:tc>
          <w:tcPr>
            <w:tcW w:w="8080" w:type="dxa"/>
            <w:shd w:val="clear" w:color="auto" w:fill="D9D9D9" w:themeFill="background1" w:themeFillShade="D9"/>
          </w:tcPr>
          <w:p w14:paraId="6ED68838" w14:textId="05C7F171" w:rsidR="00F858D8" w:rsidRPr="007233D8" w:rsidRDefault="00F858D8" w:rsidP="007D15F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  <w:r w:rsidR="0069742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734AFA0" w14:textId="685EC2BD" w:rsidR="00F858D8" w:rsidRPr="007233D8" w:rsidRDefault="00E91E53" w:rsidP="007D15F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</w:tbl>
    <w:p w14:paraId="676D551C" w14:textId="77777777" w:rsidR="00E91E53" w:rsidRDefault="00E91E53" w:rsidP="003B1ED1">
      <w:pPr>
        <w:tabs>
          <w:tab w:val="right" w:pos="9498"/>
        </w:tabs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7EBC6FE8" w14:textId="36C79A88" w:rsidR="004C4E88" w:rsidRDefault="00E91E53" w:rsidP="003B1ED1">
      <w:pPr>
        <w:tabs>
          <w:tab w:val="right" w:pos="9498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>(c)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ab/>
        <w:t xml:space="preserve">If GDP equalled $1000bn, </w:t>
      </w:r>
      <w:r w:rsidR="00887027">
        <w:rPr>
          <w:rFonts w:ascii="Arial" w:eastAsiaTheme="minorEastAsia" w:hAnsi="Arial" w:cs="Arial"/>
          <w:sz w:val="22"/>
          <w:szCs w:val="22"/>
          <w:lang w:val="en-GB" w:eastAsia="ja-JP"/>
        </w:rPr>
        <w:t>describe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how the economy would adjust to reach equilibrium.</w:t>
      </w:r>
      <w:r w:rsidR="00CA5DA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CA5DA5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2</w:t>
      </w:r>
      <w:r w:rsidR="001F5AC2">
        <w:rPr>
          <w:rFonts w:ascii="Arial" w:hAnsi="Arial" w:cs="Arial"/>
          <w:sz w:val="22"/>
          <w:szCs w:val="22"/>
        </w:rPr>
        <w:t xml:space="preserve"> </w:t>
      </w:r>
      <w:r w:rsidR="00CA5DA5">
        <w:rPr>
          <w:rFonts w:ascii="Arial" w:hAnsi="Arial" w:cs="Arial"/>
          <w:sz w:val="22"/>
          <w:szCs w:val="22"/>
        </w:rPr>
        <w:t>marks)</w:t>
      </w: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E91E53" w:rsidRPr="00804676" w14:paraId="3AB25560" w14:textId="77777777" w:rsidTr="00303264">
        <w:tc>
          <w:tcPr>
            <w:tcW w:w="8080" w:type="dxa"/>
          </w:tcPr>
          <w:p w14:paraId="42709AFE" w14:textId="77777777" w:rsidR="00E91E53" w:rsidRPr="00804676" w:rsidRDefault="00E91E53" w:rsidP="00303264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134" w:type="dxa"/>
          </w:tcPr>
          <w:p w14:paraId="74F6CA0D" w14:textId="77777777" w:rsidR="00E91E53" w:rsidRPr="00804676" w:rsidRDefault="00E91E53" w:rsidP="00303264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E91E53" w:rsidRPr="00804676" w14:paraId="6B695755" w14:textId="77777777" w:rsidTr="00303264">
        <w:tc>
          <w:tcPr>
            <w:tcW w:w="8080" w:type="dxa"/>
            <w:shd w:val="clear" w:color="auto" w:fill="auto"/>
          </w:tcPr>
          <w:p w14:paraId="66821911" w14:textId="7B0F7B63" w:rsidR="00E91E53" w:rsidRDefault="00887027" w:rsidP="003032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Describes</w:t>
            </w:r>
            <w:r w:rsidR="00E91E53">
              <w:rPr>
                <w:rFonts w:ascii="Arial" w:hAnsi="Arial" w:cs="Arial"/>
                <w:sz w:val="22"/>
                <w:szCs w:val="22"/>
              </w:rPr>
              <w:t xml:space="preserve"> how the economy would adjust to reach equilibrium</w:t>
            </w:r>
          </w:p>
        </w:tc>
        <w:tc>
          <w:tcPr>
            <w:tcW w:w="1134" w:type="dxa"/>
            <w:shd w:val="clear" w:color="auto" w:fill="auto"/>
          </w:tcPr>
          <w:p w14:paraId="28088F2C" w14:textId="266688D3" w:rsidR="00E91E53" w:rsidRDefault="00887027" w:rsidP="003032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E91E53" w:rsidRPr="00804676" w14:paraId="7241A738" w14:textId="77777777" w:rsidTr="00303264">
        <w:tc>
          <w:tcPr>
            <w:tcW w:w="8080" w:type="dxa"/>
            <w:shd w:val="clear" w:color="auto" w:fill="auto"/>
          </w:tcPr>
          <w:p w14:paraId="43485B9A" w14:textId="6F9BB4BB" w:rsidR="00E91E53" w:rsidRDefault="00887027" w:rsidP="003032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States</w:t>
            </w:r>
            <w:r w:rsidR="00E91E53">
              <w:rPr>
                <w:rFonts w:ascii="Arial" w:hAnsi="Arial" w:cs="Arial"/>
                <w:sz w:val="22"/>
                <w:szCs w:val="22"/>
              </w:rPr>
              <w:t xml:space="preserve"> how the economy would adjust to reach equilibrium</w:t>
            </w:r>
          </w:p>
        </w:tc>
        <w:tc>
          <w:tcPr>
            <w:tcW w:w="1134" w:type="dxa"/>
            <w:shd w:val="clear" w:color="auto" w:fill="auto"/>
          </w:tcPr>
          <w:p w14:paraId="49EF0939" w14:textId="629EAEDC" w:rsidR="00E91E53" w:rsidRDefault="00887027" w:rsidP="003032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91E53" w:rsidRPr="00804676" w14:paraId="461414EB" w14:textId="77777777" w:rsidTr="00303264">
        <w:tc>
          <w:tcPr>
            <w:tcW w:w="8080" w:type="dxa"/>
            <w:shd w:val="clear" w:color="auto" w:fill="D9D9D9" w:themeFill="background1" w:themeFillShade="D9"/>
          </w:tcPr>
          <w:p w14:paraId="5BB9158A" w14:textId="5020EFFD" w:rsidR="00E91E53" w:rsidRDefault="00E91E53" w:rsidP="0030326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Total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67C3542" w14:textId="3342A313" w:rsidR="00E91E53" w:rsidRDefault="00887027" w:rsidP="003032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2</w:t>
            </w:r>
          </w:p>
        </w:tc>
      </w:tr>
      <w:tr w:rsidR="00E91E53" w:rsidRPr="00804676" w14:paraId="064F2839" w14:textId="77777777" w:rsidTr="00887027">
        <w:trPr>
          <w:trHeight w:val="1163"/>
        </w:trPr>
        <w:tc>
          <w:tcPr>
            <w:tcW w:w="9214" w:type="dxa"/>
            <w:gridSpan w:val="2"/>
            <w:shd w:val="clear" w:color="auto" w:fill="auto"/>
          </w:tcPr>
          <w:p w14:paraId="199D3810" w14:textId="77777777" w:rsidR="00887027" w:rsidRPr="00C75C7A" w:rsidRDefault="00887027" w:rsidP="0011635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If GDP = $1000bn, then AE &lt; GDP.</w:t>
            </w:r>
          </w:p>
          <w:p w14:paraId="4D8FBC32" w14:textId="77777777" w:rsidR="00887027" w:rsidRPr="00C75C7A" w:rsidRDefault="00887027" w:rsidP="0011635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This means that inventories (unsold production) will increase.</w:t>
            </w:r>
          </w:p>
          <w:p w14:paraId="1DE571E5" w14:textId="27F515CB" w:rsidR="00E91E53" w:rsidRPr="00C75C7A" w:rsidRDefault="00887027" w:rsidP="0011635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This acts as a signal to firms to decrease production. GDP will fall &amp; the economy will move down the AE line until equilibrium is reached at $800bn.</w:t>
            </w:r>
            <w:r w:rsidR="00E91E53" w:rsidRPr="00C75C7A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4277E751" w14:textId="77777777" w:rsidR="00E91E53" w:rsidRDefault="00E91E53" w:rsidP="003B1ED1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p w14:paraId="74FAC25E" w14:textId="43EF9EDA" w:rsidR="00E91E53" w:rsidRDefault="00E91E53" w:rsidP="00E91E53">
      <w:pPr>
        <w:tabs>
          <w:tab w:val="right" w:pos="9498"/>
        </w:tabs>
        <w:autoSpaceDE w:val="0"/>
        <w:autoSpaceDN w:val="0"/>
        <w:adjustRightInd w:val="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(d) 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ab/>
        <w:t xml:space="preserve">Use </w:t>
      </w:r>
      <w:r w:rsidR="002F21F0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the </w:t>
      </w:r>
      <w:r w:rsidR="00CC1994">
        <w:rPr>
          <w:rFonts w:ascii="Arial" w:eastAsiaTheme="minorEastAsia" w:hAnsi="Arial" w:cs="Arial"/>
          <w:sz w:val="22"/>
          <w:szCs w:val="22"/>
          <w:lang w:val="en-GB" w:eastAsia="ja-JP"/>
        </w:rPr>
        <w:t>multiplier concept</w:t>
      </w:r>
      <w:r w:rsidR="002F21F0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to explain how a rise in investment spending of $200 billion would impact on the equilibrium level of income. 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ab/>
        <w:t>(</w:t>
      </w:r>
      <w:r w:rsidR="002F21F0">
        <w:rPr>
          <w:rFonts w:ascii="Arial" w:eastAsiaTheme="minorEastAsia" w:hAnsi="Arial" w:cs="Arial"/>
          <w:sz w:val="22"/>
          <w:szCs w:val="22"/>
          <w:lang w:val="en-GB" w:eastAsia="ja-JP"/>
        </w:rPr>
        <w:t>4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marks)</w:t>
      </w:r>
    </w:p>
    <w:p w14:paraId="6D229E20" w14:textId="77777777" w:rsidR="00E91E53" w:rsidRDefault="00E91E53" w:rsidP="00E91E53">
      <w:pPr>
        <w:tabs>
          <w:tab w:val="right" w:pos="9498"/>
        </w:tabs>
        <w:autoSpaceDE w:val="0"/>
        <w:autoSpaceDN w:val="0"/>
        <w:adjustRightInd w:val="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887027" w:rsidRPr="00804676" w14:paraId="0AACABA6" w14:textId="77777777" w:rsidTr="00303264">
        <w:tc>
          <w:tcPr>
            <w:tcW w:w="8080" w:type="dxa"/>
          </w:tcPr>
          <w:p w14:paraId="25BE75A4" w14:textId="77777777" w:rsidR="00887027" w:rsidRPr="00804676" w:rsidRDefault="00887027" w:rsidP="00303264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134" w:type="dxa"/>
          </w:tcPr>
          <w:p w14:paraId="16B3CC2E" w14:textId="77777777" w:rsidR="00887027" w:rsidRPr="00804676" w:rsidRDefault="00887027" w:rsidP="00303264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887027" w:rsidRPr="00804676" w14:paraId="43E6896C" w14:textId="77777777" w:rsidTr="00303264">
        <w:tc>
          <w:tcPr>
            <w:tcW w:w="8080" w:type="dxa"/>
            <w:shd w:val="clear" w:color="auto" w:fill="auto"/>
          </w:tcPr>
          <w:p w14:paraId="1D41B5DB" w14:textId="4AA84B44" w:rsidR="00887027" w:rsidRDefault="002F21F0" w:rsidP="003032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Correctly calculates the new equilibrium level of income</w:t>
            </w:r>
          </w:p>
        </w:tc>
        <w:tc>
          <w:tcPr>
            <w:tcW w:w="1134" w:type="dxa"/>
            <w:shd w:val="clear" w:color="auto" w:fill="auto"/>
          </w:tcPr>
          <w:p w14:paraId="7CEA4F06" w14:textId="34ED0D01" w:rsidR="00887027" w:rsidRDefault="002F21F0" w:rsidP="003032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2F21F0" w:rsidRPr="00804676" w14:paraId="1DF01E76" w14:textId="77777777" w:rsidTr="00303264">
        <w:tc>
          <w:tcPr>
            <w:tcW w:w="8080" w:type="dxa"/>
            <w:shd w:val="clear" w:color="auto" w:fill="auto"/>
          </w:tcPr>
          <w:p w14:paraId="09DEE027" w14:textId="7A8FE7EF" w:rsidR="002F21F0" w:rsidRDefault="002F21F0" w:rsidP="003032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Partly correct calculation of the equilibrium level of income</w:t>
            </w:r>
          </w:p>
        </w:tc>
        <w:tc>
          <w:tcPr>
            <w:tcW w:w="1134" w:type="dxa"/>
            <w:shd w:val="clear" w:color="auto" w:fill="auto"/>
          </w:tcPr>
          <w:p w14:paraId="4649F2B0" w14:textId="21A544A2" w:rsidR="002F21F0" w:rsidRDefault="002F21F0" w:rsidP="003032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2F21F0" w:rsidRPr="00804676" w14:paraId="7DFA3222" w14:textId="77777777" w:rsidTr="00303264">
        <w:tc>
          <w:tcPr>
            <w:tcW w:w="8080" w:type="dxa"/>
            <w:shd w:val="clear" w:color="auto" w:fill="auto"/>
          </w:tcPr>
          <w:p w14:paraId="0B4875E0" w14:textId="119B3C8D" w:rsidR="002F21F0" w:rsidRDefault="002F21F0" w:rsidP="002F21F0">
            <w:pPr>
              <w:ind w:left="72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Sub-total</w:t>
            </w:r>
          </w:p>
        </w:tc>
        <w:tc>
          <w:tcPr>
            <w:tcW w:w="1134" w:type="dxa"/>
            <w:shd w:val="clear" w:color="auto" w:fill="auto"/>
          </w:tcPr>
          <w:p w14:paraId="75DEC360" w14:textId="0B6EB8AE" w:rsidR="002F21F0" w:rsidRDefault="002F21F0" w:rsidP="003032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887027" w:rsidRPr="00804676" w14:paraId="16CA0F54" w14:textId="77777777" w:rsidTr="00303264">
        <w:tc>
          <w:tcPr>
            <w:tcW w:w="8080" w:type="dxa"/>
            <w:shd w:val="clear" w:color="auto" w:fill="auto"/>
          </w:tcPr>
          <w:p w14:paraId="7E32D1D1" w14:textId="023629DF" w:rsidR="00887027" w:rsidRDefault="002F21F0" w:rsidP="003032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Explains </w:t>
            </w:r>
            <w:r w:rsidR="00887027">
              <w:rPr>
                <w:rFonts w:ascii="Arial" w:hAnsi="Arial" w:cs="Arial"/>
                <w:sz w:val="22"/>
                <w:szCs w:val="22"/>
              </w:rPr>
              <w:t>the multiplier process</w:t>
            </w:r>
          </w:p>
        </w:tc>
        <w:tc>
          <w:tcPr>
            <w:tcW w:w="1134" w:type="dxa"/>
            <w:shd w:val="clear" w:color="auto" w:fill="auto"/>
          </w:tcPr>
          <w:p w14:paraId="7EA83A1B" w14:textId="32A32AD1" w:rsidR="00887027" w:rsidRDefault="00887027" w:rsidP="003032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887027" w:rsidRPr="00804676" w14:paraId="22D3EF53" w14:textId="77777777" w:rsidTr="00303264">
        <w:tc>
          <w:tcPr>
            <w:tcW w:w="8080" w:type="dxa"/>
            <w:shd w:val="clear" w:color="auto" w:fill="auto"/>
          </w:tcPr>
          <w:p w14:paraId="19DE5CE7" w14:textId="12C02939" w:rsidR="00887027" w:rsidRDefault="002F21F0" w:rsidP="003032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Describes the multiplier process</w:t>
            </w:r>
          </w:p>
        </w:tc>
        <w:tc>
          <w:tcPr>
            <w:tcW w:w="1134" w:type="dxa"/>
            <w:shd w:val="clear" w:color="auto" w:fill="auto"/>
          </w:tcPr>
          <w:p w14:paraId="029ED812" w14:textId="0B0463F7" w:rsidR="00887027" w:rsidRDefault="00887027" w:rsidP="003032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2F21F0" w:rsidRPr="00804676" w14:paraId="5D47D0DB" w14:textId="77777777" w:rsidTr="00303264">
        <w:tc>
          <w:tcPr>
            <w:tcW w:w="8080" w:type="dxa"/>
            <w:shd w:val="clear" w:color="auto" w:fill="auto"/>
          </w:tcPr>
          <w:p w14:paraId="73CF77FB" w14:textId="3CF49862" w:rsidR="002F21F0" w:rsidRDefault="002F21F0" w:rsidP="002F21F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Sub-total</w:t>
            </w:r>
          </w:p>
        </w:tc>
        <w:tc>
          <w:tcPr>
            <w:tcW w:w="1134" w:type="dxa"/>
            <w:shd w:val="clear" w:color="auto" w:fill="auto"/>
          </w:tcPr>
          <w:p w14:paraId="793ABBE9" w14:textId="0E86B395" w:rsidR="002F21F0" w:rsidRDefault="002F21F0" w:rsidP="003032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887027" w:rsidRPr="00804676" w14:paraId="77E42BCE" w14:textId="77777777" w:rsidTr="00303264">
        <w:tc>
          <w:tcPr>
            <w:tcW w:w="8080" w:type="dxa"/>
            <w:shd w:val="clear" w:color="auto" w:fill="D9D9D9" w:themeFill="background1" w:themeFillShade="D9"/>
          </w:tcPr>
          <w:p w14:paraId="60BAC42F" w14:textId="327213C0" w:rsidR="00887027" w:rsidRDefault="00887027" w:rsidP="0030326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Total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8052187" w14:textId="11DF55D4" w:rsidR="00887027" w:rsidRDefault="002F21F0" w:rsidP="003032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4</w:t>
            </w:r>
          </w:p>
        </w:tc>
      </w:tr>
      <w:tr w:rsidR="00887027" w:rsidRPr="00804676" w14:paraId="3B1D3709" w14:textId="77777777" w:rsidTr="00887027">
        <w:trPr>
          <w:trHeight w:val="1734"/>
        </w:trPr>
        <w:tc>
          <w:tcPr>
            <w:tcW w:w="9214" w:type="dxa"/>
            <w:gridSpan w:val="2"/>
            <w:shd w:val="clear" w:color="auto" w:fill="auto"/>
          </w:tcPr>
          <w:p w14:paraId="0771701B" w14:textId="77777777" w:rsidR="00887027" w:rsidRPr="006E5158" w:rsidRDefault="00887027" w:rsidP="00303264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6E515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Answers could include: </w:t>
            </w:r>
          </w:p>
          <w:p w14:paraId="1D50EF34" w14:textId="77777777" w:rsidR="002F21F0" w:rsidRDefault="002F21F0" w:rsidP="0088702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4086043" w14:textId="36251145" w:rsidR="002F21F0" w:rsidRPr="002F21F0" w:rsidRDefault="002F21F0" w:rsidP="00887027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2F21F0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Calculation</w:t>
            </w:r>
          </w:p>
          <w:p w14:paraId="74D90E23" w14:textId="781CFF36" w:rsidR="002F21F0" w:rsidRPr="00C75C7A" w:rsidRDefault="002F21F0" w:rsidP="00116356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If K = 3.33 and the rise in I = $200 bill then the rise in income would be $666 bill.</w:t>
            </w:r>
          </w:p>
          <w:p w14:paraId="09C2CD6C" w14:textId="0A17A5FF" w:rsidR="002F21F0" w:rsidRPr="00C75C7A" w:rsidRDefault="002F21F0" w:rsidP="00116356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If GDP was equal to $</w:t>
            </w:r>
            <w:r w:rsidR="0072247E">
              <w:rPr>
                <w:rFonts w:ascii="Arial" w:hAnsi="Arial" w:cs="Arial"/>
                <w:color w:val="000000"/>
                <w:sz w:val="22"/>
                <w:szCs w:val="22"/>
              </w:rPr>
              <w:t>800</w:t>
            </w: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 xml:space="preserve"> bill, then the new equilibrium level of income is $1</w:t>
            </w:r>
            <w:r w:rsidR="00DE3F77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66 bill.</w:t>
            </w:r>
          </w:p>
          <w:p w14:paraId="72DA01F0" w14:textId="77777777" w:rsidR="002F21F0" w:rsidRDefault="002F21F0" w:rsidP="0088702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B21C3FF" w14:textId="58ADEB86" w:rsidR="002F21F0" w:rsidRPr="002F21F0" w:rsidRDefault="002F21F0" w:rsidP="00887027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2F21F0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Explanation</w:t>
            </w:r>
          </w:p>
          <w:p w14:paraId="5B0B2F5A" w14:textId="77777777" w:rsidR="00C75C7A" w:rsidRDefault="00887027" w:rsidP="0011635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The multiplier effect arises because one person’s spending is another person’s income.</w:t>
            </w:r>
          </w:p>
          <w:p w14:paraId="4662106E" w14:textId="52CB4461" w:rsidR="00887027" w:rsidRPr="00C75C7A" w:rsidRDefault="00887027" w:rsidP="0011635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An initial increase in autonomous expenditure will result in induced increases in consumption. GDP will increase by a multipl</w:t>
            </w:r>
            <w:r w:rsidR="002F21F0" w:rsidRPr="00C75C7A">
              <w:rPr>
                <w:rFonts w:ascii="Arial" w:hAnsi="Arial" w:cs="Arial"/>
                <w:color w:val="000000"/>
                <w:sz w:val="22"/>
                <w:szCs w:val="22"/>
              </w:rPr>
              <w:t>e</w:t>
            </w: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 xml:space="preserve"> of the initial change in spending.</w:t>
            </w:r>
          </w:p>
        </w:tc>
      </w:tr>
    </w:tbl>
    <w:p w14:paraId="28A38F55" w14:textId="77777777" w:rsidR="00887027" w:rsidRDefault="00887027" w:rsidP="00E91E53">
      <w:pPr>
        <w:tabs>
          <w:tab w:val="right" w:pos="9498"/>
        </w:tabs>
        <w:autoSpaceDE w:val="0"/>
        <w:autoSpaceDN w:val="0"/>
        <w:adjustRightInd w:val="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733668A8" w14:textId="29C21FF3" w:rsidR="00E91E53" w:rsidRPr="00F36EF8" w:rsidRDefault="00E91E53" w:rsidP="00E91E53">
      <w:pPr>
        <w:tabs>
          <w:tab w:val="right" w:pos="9498"/>
        </w:tabs>
        <w:autoSpaceDE w:val="0"/>
        <w:autoSpaceDN w:val="0"/>
        <w:adjustRightInd w:val="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lastRenderedPageBreak/>
        <w:t xml:space="preserve">(e) 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ab/>
      </w:r>
      <w:r w:rsidR="00616677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Use the model below to </w:t>
      </w:r>
      <w:r w:rsidR="00AF38B0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illustrate and </w:t>
      </w:r>
      <w:r w:rsidR="00820D23">
        <w:rPr>
          <w:rFonts w:ascii="Arial" w:eastAsiaTheme="minorEastAsia" w:hAnsi="Arial" w:cs="Arial"/>
          <w:sz w:val="22"/>
          <w:szCs w:val="22"/>
          <w:lang w:val="en-GB" w:eastAsia="ja-JP"/>
        </w:rPr>
        <w:t>describe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</w:t>
      </w:r>
      <w:r w:rsidR="00616677">
        <w:rPr>
          <w:rFonts w:ascii="Arial" w:eastAsiaTheme="minorEastAsia" w:hAnsi="Arial" w:cs="Arial"/>
          <w:sz w:val="22"/>
          <w:szCs w:val="22"/>
          <w:lang w:val="en-GB" w:eastAsia="ja-JP"/>
        </w:rPr>
        <w:t>the effect of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a </w:t>
      </w:r>
      <w:r w:rsidR="00616677">
        <w:rPr>
          <w:rFonts w:ascii="Arial" w:eastAsiaTheme="minorEastAsia" w:hAnsi="Arial" w:cs="Arial"/>
          <w:sz w:val="22"/>
          <w:szCs w:val="22"/>
          <w:lang w:val="en-GB" w:eastAsia="ja-JP"/>
        </w:rPr>
        <w:t>de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crease in the </w:t>
      </w:r>
      <w:r w:rsidR="00616677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marginal propensity to </w:t>
      </w:r>
      <w:r w:rsidR="00AF38B0">
        <w:rPr>
          <w:rFonts w:ascii="Arial" w:eastAsiaTheme="minorEastAsia" w:hAnsi="Arial" w:cs="Arial"/>
          <w:sz w:val="22"/>
          <w:szCs w:val="22"/>
          <w:lang w:val="en-GB" w:eastAsia="ja-JP"/>
        </w:rPr>
        <w:t>save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>.</w:t>
      </w:r>
      <w:r w:rsidR="00616677">
        <w:rPr>
          <w:rFonts w:ascii="Arial" w:eastAsiaTheme="minorEastAsia" w:hAnsi="Arial" w:cs="Arial"/>
          <w:sz w:val="22"/>
          <w:szCs w:val="22"/>
          <w:lang w:val="en-GB" w:eastAsia="ja-JP"/>
        </w:rPr>
        <w:tab/>
        <w:t>(</w:t>
      </w:r>
      <w:r w:rsidR="002F21F0">
        <w:rPr>
          <w:rFonts w:ascii="Arial" w:eastAsiaTheme="minorEastAsia" w:hAnsi="Arial" w:cs="Arial"/>
          <w:sz w:val="22"/>
          <w:szCs w:val="22"/>
          <w:lang w:val="en-GB" w:eastAsia="ja-JP"/>
        </w:rPr>
        <w:t>3</w:t>
      </w:r>
      <w:r w:rsidR="00616677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marks)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ab/>
      </w:r>
    </w:p>
    <w:p w14:paraId="0A0A851E" w14:textId="777CC37C" w:rsidR="00473F75" w:rsidRPr="00FD0C80" w:rsidRDefault="00473F75" w:rsidP="00041C35">
      <w:pPr>
        <w:ind w:left="426" w:hanging="426"/>
        <w:rPr>
          <w:rFonts w:ascii="Arial" w:hAnsi="Arial" w:cs="Arial"/>
          <w:sz w:val="22"/>
          <w:szCs w:val="22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041C35" w:rsidRPr="00804676" w14:paraId="462CBFF9" w14:textId="77777777" w:rsidTr="003B1ED1">
        <w:tc>
          <w:tcPr>
            <w:tcW w:w="8080" w:type="dxa"/>
          </w:tcPr>
          <w:p w14:paraId="0EE33F9B" w14:textId="2AB200B1" w:rsidR="00041C35" w:rsidRPr="00804676" w:rsidRDefault="00041C35" w:rsidP="007D15FF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134" w:type="dxa"/>
          </w:tcPr>
          <w:p w14:paraId="3F0BE3BE" w14:textId="77777777" w:rsidR="00041C35" w:rsidRPr="00804676" w:rsidRDefault="00041C35" w:rsidP="007D15FF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4C4E88" w:rsidRPr="00804676" w14:paraId="6343DE4A" w14:textId="77777777" w:rsidTr="003B1ED1">
        <w:tc>
          <w:tcPr>
            <w:tcW w:w="8080" w:type="dxa"/>
            <w:shd w:val="clear" w:color="auto" w:fill="auto"/>
          </w:tcPr>
          <w:p w14:paraId="5D6E05FF" w14:textId="67ABF41A" w:rsidR="004C4E88" w:rsidRDefault="00820D23" w:rsidP="004C4E8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Describes </w:t>
            </w:r>
            <w:r w:rsidR="00616677">
              <w:rPr>
                <w:rFonts w:ascii="Arial" w:hAnsi="Arial" w:cs="Arial"/>
                <w:sz w:val="22"/>
                <w:szCs w:val="22"/>
              </w:rPr>
              <w:t>the effect</w:t>
            </w:r>
            <w:r w:rsidR="001F5AC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F21F0">
              <w:rPr>
                <w:rFonts w:ascii="Arial" w:hAnsi="Arial" w:cs="Arial"/>
                <w:sz w:val="22"/>
                <w:szCs w:val="22"/>
              </w:rPr>
              <w:t>of a decrease in the MPS</w:t>
            </w:r>
          </w:p>
        </w:tc>
        <w:tc>
          <w:tcPr>
            <w:tcW w:w="1134" w:type="dxa"/>
            <w:shd w:val="clear" w:color="auto" w:fill="auto"/>
          </w:tcPr>
          <w:p w14:paraId="60E8EFC9" w14:textId="079688A4" w:rsidR="004C4E88" w:rsidRDefault="002F21F0" w:rsidP="004C4E8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616677" w:rsidRPr="00804676" w14:paraId="751CC1BD" w14:textId="77777777" w:rsidTr="003B1ED1">
        <w:tc>
          <w:tcPr>
            <w:tcW w:w="8080" w:type="dxa"/>
            <w:shd w:val="clear" w:color="auto" w:fill="auto"/>
          </w:tcPr>
          <w:p w14:paraId="5D69607F" w14:textId="0BF550B0" w:rsidR="00616677" w:rsidRDefault="00820D23" w:rsidP="004C4E8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States</w:t>
            </w:r>
            <w:r w:rsidR="00616677">
              <w:rPr>
                <w:rFonts w:ascii="Arial" w:hAnsi="Arial" w:cs="Arial"/>
                <w:sz w:val="22"/>
                <w:szCs w:val="22"/>
              </w:rPr>
              <w:t xml:space="preserve"> the effect </w:t>
            </w:r>
            <w:r w:rsidR="002F21F0">
              <w:rPr>
                <w:rFonts w:ascii="Arial" w:hAnsi="Arial" w:cs="Arial"/>
                <w:sz w:val="22"/>
                <w:szCs w:val="22"/>
              </w:rPr>
              <w:t>of a decrease in the MPS</w:t>
            </w:r>
          </w:p>
        </w:tc>
        <w:tc>
          <w:tcPr>
            <w:tcW w:w="1134" w:type="dxa"/>
            <w:shd w:val="clear" w:color="auto" w:fill="auto"/>
          </w:tcPr>
          <w:p w14:paraId="2EA7C426" w14:textId="0D413A58" w:rsidR="00616677" w:rsidRDefault="002F21F0" w:rsidP="004C4E8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2F21F0" w:rsidRPr="00804676" w14:paraId="00DF9E7B" w14:textId="77777777" w:rsidTr="00835FE8">
        <w:tc>
          <w:tcPr>
            <w:tcW w:w="8080" w:type="dxa"/>
            <w:shd w:val="clear" w:color="auto" w:fill="D9D9D9" w:themeFill="background1" w:themeFillShade="D9"/>
          </w:tcPr>
          <w:p w14:paraId="4B7BEE94" w14:textId="53E6E3AD" w:rsidR="002F21F0" w:rsidRPr="00835FE8" w:rsidRDefault="002F21F0" w:rsidP="002F21F0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35FE8">
              <w:rPr>
                <w:rFonts w:ascii="Arial" w:hAnsi="Arial" w:cs="Arial"/>
                <w:b/>
                <w:bCs/>
                <w:sz w:val="22"/>
                <w:szCs w:val="22"/>
              </w:rPr>
              <w:t>Sub-total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C7C8AA4" w14:textId="5BB93D29" w:rsidR="002F21F0" w:rsidRPr="00835FE8" w:rsidRDefault="002F21F0" w:rsidP="004C4E8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835FE8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4C4E88" w:rsidRPr="00804676" w14:paraId="0AA18AAA" w14:textId="77777777" w:rsidTr="003B1ED1">
        <w:tc>
          <w:tcPr>
            <w:tcW w:w="8080" w:type="dxa"/>
            <w:shd w:val="clear" w:color="auto" w:fill="auto"/>
          </w:tcPr>
          <w:p w14:paraId="3F6D28C7" w14:textId="09E51B23" w:rsidR="004C4E88" w:rsidRDefault="00616677" w:rsidP="004C4E8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Draws a new AE function with a steeper slope</w:t>
            </w:r>
          </w:p>
        </w:tc>
        <w:tc>
          <w:tcPr>
            <w:tcW w:w="1134" w:type="dxa"/>
            <w:shd w:val="clear" w:color="auto" w:fill="auto"/>
          </w:tcPr>
          <w:p w14:paraId="59C23614" w14:textId="092748F1" w:rsidR="004C4E88" w:rsidRDefault="004C4E88" w:rsidP="004C4E8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B76632" w:rsidRPr="00804676" w14:paraId="6F543A70" w14:textId="77777777" w:rsidTr="003B1ED1">
        <w:tc>
          <w:tcPr>
            <w:tcW w:w="8080" w:type="dxa"/>
            <w:shd w:val="clear" w:color="auto" w:fill="D9D9D9" w:themeFill="background1" w:themeFillShade="D9"/>
          </w:tcPr>
          <w:p w14:paraId="674DFA6A" w14:textId="0CE5DA91" w:rsidR="00B76632" w:rsidRDefault="00851042" w:rsidP="00B7663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58CA2F4" w14:textId="7EBF61F0" w:rsidR="00B76632" w:rsidRDefault="002F21F0" w:rsidP="00B7663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3</w:t>
            </w:r>
          </w:p>
        </w:tc>
      </w:tr>
      <w:tr w:rsidR="00D47952" w:rsidRPr="00804676" w14:paraId="247EDD1C" w14:textId="77777777" w:rsidTr="00616677">
        <w:trPr>
          <w:trHeight w:val="1442"/>
        </w:trPr>
        <w:tc>
          <w:tcPr>
            <w:tcW w:w="9214" w:type="dxa"/>
            <w:gridSpan w:val="2"/>
            <w:shd w:val="clear" w:color="auto" w:fill="auto"/>
          </w:tcPr>
          <w:p w14:paraId="52BC9B7F" w14:textId="77777777" w:rsidR="002F21F0" w:rsidRPr="006E5158" w:rsidRDefault="00D47952" w:rsidP="00616677">
            <w:pPr>
              <w:spacing w:before="60"/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6E515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Answers could include: </w:t>
            </w:r>
          </w:p>
          <w:p w14:paraId="5C4936FC" w14:textId="295C3DD3" w:rsidR="00616677" w:rsidRPr="00C75C7A" w:rsidRDefault="00616677" w:rsidP="00116356">
            <w:pPr>
              <w:pStyle w:val="ListParagraph"/>
              <w:numPr>
                <w:ilvl w:val="0"/>
                <w:numId w:val="9"/>
              </w:numPr>
              <w:spacing w:before="6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A decrease in the mps will cause an increase in the mpc which will increase the slope of the AE line.</w:t>
            </w:r>
          </w:p>
          <w:p w14:paraId="2C4484B8" w14:textId="77777777" w:rsidR="00D47952" w:rsidRPr="00C75C7A" w:rsidRDefault="00616677" w:rsidP="00116356">
            <w:pPr>
              <w:pStyle w:val="ListParagraph"/>
              <w:numPr>
                <w:ilvl w:val="0"/>
                <w:numId w:val="9"/>
              </w:numPr>
              <w:spacing w:before="6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The value of the multiplier will increase and the equilibrium level of income will increase.</w:t>
            </w:r>
          </w:p>
          <w:p w14:paraId="5E70B28E" w14:textId="41350165" w:rsidR="00616677" w:rsidRPr="00C75C7A" w:rsidRDefault="00616677" w:rsidP="00116356">
            <w:pPr>
              <w:pStyle w:val="ListParagraph"/>
              <w:numPr>
                <w:ilvl w:val="0"/>
                <w:numId w:val="9"/>
              </w:numPr>
              <w:spacing w:before="6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On the model, swivel the AE function up (increase in slope – not a shift)</w:t>
            </w:r>
          </w:p>
        </w:tc>
      </w:tr>
    </w:tbl>
    <w:p w14:paraId="5B874710" w14:textId="371E8628" w:rsidR="00714FBD" w:rsidRDefault="00714FBD" w:rsidP="003174E6">
      <w:pPr>
        <w:spacing w:after="200"/>
        <w:rPr>
          <w:rFonts w:ascii="Arial" w:hAnsi="Arial" w:cs="Arial"/>
          <w:bCs/>
          <w:sz w:val="22"/>
          <w:szCs w:val="22"/>
        </w:rPr>
      </w:pPr>
      <w:r w:rsidRPr="00714FBD">
        <w:rPr>
          <w:bCs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18432CD5" wp14:editId="47B1A54C">
            <wp:simplePos x="0" y="0"/>
            <wp:positionH relativeFrom="column">
              <wp:posOffset>2235601</wp:posOffset>
            </wp:positionH>
            <wp:positionV relativeFrom="paragraph">
              <wp:posOffset>141036</wp:posOffset>
            </wp:positionV>
            <wp:extent cx="3389630" cy="2694940"/>
            <wp:effectExtent l="0" t="0" r="1270" b="0"/>
            <wp:wrapSquare wrapText="bothSides"/>
            <wp:docPr id="7996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5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3A2BFD" w14:textId="72E3FC0A" w:rsidR="0056290F" w:rsidRPr="00714FBD" w:rsidRDefault="00373FA0" w:rsidP="00714FBD">
      <w:pPr>
        <w:spacing w:after="200"/>
        <w:ind w:firstLine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     </w:t>
      </w:r>
      <w:r w:rsidR="00714FBD">
        <w:rPr>
          <w:rFonts w:ascii="Arial" w:hAnsi="Arial" w:cs="Arial"/>
          <w:bCs/>
          <w:sz w:val="22"/>
          <w:szCs w:val="22"/>
        </w:rPr>
        <w:t xml:space="preserve">Model for </w:t>
      </w:r>
      <w:r w:rsidR="00714FBD" w:rsidRPr="00714FBD">
        <w:rPr>
          <w:rFonts w:ascii="Arial" w:hAnsi="Arial" w:cs="Arial"/>
          <w:bCs/>
          <w:sz w:val="22"/>
          <w:szCs w:val="22"/>
        </w:rPr>
        <w:t>(a) &amp; (b)</w:t>
      </w:r>
    </w:p>
    <w:p w14:paraId="5BFDC801" w14:textId="24BB8DA4" w:rsidR="0056290F" w:rsidRDefault="0056290F" w:rsidP="003174E6">
      <w:pPr>
        <w:spacing w:after="200"/>
        <w:rPr>
          <w:rFonts w:ascii="Arial" w:hAnsi="Arial" w:cs="Arial"/>
          <w:b/>
        </w:rPr>
      </w:pPr>
    </w:p>
    <w:p w14:paraId="7529A079" w14:textId="77777777" w:rsidR="00E85191" w:rsidRDefault="00E85191" w:rsidP="003174E6">
      <w:pPr>
        <w:spacing w:after="200"/>
        <w:rPr>
          <w:rFonts w:ascii="Arial" w:hAnsi="Arial" w:cs="Arial"/>
          <w:b/>
        </w:rPr>
      </w:pPr>
    </w:p>
    <w:p w14:paraId="2A968F2A" w14:textId="77777777" w:rsidR="00E85191" w:rsidRDefault="00E85191" w:rsidP="003174E6">
      <w:pPr>
        <w:spacing w:after="200"/>
        <w:rPr>
          <w:rFonts w:ascii="Arial" w:hAnsi="Arial" w:cs="Arial"/>
          <w:b/>
        </w:rPr>
      </w:pPr>
    </w:p>
    <w:p w14:paraId="0E8C0871" w14:textId="77777777" w:rsidR="00E85191" w:rsidRDefault="00E85191" w:rsidP="003174E6">
      <w:pPr>
        <w:spacing w:after="200"/>
        <w:rPr>
          <w:rFonts w:ascii="Arial" w:hAnsi="Arial" w:cs="Arial"/>
          <w:b/>
        </w:rPr>
      </w:pPr>
    </w:p>
    <w:p w14:paraId="22915A49" w14:textId="4DA11139" w:rsidR="00E85191" w:rsidRDefault="00E85191" w:rsidP="003174E6">
      <w:pPr>
        <w:spacing w:after="200"/>
        <w:rPr>
          <w:rFonts w:ascii="Arial" w:hAnsi="Arial" w:cs="Arial"/>
          <w:b/>
        </w:rPr>
      </w:pPr>
    </w:p>
    <w:p w14:paraId="79773B64" w14:textId="674367CA" w:rsidR="00082322" w:rsidRDefault="00082322" w:rsidP="003174E6">
      <w:pPr>
        <w:spacing w:after="200"/>
        <w:rPr>
          <w:rFonts w:ascii="Arial" w:hAnsi="Arial" w:cs="Arial"/>
          <w:b/>
        </w:rPr>
      </w:pPr>
    </w:p>
    <w:p w14:paraId="04F45CC3" w14:textId="62C4EFBE" w:rsidR="00082322" w:rsidRDefault="00082322" w:rsidP="003174E6">
      <w:pPr>
        <w:spacing w:after="200"/>
        <w:rPr>
          <w:rFonts w:ascii="Arial" w:hAnsi="Arial" w:cs="Arial"/>
          <w:b/>
        </w:rPr>
      </w:pPr>
    </w:p>
    <w:p w14:paraId="1715776B" w14:textId="78E05A34" w:rsidR="00AA6D7F" w:rsidRDefault="00373FA0" w:rsidP="003174E6">
      <w:pPr>
        <w:spacing w:after="200"/>
        <w:rPr>
          <w:rFonts w:ascii="Arial" w:hAnsi="Arial" w:cs="Arial"/>
          <w:b/>
        </w:rPr>
      </w:pPr>
      <w:r w:rsidRPr="00373FA0">
        <w:rPr>
          <w:rFonts w:ascii="Arial" w:hAnsi="Arial" w:cs="Arial"/>
          <w:b/>
          <w:noProof/>
        </w:rPr>
        <w:drawing>
          <wp:anchor distT="0" distB="0" distL="114300" distR="114300" simplePos="0" relativeHeight="251661312" behindDoc="0" locked="0" layoutInCell="1" allowOverlap="1" wp14:anchorId="123C136B" wp14:editId="37A2097C">
            <wp:simplePos x="0" y="0"/>
            <wp:positionH relativeFrom="column">
              <wp:posOffset>2632075</wp:posOffset>
            </wp:positionH>
            <wp:positionV relativeFrom="paragraph">
              <wp:posOffset>207645</wp:posOffset>
            </wp:positionV>
            <wp:extent cx="2836545" cy="2444750"/>
            <wp:effectExtent l="0" t="0" r="0" b="0"/>
            <wp:wrapSquare wrapText="bothSides"/>
            <wp:docPr id="197012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27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39398" w14:textId="4F4DEDD0" w:rsidR="00373FA0" w:rsidRDefault="00373FA0" w:rsidP="00714FBD">
      <w:pPr>
        <w:spacing w:after="120"/>
        <w:rPr>
          <w:rFonts w:ascii="Arial" w:hAnsi="Arial" w:cs="Arial"/>
          <w:b/>
        </w:rPr>
      </w:pPr>
    </w:p>
    <w:p w14:paraId="642B787D" w14:textId="14721D72" w:rsidR="00373FA0" w:rsidRDefault="00373FA0" w:rsidP="00714FBD">
      <w:pPr>
        <w:spacing w:after="120"/>
        <w:rPr>
          <w:rFonts w:ascii="Arial" w:hAnsi="Arial" w:cs="Arial"/>
          <w:b/>
        </w:rPr>
      </w:pPr>
    </w:p>
    <w:p w14:paraId="6DF5F358" w14:textId="5CECF694" w:rsidR="00373FA0" w:rsidRPr="00714FBD" w:rsidRDefault="00373FA0" w:rsidP="00373FA0">
      <w:pPr>
        <w:spacing w:after="200"/>
        <w:ind w:firstLine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Cs/>
          <w:sz w:val="22"/>
          <w:szCs w:val="22"/>
        </w:rPr>
        <w:t xml:space="preserve">Model for </w:t>
      </w:r>
      <w:r w:rsidRPr="00714FBD">
        <w:rPr>
          <w:rFonts w:ascii="Arial" w:hAnsi="Arial" w:cs="Arial"/>
          <w:bCs/>
          <w:sz w:val="22"/>
          <w:szCs w:val="22"/>
        </w:rPr>
        <w:t>(</w:t>
      </w:r>
      <w:r>
        <w:rPr>
          <w:rFonts w:ascii="Arial" w:hAnsi="Arial" w:cs="Arial"/>
          <w:bCs/>
          <w:sz w:val="22"/>
          <w:szCs w:val="22"/>
        </w:rPr>
        <w:t>e)</w:t>
      </w:r>
    </w:p>
    <w:p w14:paraId="6EFE9889" w14:textId="0F856F15" w:rsidR="00373FA0" w:rsidRDefault="00373FA0" w:rsidP="00714FBD">
      <w:pPr>
        <w:spacing w:after="120"/>
        <w:rPr>
          <w:rFonts w:ascii="Arial" w:hAnsi="Arial" w:cs="Arial"/>
          <w:b/>
        </w:rPr>
      </w:pPr>
    </w:p>
    <w:p w14:paraId="724E5ECF" w14:textId="77777777" w:rsidR="00373FA0" w:rsidRDefault="00373FA0" w:rsidP="00714FBD">
      <w:pPr>
        <w:spacing w:after="120"/>
        <w:rPr>
          <w:rFonts w:ascii="Arial" w:hAnsi="Arial" w:cs="Arial"/>
          <w:b/>
        </w:rPr>
      </w:pPr>
    </w:p>
    <w:p w14:paraId="3C8CE535" w14:textId="77777777" w:rsidR="00373FA0" w:rsidRDefault="00373FA0" w:rsidP="00714FBD">
      <w:pPr>
        <w:spacing w:after="120"/>
        <w:rPr>
          <w:rFonts w:ascii="Arial" w:hAnsi="Arial" w:cs="Arial"/>
          <w:b/>
        </w:rPr>
      </w:pPr>
    </w:p>
    <w:p w14:paraId="7165A26A" w14:textId="77777777" w:rsidR="00373FA0" w:rsidRDefault="00373FA0" w:rsidP="00714FBD">
      <w:pPr>
        <w:spacing w:after="120"/>
        <w:rPr>
          <w:rFonts w:ascii="Arial" w:hAnsi="Arial" w:cs="Arial"/>
          <w:b/>
        </w:rPr>
      </w:pPr>
    </w:p>
    <w:p w14:paraId="2D78C537" w14:textId="77777777" w:rsidR="00373FA0" w:rsidRDefault="00373FA0" w:rsidP="00714FBD">
      <w:pPr>
        <w:spacing w:after="120"/>
        <w:rPr>
          <w:rFonts w:ascii="Arial" w:hAnsi="Arial" w:cs="Arial"/>
          <w:b/>
        </w:rPr>
      </w:pPr>
    </w:p>
    <w:p w14:paraId="66BDA8EC" w14:textId="77777777" w:rsidR="00373FA0" w:rsidRDefault="00373FA0" w:rsidP="00714FBD">
      <w:pPr>
        <w:spacing w:after="120"/>
        <w:rPr>
          <w:rFonts w:ascii="Arial" w:hAnsi="Arial" w:cs="Arial"/>
          <w:b/>
        </w:rPr>
      </w:pPr>
    </w:p>
    <w:p w14:paraId="2F737187" w14:textId="77777777" w:rsidR="00373FA0" w:rsidRDefault="00373FA0" w:rsidP="00714FBD">
      <w:pPr>
        <w:spacing w:after="120"/>
        <w:rPr>
          <w:rFonts w:ascii="Arial" w:hAnsi="Arial" w:cs="Arial"/>
          <w:b/>
        </w:rPr>
      </w:pPr>
    </w:p>
    <w:p w14:paraId="2833642F" w14:textId="77777777" w:rsidR="00373FA0" w:rsidRDefault="00373FA0" w:rsidP="00714FBD">
      <w:pPr>
        <w:spacing w:after="120"/>
        <w:rPr>
          <w:rFonts w:ascii="Arial" w:hAnsi="Arial" w:cs="Arial"/>
          <w:b/>
        </w:rPr>
      </w:pPr>
    </w:p>
    <w:p w14:paraId="1879C841" w14:textId="14670A50" w:rsidR="003174E6" w:rsidRPr="001135D6" w:rsidRDefault="003174E6" w:rsidP="00714FBD">
      <w:pPr>
        <w:spacing w:after="120"/>
        <w:rPr>
          <w:rFonts w:ascii="Arial" w:hAnsi="Arial" w:cs="Arial"/>
          <w:b/>
        </w:rPr>
      </w:pPr>
      <w:r w:rsidRPr="001135D6">
        <w:rPr>
          <w:rFonts w:ascii="Arial" w:hAnsi="Arial" w:cs="Arial"/>
          <w:b/>
        </w:rPr>
        <w:lastRenderedPageBreak/>
        <w:t xml:space="preserve">Question </w:t>
      </w:r>
      <w:r>
        <w:rPr>
          <w:rFonts w:ascii="Arial" w:hAnsi="Arial" w:cs="Arial"/>
          <w:b/>
        </w:rPr>
        <w:t>24  (</w:t>
      </w:r>
      <w:r w:rsidR="00697428">
        <w:rPr>
          <w:rFonts w:ascii="Arial" w:hAnsi="Arial" w:cs="Arial"/>
          <w:b/>
        </w:rPr>
        <w:t>1</w:t>
      </w:r>
      <w:r w:rsidR="00276EDE">
        <w:rPr>
          <w:rFonts w:ascii="Arial" w:hAnsi="Arial" w:cs="Arial"/>
          <w:b/>
        </w:rPr>
        <w:t>2</w:t>
      </w:r>
      <w:r>
        <w:rPr>
          <w:rFonts w:ascii="Arial" w:hAnsi="Arial" w:cs="Arial"/>
          <w:b/>
        </w:rPr>
        <w:t xml:space="preserve"> marks)</w:t>
      </w:r>
    </w:p>
    <w:p w14:paraId="2DC74E52" w14:textId="144BFB9F" w:rsidR="003174E6" w:rsidRDefault="003174E6" w:rsidP="00697428">
      <w:pPr>
        <w:shd w:val="clear" w:color="auto" w:fill="FFFFFF"/>
        <w:tabs>
          <w:tab w:val="right" w:pos="9498"/>
        </w:tabs>
        <w:ind w:left="567" w:hanging="567"/>
        <w:rPr>
          <w:rFonts w:ascii="Arial" w:hAnsi="Arial" w:cs="Arial"/>
          <w:color w:val="252525"/>
          <w:sz w:val="22"/>
          <w:szCs w:val="22"/>
        </w:rPr>
      </w:pPr>
      <w:r>
        <w:rPr>
          <w:rFonts w:ascii="Arial" w:hAnsi="Arial" w:cs="Arial"/>
          <w:color w:val="252525"/>
          <w:sz w:val="22"/>
          <w:szCs w:val="22"/>
        </w:rPr>
        <w:t>(a)</w:t>
      </w:r>
      <w:r>
        <w:rPr>
          <w:rFonts w:ascii="Arial" w:hAnsi="Arial" w:cs="Arial"/>
          <w:color w:val="252525"/>
          <w:sz w:val="22"/>
          <w:szCs w:val="22"/>
        </w:rPr>
        <w:tab/>
      </w:r>
      <w:r w:rsidR="00276EDE">
        <w:rPr>
          <w:rFonts w:ascii="Arial" w:hAnsi="Arial" w:cs="Arial"/>
          <w:color w:val="211D1E"/>
          <w:sz w:val="22"/>
          <w:szCs w:val="22"/>
        </w:rPr>
        <w:t>For 2024-25, calculate the</w:t>
      </w:r>
      <w:r>
        <w:rPr>
          <w:rFonts w:ascii="Arial" w:hAnsi="Arial" w:cs="Arial"/>
          <w:color w:val="252525"/>
          <w:sz w:val="22"/>
          <w:szCs w:val="22"/>
        </w:rPr>
        <w:tab/>
        <w:t>(</w:t>
      </w:r>
      <w:r w:rsidR="00697428">
        <w:rPr>
          <w:rFonts w:ascii="Arial" w:hAnsi="Arial" w:cs="Arial"/>
          <w:color w:val="252525"/>
          <w:sz w:val="22"/>
          <w:szCs w:val="22"/>
        </w:rPr>
        <w:t>2</w:t>
      </w:r>
      <w:r>
        <w:rPr>
          <w:rFonts w:ascii="Arial" w:hAnsi="Arial" w:cs="Arial"/>
          <w:color w:val="252525"/>
          <w:sz w:val="22"/>
          <w:szCs w:val="22"/>
        </w:rPr>
        <w:t xml:space="preserve"> mark</w:t>
      </w:r>
      <w:r w:rsidR="00697428">
        <w:rPr>
          <w:rFonts w:ascii="Arial" w:hAnsi="Arial" w:cs="Arial"/>
          <w:color w:val="252525"/>
          <w:sz w:val="22"/>
          <w:szCs w:val="22"/>
        </w:rPr>
        <w:t>s</w:t>
      </w:r>
      <w:r>
        <w:rPr>
          <w:rFonts w:ascii="Arial" w:hAnsi="Arial" w:cs="Arial"/>
          <w:color w:val="252525"/>
          <w:sz w:val="22"/>
          <w:szCs w:val="22"/>
        </w:rPr>
        <w:t>)</w:t>
      </w:r>
    </w:p>
    <w:p w14:paraId="7FAE0567" w14:textId="77777777" w:rsidR="00697428" w:rsidRDefault="00697428" w:rsidP="00697428">
      <w:pPr>
        <w:shd w:val="clear" w:color="auto" w:fill="FFFFFF"/>
        <w:tabs>
          <w:tab w:val="right" w:pos="9498"/>
        </w:tabs>
        <w:ind w:left="567" w:hanging="567"/>
        <w:rPr>
          <w:rFonts w:ascii="Arial" w:hAnsi="Arial" w:cs="Arial"/>
          <w:color w:val="252525"/>
          <w:sz w:val="22"/>
          <w:szCs w:val="22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3174E6" w:rsidRPr="00804676" w14:paraId="6D53F042" w14:textId="77777777" w:rsidTr="003B1ED1">
        <w:tc>
          <w:tcPr>
            <w:tcW w:w="8080" w:type="dxa"/>
          </w:tcPr>
          <w:p w14:paraId="257F2778" w14:textId="20F17709" w:rsidR="003174E6" w:rsidRPr="00804676" w:rsidRDefault="003174E6" w:rsidP="001B5A73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14:paraId="1A19DD85" w14:textId="77777777" w:rsidR="003174E6" w:rsidRPr="00804676" w:rsidRDefault="003174E6" w:rsidP="001B5A73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3174E6" w:rsidRPr="00804676" w14:paraId="0256283E" w14:textId="77777777" w:rsidTr="003B1ED1">
        <w:tc>
          <w:tcPr>
            <w:tcW w:w="8080" w:type="dxa"/>
            <w:shd w:val="clear" w:color="auto" w:fill="auto"/>
          </w:tcPr>
          <w:p w14:paraId="483515FA" w14:textId="606F7D30" w:rsidR="003174E6" w:rsidRPr="00804676" w:rsidRDefault="00697428" w:rsidP="001B5A73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211D1E"/>
                <w:sz w:val="22"/>
                <w:szCs w:val="22"/>
              </w:rPr>
              <w:t xml:space="preserve">i. </w:t>
            </w:r>
            <w:r w:rsidR="00276EDE">
              <w:rPr>
                <w:rFonts w:ascii="Arial" w:hAnsi="Arial" w:cs="Arial"/>
                <w:color w:val="211D1E"/>
                <w:sz w:val="22"/>
                <w:szCs w:val="22"/>
              </w:rPr>
              <w:t>underlying cash balance</w:t>
            </w:r>
            <w:r>
              <w:rPr>
                <w:rFonts w:ascii="Arial" w:hAnsi="Arial" w:cs="Arial"/>
                <w:color w:val="211D1E"/>
                <w:sz w:val="22"/>
                <w:szCs w:val="22"/>
              </w:rPr>
              <w:t xml:space="preserve">  =  </w:t>
            </w:r>
            <w:r w:rsidR="00276EDE">
              <w:rPr>
                <w:rFonts w:ascii="Arial" w:hAnsi="Arial" w:cs="Arial"/>
                <w:color w:val="211D1E"/>
                <w:sz w:val="22"/>
                <w:szCs w:val="22"/>
              </w:rPr>
              <w:t>-$28.3 billion (deficit)</w:t>
            </w:r>
          </w:p>
        </w:tc>
        <w:tc>
          <w:tcPr>
            <w:tcW w:w="1134" w:type="dxa"/>
            <w:shd w:val="clear" w:color="auto" w:fill="auto"/>
          </w:tcPr>
          <w:p w14:paraId="3798F75B" w14:textId="51CCA8A1" w:rsidR="003174E6" w:rsidRPr="00804676" w:rsidRDefault="003174E6" w:rsidP="001B5A7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CA5DA5" w:rsidRPr="00804676" w14:paraId="1A7E1DCC" w14:textId="77777777" w:rsidTr="003B1ED1">
        <w:tc>
          <w:tcPr>
            <w:tcW w:w="8080" w:type="dxa"/>
            <w:shd w:val="clear" w:color="auto" w:fill="auto"/>
          </w:tcPr>
          <w:p w14:paraId="63F08B2C" w14:textId="766BB369" w:rsidR="00CA5DA5" w:rsidRDefault="00CA5DA5" w:rsidP="001B5A73">
            <w:pPr>
              <w:jc w:val="both"/>
              <w:rPr>
                <w:rFonts w:ascii="Arial" w:hAnsi="Arial" w:cs="Arial"/>
                <w:color w:val="211D1E"/>
                <w:sz w:val="22"/>
                <w:szCs w:val="22"/>
              </w:rPr>
            </w:pPr>
            <w:r>
              <w:rPr>
                <w:rFonts w:ascii="Arial" w:hAnsi="Arial" w:cs="Arial"/>
                <w:color w:val="211D1E"/>
                <w:sz w:val="22"/>
                <w:szCs w:val="22"/>
              </w:rPr>
              <w:t xml:space="preserve">ii. </w:t>
            </w:r>
            <w:r w:rsidR="00276EDE">
              <w:rPr>
                <w:rFonts w:ascii="Arial" w:hAnsi="Arial" w:cs="Arial"/>
                <w:color w:val="211D1E"/>
                <w:sz w:val="22"/>
                <w:szCs w:val="22"/>
              </w:rPr>
              <w:t>% change in government spending</w:t>
            </w:r>
            <w:r>
              <w:rPr>
                <w:rFonts w:ascii="Arial" w:hAnsi="Arial" w:cs="Arial"/>
                <w:color w:val="211D1E"/>
                <w:sz w:val="22"/>
                <w:szCs w:val="22"/>
              </w:rPr>
              <w:t xml:space="preserve">  =  </w:t>
            </w:r>
            <w:r w:rsidR="00276EDE">
              <w:rPr>
                <w:rFonts w:ascii="Arial" w:hAnsi="Arial" w:cs="Arial"/>
                <w:color w:val="211D1E"/>
                <w:sz w:val="22"/>
                <w:szCs w:val="22"/>
              </w:rPr>
              <w:t>6.4</w:t>
            </w:r>
            <w:r>
              <w:rPr>
                <w:rFonts w:ascii="Arial" w:hAnsi="Arial" w:cs="Arial"/>
                <w:color w:val="211D1E"/>
                <w:sz w:val="22"/>
                <w:szCs w:val="22"/>
              </w:rPr>
              <w:t>%</w:t>
            </w:r>
          </w:p>
        </w:tc>
        <w:tc>
          <w:tcPr>
            <w:tcW w:w="1134" w:type="dxa"/>
            <w:shd w:val="clear" w:color="auto" w:fill="auto"/>
          </w:tcPr>
          <w:p w14:paraId="1E1804D5" w14:textId="0AB46328" w:rsidR="00CA5DA5" w:rsidRDefault="00CA5DA5" w:rsidP="001B5A7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3174E6" w:rsidRPr="00804676" w14:paraId="1B477F75" w14:textId="77777777" w:rsidTr="003B1ED1">
        <w:tc>
          <w:tcPr>
            <w:tcW w:w="8080" w:type="dxa"/>
            <w:shd w:val="clear" w:color="auto" w:fill="D9D9D9" w:themeFill="background1" w:themeFillShade="D9"/>
          </w:tcPr>
          <w:p w14:paraId="53181FCC" w14:textId="77777777" w:rsidR="003174E6" w:rsidRPr="007233D8" w:rsidRDefault="003174E6" w:rsidP="001B5A73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F88B9A9" w14:textId="2BF36142" w:rsidR="003174E6" w:rsidRPr="007233D8" w:rsidRDefault="00CA5DA5" w:rsidP="001B5A7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</w:tbl>
    <w:p w14:paraId="0BB77733" w14:textId="77777777" w:rsidR="00EF6334" w:rsidRDefault="00EF6334" w:rsidP="00CA5DA5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p w14:paraId="43C7B152" w14:textId="77777777" w:rsidR="006E5158" w:rsidRDefault="006E5158" w:rsidP="00CA5DA5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p w14:paraId="16C41C40" w14:textId="15A55BC7" w:rsidR="006A7D38" w:rsidRDefault="006A7D38" w:rsidP="006A7D38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  <w:r>
        <w:rPr>
          <w:rFonts w:ascii="Arial" w:hAnsi="Arial" w:cs="Arial"/>
          <w:color w:val="211D1E"/>
          <w:sz w:val="22"/>
          <w:szCs w:val="22"/>
        </w:rPr>
        <w:t>(b)</w:t>
      </w:r>
      <w:r>
        <w:rPr>
          <w:rFonts w:ascii="Arial" w:hAnsi="Arial" w:cs="Arial"/>
          <w:color w:val="211D1E"/>
          <w:sz w:val="22"/>
          <w:szCs w:val="22"/>
        </w:rPr>
        <w:tab/>
        <w:t xml:space="preserve">Outline </w:t>
      </w:r>
      <w:r w:rsidR="00496B35">
        <w:rPr>
          <w:rFonts w:ascii="Arial" w:hAnsi="Arial" w:cs="Arial"/>
          <w:color w:val="211D1E"/>
          <w:sz w:val="22"/>
          <w:szCs w:val="22"/>
        </w:rPr>
        <w:t>how</w:t>
      </w:r>
      <w:r>
        <w:rPr>
          <w:rFonts w:ascii="Arial" w:hAnsi="Arial" w:cs="Arial"/>
          <w:color w:val="211D1E"/>
          <w:sz w:val="22"/>
          <w:szCs w:val="22"/>
        </w:rPr>
        <w:t xml:space="preserve"> the Government </w:t>
      </w:r>
      <w:r w:rsidR="00496B35">
        <w:rPr>
          <w:rFonts w:ascii="Arial" w:hAnsi="Arial" w:cs="Arial"/>
          <w:color w:val="211D1E"/>
          <w:sz w:val="22"/>
          <w:szCs w:val="22"/>
        </w:rPr>
        <w:t>is likely to</w:t>
      </w:r>
      <w:r>
        <w:rPr>
          <w:rFonts w:ascii="Arial" w:hAnsi="Arial" w:cs="Arial"/>
          <w:color w:val="211D1E"/>
          <w:sz w:val="22"/>
          <w:szCs w:val="22"/>
        </w:rPr>
        <w:t xml:space="preserve"> finance its budget position in 2024-25</w:t>
      </w:r>
      <w:r w:rsidRPr="00A67011">
        <w:rPr>
          <w:rFonts w:ascii="Arial" w:hAnsi="Arial" w:cs="Arial"/>
          <w:sz w:val="22"/>
          <w:szCs w:val="22"/>
        </w:rPr>
        <w:t xml:space="preserve">.  </w:t>
      </w:r>
      <w:r>
        <w:rPr>
          <w:rFonts w:ascii="Arial" w:hAnsi="Arial" w:cs="Arial"/>
          <w:color w:val="211D1E"/>
          <w:sz w:val="22"/>
          <w:szCs w:val="22"/>
        </w:rPr>
        <w:tab/>
        <w:t>(2 marks)</w:t>
      </w:r>
    </w:p>
    <w:p w14:paraId="7C7C8C87" w14:textId="77777777" w:rsidR="006A7D38" w:rsidRDefault="006A7D38" w:rsidP="006A7D38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6A7D38" w:rsidRPr="00804676" w14:paraId="546CE81C" w14:textId="77777777" w:rsidTr="00303264">
        <w:tc>
          <w:tcPr>
            <w:tcW w:w="8080" w:type="dxa"/>
          </w:tcPr>
          <w:p w14:paraId="5128099C" w14:textId="77777777" w:rsidR="006A7D38" w:rsidRPr="00804676" w:rsidRDefault="006A7D38" w:rsidP="00303264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14:paraId="0805752D" w14:textId="77777777" w:rsidR="006A7D38" w:rsidRPr="00804676" w:rsidRDefault="006A7D38" w:rsidP="00303264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6A7D38" w:rsidRPr="00804676" w14:paraId="4A4B04BA" w14:textId="77777777" w:rsidTr="00303264">
        <w:tc>
          <w:tcPr>
            <w:tcW w:w="8080" w:type="dxa"/>
            <w:shd w:val="clear" w:color="auto" w:fill="auto"/>
          </w:tcPr>
          <w:p w14:paraId="71114CD1" w14:textId="7FC3BB20" w:rsidR="006A7D38" w:rsidRDefault="006A7D38" w:rsidP="0030326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Outlines </w:t>
            </w:r>
            <w:r w:rsidR="00496B35">
              <w:rPr>
                <w:rFonts w:ascii="Arial" w:hAnsi="Arial" w:cs="Arial"/>
                <w:sz w:val="22"/>
                <w:szCs w:val="22"/>
              </w:rPr>
              <w:t>how the budget will be financed</w:t>
            </w:r>
          </w:p>
        </w:tc>
        <w:tc>
          <w:tcPr>
            <w:tcW w:w="1134" w:type="dxa"/>
            <w:shd w:val="clear" w:color="auto" w:fill="auto"/>
          </w:tcPr>
          <w:p w14:paraId="3FBCD52D" w14:textId="77777777" w:rsidR="006A7D38" w:rsidRDefault="006A7D38" w:rsidP="003032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6A7D38" w:rsidRPr="00804676" w14:paraId="7AC9D8C3" w14:textId="77777777" w:rsidTr="00303264">
        <w:tc>
          <w:tcPr>
            <w:tcW w:w="8080" w:type="dxa"/>
            <w:shd w:val="clear" w:color="auto" w:fill="auto"/>
          </w:tcPr>
          <w:p w14:paraId="3B012432" w14:textId="32CA0DA9" w:rsidR="006A7D38" w:rsidRDefault="006A7D38" w:rsidP="0030326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States </w:t>
            </w:r>
            <w:r w:rsidR="00496B35">
              <w:rPr>
                <w:rFonts w:ascii="Arial" w:hAnsi="Arial" w:cs="Arial"/>
                <w:sz w:val="22"/>
                <w:szCs w:val="22"/>
              </w:rPr>
              <w:t>how the budget will be financed</w:t>
            </w:r>
          </w:p>
        </w:tc>
        <w:tc>
          <w:tcPr>
            <w:tcW w:w="1134" w:type="dxa"/>
            <w:shd w:val="clear" w:color="auto" w:fill="auto"/>
          </w:tcPr>
          <w:p w14:paraId="35D656B9" w14:textId="77777777" w:rsidR="006A7D38" w:rsidRDefault="006A7D38" w:rsidP="003032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6A7D38" w:rsidRPr="00804676" w14:paraId="180AD598" w14:textId="77777777" w:rsidTr="00303264">
        <w:tc>
          <w:tcPr>
            <w:tcW w:w="8080" w:type="dxa"/>
            <w:shd w:val="clear" w:color="auto" w:fill="D9D9D9" w:themeFill="background1" w:themeFillShade="D9"/>
          </w:tcPr>
          <w:p w14:paraId="2C8D9DB6" w14:textId="77777777" w:rsidR="006A7D38" w:rsidRPr="007233D8" w:rsidRDefault="006A7D38" w:rsidP="00303264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FE8261C" w14:textId="77777777" w:rsidR="006A7D38" w:rsidRPr="007233D8" w:rsidRDefault="006A7D38" w:rsidP="003032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6A7D38" w:rsidRPr="00804676" w14:paraId="21B5DD61" w14:textId="77777777" w:rsidTr="00564FD2">
        <w:trPr>
          <w:trHeight w:val="1151"/>
        </w:trPr>
        <w:tc>
          <w:tcPr>
            <w:tcW w:w="9214" w:type="dxa"/>
            <w:gridSpan w:val="2"/>
          </w:tcPr>
          <w:p w14:paraId="72B0DE64" w14:textId="77777777" w:rsidR="006A7D38" w:rsidRPr="006E5158" w:rsidRDefault="006A7D38" w:rsidP="00303264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6E515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Answers should include: </w:t>
            </w:r>
          </w:p>
          <w:p w14:paraId="5565C3A5" w14:textId="69455BC3" w:rsidR="00496B35" w:rsidRPr="00C75C7A" w:rsidRDefault="006A7D38" w:rsidP="00116356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Given the budget is in deficit</w:t>
            </w:r>
            <w:r w:rsidR="00496B35" w:rsidRPr="00C75C7A">
              <w:rPr>
                <w:rFonts w:ascii="Arial" w:hAnsi="Arial" w:cs="Arial"/>
                <w:color w:val="000000"/>
                <w:sz w:val="22"/>
                <w:szCs w:val="22"/>
              </w:rPr>
              <w:t xml:space="preserve"> (G &gt; T)</w:t>
            </w: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 xml:space="preserve">, the Government </w:t>
            </w:r>
            <w:r w:rsidR="00564FD2" w:rsidRPr="00C75C7A">
              <w:rPr>
                <w:rFonts w:ascii="Arial" w:hAnsi="Arial" w:cs="Arial"/>
                <w:color w:val="000000"/>
                <w:sz w:val="22"/>
                <w:szCs w:val="22"/>
              </w:rPr>
              <w:t>must</w:t>
            </w: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 xml:space="preserve"> borrow</w:t>
            </w:r>
            <w:r w:rsidR="00496B35" w:rsidRPr="00C75C7A">
              <w:rPr>
                <w:rFonts w:ascii="Arial" w:hAnsi="Arial" w:cs="Arial"/>
                <w:color w:val="000000"/>
                <w:sz w:val="22"/>
                <w:szCs w:val="22"/>
              </w:rPr>
              <w:t xml:space="preserve">. </w:t>
            </w:r>
          </w:p>
          <w:p w14:paraId="5A9859B2" w14:textId="732D5D08" w:rsidR="006A7D38" w:rsidRPr="00C75C7A" w:rsidRDefault="00564FD2" w:rsidP="00116356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This is done</w:t>
            </w:r>
            <w:r w:rsidR="00496B35" w:rsidRPr="00C75C7A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6A7D38" w:rsidRPr="00C75C7A">
              <w:rPr>
                <w:rFonts w:ascii="Arial" w:hAnsi="Arial" w:cs="Arial"/>
                <w:color w:val="000000"/>
                <w:sz w:val="22"/>
                <w:szCs w:val="22"/>
              </w:rPr>
              <w:t xml:space="preserve">by selling new government bonds </w:t>
            </w:r>
            <w:r w:rsidR="00496B35" w:rsidRPr="00C75C7A">
              <w:rPr>
                <w:rFonts w:ascii="Arial" w:hAnsi="Arial" w:cs="Arial"/>
                <w:color w:val="000000"/>
                <w:sz w:val="22"/>
                <w:szCs w:val="22"/>
              </w:rPr>
              <w:t>to either the private sector in Australia or to overseas investors.</w:t>
            </w:r>
          </w:p>
        </w:tc>
      </w:tr>
    </w:tbl>
    <w:p w14:paraId="21A6CAF0" w14:textId="77777777" w:rsidR="006A7D38" w:rsidRDefault="006A7D38" w:rsidP="00CA5DA5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p w14:paraId="5FED44D1" w14:textId="77777777" w:rsidR="006E5158" w:rsidRDefault="006E5158" w:rsidP="00CA5DA5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p w14:paraId="5C42E328" w14:textId="7D8EE135" w:rsidR="00CA5DA5" w:rsidRDefault="00CA5DA5" w:rsidP="00CA5DA5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  <w:r>
        <w:rPr>
          <w:rFonts w:ascii="Arial" w:hAnsi="Arial" w:cs="Arial"/>
          <w:color w:val="211D1E"/>
          <w:sz w:val="22"/>
          <w:szCs w:val="22"/>
        </w:rPr>
        <w:t>(</w:t>
      </w:r>
      <w:r w:rsidR="00AC4EF7">
        <w:rPr>
          <w:rFonts w:ascii="Arial" w:hAnsi="Arial" w:cs="Arial"/>
          <w:color w:val="211D1E"/>
          <w:sz w:val="22"/>
          <w:szCs w:val="22"/>
        </w:rPr>
        <w:t>c</w:t>
      </w:r>
      <w:r>
        <w:rPr>
          <w:rFonts w:ascii="Arial" w:hAnsi="Arial" w:cs="Arial"/>
          <w:color w:val="211D1E"/>
          <w:sz w:val="22"/>
          <w:szCs w:val="22"/>
        </w:rPr>
        <w:t>)</w:t>
      </w:r>
      <w:r>
        <w:rPr>
          <w:rFonts w:ascii="Arial" w:hAnsi="Arial" w:cs="Arial"/>
          <w:color w:val="211D1E"/>
          <w:sz w:val="22"/>
          <w:szCs w:val="22"/>
        </w:rPr>
        <w:tab/>
      </w:r>
      <w:r w:rsidR="00276EDE">
        <w:rPr>
          <w:rFonts w:ascii="Arial" w:hAnsi="Arial" w:cs="Arial"/>
          <w:sz w:val="22"/>
          <w:szCs w:val="22"/>
        </w:rPr>
        <w:t>Describe</w:t>
      </w:r>
      <w:r w:rsidR="00496B35">
        <w:rPr>
          <w:rFonts w:ascii="Arial" w:hAnsi="Arial" w:cs="Arial"/>
          <w:sz w:val="22"/>
          <w:szCs w:val="22"/>
        </w:rPr>
        <w:t xml:space="preserve"> and account for</w:t>
      </w:r>
      <w:r w:rsidR="00276EDE" w:rsidRPr="00A67011">
        <w:rPr>
          <w:rFonts w:ascii="Arial" w:hAnsi="Arial" w:cs="Arial"/>
          <w:sz w:val="22"/>
          <w:szCs w:val="22"/>
        </w:rPr>
        <w:t xml:space="preserve"> the change in the stance of fiscal policy</w:t>
      </w:r>
      <w:r w:rsidR="00276EDE">
        <w:rPr>
          <w:rFonts w:ascii="Arial" w:hAnsi="Arial" w:cs="Arial"/>
          <w:sz w:val="22"/>
          <w:szCs w:val="22"/>
        </w:rPr>
        <w:t xml:space="preserve"> </w:t>
      </w:r>
      <w:r w:rsidR="007E1082">
        <w:rPr>
          <w:rFonts w:ascii="Arial" w:hAnsi="Arial" w:cs="Arial"/>
          <w:sz w:val="22"/>
          <w:szCs w:val="22"/>
        </w:rPr>
        <w:t>in 2024-25</w:t>
      </w:r>
      <w:r w:rsidR="00276EDE" w:rsidRPr="00A67011">
        <w:rPr>
          <w:rFonts w:ascii="Arial" w:hAnsi="Arial" w:cs="Arial"/>
          <w:sz w:val="22"/>
          <w:szCs w:val="22"/>
        </w:rPr>
        <w:t xml:space="preserve">.  </w:t>
      </w:r>
      <w:r>
        <w:rPr>
          <w:rFonts w:ascii="Arial" w:hAnsi="Arial" w:cs="Arial"/>
          <w:color w:val="211D1E"/>
          <w:sz w:val="22"/>
          <w:szCs w:val="22"/>
        </w:rPr>
        <w:tab/>
        <w:t>(</w:t>
      </w:r>
      <w:r w:rsidR="00496B35">
        <w:rPr>
          <w:rFonts w:ascii="Arial" w:hAnsi="Arial" w:cs="Arial"/>
          <w:color w:val="211D1E"/>
          <w:sz w:val="22"/>
          <w:szCs w:val="22"/>
        </w:rPr>
        <w:t>4</w:t>
      </w:r>
      <w:r>
        <w:rPr>
          <w:rFonts w:ascii="Arial" w:hAnsi="Arial" w:cs="Arial"/>
          <w:color w:val="211D1E"/>
          <w:sz w:val="22"/>
          <w:szCs w:val="22"/>
        </w:rPr>
        <w:t xml:space="preserve"> marks)</w:t>
      </w:r>
    </w:p>
    <w:p w14:paraId="4E979EA1" w14:textId="77777777" w:rsidR="00CA5DA5" w:rsidRDefault="00CA5DA5" w:rsidP="00CA5DA5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tbl>
      <w:tblPr>
        <w:tblStyle w:val="TableGrid1"/>
        <w:tblW w:w="9214" w:type="dxa"/>
        <w:tblInd w:w="279" w:type="dxa"/>
        <w:tblLook w:val="04A0" w:firstRow="1" w:lastRow="0" w:firstColumn="1" w:lastColumn="0" w:noHBand="0" w:noVBand="1"/>
      </w:tblPr>
      <w:tblGrid>
        <w:gridCol w:w="8080"/>
        <w:gridCol w:w="1134"/>
      </w:tblGrid>
      <w:tr w:rsidR="00B21FEF" w:rsidRPr="00804676" w14:paraId="452BB0F0" w14:textId="77777777" w:rsidTr="003B1ED1">
        <w:tc>
          <w:tcPr>
            <w:tcW w:w="8080" w:type="dxa"/>
          </w:tcPr>
          <w:p w14:paraId="588EA958" w14:textId="77777777" w:rsidR="00B21FEF" w:rsidRPr="00804676" w:rsidRDefault="00B21FEF" w:rsidP="001B5A73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04676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14:paraId="74037EFD" w14:textId="77777777" w:rsidR="00B21FEF" w:rsidRPr="00804676" w:rsidRDefault="00B21FEF" w:rsidP="001B5A73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7175A5" w:rsidRPr="00804676" w14:paraId="064B53D7" w14:textId="77777777" w:rsidTr="003B1ED1">
        <w:tc>
          <w:tcPr>
            <w:tcW w:w="8080" w:type="dxa"/>
            <w:shd w:val="clear" w:color="auto" w:fill="auto"/>
          </w:tcPr>
          <w:p w14:paraId="2BA75958" w14:textId="6DAD778B" w:rsidR="007175A5" w:rsidRDefault="007175A5" w:rsidP="007175A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Describes the change </w:t>
            </w:r>
            <w:r w:rsidRPr="00A67011">
              <w:rPr>
                <w:rFonts w:ascii="Arial" w:hAnsi="Arial" w:cs="Arial"/>
                <w:sz w:val="22"/>
                <w:szCs w:val="22"/>
              </w:rPr>
              <w:t>in the stance of fiscal policy</w:t>
            </w:r>
          </w:p>
        </w:tc>
        <w:tc>
          <w:tcPr>
            <w:tcW w:w="1134" w:type="dxa"/>
            <w:shd w:val="clear" w:color="auto" w:fill="auto"/>
          </w:tcPr>
          <w:p w14:paraId="4E1B3EF6" w14:textId="32D00283" w:rsidR="007175A5" w:rsidRDefault="007175A5" w:rsidP="007175A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7175A5" w:rsidRPr="00804676" w14:paraId="55CC367A" w14:textId="77777777" w:rsidTr="003B1ED1">
        <w:tc>
          <w:tcPr>
            <w:tcW w:w="8080" w:type="dxa"/>
            <w:shd w:val="clear" w:color="auto" w:fill="auto"/>
          </w:tcPr>
          <w:p w14:paraId="19183876" w14:textId="70FD2E88" w:rsidR="007175A5" w:rsidRDefault="007175A5" w:rsidP="007175A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States the change </w:t>
            </w:r>
            <w:r w:rsidRPr="00A67011">
              <w:rPr>
                <w:rFonts w:ascii="Arial" w:hAnsi="Arial" w:cs="Arial"/>
                <w:sz w:val="22"/>
                <w:szCs w:val="22"/>
              </w:rPr>
              <w:t>in the stance of fiscal policy</w:t>
            </w:r>
          </w:p>
        </w:tc>
        <w:tc>
          <w:tcPr>
            <w:tcW w:w="1134" w:type="dxa"/>
            <w:shd w:val="clear" w:color="auto" w:fill="auto"/>
          </w:tcPr>
          <w:p w14:paraId="513ABF5D" w14:textId="3BEF1A88" w:rsidR="007175A5" w:rsidRDefault="007175A5" w:rsidP="007175A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94E2B" w:rsidRPr="00804676" w14:paraId="23D32638" w14:textId="77777777" w:rsidTr="003B1ED1">
        <w:tc>
          <w:tcPr>
            <w:tcW w:w="8080" w:type="dxa"/>
            <w:shd w:val="clear" w:color="auto" w:fill="auto"/>
          </w:tcPr>
          <w:p w14:paraId="29411EDD" w14:textId="542FA985" w:rsidR="00494E2B" w:rsidRPr="0003674D" w:rsidRDefault="00494E2B" w:rsidP="00494E2B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3674D">
              <w:rPr>
                <w:rFonts w:ascii="Arial" w:hAnsi="Arial" w:cs="Arial"/>
                <w:b/>
                <w:bCs/>
                <w:sz w:val="22"/>
                <w:szCs w:val="22"/>
              </w:rPr>
              <w:t>Sub-total</w:t>
            </w:r>
          </w:p>
        </w:tc>
        <w:tc>
          <w:tcPr>
            <w:tcW w:w="1134" w:type="dxa"/>
            <w:shd w:val="clear" w:color="auto" w:fill="auto"/>
          </w:tcPr>
          <w:p w14:paraId="4249C9E5" w14:textId="43872477" w:rsidR="00494E2B" w:rsidRPr="0003674D" w:rsidRDefault="00494E2B" w:rsidP="007175A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03674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494E2B" w:rsidRPr="00804676" w14:paraId="2EA13466" w14:textId="77777777" w:rsidTr="003B1ED1">
        <w:tc>
          <w:tcPr>
            <w:tcW w:w="8080" w:type="dxa"/>
            <w:shd w:val="clear" w:color="auto" w:fill="auto"/>
          </w:tcPr>
          <w:p w14:paraId="7E2A8011" w14:textId="10EBD5D6" w:rsidR="00494E2B" w:rsidRDefault="005A12F6" w:rsidP="007175A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Outlines </w:t>
            </w:r>
            <w:r w:rsidR="00F92756">
              <w:rPr>
                <w:rFonts w:ascii="Arial" w:hAnsi="Arial" w:cs="Arial"/>
                <w:sz w:val="22"/>
                <w:szCs w:val="22"/>
              </w:rPr>
              <w:t xml:space="preserve">a </w:t>
            </w:r>
            <w:r>
              <w:rPr>
                <w:rFonts w:ascii="Arial" w:hAnsi="Arial" w:cs="Arial"/>
                <w:sz w:val="22"/>
                <w:szCs w:val="22"/>
              </w:rPr>
              <w:t xml:space="preserve">reason for </w:t>
            </w:r>
            <w:r w:rsidR="00213FF6">
              <w:rPr>
                <w:rFonts w:ascii="Arial" w:hAnsi="Arial" w:cs="Arial"/>
                <w:sz w:val="22"/>
                <w:szCs w:val="22"/>
              </w:rPr>
              <w:t xml:space="preserve">the </w:t>
            </w:r>
            <w:r>
              <w:rPr>
                <w:rFonts w:ascii="Arial" w:hAnsi="Arial" w:cs="Arial"/>
                <w:sz w:val="22"/>
                <w:szCs w:val="22"/>
              </w:rPr>
              <w:t>stance</w:t>
            </w:r>
          </w:p>
        </w:tc>
        <w:tc>
          <w:tcPr>
            <w:tcW w:w="1134" w:type="dxa"/>
            <w:shd w:val="clear" w:color="auto" w:fill="auto"/>
          </w:tcPr>
          <w:p w14:paraId="3F800DE1" w14:textId="233EC835" w:rsidR="00494E2B" w:rsidRDefault="005A12F6" w:rsidP="007175A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7175A5" w:rsidRPr="00804676" w14:paraId="70795F9D" w14:textId="77777777" w:rsidTr="003B1ED1">
        <w:tc>
          <w:tcPr>
            <w:tcW w:w="8080" w:type="dxa"/>
            <w:shd w:val="clear" w:color="auto" w:fill="auto"/>
          </w:tcPr>
          <w:p w14:paraId="5AFA8637" w14:textId="356A9E28" w:rsidR="007175A5" w:rsidRDefault="005A12F6" w:rsidP="007175A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States a reason for the stance</w:t>
            </w:r>
          </w:p>
        </w:tc>
        <w:tc>
          <w:tcPr>
            <w:tcW w:w="1134" w:type="dxa"/>
            <w:shd w:val="clear" w:color="auto" w:fill="auto"/>
          </w:tcPr>
          <w:p w14:paraId="57FBC31F" w14:textId="1DA95DBE" w:rsidR="007175A5" w:rsidRDefault="00213FF6" w:rsidP="007175A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213FF6" w:rsidRPr="00804676" w14:paraId="59C27250" w14:textId="77777777" w:rsidTr="003B1ED1">
        <w:tc>
          <w:tcPr>
            <w:tcW w:w="8080" w:type="dxa"/>
            <w:shd w:val="clear" w:color="auto" w:fill="auto"/>
          </w:tcPr>
          <w:p w14:paraId="360C70C1" w14:textId="3EF7B1E2" w:rsidR="00213FF6" w:rsidRPr="0003674D" w:rsidRDefault="00213FF6" w:rsidP="00213FF6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3674D">
              <w:rPr>
                <w:rFonts w:ascii="Arial" w:hAnsi="Arial" w:cs="Arial"/>
                <w:b/>
                <w:bCs/>
                <w:sz w:val="22"/>
                <w:szCs w:val="22"/>
              </w:rPr>
              <w:t>Sub-total</w:t>
            </w:r>
          </w:p>
        </w:tc>
        <w:tc>
          <w:tcPr>
            <w:tcW w:w="1134" w:type="dxa"/>
            <w:shd w:val="clear" w:color="auto" w:fill="auto"/>
          </w:tcPr>
          <w:p w14:paraId="164E6D43" w14:textId="3F7013C7" w:rsidR="00213FF6" w:rsidRPr="0003674D" w:rsidRDefault="00213FF6" w:rsidP="007175A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03674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7175A5" w:rsidRPr="00804676" w14:paraId="61F09296" w14:textId="77777777" w:rsidTr="003B1ED1">
        <w:tc>
          <w:tcPr>
            <w:tcW w:w="8080" w:type="dxa"/>
            <w:shd w:val="clear" w:color="auto" w:fill="D9D9D9" w:themeFill="background1" w:themeFillShade="D9"/>
          </w:tcPr>
          <w:p w14:paraId="467CA2D7" w14:textId="50A8E600" w:rsidR="007175A5" w:rsidRPr="007233D8" w:rsidRDefault="007175A5" w:rsidP="007175A5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67FDA90" w14:textId="78199C23" w:rsidR="007175A5" w:rsidRPr="007233D8" w:rsidRDefault="007175A5" w:rsidP="007175A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7175A5" w:rsidRPr="00804676" w14:paraId="052EFEDB" w14:textId="77777777" w:rsidTr="00AC4EF7">
        <w:trPr>
          <w:trHeight w:val="1400"/>
        </w:trPr>
        <w:tc>
          <w:tcPr>
            <w:tcW w:w="9214" w:type="dxa"/>
            <w:gridSpan w:val="2"/>
          </w:tcPr>
          <w:p w14:paraId="21D93ED3" w14:textId="77777777" w:rsidR="007175A5" w:rsidRPr="006E5158" w:rsidRDefault="007175A5" w:rsidP="007175A5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6E515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Answers should include: </w:t>
            </w:r>
          </w:p>
          <w:p w14:paraId="07B34174" w14:textId="77777777" w:rsidR="00213FF6" w:rsidRDefault="00213FF6" w:rsidP="00213FF6">
            <w:pPr>
              <w:pStyle w:val="ListParagraph"/>
              <w:ind w:left="36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BCBE183" w14:textId="6ED11C38" w:rsidR="00213FF6" w:rsidRPr="0053631D" w:rsidRDefault="00213FF6" w:rsidP="00213FF6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53631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Stance</w:t>
            </w:r>
          </w:p>
          <w:p w14:paraId="0332A335" w14:textId="50C15A27" w:rsidR="007175A5" w:rsidRDefault="007175A5" w:rsidP="0011635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 xml:space="preserve">The budget has changed from a surplus in 2023-24 </w:t>
            </w:r>
            <w:r w:rsidR="00353D26">
              <w:rPr>
                <w:rFonts w:ascii="Arial" w:hAnsi="Arial" w:cs="Arial"/>
                <w:color w:val="000000"/>
                <w:sz w:val="22"/>
                <w:szCs w:val="22"/>
              </w:rPr>
              <w:t xml:space="preserve">($9.3 bill) </w:t>
            </w: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 xml:space="preserve">to a deficit 2024-25 </w:t>
            </w:r>
            <w:r w:rsidR="00F95F57">
              <w:rPr>
                <w:rFonts w:ascii="Arial" w:hAnsi="Arial" w:cs="Arial"/>
                <w:color w:val="000000"/>
                <w:sz w:val="22"/>
                <w:szCs w:val="22"/>
              </w:rPr>
              <w:t xml:space="preserve">         </w:t>
            </w:r>
            <w:r w:rsidR="00353D26">
              <w:rPr>
                <w:rFonts w:ascii="Arial" w:hAnsi="Arial" w:cs="Arial"/>
                <w:color w:val="000000"/>
                <w:sz w:val="22"/>
                <w:szCs w:val="22"/>
              </w:rPr>
              <w:t>(</w:t>
            </w:r>
            <w:r w:rsidR="00F95F57">
              <w:rPr>
                <w:rFonts w:ascii="Arial" w:hAnsi="Arial" w:cs="Arial"/>
                <w:color w:val="000000"/>
                <w:sz w:val="22"/>
                <w:szCs w:val="22"/>
              </w:rPr>
              <w:t>-$28.3 bill)</w:t>
            </w:r>
          </w:p>
          <w:p w14:paraId="0EEF3998" w14:textId="77777777" w:rsidR="007175A5" w:rsidRDefault="007175A5" w:rsidP="0011635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This means that the stance of fiscal policy has changed to an expansionary stance</w:t>
            </w:r>
          </w:p>
          <w:p w14:paraId="046D86BD" w14:textId="77777777" w:rsidR="00F95F57" w:rsidRDefault="00F95F57" w:rsidP="00F95F5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C875DCD" w14:textId="3B74A1BC" w:rsidR="00353D26" w:rsidRPr="00F95F57" w:rsidRDefault="00F95F57" w:rsidP="00F95F5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F95F57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Accounts for</w:t>
            </w:r>
          </w:p>
          <w:p w14:paraId="4D8C9E87" w14:textId="77777777" w:rsidR="00F92756" w:rsidRDefault="007175A5" w:rsidP="0011635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 xml:space="preserve">the economy has slowed – the rate of growth is quite subdued </w:t>
            </w:r>
          </w:p>
          <w:p w14:paraId="00264BC6" w14:textId="77777777" w:rsidR="007175A5" w:rsidRDefault="007175A5" w:rsidP="0011635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75C7A">
              <w:rPr>
                <w:rFonts w:ascii="Arial" w:hAnsi="Arial" w:cs="Arial"/>
                <w:color w:val="000000"/>
                <w:sz w:val="22"/>
                <w:szCs w:val="22"/>
              </w:rPr>
              <w:t>the unemployment rate is rising</w:t>
            </w:r>
          </w:p>
          <w:p w14:paraId="0BEDC231" w14:textId="77777777" w:rsidR="00F60D35" w:rsidRDefault="00662AA1" w:rsidP="0011635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requirement for cost of living relief</w:t>
            </w:r>
            <w:r w:rsidR="00D07FF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  <w:p w14:paraId="33826D80" w14:textId="77777777" w:rsidR="00D07FF9" w:rsidRDefault="00D07FF9" w:rsidP="0011635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improving housing supply</w:t>
            </w:r>
          </w:p>
          <w:p w14:paraId="2A71480C" w14:textId="7F4D5E81" w:rsidR="00D07FF9" w:rsidRDefault="00EE6C91" w:rsidP="0011635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‘future made in Australia’ policies</w:t>
            </w:r>
            <w:r w:rsidR="00B91A64">
              <w:rPr>
                <w:rFonts w:ascii="Arial" w:hAnsi="Arial" w:cs="Arial"/>
                <w:color w:val="000000"/>
                <w:sz w:val="22"/>
                <w:szCs w:val="22"/>
              </w:rPr>
              <w:t xml:space="preserve"> that require funding</w:t>
            </w:r>
          </w:p>
          <w:p w14:paraId="33DD75DA" w14:textId="360F5921" w:rsidR="00E03C37" w:rsidRDefault="00E03C37" w:rsidP="0011635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Stage 3 tax cuts</w:t>
            </w:r>
          </w:p>
          <w:p w14:paraId="2659717B" w14:textId="237C945E" w:rsidR="00B91A64" w:rsidRDefault="00B91A64" w:rsidP="0011635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Any other relevant reason for stance</w:t>
            </w:r>
            <w:r w:rsidR="00E03C37">
              <w:rPr>
                <w:rFonts w:ascii="Arial" w:hAnsi="Arial" w:cs="Arial"/>
                <w:color w:val="000000"/>
                <w:sz w:val="22"/>
                <w:szCs w:val="22"/>
              </w:rPr>
              <w:t xml:space="preserve"> in 2024-25 budget</w:t>
            </w:r>
          </w:p>
          <w:p w14:paraId="5ABC4EFC" w14:textId="107D628F" w:rsidR="00EE6C91" w:rsidRPr="00C75C7A" w:rsidRDefault="00EE6C91" w:rsidP="00EE6C91">
            <w:pPr>
              <w:pStyle w:val="ListParagraph"/>
              <w:ind w:left="36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49C9C2F8" w14:textId="77777777" w:rsidR="00AC4EF7" w:rsidRDefault="00AC4EF7" w:rsidP="00AC4EF7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p w14:paraId="223DE5E6" w14:textId="77777777" w:rsidR="002B3FF7" w:rsidRDefault="002B3FF7" w:rsidP="00AC4EF7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p w14:paraId="09973554" w14:textId="7BEA178B" w:rsidR="00AC4EF7" w:rsidRDefault="00CA5DA5" w:rsidP="00413D11">
      <w:pPr>
        <w:tabs>
          <w:tab w:val="right" w:pos="9639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  <w:r>
        <w:rPr>
          <w:rFonts w:ascii="Arial" w:hAnsi="Arial" w:cs="Arial"/>
          <w:color w:val="211D1E"/>
          <w:sz w:val="22"/>
          <w:szCs w:val="22"/>
        </w:rPr>
        <w:lastRenderedPageBreak/>
        <w:t>(d)</w:t>
      </w:r>
      <w:r>
        <w:rPr>
          <w:rFonts w:ascii="Arial" w:hAnsi="Arial" w:cs="Arial"/>
          <w:color w:val="211D1E"/>
          <w:sz w:val="22"/>
          <w:szCs w:val="22"/>
        </w:rPr>
        <w:tab/>
      </w:r>
      <w:r w:rsidR="00AF38B0">
        <w:rPr>
          <w:rFonts w:ascii="Arial" w:hAnsi="Arial" w:cs="Arial"/>
          <w:color w:val="211D1E"/>
          <w:sz w:val="22"/>
          <w:szCs w:val="22"/>
        </w:rPr>
        <w:t>Outline the effect of the planned 2024-25 budget on aggregate demand and describe its impact on the macroeconomy</w:t>
      </w:r>
      <w:r w:rsidR="00AD3423">
        <w:rPr>
          <w:rFonts w:ascii="Arial" w:hAnsi="Arial" w:cs="Arial"/>
          <w:color w:val="211D1E"/>
          <w:sz w:val="22"/>
          <w:szCs w:val="22"/>
        </w:rPr>
        <w:t>.</w:t>
      </w:r>
      <w:r w:rsidR="00AC4EF7">
        <w:rPr>
          <w:rFonts w:ascii="Arial" w:hAnsi="Arial" w:cs="Arial"/>
          <w:color w:val="211D1E"/>
          <w:sz w:val="22"/>
          <w:szCs w:val="22"/>
        </w:rPr>
        <w:tab/>
        <w:t>(4 marks)</w:t>
      </w:r>
    </w:p>
    <w:p w14:paraId="384F4891" w14:textId="77777777" w:rsidR="00CA5DA5" w:rsidRDefault="00CA5DA5" w:rsidP="00CA5DA5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tbl>
      <w:tblPr>
        <w:tblStyle w:val="TableGrid2"/>
        <w:tblW w:w="9301" w:type="dxa"/>
        <w:tblInd w:w="279" w:type="dxa"/>
        <w:tblLook w:val="04A0" w:firstRow="1" w:lastRow="0" w:firstColumn="1" w:lastColumn="0" w:noHBand="0" w:noVBand="1"/>
      </w:tblPr>
      <w:tblGrid>
        <w:gridCol w:w="8221"/>
        <w:gridCol w:w="1080"/>
      </w:tblGrid>
      <w:tr w:rsidR="001941D7" w:rsidRPr="008228B1" w14:paraId="5C708377" w14:textId="77777777" w:rsidTr="001B5A73">
        <w:tc>
          <w:tcPr>
            <w:tcW w:w="8221" w:type="dxa"/>
          </w:tcPr>
          <w:p w14:paraId="01431AE4" w14:textId="77777777" w:rsidR="001941D7" w:rsidRPr="008228B1" w:rsidRDefault="001941D7" w:rsidP="001B5A73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080" w:type="dxa"/>
          </w:tcPr>
          <w:p w14:paraId="066B4631" w14:textId="77777777" w:rsidR="001941D7" w:rsidRPr="008228B1" w:rsidRDefault="001941D7" w:rsidP="001B5A73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1941D7" w:rsidRPr="008228B1" w14:paraId="548B6BDF" w14:textId="77777777" w:rsidTr="001B5A73">
        <w:tc>
          <w:tcPr>
            <w:tcW w:w="8221" w:type="dxa"/>
            <w:shd w:val="clear" w:color="auto" w:fill="auto"/>
          </w:tcPr>
          <w:p w14:paraId="00122C8F" w14:textId="390A0009" w:rsidR="001941D7" w:rsidRDefault="00AF38B0" w:rsidP="001B5A73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Outlines the effect on </w:t>
            </w:r>
            <w:r w:rsidR="0003674D">
              <w:rPr>
                <w:rFonts w:ascii="Arial" w:hAnsi="Arial" w:cs="Arial"/>
                <w:color w:val="000000"/>
                <w:sz w:val="22"/>
                <w:szCs w:val="22"/>
              </w:rPr>
              <w:t>AD</w:t>
            </w:r>
          </w:p>
        </w:tc>
        <w:tc>
          <w:tcPr>
            <w:tcW w:w="1080" w:type="dxa"/>
            <w:shd w:val="clear" w:color="auto" w:fill="auto"/>
          </w:tcPr>
          <w:p w14:paraId="54441FF9" w14:textId="40F32CE6" w:rsidR="001941D7" w:rsidRPr="008228B1" w:rsidRDefault="00A76FE5" w:rsidP="001B5A7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1941D7" w:rsidRPr="008228B1" w14:paraId="37531255" w14:textId="77777777" w:rsidTr="001B5A73">
        <w:tc>
          <w:tcPr>
            <w:tcW w:w="8221" w:type="dxa"/>
            <w:shd w:val="clear" w:color="auto" w:fill="auto"/>
          </w:tcPr>
          <w:p w14:paraId="03B63E61" w14:textId="4E014BDD" w:rsidR="001941D7" w:rsidRDefault="00A77955" w:rsidP="001B5A73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States the </w:t>
            </w:r>
            <w:r w:rsidR="00AF38B0">
              <w:rPr>
                <w:rFonts w:ascii="Arial" w:hAnsi="Arial" w:cs="Arial"/>
                <w:color w:val="000000"/>
                <w:sz w:val="22"/>
                <w:szCs w:val="22"/>
              </w:rPr>
              <w:t xml:space="preserve">effect on </w:t>
            </w:r>
            <w:r w:rsidR="0003674D">
              <w:rPr>
                <w:rFonts w:ascii="Arial" w:hAnsi="Arial" w:cs="Arial"/>
                <w:color w:val="000000"/>
                <w:sz w:val="22"/>
                <w:szCs w:val="22"/>
              </w:rPr>
              <w:t>AD</w:t>
            </w:r>
          </w:p>
        </w:tc>
        <w:tc>
          <w:tcPr>
            <w:tcW w:w="1080" w:type="dxa"/>
            <w:shd w:val="clear" w:color="auto" w:fill="auto"/>
          </w:tcPr>
          <w:p w14:paraId="0183C617" w14:textId="24C52EFC" w:rsidR="001941D7" w:rsidRPr="008228B1" w:rsidRDefault="00E40435" w:rsidP="001B5A7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A77955" w:rsidRPr="008228B1" w14:paraId="6FA97467" w14:textId="77777777" w:rsidTr="00624A4C">
        <w:tc>
          <w:tcPr>
            <w:tcW w:w="8221" w:type="dxa"/>
            <w:shd w:val="clear" w:color="auto" w:fill="auto"/>
          </w:tcPr>
          <w:p w14:paraId="7A2B15FD" w14:textId="77889E9B" w:rsidR="00A77955" w:rsidRPr="008228B1" w:rsidRDefault="002A43B0" w:rsidP="00A77955">
            <w:pPr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Sub-t</w:t>
            </w:r>
            <w:r w:rsidR="00A77955"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otal</w:t>
            </w:r>
          </w:p>
        </w:tc>
        <w:tc>
          <w:tcPr>
            <w:tcW w:w="1080" w:type="dxa"/>
            <w:shd w:val="clear" w:color="auto" w:fill="auto"/>
          </w:tcPr>
          <w:p w14:paraId="61F784AB" w14:textId="71C10878" w:rsidR="00A77955" w:rsidRDefault="002A43B0" w:rsidP="00A77955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AF38B0" w:rsidRPr="008228B1" w14:paraId="428616BF" w14:textId="77777777" w:rsidTr="00AF38B0">
        <w:tc>
          <w:tcPr>
            <w:tcW w:w="8221" w:type="dxa"/>
            <w:shd w:val="clear" w:color="auto" w:fill="auto"/>
          </w:tcPr>
          <w:p w14:paraId="0854BFC1" w14:textId="3EB1C986" w:rsidR="00AF38B0" w:rsidRPr="00AF38B0" w:rsidRDefault="00AF38B0" w:rsidP="00AF38B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Describes the impact on the macroeconomy</w:t>
            </w:r>
          </w:p>
        </w:tc>
        <w:tc>
          <w:tcPr>
            <w:tcW w:w="1080" w:type="dxa"/>
            <w:shd w:val="clear" w:color="auto" w:fill="auto"/>
          </w:tcPr>
          <w:p w14:paraId="364CFCAC" w14:textId="0A673ADA" w:rsidR="00AF38B0" w:rsidRPr="0003674D" w:rsidRDefault="00624A4C" w:rsidP="00A7795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3674D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624A4C" w:rsidRPr="008228B1" w14:paraId="4531C0AC" w14:textId="77777777" w:rsidTr="00AF38B0">
        <w:tc>
          <w:tcPr>
            <w:tcW w:w="8221" w:type="dxa"/>
            <w:shd w:val="clear" w:color="auto" w:fill="auto"/>
          </w:tcPr>
          <w:p w14:paraId="54AFAAF1" w14:textId="298A1344" w:rsidR="00624A4C" w:rsidRDefault="00624A4C" w:rsidP="00AF38B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States the impact</w:t>
            </w:r>
          </w:p>
        </w:tc>
        <w:tc>
          <w:tcPr>
            <w:tcW w:w="1080" w:type="dxa"/>
            <w:shd w:val="clear" w:color="auto" w:fill="auto"/>
          </w:tcPr>
          <w:p w14:paraId="723DBABC" w14:textId="3111E87A" w:rsidR="00624A4C" w:rsidRPr="0003674D" w:rsidRDefault="00624A4C" w:rsidP="00A7795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3674D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624A4C" w:rsidRPr="008228B1" w14:paraId="377F0702" w14:textId="77777777" w:rsidTr="00AF38B0">
        <w:tc>
          <w:tcPr>
            <w:tcW w:w="8221" w:type="dxa"/>
            <w:shd w:val="clear" w:color="auto" w:fill="auto"/>
          </w:tcPr>
          <w:p w14:paraId="5ABAA2C7" w14:textId="7574C83F" w:rsidR="00624A4C" w:rsidRDefault="00624A4C" w:rsidP="00624A4C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Sub-t</w:t>
            </w: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otal</w:t>
            </w:r>
          </w:p>
        </w:tc>
        <w:tc>
          <w:tcPr>
            <w:tcW w:w="1080" w:type="dxa"/>
            <w:shd w:val="clear" w:color="auto" w:fill="auto"/>
          </w:tcPr>
          <w:p w14:paraId="4503A288" w14:textId="1C3319EA" w:rsidR="00624A4C" w:rsidRDefault="00624A4C" w:rsidP="00624A4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624A4C" w:rsidRPr="008228B1" w14:paraId="43B51FBE" w14:textId="77777777" w:rsidTr="00624A4C">
        <w:tc>
          <w:tcPr>
            <w:tcW w:w="8221" w:type="dxa"/>
            <w:shd w:val="clear" w:color="auto" w:fill="D9D9D9" w:themeFill="background1" w:themeFillShade="D9"/>
          </w:tcPr>
          <w:p w14:paraId="3831BF03" w14:textId="36E7E7B5" w:rsidR="00624A4C" w:rsidRDefault="00624A4C" w:rsidP="00624A4C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779B8D8" w14:textId="79B0E27E" w:rsidR="00624A4C" w:rsidRDefault="00624A4C" w:rsidP="00624A4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A77955" w:rsidRPr="008228B1" w14:paraId="78AD686A" w14:textId="77777777" w:rsidTr="00624A4C">
        <w:trPr>
          <w:trHeight w:val="1509"/>
        </w:trPr>
        <w:tc>
          <w:tcPr>
            <w:tcW w:w="9301" w:type="dxa"/>
            <w:gridSpan w:val="2"/>
          </w:tcPr>
          <w:p w14:paraId="1C106588" w14:textId="6A107D77" w:rsidR="00A77955" w:rsidRPr="004D1228" w:rsidRDefault="00A77955" w:rsidP="00A77955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4D122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Answers </w:t>
            </w:r>
            <w:r w:rsidR="00615A4C" w:rsidRPr="004D122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sh</w:t>
            </w:r>
            <w:r w:rsidRPr="004D122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ould include:</w:t>
            </w:r>
          </w:p>
          <w:p w14:paraId="7548F358" w14:textId="63D81D09" w:rsidR="00564FD2" w:rsidRDefault="00564FD2" w:rsidP="00116356">
            <w:pPr>
              <w:pStyle w:val="ListParagraph"/>
              <w:numPr>
                <w:ilvl w:val="0"/>
                <w:numId w:val="3"/>
              </w:numPr>
              <w:spacing w:before="60"/>
              <w:ind w:left="314" w:hanging="2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 budget deficit which will result in a net injection of spending into the economy.</w:t>
            </w:r>
          </w:p>
          <w:p w14:paraId="05A847CA" w14:textId="08DCB60C" w:rsidR="00A77955" w:rsidRPr="00DE5BBF" w:rsidRDefault="00AF38B0" w:rsidP="00116356">
            <w:pPr>
              <w:pStyle w:val="ListParagraph"/>
              <w:numPr>
                <w:ilvl w:val="0"/>
                <w:numId w:val="3"/>
              </w:numPr>
              <w:spacing w:before="60"/>
              <w:ind w:left="314" w:hanging="2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 will </w:t>
            </w:r>
            <w:r w:rsidR="00C75C7A">
              <w:rPr>
                <w:rFonts w:ascii="Arial" w:hAnsi="Arial" w:cs="Arial"/>
                <w:sz w:val="22"/>
                <w:szCs w:val="22"/>
              </w:rPr>
              <w:t>increase (AD curve shifts right)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90302F8" w14:textId="49C3D3A0" w:rsidR="00744E64" w:rsidRDefault="00AF38B0" w:rsidP="00116356">
            <w:pPr>
              <w:pStyle w:val="ListParagraph"/>
              <w:numPr>
                <w:ilvl w:val="0"/>
                <w:numId w:val="3"/>
              </w:numPr>
              <w:spacing w:before="60"/>
              <w:ind w:left="314" w:hanging="2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Real GDP and employment will increase helping to keep the unemployment rate low</w:t>
            </w:r>
          </w:p>
          <w:p w14:paraId="27C982D8" w14:textId="06BADD2E" w:rsidR="00A77955" w:rsidRPr="00744E64" w:rsidRDefault="00AF38B0" w:rsidP="00116356">
            <w:pPr>
              <w:pStyle w:val="ListParagraph"/>
              <w:numPr>
                <w:ilvl w:val="0"/>
                <w:numId w:val="3"/>
              </w:numPr>
              <w:spacing w:before="60"/>
              <w:ind w:left="314" w:hanging="2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price level will increase adding to inflationary pressures</w:t>
            </w:r>
            <w:r w:rsidR="00744E6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03A198F8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70128BA2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6385C1F0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54E43247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5BEC538F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21C338A0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53DAB595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09BE293C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4B3C53D3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2008906D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2F50E4AD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326CFB26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00BDBC23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093DD8FA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7E4279FC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002E1554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0AFBAC06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3833AC44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7765215B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6E697FB5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3D3F3911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0528C71E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1FD7F07D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1D7552F5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4089EC6E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63A14F83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0DE33892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09A66746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2ACCC0B0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4928C93A" w14:textId="77777777" w:rsidR="00C55FDD" w:rsidRDefault="00C55FDD" w:rsidP="00C41704">
      <w:pPr>
        <w:ind w:left="426" w:hanging="426"/>
        <w:rPr>
          <w:rFonts w:ascii="Arial" w:hAnsi="Arial" w:cs="Arial"/>
          <w:b/>
        </w:rPr>
      </w:pPr>
    </w:p>
    <w:p w14:paraId="26E44699" w14:textId="77777777" w:rsidR="00C55FDD" w:rsidRDefault="00C55FDD" w:rsidP="00C41704">
      <w:pPr>
        <w:ind w:left="426" w:hanging="426"/>
        <w:rPr>
          <w:rFonts w:ascii="Arial" w:hAnsi="Arial" w:cs="Arial"/>
          <w:b/>
        </w:rPr>
      </w:pPr>
    </w:p>
    <w:p w14:paraId="4C2FDDD2" w14:textId="77777777" w:rsidR="006E5158" w:rsidRDefault="006E5158" w:rsidP="00C41704">
      <w:pPr>
        <w:ind w:left="426" w:hanging="426"/>
        <w:rPr>
          <w:rFonts w:ascii="Arial" w:hAnsi="Arial" w:cs="Arial"/>
          <w:b/>
        </w:rPr>
      </w:pPr>
    </w:p>
    <w:p w14:paraId="430D183A" w14:textId="7A72CF82" w:rsidR="00240DF1" w:rsidRDefault="001608E8" w:rsidP="00C41704">
      <w:pPr>
        <w:ind w:left="426" w:hanging="426"/>
        <w:rPr>
          <w:rFonts w:ascii="Arial" w:hAnsi="Arial" w:cs="Arial"/>
          <w:b/>
        </w:rPr>
      </w:pPr>
      <w:r w:rsidRPr="00C55FDD">
        <w:rPr>
          <w:rFonts w:ascii="Arial" w:hAnsi="Arial" w:cs="Arial"/>
          <w:b/>
          <w:u w:val="single"/>
        </w:rPr>
        <w:lastRenderedPageBreak/>
        <w:t>SECTION 3</w:t>
      </w:r>
      <w:r w:rsidR="00CA5DA5" w:rsidRPr="00C55FDD">
        <w:rPr>
          <w:rFonts w:ascii="Arial" w:hAnsi="Arial" w:cs="Arial"/>
          <w:b/>
          <w:u w:val="single"/>
        </w:rPr>
        <w:t xml:space="preserve"> </w:t>
      </w:r>
      <w:r w:rsidR="00C55FDD" w:rsidRPr="00C55FDD">
        <w:rPr>
          <w:rFonts w:ascii="Arial" w:hAnsi="Arial" w:cs="Arial"/>
          <w:b/>
        </w:rPr>
        <w:t xml:space="preserve">-  </w:t>
      </w:r>
      <w:r w:rsidR="00CA5DA5">
        <w:rPr>
          <w:rFonts w:ascii="Arial" w:hAnsi="Arial" w:cs="Arial"/>
          <w:b/>
        </w:rPr>
        <w:t xml:space="preserve">Unit </w:t>
      </w:r>
      <w:r w:rsidR="001A2D2E">
        <w:rPr>
          <w:rFonts w:ascii="Arial" w:hAnsi="Arial" w:cs="Arial"/>
          <w:b/>
        </w:rPr>
        <w:t>3</w:t>
      </w:r>
      <w:r>
        <w:rPr>
          <w:rFonts w:ascii="Arial" w:hAnsi="Arial" w:cs="Arial"/>
          <w:b/>
        </w:rPr>
        <w:t xml:space="preserve">  (</w:t>
      </w:r>
      <w:r w:rsidR="00240DF1">
        <w:rPr>
          <w:rFonts w:ascii="Arial" w:hAnsi="Arial" w:cs="Arial"/>
          <w:b/>
        </w:rPr>
        <w:t>15</w:t>
      </w:r>
      <w:r>
        <w:rPr>
          <w:rFonts w:ascii="Arial" w:hAnsi="Arial" w:cs="Arial"/>
          <w:b/>
        </w:rPr>
        <w:t xml:space="preserve"> marks)</w:t>
      </w:r>
      <w:r w:rsidR="00C41704">
        <w:rPr>
          <w:rFonts w:ascii="Arial" w:hAnsi="Arial" w:cs="Arial"/>
          <w:b/>
        </w:rPr>
        <w:t xml:space="preserve"> – answer </w:t>
      </w:r>
      <w:r w:rsidR="00240DF1">
        <w:rPr>
          <w:rFonts w:ascii="Arial" w:hAnsi="Arial" w:cs="Arial"/>
          <w:b/>
        </w:rPr>
        <w:t xml:space="preserve">either  Q25  </w:t>
      </w:r>
      <w:r w:rsidR="00C41704">
        <w:rPr>
          <w:rFonts w:ascii="Arial" w:hAnsi="Arial" w:cs="Arial"/>
          <w:b/>
        </w:rPr>
        <w:t>or</w:t>
      </w:r>
      <w:r w:rsidR="00240DF1">
        <w:rPr>
          <w:rFonts w:ascii="Arial" w:hAnsi="Arial" w:cs="Arial"/>
          <w:b/>
        </w:rPr>
        <w:t xml:space="preserve">  Q26</w:t>
      </w:r>
    </w:p>
    <w:p w14:paraId="05946159" w14:textId="77777777" w:rsidR="00240DF1" w:rsidRDefault="00240DF1" w:rsidP="002B09D2">
      <w:pPr>
        <w:tabs>
          <w:tab w:val="left" w:pos="567"/>
          <w:tab w:val="left" w:pos="8505"/>
        </w:tabs>
        <w:ind w:left="993" w:hanging="993"/>
        <w:rPr>
          <w:rFonts w:ascii="Arial" w:hAnsi="Arial" w:cs="Arial"/>
          <w:b/>
        </w:rPr>
      </w:pPr>
    </w:p>
    <w:p w14:paraId="61C4388E" w14:textId="1A219B56" w:rsidR="000C1BBD" w:rsidRPr="00C6297E" w:rsidRDefault="000C1BBD" w:rsidP="002B09D2">
      <w:pPr>
        <w:tabs>
          <w:tab w:val="left" w:pos="567"/>
          <w:tab w:val="left" w:pos="8505"/>
        </w:tabs>
        <w:ind w:left="993" w:hanging="993"/>
        <w:rPr>
          <w:rFonts w:ascii="Arial" w:hAnsi="Arial" w:cs="Arial"/>
        </w:rPr>
      </w:pPr>
      <w:r w:rsidRPr="00C6297E">
        <w:rPr>
          <w:rFonts w:ascii="Arial" w:hAnsi="Arial" w:cs="Arial"/>
          <w:b/>
        </w:rPr>
        <w:t xml:space="preserve">Question </w:t>
      </w:r>
      <w:r w:rsidR="00240DF1">
        <w:rPr>
          <w:rFonts w:ascii="Arial" w:hAnsi="Arial" w:cs="Arial"/>
          <w:b/>
        </w:rPr>
        <w:t>25</w:t>
      </w:r>
      <w:r w:rsidR="00104CA5">
        <w:rPr>
          <w:rFonts w:ascii="Arial" w:hAnsi="Arial" w:cs="Arial"/>
        </w:rPr>
        <w:t xml:space="preserve">    </w:t>
      </w:r>
      <w:r w:rsidRPr="00C6297E">
        <w:rPr>
          <w:rFonts w:ascii="Arial" w:hAnsi="Arial" w:cs="Arial"/>
          <w:b/>
        </w:rPr>
        <w:t>(</w:t>
      </w:r>
      <w:r w:rsidR="00240DF1">
        <w:rPr>
          <w:rFonts w:ascii="Arial" w:hAnsi="Arial" w:cs="Arial"/>
          <w:b/>
        </w:rPr>
        <w:t>15</w:t>
      </w:r>
      <w:r w:rsidRPr="00C6297E">
        <w:rPr>
          <w:rFonts w:ascii="Arial" w:hAnsi="Arial" w:cs="Arial"/>
          <w:b/>
        </w:rPr>
        <w:t xml:space="preserve"> marks)</w:t>
      </w:r>
    </w:p>
    <w:p w14:paraId="78EFF470" w14:textId="57463653" w:rsidR="00DC73C6" w:rsidRPr="006E5158" w:rsidRDefault="00C27E86" w:rsidP="00116356">
      <w:pPr>
        <w:pStyle w:val="ListParagraph"/>
        <w:numPr>
          <w:ilvl w:val="0"/>
          <w:numId w:val="6"/>
        </w:numPr>
        <w:tabs>
          <w:tab w:val="left" w:pos="567"/>
          <w:tab w:val="right" w:pos="9639"/>
        </w:tabs>
        <w:adjustRightInd w:val="0"/>
        <w:snapToGrid w:val="0"/>
        <w:spacing w:before="240"/>
        <w:rPr>
          <w:rFonts w:ascii="Arial" w:hAnsi="Arial" w:cs="Arial"/>
          <w:sz w:val="22"/>
          <w:szCs w:val="22"/>
        </w:rPr>
      </w:pPr>
      <w:r w:rsidRPr="006E5158">
        <w:rPr>
          <w:rFonts w:ascii="Arial" w:hAnsi="Arial" w:cs="Arial"/>
          <w:sz w:val="22"/>
          <w:szCs w:val="22"/>
        </w:rPr>
        <w:t xml:space="preserve">Using a demand/supply model, </w:t>
      </w:r>
      <w:r w:rsidR="00C54F0A">
        <w:rPr>
          <w:rFonts w:ascii="Arial" w:hAnsi="Arial" w:cs="Arial"/>
          <w:sz w:val="22"/>
          <w:szCs w:val="22"/>
        </w:rPr>
        <w:t xml:space="preserve">demonstrate and </w:t>
      </w:r>
      <w:r w:rsidRPr="006E5158">
        <w:rPr>
          <w:rFonts w:ascii="Arial" w:hAnsi="Arial" w:cs="Arial"/>
          <w:sz w:val="22"/>
          <w:szCs w:val="22"/>
        </w:rPr>
        <w:t xml:space="preserve">explain the impact of eliminating a tariff on market efficiency.  </w:t>
      </w:r>
      <w:r w:rsidR="00DC73C6" w:rsidRPr="006E5158">
        <w:rPr>
          <w:rFonts w:ascii="Arial" w:hAnsi="Arial" w:cs="Arial"/>
          <w:sz w:val="22"/>
          <w:szCs w:val="22"/>
        </w:rPr>
        <w:tab/>
        <w:t>(</w:t>
      </w:r>
      <w:r w:rsidR="00180F8D">
        <w:rPr>
          <w:rFonts w:ascii="Arial" w:hAnsi="Arial" w:cs="Arial"/>
          <w:sz w:val="22"/>
          <w:szCs w:val="22"/>
        </w:rPr>
        <w:t>9</w:t>
      </w:r>
      <w:r w:rsidR="00DC73C6" w:rsidRPr="006E5158">
        <w:rPr>
          <w:rFonts w:ascii="Arial" w:hAnsi="Arial" w:cs="Arial"/>
          <w:sz w:val="22"/>
          <w:szCs w:val="22"/>
        </w:rPr>
        <w:t xml:space="preserve"> marks)</w:t>
      </w:r>
    </w:p>
    <w:p w14:paraId="01DAF22C" w14:textId="77777777" w:rsidR="00FA240E" w:rsidRDefault="00FA240E" w:rsidP="00FA240E">
      <w:pPr>
        <w:tabs>
          <w:tab w:val="right" w:pos="9498"/>
        </w:tabs>
        <w:autoSpaceDE w:val="0"/>
        <w:autoSpaceDN w:val="0"/>
        <w:adjustRightInd w:val="0"/>
        <w:snapToGrid w:val="0"/>
        <w:ind w:left="567" w:hanging="567"/>
        <w:rPr>
          <w:rFonts w:ascii="Arial" w:eastAsiaTheme="minorEastAsia" w:hAnsi="Arial" w:cs="Arial"/>
          <w:sz w:val="22"/>
          <w:szCs w:val="22"/>
          <w:lang w:val="en-US" w:eastAsia="ja-JP"/>
        </w:rPr>
      </w:pPr>
    </w:p>
    <w:tbl>
      <w:tblPr>
        <w:tblStyle w:val="TableGrid2"/>
        <w:tblW w:w="9301" w:type="dxa"/>
        <w:tblInd w:w="279" w:type="dxa"/>
        <w:tblLook w:val="04A0" w:firstRow="1" w:lastRow="0" w:firstColumn="1" w:lastColumn="0" w:noHBand="0" w:noVBand="1"/>
      </w:tblPr>
      <w:tblGrid>
        <w:gridCol w:w="8221"/>
        <w:gridCol w:w="1080"/>
      </w:tblGrid>
      <w:tr w:rsidR="00FA240E" w:rsidRPr="008228B1" w14:paraId="291A0CDE" w14:textId="77777777" w:rsidTr="007D15FF">
        <w:tc>
          <w:tcPr>
            <w:tcW w:w="8221" w:type="dxa"/>
          </w:tcPr>
          <w:p w14:paraId="456B73E7" w14:textId="77777777" w:rsidR="00FA240E" w:rsidRPr="008228B1" w:rsidRDefault="00FA240E" w:rsidP="007D15FF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080" w:type="dxa"/>
          </w:tcPr>
          <w:p w14:paraId="464A3D2F" w14:textId="77777777" w:rsidR="00FA240E" w:rsidRPr="008228B1" w:rsidRDefault="00FA240E" w:rsidP="007D15FF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FA240E" w:rsidRPr="008228B1" w14:paraId="5FBEC8A7" w14:textId="77777777" w:rsidTr="007D15FF">
        <w:tc>
          <w:tcPr>
            <w:tcW w:w="8221" w:type="dxa"/>
          </w:tcPr>
          <w:p w14:paraId="0DC0337D" w14:textId="5A0077FF" w:rsidR="00FA240E" w:rsidRPr="00FA240E" w:rsidRDefault="00C27E86" w:rsidP="00CC4E92">
            <w:pPr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Explains the impact of eliminating a tariff on market efficiency</w:t>
            </w:r>
          </w:p>
        </w:tc>
        <w:tc>
          <w:tcPr>
            <w:tcW w:w="1080" w:type="dxa"/>
          </w:tcPr>
          <w:p w14:paraId="2183FE48" w14:textId="606030A0" w:rsidR="00FA240E" w:rsidRPr="00FA240E" w:rsidRDefault="00942E82" w:rsidP="007D15FF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3</w:t>
            </w:r>
          </w:p>
        </w:tc>
      </w:tr>
      <w:tr w:rsidR="00FA240E" w:rsidRPr="008228B1" w14:paraId="55AD1D3D" w14:textId="77777777" w:rsidTr="007D15FF">
        <w:tc>
          <w:tcPr>
            <w:tcW w:w="8221" w:type="dxa"/>
          </w:tcPr>
          <w:p w14:paraId="579C4D53" w14:textId="56AFCCA4" w:rsidR="00FA240E" w:rsidRPr="00FA240E" w:rsidRDefault="00C27E86" w:rsidP="007D15FF">
            <w:pPr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Describes the impact of eliminating a tariff on market efficiency</w:t>
            </w:r>
          </w:p>
        </w:tc>
        <w:tc>
          <w:tcPr>
            <w:tcW w:w="1080" w:type="dxa"/>
          </w:tcPr>
          <w:p w14:paraId="224F423F" w14:textId="37CF2702" w:rsidR="00FA240E" w:rsidRDefault="00CE0A55" w:rsidP="007D15FF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  <w:r w:rsidR="000C3D61">
              <w:rPr>
                <w:rFonts w:ascii="Arial" w:hAnsi="Arial" w:cs="Arial"/>
                <w:bCs/>
                <w:color w:val="000000"/>
                <w:sz w:val="22"/>
                <w:szCs w:val="22"/>
              </w:rPr>
              <w:t>-</w:t>
            </w:r>
            <w:r w:rsidR="00942E82"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292A78" w:rsidRPr="008228B1" w14:paraId="6D649F02" w14:textId="77777777" w:rsidTr="007D15FF">
        <w:tc>
          <w:tcPr>
            <w:tcW w:w="8221" w:type="dxa"/>
          </w:tcPr>
          <w:p w14:paraId="480A0EA3" w14:textId="1AF9D9E5" w:rsidR="00292A78" w:rsidRDefault="00292A78" w:rsidP="00292A78">
            <w:pPr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292A78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</w:t>
            </w:r>
          </w:p>
        </w:tc>
        <w:tc>
          <w:tcPr>
            <w:tcW w:w="1080" w:type="dxa"/>
          </w:tcPr>
          <w:p w14:paraId="44E05689" w14:textId="13BA5D38" w:rsidR="00292A78" w:rsidRDefault="00C27E86" w:rsidP="00292A78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3</w:t>
            </w:r>
          </w:p>
        </w:tc>
      </w:tr>
      <w:tr w:rsidR="00292A78" w:rsidRPr="008228B1" w14:paraId="403FEE55" w14:textId="77777777" w:rsidTr="00CE0A55">
        <w:tc>
          <w:tcPr>
            <w:tcW w:w="8221" w:type="dxa"/>
            <w:shd w:val="clear" w:color="auto" w:fill="auto"/>
          </w:tcPr>
          <w:p w14:paraId="676C5D7D" w14:textId="2029C117" w:rsidR="00292A78" w:rsidRPr="008228B1" w:rsidRDefault="00C27E86" w:rsidP="00C27E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Correct D/S model showing the effects of eliminating a tariff on price, qty demanded, qty supplied, imports, consumer &amp; producer surplus</w:t>
            </w:r>
            <w:r w:rsidR="00180F8D">
              <w:rPr>
                <w:rFonts w:ascii="Arial" w:hAnsi="Arial" w:cs="Arial"/>
                <w:sz w:val="22"/>
                <w:szCs w:val="22"/>
              </w:rPr>
              <w:t xml:space="preserve"> – explain the model </w:t>
            </w:r>
          </w:p>
        </w:tc>
        <w:tc>
          <w:tcPr>
            <w:tcW w:w="1080" w:type="dxa"/>
            <w:shd w:val="clear" w:color="auto" w:fill="auto"/>
          </w:tcPr>
          <w:p w14:paraId="434B7122" w14:textId="7A77FAAE" w:rsidR="00292A78" w:rsidRPr="008228B1" w:rsidRDefault="00C27E86" w:rsidP="00292A7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  <w:r w:rsidR="00180F8D">
              <w:rPr>
                <w:rFonts w:ascii="Arial" w:hAnsi="Arial" w:cs="Arial"/>
                <w:color w:val="000000"/>
                <w:sz w:val="22"/>
                <w:szCs w:val="22"/>
              </w:rPr>
              <w:t>-4</w:t>
            </w:r>
          </w:p>
        </w:tc>
      </w:tr>
      <w:tr w:rsidR="00292A78" w:rsidRPr="008228B1" w14:paraId="169D5706" w14:textId="77777777" w:rsidTr="00FA240E">
        <w:tc>
          <w:tcPr>
            <w:tcW w:w="8221" w:type="dxa"/>
            <w:shd w:val="clear" w:color="auto" w:fill="auto"/>
          </w:tcPr>
          <w:p w14:paraId="23F4E1EF" w14:textId="6362F705" w:rsidR="00292A78" w:rsidRDefault="00C27E86" w:rsidP="00292A78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Partly correct D/S model showing the effects of eliminating a tariff on price, qty demanded, qty supplied and imports</w:t>
            </w:r>
          </w:p>
        </w:tc>
        <w:tc>
          <w:tcPr>
            <w:tcW w:w="1080" w:type="dxa"/>
            <w:shd w:val="clear" w:color="auto" w:fill="auto"/>
          </w:tcPr>
          <w:p w14:paraId="048C54C9" w14:textId="15C14F2F" w:rsidR="00292A78" w:rsidRPr="008228B1" w:rsidRDefault="00CE0A55" w:rsidP="00292A7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 w:rsidR="00C27E86">
              <w:rPr>
                <w:rFonts w:ascii="Arial" w:hAnsi="Arial" w:cs="Arial"/>
                <w:color w:val="000000"/>
                <w:sz w:val="22"/>
                <w:szCs w:val="22"/>
              </w:rPr>
              <w:t>-2</w:t>
            </w:r>
          </w:p>
        </w:tc>
      </w:tr>
      <w:tr w:rsidR="00292A78" w:rsidRPr="008228B1" w14:paraId="712BF429" w14:textId="77777777" w:rsidTr="00FA240E">
        <w:tc>
          <w:tcPr>
            <w:tcW w:w="8221" w:type="dxa"/>
            <w:shd w:val="clear" w:color="auto" w:fill="auto"/>
          </w:tcPr>
          <w:p w14:paraId="0EA8B343" w14:textId="602865F9" w:rsidR="00292A78" w:rsidRPr="00292A78" w:rsidRDefault="00292A78" w:rsidP="00292A78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292A78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</w:t>
            </w:r>
          </w:p>
        </w:tc>
        <w:tc>
          <w:tcPr>
            <w:tcW w:w="1080" w:type="dxa"/>
            <w:shd w:val="clear" w:color="auto" w:fill="auto"/>
          </w:tcPr>
          <w:p w14:paraId="78F1D958" w14:textId="07504066" w:rsidR="00292A78" w:rsidRPr="00292A78" w:rsidRDefault="00180F8D" w:rsidP="00292A7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180F8D" w:rsidRPr="008228B1" w14:paraId="12025D48" w14:textId="77777777" w:rsidTr="00FA240E">
        <w:tc>
          <w:tcPr>
            <w:tcW w:w="8221" w:type="dxa"/>
            <w:shd w:val="clear" w:color="auto" w:fill="auto"/>
          </w:tcPr>
          <w:p w14:paraId="71F59CE0" w14:textId="75B01095" w:rsidR="00180F8D" w:rsidRPr="00180F8D" w:rsidRDefault="00180F8D" w:rsidP="00180F8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80F8D">
              <w:rPr>
                <w:rFonts w:ascii="Arial" w:hAnsi="Arial" w:cs="Arial"/>
                <w:color w:val="000000"/>
                <w:sz w:val="22"/>
                <w:szCs w:val="22"/>
              </w:rPr>
              <w:t>Correct use of terminology – CS, PS, DWL etc.</w:t>
            </w:r>
          </w:p>
        </w:tc>
        <w:tc>
          <w:tcPr>
            <w:tcW w:w="1080" w:type="dxa"/>
            <w:shd w:val="clear" w:color="auto" w:fill="auto"/>
          </w:tcPr>
          <w:p w14:paraId="76901F01" w14:textId="7E792680" w:rsidR="00180F8D" w:rsidRPr="00180F8D" w:rsidRDefault="00180F8D" w:rsidP="00292A7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365D6" w:rsidRPr="008228B1" w14:paraId="5BA1E36F" w14:textId="77777777" w:rsidTr="00CE0A55">
        <w:tc>
          <w:tcPr>
            <w:tcW w:w="8221" w:type="dxa"/>
            <w:shd w:val="clear" w:color="auto" w:fill="D9D9D9" w:themeFill="background1" w:themeFillShade="D9"/>
          </w:tcPr>
          <w:p w14:paraId="44500F5D" w14:textId="7BD23F94" w:rsidR="004365D6" w:rsidRPr="008228B1" w:rsidRDefault="004365D6" w:rsidP="004365D6">
            <w:pPr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4E6A35E1" w14:textId="5529D384" w:rsidR="004365D6" w:rsidRDefault="00180F8D" w:rsidP="004365D6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9</w:t>
            </w:r>
          </w:p>
        </w:tc>
      </w:tr>
      <w:tr w:rsidR="00D47952" w:rsidRPr="008228B1" w14:paraId="79D55FB1" w14:textId="77777777" w:rsidTr="00C27E86">
        <w:trPr>
          <w:trHeight w:val="1756"/>
        </w:trPr>
        <w:tc>
          <w:tcPr>
            <w:tcW w:w="9301" w:type="dxa"/>
            <w:gridSpan w:val="2"/>
          </w:tcPr>
          <w:p w14:paraId="0D5C8E4F" w14:textId="2B3C9B28" w:rsidR="00D47952" w:rsidRPr="00586F87" w:rsidRDefault="00C27E86" w:rsidP="00253E68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586F87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Effects of eliminating a tariff</w:t>
            </w:r>
            <w:r w:rsidR="00D47952" w:rsidRPr="00586F87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:</w:t>
            </w:r>
          </w:p>
          <w:p w14:paraId="32CC22B9" w14:textId="1D5B412C" w:rsidR="00D47952" w:rsidRDefault="00C27E86" w:rsidP="00116356">
            <w:pPr>
              <w:pStyle w:val="ListParagraph"/>
              <w:numPr>
                <w:ilvl w:val="0"/>
                <w:numId w:val="2"/>
              </w:numPr>
              <w:ind w:left="314" w:hanging="283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Price falls to the world price (Pw)</w:t>
            </w:r>
          </w:p>
          <w:p w14:paraId="3B7AF64C" w14:textId="1F9EAAED" w:rsidR="00C27E86" w:rsidRPr="00253E68" w:rsidRDefault="00C27E86" w:rsidP="00116356">
            <w:pPr>
              <w:pStyle w:val="ListParagraph"/>
              <w:numPr>
                <w:ilvl w:val="0"/>
                <w:numId w:val="2"/>
              </w:numPr>
              <w:ind w:left="314" w:hanging="283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Qty demanded increases, qty supplied decreases &amp; imports increase</w:t>
            </w:r>
          </w:p>
          <w:p w14:paraId="5C5CEB9F" w14:textId="53F6B497" w:rsidR="00D47952" w:rsidRDefault="00C27E86" w:rsidP="00116356">
            <w:pPr>
              <w:pStyle w:val="ListParagraph"/>
              <w:numPr>
                <w:ilvl w:val="0"/>
                <w:numId w:val="2"/>
              </w:numPr>
              <w:spacing w:before="60"/>
              <w:ind w:left="314" w:hanging="2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Consumer surplus increases</w:t>
            </w:r>
          </w:p>
          <w:p w14:paraId="168786CC" w14:textId="7F45409F" w:rsidR="00C27E86" w:rsidRDefault="00C27E86" w:rsidP="00116356">
            <w:pPr>
              <w:pStyle w:val="ListParagraph"/>
              <w:numPr>
                <w:ilvl w:val="0"/>
                <w:numId w:val="2"/>
              </w:numPr>
              <w:spacing w:before="60"/>
              <w:ind w:left="314" w:hanging="2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Producer surplus decreases</w:t>
            </w:r>
          </w:p>
          <w:p w14:paraId="4B042A3E" w14:textId="2D296FE4" w:rsidR="00A42AF4" w:rsidRPr="00C27E86" w:rsidRDefault="00C27E86" w:rsidP="00116356">
            <w:pPr>
              <w:pStyle w:val="ListParagraph"/>
              <w:numPr>
                <w:ilvl w:val="0"/>
                <w:numId w:val="2"/>
              </w:numPr>
              <w:spacing w:before="60"/>
              <w:ind w:left="314" w:hanging="2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Total surplus increases so market efficiency increases</w:t>
            </w:r>
          </w:p>
        </w:tc>
      </w:tr>
    </w:tbl>
    <w:p w14:paraId="53A15FA6" w14:textId="5E305F2A" w:rsidR="00DC73C6" w:rsidRPr="006E5158" w:rsidRDefault="00C27E86" w:rsidP="00116356">
      <w:pPr>
        <w:pStyle w:val="ListParagraph"/>
        <w:numPr>
          <w:ilvl w:val="0"/>
          <w:numId w:val="6"/>
        </w:numPr>
        <w:tabs>
          <w:tab w:val="left" w:pos="567"/>
          <w:tab w:val="right" w:pos="9639"/>
        </w:tabs>
        <w:adjustRightInd w:val="0"/>
        <w:snapToGrid w:val="0"/>
        <w:spacing w:before="200"/>
        <w:ind w:right="872"/>
        <w:rPr>
          <w:rFonts w:ascii="Arial" w:hAnsi="Arial" w:cs="Arial"/>
          <w:sz w:val="22"/>
          <w:szCs w:val="22"/>
        </w:rPr>
      </w:pPr>
      <w:r w:rsidRPr="006E5158">
        <w:rPr>
          <w:rFonts w:ascii="Arial" w:hAnsi="Arial" w:cs="Arial"/>
          <w:sz w:val="22"/>
          <w:szCs w:val="22"/>
        </w:rPr>
        <w:t xml:space="preserve">Evaluate </w:t>
      </w:r>
      <w:r w:rsidRPr="006E5158">
        <w:rPr>
          <w:rFonts w:ascii="Arial" w:hAnsi="Arial" w:cs="Arial"/>
          <w:b/>
          <w:bCs/>
          <w:sz w:val="22"/>
          <w:szCs w:val="22"/>
        </w:rPr>
        <w:t>three</w:t>
      </w:r>
      <w:r w:rsidRPr="006E5158">
        <w:rPr>
          <w:rFonts w:ascii="Arial" w:hAnsi="Arial" w:cs="Arial"/>
          <w:sz w:val="22"/>
          <w:szCs w:val="22"/>
        </w:rPr>
        <w:t xml:space="preserve"> arguments for protection</w:t>
      </w:r>
      <w:r w:rsidR="00DC73C6" w:rsidRPr="006E5158">
        <w:rPr>
          <w:rFonts w:ascii="Arial" w:hAnsi="Arial" w:cs="Arial"/>
          <w:sz w:val="22"/>
          <w:szCs w:val="22"/>
        </w:rPr>
        <w:t>.</w:t>
      </w:r>
      <w:r w:rsidR="00DC73C6" w:rsidRPr="006E5158">
        <w:rPr>
          <w:rFonts w:ascii="Arial" w:hAnsi="Arial" w:cs="Arial"/>
          <w:sz w:val="22"/>
          <w:szCs w:val="22"/>
        </w:rPr>
        <w:tab/>
        <w:t>(</w:t>
      </w:r>
      <w:r w:rsidR="00180F8D">
        <w:rPr>
          <w:rFonts w:ascii="Arial" w:hAnsi="Arial" w:cs="Arial"/>
          <w:sz w:val="22"/>
          <w:szCs w:val="22"/>
        </w:rPr>
        <w:t>6</w:t>
      </w:r>
      <w:r w:rsidR="00DC73C6" w:rsidRPr="006E5158">
        <w:rPr>
          <w:rFonts w:ascii="Arial" w:hAnsi="Arial" w:cs="Arial"/>
          <w:sz w:val="22"/>
          <w:szCs w:val="22"/>
        </w:rPr>
        <w:t xml:space="preserve"> marks)</w:t>
      </w:r>
    </w:p>
    <w:p w14:paraId="034EBA91" w14:textId="77777777" w:rsidR="00CC4E92" w:rsidRDefault="00CC4E92" w:rsidP="00CC4E92">
      <w:pPr>
        <w:tabs>
          <w:tab w:val="left" w:pos="567"/>
          <w:tab w:val="right" w:pos="9498"/>
        </w:tabs>
        <w:adjustRightInd w:val="0"/>
        <w:snapToGrid w:val="0"/>
        <w:ind w:left="567" w:hanging="567"/>
        <w:rPr>
          <w:rFonts w:ascii="Arial" w:hAnsi="Arial" w:cs="Arial"/>
          <w:sz w:val="22"/>
          <w:szCs w:val="22"/>
        </w:rPr>
      </w:pPr>
    </w:p>
    <w:tbl>
      <w:tblPr>
        <w:tblStyle w:val="TableGrid2"/>
        <w:tblW w:w="9301" w:type="dxa"/>
        <w:tblInd w:w="279" w:type="dxa"/>
        <w:tblLook w:val="04A0" w:firstRow="1" w:lastRow="0" w:firstColumn="1" w:lastColumn="0" w:noHBand="0" w:noVBand="1"/>
      </w:tblPr>
      <w:tblGrid>
        <w:gridCol w:w="8221"/>
        <w:gridCol w:w="1080"/>
      </w:tblGrid>
      <w:tr w:rsidR="00CC4E92" w:rsidRPr="008228B1" w14:paraId="6E5437AA" w14:textId="77777777" w:rsidTr="007D15FF">
        <w:tc>
          <w:tcPr>
            <w:tcW w:w="8221" w:type="dxa"/>
          </w:tcPr>
          <w:p w14:paraId="45940183" w14:textId="77777777" w:rsidR="00CC4E92" w:rsidRPr="008228B1" w:rsidRDefault="00CC4E92" w:rsidP="007D15FF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080" w:type="dxa"/>
          </w:tcPr>
          <w:p w14:paraId="5A0AE085" w14:textId="77777777" w:rsidR="00CC4E92" w:rsidRPr="008228B1" w:rsidRDefault="00CC4E92" w:rsidP="007D15FF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CC4E92" w:rsidRPr="008228B1" w14:paraId="1E0392AA" w14:textId="77777777" w:rsidTr="007D15FF">
        <w:tc>
          <w:tcPr>
            <w:tcW w:w="8221" w:type="dxa"/>
          </w:tcPr>
          <w:p w14:paraId="3285BEA1" w14:textId="740638AA" w:rsidR="00CC4E92" w:rsidRPr="00FA240E" w:rsidRDefault="00C27E86" w:rsidP="007D15FF">
            <w:pPr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Evaluates an argument</w:t>
            </w:r>
          </w:p>
        </w:tc>
        <w:tc>
          <w:tcPr>
            <w:tcW w:w="1080" w:type="dxa"/>
          </w:tcPr>
          <w:p w14:paraId="4FEEFA42" w14:textId="53671B57" w:rsidR="00CC4E92" w:rsidRPr="00FA240E" w:rsidRDefault="00180F8D" w:rsidP="007D15FF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942E82" w:rsidRPr="008228B1" w14:paraId="2369A830" w14:textId="77777777" w:rsidTr="007D15FF">
        <w:tc>
          <w:tcPr>
            <w:tcW w:w="8221" w:type="dxa"/>
          </w:tcPr>
          <w:p w14:paraId="4080E6DA" w14:textId="6658BC72" w:rsidR="00942E82" w:rsidRDefault="00C27E86" w:rsidP="007D15F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Describes an argument</w:t>
            </w:r>
          </w:p>
        </w:tc>
        <w:tc>
          <w:tcPr>
            <w:tcW w:w="1080" w:type="dxa"/>
          </w:tcPr>
          <w:p w14:paraId="2C250626" w14:textId="0BE3D380" w:rsidR="00942E82" w:rsidRDefault="00180F8D" w:rsidP="007D15FF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CC4E92" w:rsidRPr="008228B1" w14:paraId="75BA4B15" w14:textId="77777777" w:rsidTr="00C41704">
        <w:tc>
          <w:tcPr>
            <w:tcW w:w="8221" w:type="dxa"/>
            <w:shd w:val="clear" w:color="auto" w:fill="D9D9D9" w:themeFill="background1" w:themeFillShade="D9"/>
          </w:tcPr>
          <w:p w14:paraId="1DFB00BF" w14:textId="542355FC" w:rsidR="00CC4E92" w:rsidRPr="008228B1" w:rsidRDefault="00CC4E92" w:rsidP="007D15FF">
            <w:pPr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  <w:r w:rsidR="00C27E8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(x 3)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41585B7B" w14:textId="2852FF4B" w:rsidR="00CC4E92" w:rsidRDefault="00180F8D" w:rsidP="007D15FF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6</w:t>
            </w:r>
          </w:p>
        </w:tc>
      </w:tr>
      <w:tr w:rsidR="00CC4E92" w:rsidRPr="008228B1" w14:paraId="2E2105D8" w14:textId="77777777" w:rsidTr="00034AB8">
        <w:trPr>
          <w:trHeight w:val="4191"/>
        </w:trPr>
        <w:tc>
          <w:tcPr>
            <w:tcW w:w="9301" w:type="dxa"/>
            <w:gridSpan w:val="2"/>
          </w:tcPr>
          <w:p w14:paraId="06DF56D3" w14:textId="77777777" w:rsidR="00CC4E92" w:rsidRPr="006E5158" w:rsidRDefault="00CC4E92" w:rsidP="00034AB8">
            <w:pPr>
              <w:spacing w:before="60"/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6E515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Answers should include:</w:t>
            </w:r>
          </w:p>
          <w:p w14:paraId="60F9BBE4" w14:textId="77777777" w:rsidR="00FD664A" w:rsidRDefault="00FD664A" w:rsidP="007D15FF">
            <w:pPr>
              <w:spacing w:before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6DE027C" w14:textId="0E013FD0" w:rsidR="00FD664A" w:rsidRPr="00FD664A" w:rsidRDefault="00FD664A" w:rsidP="007D15FF">
            <w:pPr>
              <w:spacing w:before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664A">
              <w:rPr>
                <w:rFonts w:ascii="Arial" w:hAnsi="Arial" w:cs="Arial"/>
                <w:b/>
                <w:bCs/>
                <w:sz w:val="22"/>
                <w:szCs w:val="22"/>
              </w:rPr>
              <w:t>Arguments for protection</w:t>
            </w:r>
          </w:p>
          <w:p w14:paraId="16FCE5E8" w14:textId="67AA15E8" w:rsidR="005323B2" w:rsidRDefault="005323B2" w:rsidP="007D15FF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 description of any THREE argument</w:t>
            </w:r>
            <w:r w:rsidR="00FD664A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 followed by an evaluation – 2 marks for correct description and extra mark for commenting on validity</w:t>
            </w:r>
            <w:r w:rsidR="00943542">
              <w:rPr>
                <w:rFonts w:ascii="Arial" w:hAnsi="Arial" w:cs="Arial"/>
                <w:sz w:val="22"/>
                <w:szCs w:val="22"/>
              </w:rPr>
              <w:t>, Note even valid arguments are for temporary, short term protection.</w:t>
            </w:r>
          </w:p>
          <w:p w14:paraId="28EA3CF9" w14:textId="4D5856EF" w:rsidR="00034AB8" w:rsidRDefault="005323B2" w:rsidP="00034AB8">
            <w:pPr>
              <w:tabs>
                <w:tab w:val="left" w:pos="2627"/>
              </w:tabs>
              <w:spacing w:before="60"/>
              <w:ind w:left="318" w:hanging="318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</w:rPr>
              <w:t>1. Dumping</w:t>
            </w:r>
            <w:r w:rsidR="00943542">
              <w:rPr>
                <w:rFonts w:ascii="Arial" w:hAnsi="Arial" w:cs="Arial"/>
                <w:sz w:val="22"/>
                <w:szCs w:val="22"/>
              </w:rPr>
              <w:t xml:space="preserve"> (and unfair foreign subsidies) – </w:t>
            </w:r>
            <w:r w:rsidR="00034AB8">
              <w:rPr>
                <w:rFonts w:ascii="Arial" w:hAnsi="Arial" w:cs="Arial"/>
                <w:sz w:val="22"/>
                <w:szCs w:val="22"/>
                <w:lang w:val="en-GB"/>
              </w:rPr>
              <w:t>protect industries against foreign firms selling below cost. WTO does prohibit this practice so some validity but often difficult to prove.</w:t>
            </w:r>
          </w:p>
          <w:p w14:paraId="3657D079" w14:textId="4112E060" w:rsidR="005323B2" w:rsidRDefault="005323B2" w:rsidP="00034AB8">
            <w:pPr>
              <w:spacing w:before="60"/>
              <w:ind w:left="318" w:hanging="31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 Infant industry</w:t>
            </w:r>
            <w:r w:rsidR="00943542">
              <w:rPr>
                <w:rFonts w:ascii="Arial" w:hAnsi="Arial" w:cs="Arial"/>
                <w:sz w:val="22"/>
                <w:szCs w:val="22"/>
              </w:rPr>
              <w:t xml:space="preserve"> – </w:t>
            </w:r>
            <w:r w:rsidR="00034AB8">
              <w:rPr>
                <w:rFonts w:ascii="Arial" w:hAnsi="Arial" w:cs="Arial"/>
                <w:sz w:val="22"/>
                <w:szCs w:val="22"/>
                <w:lang w:val="en-GB"/>
              </w:rPr>
              <w:t xml:space="preserve">protect new ‘young’ industries temporarily until they become competitive &amp; efficient. </w:t>
            </w:r>
            <w:r w:rsidR="00034AB8">
              <w:rPr>
                <w:rFonts w:ascii="Arial" w:hAnsi="Arial" w:cs="Arial"/>
                <w:sz w:val="22"/>
                <w:szCs w:val="22"/>
              </w:rPr>
              <w:t>S</w:t>
            </w:r>
            <w:r w:rsidR="00943542">
              <w:rPr>
                <w:rFonts w:ascii="Arial" w:hAnsi="Arial" w:cs="Arial"/>
                <w:sz w:val="22"/>
                <w:szCs w:val="22"/>
              </w:rPr>
              <w:t xml:space="preserve">ome validity </w:t>
            </w:r>
            <w:r w:rsidR="00034AB8">
              <w:rPr>
                <w:rFonts w:ascii="Arial" w:hAnsi="Arial" w:cs="Arial"/>
                <w:sz w:val="22"/>
                <w:szCs w:val="22"/>
              </w:rPr>
              <w:t xml:space="preserve">but only for </w:t>
            </w:r>
            <w:r w:rsidR="00943542">
              <w:rPr>
                <w:rFonts w:ascii="Arial" w:hAnsi="Arial" w:cs="Arial"/>
                <w:sz w:val="22"/>
                <w:szCs w:val="22"/>
              </w:rPr>
              <w:t>short term protection until infant industry matures</w:t>
            </w:r>
            <w:r w:rsidR="00034AB8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38BA605" w14:textId="4BDA844B" w:rsidR="00943542" w:rsidRDefault="005323B2" w:rsidP="00034AB8">
            <w:pPr>
              <w:spacing w:before="60"/>
              <w:ind w:left="318" w:hanging="31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3. </w:t>
            </w:r>
            <w:r w:rsidR="00943542">
              <w:rPr>
                <w:rFonts w:ascii="Arial" w:hAnsi="Arial" w:cs="Arial"/>
                <w:sz w:val="22"/>
                <w:szCs w:val="22"/>
              </w:rPr>
              <w:t xml:space="preserve">National security – </w:t>
            </w:r>
            <w:r w:rsidR="00034AB8">
              <w:rPr>
                <w:rFonts w:ascii="Arial" w:hAnsi="Arial" w:cs="Arial"/>
                <w:sz w:val="22"/>
                <w:szCs w:val="22"/>
                <w:lang w:val="en-GB"/>
              </w:rPr>
              <w:t>protect certain ‘strategic’ or vital industries in times of international conflict. Basically Invalid given that every industry could make a case for being strategic.</w:t>
            </w:r>
          </w:p>
          <w:p w14:paraId="14BC9411" w14:textId="5C065B49" w:rsidR="00474816" w:rsidRDefault="00943542" w:rsidP="00034AB8">
            <w:pPr>
              <w:spacing w:before="60"/>
              <w:ind w:left="318" w:hanging="31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4. Protect jobs – not valid </w:t>
            </w:r>
            <w:r w:rsidR="00034AB8">
              <w:rPr>
                <w:rFonts w:ascii="Arial" w:hAnsi="Arial" w:cs="Arial"/>
                <w:sz w:val="22"/>
                <w:szCs w:val="22"/>
                <w:lang w:val="en-GB"/>
              </w:rPr>
              <w:t>since employment in non-protected industries will decline &amp; other countries will retaliate.</w:t>
            </w:r>
          </w:p>
          <w:p w14:paraId="7F279F8E" w14:textId="52ED12AC" w:rsidR="00034AB8" w:rsidRPr="00034AB8" w:rsidRDefault="00034AB8" w:rsidP="00034AB8">
            <w:pPr>
              <w:tabs>
                <w:tab w:val="left" w:pos="2627"/>
              </w:tabs>
              <w:spacing w:before="60"/>
              <w:ind w:left="318" w:hanging="318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5. Diversification – protect certain industries to reduce dependence on narrow base of industries. Generally invalid since it is arguing against the gains from specialisation.</w:t>
            </w:r>
          </w:p>
        </w:tc>
      </w:tr>
    </w:tbl>
    <w:p w14:paraId="2D2CB2FE" w14:textId="77777777" w:rsidR="00F53DFC" w:rsidRDefault="00F53DFC" w:rsidP="00180F8D">
      <w:pPr>
        <w:tabs>
          <w:tab w:val="left" w:pos="567"/>
          <w:tab w:val="left" w:pos="8505"/>
        </w:tabs>
        <w:rPr>
          <w:rFonts w:ascii="Arial" w:hAnsi="Arial" w:cs="Arial"/>
          <w:b/>
        </w:rPr>
      </w:pPr>
    </w:p>
    <w:p w14:paraId="04CBC709" w14:textId="67EC0129" w:rsidR="00C41704" w:rsidRPr="00C6297E" w:rsidRDefault="00C41704" w:rsidP="00C41704">
      <w:pPr>
        <w:tabs>
          <w:tab w:val="left" w:pos="567"/>
          <w:tab w:val="left" w:pos="8505"/>
        </w:tabs>
        <w:ind w:left="993" w:hanging="993"/>
        <w:rPr>
          <w:rFonts w:ascii="Arial" w:hAnsi="Arial" w:cs="Arial"/>
        </w:rPr>
      </w:pPr>
      <w:r w:rsidRPr="00C6297E">
        <w:rPr>
          <w:rFonts w:ascii="Arial" w:hAnsi="Arial" w:cs="Arial"/>
          <w:b/>
        </w:rPr>
        <w:t xml:space="preserve">Question </w:t>
      </w:r>
      <w:r w:rsidR="00844DE3" w:rsidRPr="00426C88">
        <w:rPr>
          <w:rFonts w:ascii="Arial" w:hAnsi="Arial" w:cs="Arial"/>
          <w:b/>
          <w:bCs/>
        </w:rPr>
        <w:t>26</w:t>
      </w:r>
      <w:r>
        <w:rPr>
          <w:rFonts w:ascii="Arial" w:hAnsi="Arial" w:cs="Arial"/>
        </w:rPr>
        <w:t xml:space="preserve">   </w:t>
      </w:r>
      <w:r w:rsidRPr="00C6297E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>15</w:t>
      </w:r>
      <w:r w:rsidRPr="00C6297E">
        <w:rPr>
          <w:rFonts w:ascii="Arial" w:hAnsi="Arial" w:cs="Arial"/>
          <w:b/>
        </w:rPr>
        <w:t xml:space="preserve"> marks)</w:t>
      </w:r>
    </w:p>
    <w:p w14:paraId="38F7EC0F" w14:textId="77777777" w:rsidR="0045670A" w:rsidRPr="00F872DF" w:rsidRDefault="0045670A" w:rsidP="0045670A">
      <w:pPr>
        <w:tabs>
          <w:tab w:val="right" w:pos="9498"/>
        </w:tabs>
        <w:adjustRightInd w:val="0"/>
        <w:snapToGrid w:val="0"/>
        <w:spacing w:before="120"/>
        <w:rPr>
          <w:rFonts w:ascii="Arial" w:hAnsi="Arial" w:cs="Arial"/>
          <w:i/>
          <w:iCs/>
          <w:sz w:val="22"/>
          <w:szCs w:val="22"/>
        </w:rPr>
      </w:pPr>
      <w:r w:rsidRPr="00F872DF">
        <w:rPr>
          <w:rFonts w:ascii="Arial" w:hAnsi="Arial" w:cs="Arial"/>
          <w:i/>
          <w:iCs/>
          <w:sz w:val="22"/>
          <w:szCs w:val="22"/>
        </w:rPr>
        <w:t>Between January 2023 and April 2024, the Australian dollar (AUD) fell from $US0.71 to $US0.64.</w:t>
      </w:r>
    </w:p>
    <w:p w14:paraId="1A27CCD3" w14:textId="77777777" w:rsidR="0045670A" w:rsidRDefault="0045670A" w:rsidP="0045670A">
      <w:pPr>
        <w:tabs>
          <w:tab w:val="right" w:pos="9498"/>
        </w:tabs>
        <w:adjustRightInd w:val="0"/>
        <w:snapToGrid w:val="0"/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a demand/supply model to describe the causes and effects of this change in the AUD exchange rate.</w:t>
      </w:r>
    </w:p>
    <w:p w14:paraId="00BD2FBD" w14:textId="77777777" w:rsidR="0045670A" w:rsidRDefault="0045670A" w:rsidP="0045670A">
      <w:pPr>
        <w:tabs>
          <w:tab w:val="left" w:pos="567"/>
          <w:tab w:val="right" w:pos="9498"/>
        </w:tabs>
        <w:autoSpaceDE w:val="0"/>
        <w:autoSpaceDN w:val="0"/>
        <w:adjustRightInd w:val="0"/>
        <w:spacing w:before="180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>In your response include:</w:t>
      </w:r>
    </w:p>
    <w:p w14:paraId="74DD2306" w14:textId="77777777" w:rsidR="0045670A" w:rsidRDefault="0045670A" w:rsidP="00116356">
      <w:pPr>
        <w:pStyle w:val="ListParagraph"/>
        <w:numPr>
          <w:ilvl w:val="0"/>
          <w:numId w:val="4"/>
        </w:numPr>
        <w:tabs>
          <w:tab w:val="right" w:pos="9498"/>
        </w:tabs>
        <w:autoSpaceDE w:val="0"/>
        <w:autoSpaceDN w:val="0"/>
        <w:adjustRightInd w:val="0"/>
        <w:spacing w:before="120"/>
        <w:ind w:left="425" w:hanging="425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the concept of an exchange rate </w:t>
      </w:r>
    </w:p>
    <w:p w14:paraId="62959451" w14:textId="77777777" w:rsidR="0045670A" w:rsidRDefault="0045670A" w:rsidP="00116356">
      <w:pPr>
        <w:pStyle w:val="ListParagraph"/>
        <w:numPr>
          <w:ilvl w:val="0"/>
          <w:numId w:val="4"/>
        </w:numPr>
        <w:tabs>
          <w:tab w:val="right" w:pos="9498"/>
        </w:tabs>
        <w:autoSpaceDE w:val="0"/>
        <w:autoSpaceDN w:val="0"/>
        <w:adjustRightInd w:val="0"/>
        <w:spacing w:before="240"/>
        <w:ind w:left="426" w:hanging="426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>a demand/supply model illustrating the change in the AUD</w:t>
      </w:r>
    </w:p>
    <w:p w14:paraId="1F67C577" w14:textId="77777777" w:rsidR="0045670A" w:rsidRDefault="0045670A" w:rsidP="00116356">
      <w:pPr>
        <w:pStyle w:val="ListParagraph"/>
        <w:numPr>
          <w:ilvl w:val="0"/>
          <w:numId w:val="4"/>
        </w:numPr>
        <w:tabs>
          <w:tab w:val="right" w:pos="9498"/>
        </w:tabs>
        <w:autoSpaceDE w:val="0"/>
        <w:autoSpaceDN w:val="0"/>
        <w:adjustRightInd w:val="0"/>
        <w:spacing w:before="240"/>
        <w:ind w:left="426" w:hanging="426"/>
        <w:rPr>
          <w:rFonts w:ascii="Arial" w:eastAsiaTheme="minorEastAsia" w:hAnsi="Arial" w:cs="Arial"/>
          <w:sz w:val="22"/>
          <w:szCs w:val="22"/>
          <w:lang w:val="en-GB" w:eastAsia="ja-JP"/>
        </w:rPr>
      </w:pPr>
      <w:r w:rsidRPr="003E7B0C">
        <w:rPr>
          <w:rFonts w:ascii="Arial" w:eastAsiaTheme="minorEastAsia" w:hAnsi="Arial" w:cs="Arial"/>
          <w:b/>
          <w:bCs/>
          <w:sz w:val="22"/>
          <w:szCs w:val="22"/>
          <w:lang w:val="en-GB" w:eastAsia="ja-JP"/>
        </w:rPr>
        <w:t>three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causes of the change in the AUD</w:t>
      </w:r>
    </w:p>
    <w:p w14:paraId="6B0F1821" w14:textId="77777777" w:rsidR="0045670A" w:rsidRPr="007850D4" w:rsidRDefault="0045670A" w:rsidP="00116356">
      <w:pPr>
        <w:pStyle w:val="ListParagraph"/>
        <w:numPr>
          <w:ilvl w:val="0"/>
          <w:numId w:val="4"/>
        </w:numPr>
        <w:tabs>
          <w:tab w:val="right" w:pos="9498"/>
        </w:tabs>
        <w:autoSpaceDE w:val="0"/>
        <w:autoSpaceDN w:val="0"/>
        <w:adjustRightInd w:val="0"/>
        <w:spacing w:before="240"/>
        <w:ind w:left="426" w:hanging="426"/>
        <w:rPr>
          <w:rFonts w:ascii="Arial" w:eastAsiaTheme="minorEastAsia" w:hAnsi="Arial" w:cs="Arial"/>
          <w:sz w:val="22"/>
          <w:szCs w:val="22"/>
          <w:lang w:val="en-GB" w:eastAsia="ja-JP"/>
        </w:rPr>
      </w:pPr>
      <w:r w:rsidRPr="003E7B0C">
        <w:rPr>
          <w:rFonts w:ascii="Arial" w:eastAsiaTheme="minorEastAsia" w:hAnsi="Arial" w:cs="Arial"/>
          <w:b/>
          <w:bCs/>
          <w:sz w:val="22"/>
          <w:szCs w:val="22"/>
          <w:lang w:val="en-GB" w:eastAsia="ja-JP"/>
        </w:rPr>
        <w:t>four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effects of the change in the AUD on the macroeconomy</w:t>
      </w:r>
    </w:p>
    <w:p w14:paraId="179231C1" w14:textId="77777777" w:rsidR="00D47952" w:rsidRDefault="00D47952" w:rsidP="004100B4">
      <w:pPr>
        <w:tabs>
          <w:tab w:val="left" w:pos="567"/>
          <w:tab w:val="right" w:pos="9498"/>
        </w:tabs>
        <w:adjustRightInd w:val="0"/>
        <w:snapToGrid w:val="0"/>
        <w:ind w:left="567" w:hanging="567"/>
        <w:rPr>
          <w:rFonts w:ascii="Arial" w:hAnsi="Arial" w:cs="Arial"/>
          <w:sz w:val="22"/>
          <w:szCs w:val="22"/>
        </w:rPr>
      </w:pPr>
    </w:p>
    <w:tbl>
      <w:tblPr>
        <w:tblStyle w:val="TableGrid2"/>
        <w:tblW w:w="9585" w:type="dxa"/>
        <w:tblInd w:w="-5" w:type="dxa"/>
        <w:tblLook w:val="04A0" w:firstRow="1" w:lastRow="0" w:firstColumn="1" w:lastColumn="0" w:noHBand="0" w:noVBand="1"/>
      </w:tblPr>
      <w:tblGrid>
        <w:gridCol w:w="8505"/>
        <w:gridCol w:w="1080"/>
      </w:tblGrid>
      <w:tr w:rsidR="00D47952" w:rsidRPr="008228B1" w14:paraId="31CBF541" w14:textId="77777777" w:rsidTr="00553962">
        <w:tc>
          <w:tcPr>
            <w:tcW w:w="8505" w:type="dxa"/>
          </w:tcPr>
          <w:p w14:paraId="61CB1384" w14:textId="77777777" w:rsidR="00D47952" w:rsidRPr="008228B1" w:rsidRDefault="00D47952" w:rsidP="001B5A73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080" w:type="dxa"/>
          </w:tcPr>
          <w:p w14:paraId="46B89228" w14:textId="77777777" w:rsidR="00D47952" w:rsidRPr="008228B1" w:rsidRDefault="00D47952" w:rsidP="001B5A73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973D10" w:rsidRPr="008228B1" w14:paraId="703FEA17" w14:textId="77777777" w:rsidTr="00553962">
        <w:tc>
          <w:tcPr>
            <w:tcW w:w="8505" w:type="dxa"/>
          </w:tcPr>
          <w:p w14:paraId="59C18B01" w14:textId="4F4DDB4A" w:rsidR="00973D10" w:rsidRDefault="00973D10" w:rsidP="001B5A73">
            <w:pPr>
              <w:rPr>
                <w:rFonts w:ascii="Arial" w:eastAsiaTheme="minorEastAsia" w:hAnsi="Arial" w:cs="Arial"/>
                <w:sz w:val="22"/>
                <w:szCs w:val="22"/>
                <w:lang w:val="en-GB" w:eastAsia="ja-JP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GB" w:eastAsia="ja-JP"/>
              </w:rPr>
              <w:t>Describes the concept of an exchange rate</w:t>
            </w:r>
          </w:p>
        </w:tc>
        <w:tc>
          <w:tcPr>
            <w:tcW w:w="1080" w:type="dxa"/>
          </w:tcPr>
          <w:p w14:paraId="70FE8BA3" w14:textId="4A238EBF" w:rsidR="00973D10" w:rsidRDefault="00672C7D" w:rsidP="001B5A7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3</w:t>
            </w:r>
          </w:p>
        </w:tc>
      </w:tr>
      <w:tr w:rsidR="007B608B" w:rsidRPr="008228B1" w14:paraId="6A9099E0" w14:textId="77777777" w:rsidTr="00553962">
        <w:tc>
          <w:tcPr>
            <w:tcW w:w="8505" w:type="dxa"/>
          </w:tcPr>
          <w:p w14:paraId="1BCEFFA4" w14:textId="4AF1DCB9" w:rsidR="007B608B" w:rsidRDefault="00672C7D" w:rsidP="001B5A73">
            <w:pPr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GB" w:eastAsia="ja-JP"/>
              </w:rPr>
              <w:t>States</w:t>
            </w:r>
            <w:r w:rsidR="007175A5">
              <w:rPr>
                <w:rFonts w:ascii="Arial" w:eastAsiaTheme="minorEastAsia" w:hAnsi="Arial" w:cs="Arial"/>
                <w:sz w:val="22"/>
                <w:szCs w:val="22"/>
                <w:lang w:val="en-GB" w:eastAsia="ja-JP"/>
              </w:rPr>
              <w:t xml:space="preserve"> the concept of </w:t>
            </w:r>
            <w:r w:rsidR="007B608B">
              <w:rPr>
                <w:rFonts w:ascii="Arial" w:hAnsi="Arial" w:cs="Arial"/>
                <w:bCs/>
                <w:color w:val="000000"/>
                <w:sz w:val="22"/>
                <w:szCs w:val="22"/>
              </w:rPr>
              <w:t>a</w:t>
            </w:r>
            <w:r w:rsidR="00B022E4">
              <w:rPr>
                <w:rFonts w:ascii="Arial" w:hAnsi="Arial" w:cs="Arial"/>
                <w:bCs/>
                <w:color w:val="000000"/>
                <w:sz w:val="22"/>
                <w:szCs w:val="22"/>
              </w:rPr>
              <w:t>n</w:t>
            </w:r>
            <w:r w:rsidR="007B608B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</w:t>
            </w:r>
            <w:r w:rsidR="00B022E4">
              <w:rPr>
                <w:rFonts w:ascii="Arial" w:hAnsi="Arial" w:cs="Arial"/>
                <w:bCs/>
                <w:color w:val="000000"/>
                <w:sz w:val="22"/>
                <w:szCs w:val="22"/>
              </w:rPr>
              <w:t>exchange rate</w:t>
            </w:r>
          </w:p>
        </w:tc>
        <w:tc>
          <w:tcPr>
            <w:tcW w:w="1080" w:type="dxa"/>
          </w:tcPr>
          <w:p w14:paraId="6F31F4FE" w14:textId="2DDA1DFA" w:rsidR="007B608B" w:rsidRDefault="00C32D68" w:rsidP="001B5A7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C32D68" w:rsidRPr="008228B1" w14:paraId="13DE5922" w14:textId="77777777" w:rsidTr="00553962">
        <w:tc>
          <w:tcPr>
            <w:tcW w:w="8505" w:type="dxa"/>
          </w:tcPr>
          <w:p w14:paraId="5B5B4F1D" w14:textId="2FDD1A8F" w:rsidR="00C32D68" w:rsidRDefault="00CF0D3F" w:rsidP="001B5A73">
            <w:pPr>
              <w:rPr>
                <w:rFonts w:ascii="Arial" w:eastAsiaTheme="minorEastAsia" w:hAnsi="Arial" w:cs="Arial"/>
                <w:sz w:val="22"/>
                <w:szCs w:val="22"/>
                <w:lang w:val="en-GB" w:eastAsia="ja-JP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GB" w:eastAsia="ja-JP"/>
              </w:rPr>
              <w:t>D</w:t>
            </w:r>
            <w:r w:rsidR="00C32D68">
              <w:rPr>
                <w:rFonts w:ascii="Arial" w:eastAsiaTheme="minorEastAsia" w:hAnsi="Arial" w:cs="Arial"/>
                <w:sz w:val="22"/>
                <w:szCs w:val="22"/>
                <w:lang w:val="en-GB" w:eastAsia="ja-JP"/>
              </w:rPr>
              <w:t>efines the exchange rate</w:t>
            </w:r>
          </w:p>
        </w:tc>
        <w:tc>
          <w:tcPr>
            <w:tcW w:w="1080" w:type="dxa"/>
          </w:tcPr>
          <w:p w14:paraId="58F6EC91" w14:textId="2FB3F816" w:rsidR="00C32D68" w:rsidRDefault="00C32D68" w:rsidP="001B5A7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D47952" w:rsidRPr="008228B1" w14:paraId="2BBDCAA7" w14:textId="77777777" w:rsidTr="00553962">
        <w:tc>
          <w:tcPr>
            <w:tcW w:w="8505" w:type="dxa"/>
            <w:shd w:val="clear" w:color="auto" w:fill="D9D9D9" w:themeFill="background1" w:themeFillShade="D9"/>
          </w:tcPr>
          <w:p w14:paraId="3993381D" w14:textId="77777777" w:rsidR="00D47952" w:rsidRDefault="00D47952" w:rsidP="00D47952">
            <w:pPr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292A78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5FDC9144" w14:textId="13FC1E50" w:rsidR="00D47952" w:rsidRDefault="00672C7D" w:rsidP="00D47952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3</w:t>
            </w:r>
          </w:p>
        </w:tc>
      </w:tr>
      <w:tr w:rsidR="00B022E4" w:rsidRPr="008228B1" w14:paraId="1F3B3AF7" w14:textId="77777777" w:rsidTr="00553962">
        <w:tc>
          <w:tcPr>
            <w:tcW w:w="8505" w:type="dxa"/>
          </w:tcPr>
          <w:p w14:paraId="54871B9D" w14:textId="5F1B75AE" w:rsidR="00B022E4" w:rsidRPr="009A40C7" w:rsidRDefault="00B022E4" w:rsidP="00B022E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Correctly labelled model of the exchange rate</w:t>
            </w:r>
          </w:p>
        </w:tc>
        <w:tc>
          <w:tcPr>
            <w:tcW w:w="1080" w:type="dxa"/>
          </w:tcPr>
          <w:p w14:paraId="5E3B2D06" w14:textId="7FF1309E" w:rsidR="00B022E4" w:rsidRPr="009A40C7" w:rsidRDefault="00B022E4" w:rsidP="00B022E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B022E4" w:rsidRPr="008228B1" w14:paraId="0885C97C" w14:textId="77777777" w:rsidTr="00553962">
        <w:tc>
          <w:tcPr>
            <w:tcW w:w="8505" w:type="dxa"/>
          </w:tcPr>
          <w:p w14:paraId="6DE31E7F" w14:textId="29D69DFC" w:rsidR="00B022E4" w:rsidRDefault="00B022E4" w:rsidP="00B022E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Partly labelled model</w:t>
            </w:r>
          </w:p>
        </w:tc>
        <w:tc>
          <w:tcPr>
            <w:tcW w:w="1080" w:type="dxa"/>
          </w:tcPr>
          <w:p w14:paraId="3D15CDD2" w14:textId="29778844" w:rsidR="00B022E4" w:rsidRDefault="00B022E4" w:rsidP="00B022E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B022E4" w:rsidRPr="008228B1" w14:paraId="5EBEC547" w14:textId="77777777" w:rsidTr="00553962">
        <w:tc>
          <w:tcPr>
            <w:tcW w:w="8505" w:type="dxa"/>
            <w:shd w:val="clear" w:color="auto" w:fill="D9D9D9" w:themeFill="background1" w:themeFillShade="D9"/>
          </w:tcPr>
          <w:p w14:paraId="5999F54C" w14:textId="2D176373" w:rsidR="00B022E4" w:rsidRPr="009A40C7" w:rsidRDefault="00B022E4" w:rsidP="00B022E4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02645934" w14:textId="22E7FF8F" w:rsidR="00B022E4" w:rsidRPr="009A40C7" w:rsidRDefault="00B022E4" w:rsidP="00B022E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B022E4" w:rsidRPr="008228B1" w14:paraId="7FD0B9F8" w14:textId="77777777" w:rsidTr="00553962">
        <w:tc>
          <w:tcPr>
            <w:tcW w:w="8505" w:type="dxa"/>
          </w:tcPr>
          <w:p w14:paraId="140696D0" w14:textId="4C03087D" w:rsidR="00B022E4" w:rsidRPr="009A40C7" w:rsidRDefault="00B022E4" w:rsidP="00B022E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Describes a cause of the fall in the AUD</w:t>
            </w:r>
          </w:p>
        </w:tc>
        <w:tc>
          <w:tcPr>
            <w:tcW w:w="1080" w:type="dxa"/>
          </w:tcPr>
          <w:p w14:paraId="5BD46FC5" w14:textId="07C8FF81" w:rsidR="00B022E4" w:rsidRPr="009A40C7" w:rsidRDefault="00B022E4" w:rsidP="00B022E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B022E4" w:rsidRPr="008228B1" w14:paraId="32EA350A" w14:textId="77777777" w:rsidTr="00553962">
        <w:tc>
          <w:tcPr>
            <w:tcW w:w="8505" w:type="dxa"/>
          </w:tcPr>
          <w:p w14:paraId="19787BFC" w14:textId="493672C0" w:rsidR="00B022E4" w:rsidRPr="009A40C7" w:rsidRDefault="00B022E4" w:rsidP="00B022E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States a cause of the fall in the AUD</w:t>
            </w:r>
          </w:p>
        </w:tc>
        <w:tc>
          <w:tcPr>
            <w:tcW w:w="1080" w:type="dxa"/>
          </w:tcPr>
          <w:p w14:paraId="3E392FC4" w14:textId="310FCECE" w:rsidR="00B022E4" w:rsidRPr="009A40C7" w:rsidRDefault="00B022E4" w:rsidP="00B022E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B022E4" w:rsidRPr="008228B1" w14:paraId="7706D5DC" w14:textId="77777777" w:rsidTr="00553962">
        <w:tc>
          <w:tcPr>
            <w:tcW w:w="8505" w:type="dxa"/>
            <w:shd w:val="clear" w:color="auto" w:fill="D9D9D9" w:themeFill="background1" w:themeFillShade="D9"/>
          </w:tcPr>
          <w:p w14:paraId="3B22896F" w14:textId="55F2E8B7" w:rsidR="00B022E4" w:rsidRDefault="00B022E4" w:rsidP="00B022E4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Sub-total (x </w:t>
            </w:r>
            <w:r w:rsidR="00743AD7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36FF30FB" w14:textId="603DA1FF" w:rsidR="00B022E4" w:rsidRDefault="00743AD7" w:rsidP="00B022E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6</w:t>
            </w:r>
          </w:p>
        </w:tc>
      </w:tr>
      <w:tr w:rsidR="00B022E4" w:rsidRPr="008228B1" w14:paraId="52712022" w14:textId="77777777" w:rsidTr="00553962">
        <w:tc>
          <w:tcPr>
            <w:tcW w:w="8505" w:type="dxa"/>
          </w:tcPr>
          <w:p w14:paraId="3E844165" w14:textId="0150A676" w:rsidR="00B022E4" w:rsidRPr="00B022E4" w:rsidRDefault="00B022E4" w:rsidP="00B022E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Identifies an effect of the fall in the AUD</w:t>
            </w:r>
          </w:p>
        </w:tc>
        <w:tc>
          <w:tcPr>
            <w:tcW w:w="1080" w:type="dxa"/>
          </w:tcPr>
          <w:p w14:paraId="72CD8B97" w14:textId="0E0EB97D" w:rsidR="00B022E4" w:rsidRPr="00973D10" w:rsidRDefault="00B022E4" w:rsidP="00B022E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73D10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B022E4" w:rsidRPr="008228B1" w14:paraId="50670521" w14:textId="77777777" w:rsidTr="00553962">
        <w:tc>
          <w:tcPr>
            <w:tcW w:w="8505" w:type="dxa"/>
            <w:shd w:val="clear" w:color="auto" w:fill="D9D9D9" w:themeFill="background1" w:themeFillShade="D9"/>
          </w:tcPr>
          <w:p w14:paraId="22DAE23F" w14:textId="7DB2458E" w:rsidR="00B022E4" w:rsidRDefault="00B022E4" w:rsidP="00B022E4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 (x 4)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42263FB6" w14:textId="6C6114F3" w:rsidR="00B022E4" w:rsidRDefault="00B022E4" w:rsidP="00B022E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B022E4" w:rsidRPr="008228B1" w14:paraId="4DFE89B4" w14:textId="77777777" w:rsidTr="00553962">
        <w:tc>
          <w:tcPr>
            <w:tcW w:w="8505" w:type="dxa"/>
            <w:shd w:val="clear" w:color="auto" w:fill="FFFFFF" w:themeFill="background1"/>
          </w:tcPr>
          <w:p w14:paraId="0D491113" w14:textId="77777777" w:rsidR="00B022E4" w:rsidRPr="008228B1" w:rsidRDefault="00B022E4" w:rsidP="00B022E4">
            <w:pPr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080" w:type="dxa"/>
            <w:shd w:val="clear" w:color="auto" w:fill="FFFFFF" w:themeFill="background1"/>
          </w:tcPr>
          <w:p w14:paraId="4720BCF9" w14:textId="1CB62191" w:rsidR="00B022E4" w:rsidRDefault="00B022E4" w:rsidP="00B022E4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15</w:t>
            </w:r>
          </w:p>
        </w:tc>
      </w:tr>
      <w:tr w:rsidR="00B022E4" w:rsidRPr="008228B1" w14:paraId="1544BDC0" w14:textId="77777777" w:rsidTr="00553962">
        <w:trPr>
          <w:trHeight w:val="2360"/>
        </w:trPr>
        <w:tc>
          <w:tcPr>
            <w:tcW w:w="9585" w:type="dxa"/>
            <w:gridSpan w:val="2"/>
          </w:tcPr>
          <w:p w14:paraId="38F591C9" w14:textId="77777777" w:rsidR="00B022E4" w:rsidRPr="006E5158" w:rsidRDefault="00B022E4" w:rsidP="00B022E4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6E515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Answers should include:</w:t>
            </w:r>
          </w:p>
          <w:p w14:paraId="449824AF" w14:textId="77777777" w:rsidR="00CF0D3F" w:rsidRDefault="00CF0D3F" w:rsidP="00F53DFC">
            <w:pPr>
              <w:spacing w:before="60" w:line="276" w:lineRule="auto"/>
              <w:rPr>
                <w:rFonts w:ascii="Arial" w:hAnsi="Arial" w:cs="Arial"/>
                <w:sz w:val="22"/>
                <w:szCs w:val="22"/>
                <w:lang w:val="en-AU"/>
              </w:rPr>
            </w:pPr>
          </w:p>
          <w:p w14:paraId="4E62881A" w14:textId="47B6E6EA" w:rsidR="00CF0D3F" w:rsidRPr="00CF0D3F" w:rsidRDefault="00CF0D3F" w:rsidP="00F53DFC">
            <w:pPr>
              <w:spacing w:before="60"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 w:rsidRPr="00CF0D3F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The concept of an exchange rate</w:t>
            </w:r>
          </w:p>
          <w:p w14:paraId="792CFCE9" w14:textId="77777777" w:rsidR="00116356" w:rsidRDefault="00C2686C" w:rsidP="00116356">
            <w:pPr>
              <w:pStyle w:val="ListParagraph"/>
              <w:numPr>
                <w:ilvl w:val="0"/>
                <w:numId w:val="19"/>
              </w:numPr>
              <w:spacing w:before="60" w:line="276" w:lineRule="auto"/>
              <w:rPr>
                <w:rFonts w:ascii="Arial" w:hAnsi="Arial" w:cs="Arial"/>
                <w:sz w:val="22"/>
                <w:szCs w:val="22"/>
              </w:rPr>
            </w:pPr>
            <w:r w:rsidRPr="00CF0D3F">
              <w:rPr>
                <w:rFonts w:ascii="Arial" w:hAnsi="Arial" w:cs="Arial"/>
                <w:sz w:val="22"/>
                <w:szCs w:val="22"/>
              </w:rPr>
              <w:t>The meaning of an exchange rat</w:t>
            </w:r>
            <w:r w:rsidR="00116356">
              <w:rPr>
                <w:rFonts w:ascii="Arial" w:hAnsi="Arial" w:cs="Arial"/>
                <w:sz w:val="22"/>
                <w:szCs w:val="22"/>
              </w:rPr>
              <w:t>e</w:t>
            </w:r>
          </w:p>
          <w:p w14:paraId="25A44248" w14:textId="4273EED3" w:rsidR="00116356" w:rsidRPr="00116356" w:rsidRDefault="00116356" w:rsidP="00116356">
            <w:pPr>
              <w:pStyle w:val="ListParagraph"/>
              <w:numPr>
                <w:ilvl w:val="0"/>
                <w:numId w:val="19"/>
              </w:numPr>
              <w:spacing w:before="60" w:line="276" w:lineRule="auto"/>
              <w:rPr>
                <w:rFonts w:ascii="Arial" w:hAnsi="Arial" w:cs="Arial"/>
                <w:sz w:val="22"/>
                <w:szCs w:val="22"/>
              </w:rPr>
            </w:pPr>
            <w:r w:rsidRPr="00116356">
              <w:rPr>
                <w:rFonts w:ascii="Arial" w:hAnsi="Arial" w:cs="Arial"/>
                <w:sz w:val="22"/>
                <w:szCs w:val="22"/>
              </w:rPr>
              <w:t>D($A) is determined by our exports &amp; inward foreign investment while the S($A) is determined by imports &amp; outward foreign investment</w:t>
            </w:r>
          </w:p>
          <w:p w14:paraId="43DA3807" w14:textId="71588C1E" w:rsidR="00116356" w:rsidRDefault="00116356" w:rsidP="00116356">
            <w:pPr>
              <w:pStyle w:val="ListParagraph"/>
              <w:numPr>
                <w:ilvl w:val="0"/>
                <w:numId w:val="19"/>
              </w:numPr>
              <w:spacing w:before="60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Floating exchange rate</w:t>
            </w:r>
          </w:p>
          <w:p w14:paraId="582848A5" w14:textId="4FFED48D" w:rsidR="00116356" w:rsidRPr="00CF0D3F" w:rsidRDefault="00116356" w:rsidP="00116356">
            <w:pPr>
              <w:pStyle w:val="ListParagraph"/>
              <w:numPr>
                <w:ilvl w:val="0"/>
                <w:numId w:val="19"/>
              </w:numPr>
              <w:spacing w:before="60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Bilateral exchange rates (AUD/USD)</w:t>
            </w:r>
          </w:p>
          <w:p w14:paraId="7F75472B" w14:textId="05C6A194" w:rsidR="00116356" w:rsidRPr="00116356" w:rsidRDefault="00116356" w:rsidP="00F53DFC">
            <w:pPr>
              <w:spacing w:before="60"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 w:rsidRPr="00116356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Model</w:t>
            </w:r>
          </w:p>
          <w:p w14:paraId="4B0DBD98" w14:textId="7E2D10E4" w:rsidR="00B022E4" w:rsidRDefault="00B022E4" w:rsidP="00F53DFC">
            <w:pPr>
              <w:spacing w:before="60" w:line="276" w:lineRule="auto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Correctly labelled D/S model showing the determination of the exchange rate – including the D($A), the S($A)</w:t>
            </w:r>
          </w:p>
          <w:p w14:paraId="7A779F0C" w14:textId="4F4A3A29" w:rsidR="00B022E4" w:rsidRPr="006E5158" w:rsidRDefault="00B022E4" w:rsidP="00F53DFC">
            <w:pPr>
              <w:spacing w:before="60"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 w:rsidRPr="006E5158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 xml:space="preserve">Causes of </w:t>
            </w:r>
            <w:r w:rsidR="00681DDC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a depreciation</w:t>
            </w:r>
            <w:r w:rsidRPr="006E5158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 xml:space="preserve"> in the AUD</w:t>
            </w:r>
          </w:p>
          <w:p w14:paraId="0E5006E5" w14:textId="6EFE9998" w:rsidR="00B022E4" w:rsidRPr="00F53DFC" w:rsidRDefault="00B022E4" w:rsidP="00116356">
            <w:pPr>
              <w:pStyle w:val="ListParagraph"/>
              <w:numPr>
                <w:ilvl w:val="0"/>
                <w:numId w:val="16"/>
              </w:numPr>
              <w:spacing w:before="60" w:line="276" w:lineRule="auto"/>
              <w:rPr>
                <w:rFonts w:ascii="Arial" w:hAnsi="Arial" w:cs="Arial"/>
                <w:sz w:val="22"/>
                <w:szCs w:val="22"/>
              </w:rPr>
            </w:pPr>
            <w:r w:rsidRPr="00F53DFC">
              <w:rPr>
                <w:rFonts w:ascii="Arial" w:hAnsi="Arial" w:cs="Arial"/>
                <w:sz w:val="22"/>
                <w:szCs w:val="22"/>
              </w:rPr>
              <w:t>Fall in commodity prices reducing the value of exports &amp; decreasing D($A)</w:t>
            </w:r>
          </w:p>
          <w:p w14:paraId="504F8B8F" w14:textId="3310A2F9" w:rsidR="00B022E4" w:rsidRPr="00F53DFC" w:rsidRDefault="00B022E4" w:rsidP="00116356">
            <w:pPr>
              <w:pStyle w:val="ListParagraph"/>
              <w:numPr>
                <w:ilvl w:val="0"/>
                <w:numId w:val="16"/>
              </w:numPr>
              <w:spacing w:before="60" w:line="276" w:lineRule="auto"/>
              <w:rPr>
                <w:rFonts w:ascii="Arial" w:hAnsi="Arial" w:cs="Arial"/>
                <w:sz w:val="22"/>
                <w:szCs w:val="22"/>
              </w:rPr>
            </w:pPr>
            <w:r w:rsidRPr="00F53DFC">
              <w:rPr>
                <w:rFonts w:ascii="Arial" w:hAnsi="Arial" w:cs="Arial"/>
                <w:sz w:val="22"/>
                <w:szCs w:val="22"/>
              </w:rPr>
              <w:t xml:space="preserve">Increase in import spending increasing the S($A) </w:t>
            </w:r>
          </w:p>
          <w:p w14:paraId="2667E5A4" w14:textId="58B3CE19" w:rsidR="00B022E4" w:rsidRPr="00F53DFC" w:rsidRDefault="00B022E4" w:rsidP="00116356">
            <w:pPr>
              <w:pStyle w:val="ListParagraph"/>
              <w:numPr>
                <w:ilvl w:val="0"/>
                <w:numId w:val="16"/>
              </w:numPr>
              <w:spacing w:before="60" w:line="276" w:lineRule="auto"/>
              <w:rPr>
                <w:rFonts w:ascii="Arial" w:hAnsi="Arial" w:cs="Arial"/>
                <w:sz w:val="22"/>
                <w:szCs w:val="22"/>
              </w:rPr>
            </w:pPr>
            <w:r w:rsidRPr="00F53DFC">
              <w:rPr>
                <w:rFonts w:ascii="Arial" w:hAnsi="Arial" w:cs="Arial"/>
                <w:sz w:val="22"/>
                <w:szCs w:val="22"/>
              </w:rPr>
              <w:t>Increase in income payments (interest &amp; dividends) increasing the S($A)</w:t>
            </w:r>
          </w:p>
          <w:p w14:paraId="0FA02C70" w14:textId="777485F9" w:rsidR="00B022E4" w:rsidRDefault="00B022E4" w:rsidP="00116356">
            <w:pPr>
              <w:pStyle w:val="ListParagraph"/>
              <w:numPr>
                <w:ilvl w:val="0"/>
                <w:numId w:val="16"/>
              </w:numPr>
              <w:spacing w:before="60" w:line="276" w:lineRule="auto"/>
              <w:rPr>
                <w:rFonts w:ascii="Arial" w:hAnsi="Arial" w:cs="Arial"/>
                <w:sz w:val="22"/>
                <w:szCs w:val="22"/>
              </w:rPr>
            </w:pPr>
            <w:r w:rsidRPr="00F53DFC">
              <w:rPr>
                <w:rFonts w:ascii="Arial" w:hAnsi="Arial" w:cs="Arial"/>
                <w:sz w:val="22"/>
                <w:szCs w:val="22"/>
              </w:rPr>
              <w:t>Interest rate differential – official i/rs have been higher in the US compared to Australia   decreasing the D($A) &amp; increasing the S($A)</w:t>
            </w:r>
          </w:p>
          <w:p w14:paraId="2DD933A2" w14:textId="77777777" w:rsidR="00553962" w:rsidRDefault="00553962" w:rsidP="00553962">
            <w:pPr>
              <w:pStyle w:val="ListParagraph"/>
              <w:spacing w:before="6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</w:p>
          <w:p w14:paraId="3DF753A1" w14:textId="77777777" w:rsidR="00B358C3" w:rsidRDefault="00B358C3" w:rsidP="00553962">
            <w:pPr>
              <w:pStyle w:val="ListParagraph"/>
              <w:spacing w:before="6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</w:p>
          <w:p w14:paraId="1E0D885E" w14:textId="77777777" w:rsidR="00B358C3" w:rsidRPr="00F53DFC" w:rsidRDefault="00B358C3" w:rsidP="00553962">
            <w:pPr>
              <w:pStyle w:val="ListParagraph"/>
              <w:spacing w:before="60" w:line="276" w:lineRule="auto"/>
              <w:ind w:left="360"/>
              <w:rPr>
                <w:rFonts w:ascii="Arial" w:hAnsi="Arial" w:cs="Arial"/>
                <w:sz w:val="22"/>
                <w:szCs w:val="22"/>
              </w:rPr>
            </w:pPr>
          </w:p>
          <w:p w14:paraId="2873A82A" w14:textId="4CA78AE2" w:rsidR="00B022E4" w:rsidRPr="006E5158" w:rsidRDefault="00681DDC" w:rsidP="00481D3D">
            <w:pPr>
              <w:spacing w:before="60"/>
              <w:ind w:left="457" w:hanging="457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 xml:space="preserve">Effects of a </w:t>
            </w:r>
            <w:r w:rsidR="00116356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depreciation in the AUD</w:t>
            </w:r>
          </w:p>
          <w:p w14:paraId="236E8DAD" w14:textId="7238B1CB" w:rsidR="00B022E4" w:rsidRPr="00F53DFC" w:rsidRDefault="00F4779D" w:rsidP="00481D3D">
            <w:pPr>
              <w:pStyle w:val="ListParagraph"/>
              <w:numPr>
                <w:ilvl w:val="0"/>
                <w:numId w:val="17"/>
              </w:num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F53DFC">
              <w:rPr>
                <w:rFonts w:ascii="Arial" w:hAnsi="Arial" w:cs="Arial"/>
                <w:sz w:val="22"/>
                <w:szCs w:val="22"/>
              </w:rPr>
              <w:t>Exports become more competitive relative to imports leading to an increase in net exports &amp; increase in the trade balance</w:t>
            </w:r>
          </w:p>
          <w:p w14:paraId="1C6AB07E" w14:textId="5593B1F1" w:rsidR="00F4779D" w:rsidRPr="00F53DFC" w:rsidRDefault="00F4779D" w:rsidP="00116356">
            <w:pPr>
              <w:pStyle w:val="ListParagraph"/>
              <w:numPr>
                <w:ilvl w:val="0"/>
                <w:numId w:val="17"/>
              </w:numPr>
              <w:spacing w:before="60" w:line="276" w:lineRule="auto"/>
              <w:rPr>
                <w:rFonts w:ascii="Arial" w:hAnsi="Arial" w:cs="Arial"/>
                <w:sz w:val="22"/>
                <w:szCs w:val="22"/>
              </w:rPr>
            </w:pPr>
            <w:r w:rsidRPr="00F53DFC">
              <w:rPr>
                <w:rFonts w:ascii="Arial" w:hAnsi="Arial" w:cs="Arial"/>
                <w:sz w:val="22"/>
                <w:szCs w:val="22"/>
              </w:rPr>
              <w:t>Households disadvantaged due to higher prices of imports</w:t>
            </w:r>
          </w:p>
          <w:p w14:paraId="6A12DB16" w14:textId="4C6D1463" w:rsidR="00F4779D" w:rsidRPr="00F53DFC" w:rsidRDefault="00F4779D" w:rsidP="00116356">
            <w:pPr>
              <w:pStyle w:val="ListParagraph"/>
              <w:numPr>
                <w:ilvl w:val="0"/>
                <w:numId w:val="17"/>
              </w:numPr>
              <w:spacing w:before="60" w:line="276" w:lineRule="auto"/>
              <w:rPr>
                <w:rFonts w:ascii="Arial" w:hAnsi="Arial" w:cs="Arial"/>
                <w:sz w:val="22"/>
                <w:szCs w:val="22"/>
              </w:rPr>
            </w:pPr>
            <w:r w:rsidRPr="00F53DFC">
              <w:rPr>
                <w:rFonts w:ascii="Arial" w:hAnsi="Arial" w:cs="Arial"/>
                <w:sz w:val="22"/>
                <w:szCs w:val="22"/>
              </w:rPr>
              <w:t>Aggregate demand increases, increasing GDP &amp; employment</w:t>
            </w:r>
          </w:p>
          <w:p w14:paraId="0778310F" w14:textId="7AE4F7E9" w:rsidR="00F4779D" w:rsidRPr="00F53DFC" w:rsidRDefault="00F4779D" w:rsidP="00116356">
            <w:pPr>
              <w:pStyle w:val="ListParagraph"/>
              <w:numPr>
                <w:ilvl w:val="0"/>
                <w:numId w:val="17"/>
              </w:numPr>
              <w:spacing w:before="60" w:line="276" w:lineRule="auto"/>
              <w:rPr>
                <w:rFonts w:ascii="Arial" w:hAnsi="Arial" w:cs="Arial"/>
                <w:sz w:val="22"/>
                <w:szCs w:val="22"/>
              </w:rPr>
            </w:pPr>
            <w:r w:rsidRPr="00F53DFC">
              <w:rPr>
                <w:rFonts w:ascii="Arial" w:hAnsi="Arial" w:cs="Arial"/>
                <w:sz w:val="22"/>
                <w:szCs w:val="22"/>
              </w:rPr>
              <w:t>Import prices rise leading to an increase in the CPI (cost inflation)</w:t>
            </w:r>
          </w:p>
          <w:p w14:paraId="63ECFA21" w14:textId="3AAB123C" w:rsidR="00B022E4" w:rsidRPr="00F53DFC" w:rsidRDefault="00F4779D" w:rsidP="00116356">
            <w:pPr>
              <w:pStyle w:val="ListParagraph"/>
              <w:numPr>
                <w:ilvl w:val="0"/>
                <w:numId w:val="17"/>
              </w:numPr>
              <w:spacing w:before="60" w:line="276" w:lineRule="auto"/>
              <w:rPr>
                <w:rFonts w:ascii="Arial" w:hAnsi="Arial" w:cs="Arial"/>
                <w:sz w:val="22"/>
                <w:szCs w:val="22"/>
              </w:rPr>
            </w:pPr>
            <w:r w:rsidRPr="00F53DFC">
              <w:rPr>
                <w:rFonts w:ascii="Arial" w:hAnsi="Arial" w:cs="Arial"/>
                <w:sz w:val="22"/>
                <w:szCs w:val="22"/>
              </w:rPr>
              <w:t>Higher costs can cause short run AS to decrease</w:t>
            </w:r>
          </w:p>
        </w:tc>
      </w:tr>
    </w:tbl>
    <w:p w14:paraId="0F49BAE7" w14:textId="77777777" w:rsidR="00116356" w:rsidRDefault="00116356" w:rsidP="00CA5DA5">
      <w:pPr>
        <w:ind w:left="426" w:hanging="426"/>
        <w:rPr>
          <w:rFonts w:ascii="Arial" w:hAnsi="Arial" w:cs="Arial"/>
          <w:b/>
        </w:rPr>
      </w:pPr>
    </w:p>
    <w:p w14:paraId="3556B913" w14:textId="77777777" w:rsidR="00116356" w:rsidRDefault="00116356" w:rsidP="00CA5DA5">
      <w:pPr>
        <w:ind w:left="426" w:hanging="426"/>
        <w:rPr>
          <w:rFonts w:ascii="Arial" w:hAnsi="Arial" w:cs="Arial"/>
          <w:b/>
        </w:rPr>
      </w:pPr>
    </w:p>
    <w:p w14:paraId="0C3C1FBE" w14:textId="4E5DE4E2" w:rsidR="00CA5DA5" w:rsidRDefault="00CA5DA5" w:rsidP="00CA5DA5">
      <w:pPr>
        <w:ind w:left="426" w:hanging="426"/>
        <w:rPr>
          <w:rFonts w:ascii="Arial" w:hAnsi="Arial" w:cs="Arial"/>
          <w:b/>
        </w:rPr>
      </w:pPr>
      <w:r w:rsidRPr="008E2C44">
        <w:rPr>
          <w:rFonts w:ascii="Arial" w:hAnsi="Arial" w:cs="Arial"/>
          <w:b/>
          <w:u w:val="single"/>
        </w:rPr>
        <w:t>SECTION 3</w:t>
      </w:r>
      <w:r>
        <w:rPr>
          <w:rFonts w:ascii="Arial" w:hAnsi="Arial" w:cs="Arial"/>
          <w:b/>
        </w:rPr>
        <w:t xml:space="preserve"> </w:t>
      </w:r>
      <w:r w:rsidR="00C55FDD">
        <w:rPr>
          <w:rFonts w:ascii="Arial" w:hAnsi="Arial" w:cs="Arial"/>
          <w:b/>
        </w:rPr>
        <w:t xml:space="preserve">- </w:t>
      </w:r>
      <w:r>
        <w:rPr>
          <w:rFonts w:ascii="Arial" w:hAnsi="Arial" w:cs="Arial"/>
          <w:b/>
        </w:rPr>
        <w:t xml:space="preserve">Unit </w:t>
      </w:r>
      <w:r w:rsidR="001A2D2E">
        <w:rPr>
          <w:rFonts w:ascii="Arial" w:hAnsi="Arial" w:cs="Arial"/>
          <w:b/>
        </w:rPr>
        <w:t>4</w:t>
      </w:r>
      <w:r>
        <w:rPr>
          <w:rFonts w:ascii="Arial" w:hAnsi="Arial" w:cs="Arial"/>
          <w:b/>
        </w:rPr>
        <w:t xml:space="preserve">  (15 marks) – answer either  Q27  or  Q28</w:t>
      </w:r>
    </w:p>
    <w:p w14:paraId="799A7976" w14:textId="77777777" w:rsidR="00CA5DA5" w:rsidRDefault="00CA5DA5" w:rsidP="005F34B2">
      <w:pPr>
        <w:tabs>
          <w:tab w:val="left" w:pos="567"/>
          <w:tab w:val="left" w:pos="8505"/>
        </w:tabs>
        <w:ind w:left="992" w:hanging="992"/>
        <w:rPr>
          <w:rFonts w:ascii="Arial" w:hAnsi="Arial" w:cs="Arial"/>
          <w:b/>
          <w:sz w:val="20"/>
          <w:szCs w:val="20"/>
        </w:rPr>
      </w:pPr>
    </w:p>
    <w:p w14:paraId="3632A1F9" w14:textId="64153A45" w:rsidR="00CA5DA5" w:rsidRDefault="00CA5DA5" w:rsidP="00CA5DA5">
      <w:pPr>
        <w:tabs>
          <w:tab w:val="left" w:pos="567"/>
          <w:tab w:val="left" w:pos="8505"/>
        </w:tabs>
        <w:ind w:left="993" w:hanging="993"/>
        <w:rPr>
          <w:rFonts w:ascii="Arial" w:hAnsi="Arial" w:cs="Arial"/>
          <w:b/>
        </w:rPr>
      </w:pPr>
      <w:r w:rsidRPr="00C6297E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2</w:t>
      </w:r>
      <w:r w:rsidR="00DC73C6">
        <w:rPr>
          <w:rFonts w:ascii="Arial" w:hAnsi="Arial" w:cs="Arial"/>
          <w:b/>
        </w:rPr>
        <w:t>7</w:t>
      </w:r>
      <w:r>
        <w:rPr>
          <w:rFonts w:ascii="Arial" w:hAnsi="Arial" w:cs="Arial"/>
        </w:rPr>
        <w:t xml:space="preserve">    </w:t>
      </w:r>
      <w:r w:rsidRPr="00C6297E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>15</w:t>
      </w:r>
      <w:r w:rsidRPr="00C6297E">
        <w:rPr>
          <w:rFonts w:ascii="Arial" w:hAnsi="Arial" w:cs="Arial"/>
          <w:b/>
        </w:rPr>
        <w:t xml:space="preserve"> marks)</w:t>
      </w:r>
    </w:p>
    <w:p w14:paraId="64B44247" w14:textId="4C74F616" w:rsidR="00016E8F" w:rsidRPr="008C03A7" w:rsidRDefault="007D2C7A" w:rsidP="00016E8F">
      <w:pPr>
        <w:pStyle w:val="Heading3"/>
        <w:shd w:val="clear" w:color="auto" w:fill="FFFFFF"/>
        <w:spacing w:before="120" w:beforeAutospacing="0" w:after="0" w:afterAutospacing="0"/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</w:pPr>
      <w:r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>Current macroeconomic</w:t>
      </w:r>
      <w:r w:rsidR="00016E8F" w:rsidRPr="008C03A7"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 xml:space="preserve"> data indicate</w:t>
      </w:r>
      <w:r w:rsidR="005812AA"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>s</w:t>
      </w:r>
      <w:r w:rsidR="00016E8F" w:rsidRPr="008C03A7"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 xml:space="preserve"> continuing excess demand in the economy, coupled with elevated domestic cost pressures. Returning inflation to target remains the Board’s highest priority.</w:t>
      </w:r>
      <w:r w:rsidR="00016E8F"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 xml:space="preserve">  (Reserve Bank Board 18 June 2024)</w:t>
      </w:r>
    </w:p>
    <w:p w14:paraId="725F9B1C" w14:textId="4716DC1C" w:rsidR="00016E8F" w:rsidRDefault="00016E8F" w:rsidP="00016E8F">
      <w:pPr>
        <w:tabs>
          <w:tab w:val="right" w:pos="9498"/>
        </w:tabs>
        <w:autoSpaceDE w:val="0"/>
        <w:autoSpaceDN w:val="0"/>
        <w:adjustRightInd w:val="0"/>
        <w:spacing w:before="200"/>
        <w:ind w:left="567" w:hanging="567"/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</w:pPr>
      <w:r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>(a)</w:t>
      </w:r>
      <w:r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ab/>
      </w:r>
      <w:r w:rsidR="00235321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State the stance of monetary policy during 2023-24 and </w:t>
      </w:r>
      <w:r w:rsidR="003D2A41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>the RBA’s key reason</w:t>
      </w:r>
      <w:r w:rsidR="001200F9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 for this stance. Using an</w:t>
      </w:r>
      <w:r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 aggregate demand/aggregate supply (AD/AS) model,</w:t>
      </w:r>
      <w:r w:rsidR="00F12994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 </w:t>
      </w:r>
      <w:r w:rsidR="00E71A17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demonstrate </w:t>
      </w:r>
      <w:r w:rsidR="006475F7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and </w:t>
      </w:r>
      <w:r w:rsidR="00337DC3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explain </w:t>
      </w:r>
      <w:r w:rsidR="00E71A17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the </w:t>
      </w:r>
      <w:r w:rsidR="00080B6B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impact </w:t>
      </w:r>
      <w:r w:rsidR="0017374A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>of this stance on the level of economic activity.</w:t>
      </w:r>
      <w:r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ab/>
        <w:t>(7 marks)</w:t>
      </w:r>
    </w:p>
    <w:p w14:paraId="29B32357" w14:textId="77777777" w:rsidR="0028508B" w:rsidRDefault="0028508B" w:rsidP="005F34B2">
      <w:pPr>
        <w:tabs>
          <w:tab w:val="right" w:pos="9498"/>
        </w:tabs>
        <w:autoSpaceDE w:val="0"/>
        <w:autoSpaceDN w:val="0"/>
        <w:adjustRightInd w:val="0"/>
        <w:ind w:left="567" w:hanging="567"/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</w:pPr>
    </w:p>
    <w:tbl>
      <w:tblPr>
        <w:tblStyle w:val="TableGrid2"/>
        <w:tblW w:w="9301" w:type="dxa"/>
        <w:tblInd w:w="279" w:type="dxa"/>
        <w:tblLook w:val="04A0" w:firstRow="1" w:lastRow="0" w:firstColumn="1" w:lastColumn="0" w:noHBand="0" w:noVBand="1"/>
      </w:tblPr>
      <w:tblGrid>
        <w:gridCol w:w="8221"/>
        <w:gridCol w:w="1080"/>
      </w:tblGrid>
      <w:tr w:rsidR="0028508B" w:rsidRPr="008228B1" w14:paraId="74D6AEC4" w14:textId="77777777" w:rsidTr="00B34929">
        <w:tc>
          <w:tcPr>
            <w:tcW w:w="8221" w:type="dxa"/>
          </w:tcPr>
          <w:p w14:paraId="4A2DDE27" w14:textId="77777777" w:rsidR="0028508B" w:rsidRPr="008228B1" w:rsidRDefault="0028508B" w:rsidP="00B34929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080" w:type="dxa"/>
          </w:tcPr>
          <w:p w14:paraId="5CB05C6D" w14:textId="77777777" w:rsidR="0028508B" w:rsidRPr="008228B1" w:rsidRDefault="0028508B" w:rsidP="00B34929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1200F9" w:rsidRPr="008228B1" w14:paraId="17A34ACA" w14:textId="77777777" w:rsidTr="00B34929">
        <w:tc>
          <w:tcPr>
            <w:tcW w:w="8221" w:type="dxa"/>
          </w:tcPr>
          <w:p w14:paraId="2DC98018" w14:textId="236C201D" w:rsidR="001200F9" w:rsidRPr="001200F9" w:rsidRDefault="001200F9" w:rsidP="00B34929">
            <w:pPr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1200F9">
              <w:rPr>
                <w:rFonts w:ascii="Arial" w:hAnsi="Arial" w:cs="Arial"/>
                <w:bCs/>
                <w:color w:val="000000"/>
                <w:sz w:val="22"/>
                <w:szCs w:val="22"/>
              </w:rPr>
              <w:t>States the stance of monetary policy</w:t>
            </w:r>
          </w:p>
        </w:tc>
        <w:tc>
          <w:tcPr>
            <w:tcW w:w="1080" w:type="dxa"/>
          </w:tcPr>
          <w:p w14:paraId="2643F1E3" w14:textId="0618B17C" w:rsidR="001200F9" w:rsidRPr="001200F9" w:rsidRDefault="001200F9" w:rsidP="00B34929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1200F9"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1200F9" w:rsidRPr="008228B1" w14:paraId="4F454FBC" w14:textId="77777777" w:rsidTr="00E3350F">
        <w:tc>
          <w:tcPr>
            <w:tcW w:w="8221" w:type="dxa"/>
            <w:shd w:val="clear" w:color="auto" w:fill="D9D9D9" w:themeFill="background1" w:themeFillShade="D9"/>
          </w:tcPr>
          <w:p w14:paraId="1646CE9D" w14:textId="396EC6A0" w:rsidR="001200F9" w:rsidRDefault="001200F9" w:rsidP="001200F9">
            <w:pPr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92A78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35711BD3" w14:textId="03C6C49E" w:rsidR="001200F9" w:rsidRDefault="001200F9" w:rsidP="001200F9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016E8F" w:rsidRPr="008228B1" w14:paraId="5E94EE26" w14:textId="77777777" w:rsidTr="00B34929">
        <w:tc>
          <w:tcPr>
            <w:tcW w:w="8221" w:type="dxa"/>
          </w:tcPr>
          <w:p w14:paraId="05C4514A" w14:textId="090C14F5" w:rsidR="00016E8F" w:rsidRDefault="00016E8F" w:rsidP="00016E8F">
            <w:pPr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States </w:t>
            </w:r>
            <w:r w:rsidR="00640B68">
              <w:rPr>
                <w:rFonts w:ascii="Arial" w:hAnsi="Arial" w:cs="Arial"/>
                <w:bCs/>
                <w:color w:val="000000"/>
                <w:sz w:val="22"/>
                <w:szCs w:val="22"/>
              </w:rPr>
              <w:t>a reason for the stance</w:t>
            </w:r>
          </w:p>
        </w:tc>
        <w:tc>
          <w:tcPr>
            <w:tcW w:w="1080" w:type="dxa"/>
          </w:tcPr>
          <w:p w14:paraId="576F296C" w14:textId="467E1124" w:rsidR="00016E8F" w:rsidRDefault="00016E8F" w:rsidP="00016E8F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6475F7" w:rsidRPr="008228B1" w14:paraId="0F037F7C" w14:textId="77777777" w:rsidTr="009B1405">
        <w:tc>
          <w:tcPr>
            <w:tcW w:w="8221" w:type="dxa"/>
            <w:shd w:val="clear" w:color="auto" w:fill="D9D9D9" w:themeFill="background1" w:themeFillShade="D9"/>
          </w:tcPr>
          <w:p w14:paraId="2EAEABE0" w14:textId="4AC19E89" w:rsidR="006475F7" w:rsidRDefault="006475F7" w:rsidP="006475F7">
            <w:pPr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292A78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7E0488DD" w14:textId="3E73D0C1" w:rsidR="006475F7" w:rsidRDefault="00337DC3" w:rsidP="006475F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016E8F" w:rsidRPr="008228B1" w14:paraId="422F4124" w14:textId="77777777" w:rsidTr="00B34929">
        <w:tc>
          <w:tcPr>
            <w:tcW w:w="8221" w:type="dxa"/>
          </w:tcPr>
          <w:p w14:paraId="5158A44E" w14:textId="16BB2167" w:rsidR="00016E8F" w:rsidRPr="00016E8F" w:rsidRDefault="00016E8F" w:rsidP="00016E8F">
            <w:pPr>
              <w:jc w:val="both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  <w:t xml:space="preserve">AD/AS model showing a </w:t>
            </w:r>
            <w:r w:rsidR="00461559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  <w:t>de</w:t>
            </w:r>
            <w:r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  <w:t xml:space="preserve">crease in AD </w:t>
            </w:r>
          </w:p>
        </w:tc>
        <w:tc>
          <w:tcPr>
            <w:tcW w:w="1080" w:type="dxa"/>
          </w:tcPr>
          <w:p w14:paraId="50A417BB" w14:textId="2F3FE4CF" w:rsidR="00016E8F" w:rsidRDefault="002659A2" w:rsidP="00016E8F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016E8F" w:rsidRPr="008228B1" w14:paraId="4F57FBE0" w14:textId="77777777" w:rsidTr="00B34929">
        <w:tc>
          <w:tcPr>
            <w:tcW w:w="8221" w:type="dxa"/>
          </w:tcPr>
          <w:p w14:paraId="28F354C9" w14:textId="2F8CBD51" w:rsidR="00016E8F" w:rsidRDefault="00016E8F" w:rsidP="00016E8F">
            <w:pPr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Partly correct AD/AS model </w:t>
            </w:r>
          </w:p>
        </w:tc>
        <w:tc>
          <w:tcPr>
            <w:tcW w:w="1080" w:type="dxa"/>
          </w:tcPr>
          <w:p w14:paraId="1A0866AF" w14:textId="59B0E52E" w:rsidR="00016E8F" w:rsidRDefault="002659A2" w:rsidP="00016E8F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337DC3" w:rsidRPr="008228B1" w14:paraId="57442185" w14:textId="77777777" w:rsidTr="00E22358">
        <w:tc>
          <w:tcPr>
            <w:tcW w:w="8221" w:type="dxa"/>
            <w:shd w:val="clear" w:color="auto" w:fill="D9D9D9" w:themeFill="background1" w:themeFillShade="D9"/>
          </w:tcPr>
          <w:p w14:paraId="27143DAD" w14:textId="1F277690" w:rsidR="00337DC3" w:rsidRDefault="00337DC3" w:rsidP="00337DC3">
            <w:pPr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292A78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4E8ECC65" w14:textId="15280F56" w:rsidR="00337DC3" w:rsidRDefault="006E0D1D" w:rsidP="00337DC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337DC3" w:rsidRPr="008228B1" w14:paraId="3C105193" w14:textId="77777777" w:rsidTr="00B34929">
        <w:tc>
          <w:tcPr>
            <w:tcW w:w="8221" w:type="dxa"/>
          </w:tcPr>
          <w:p w14:paraId="61898EA9" w14:textId="5455820F" w:rsidR="00337DC3" w:rsidRDefault="00337DC3" w:rsidP="00016E8F">
            <w:pPr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Explains impact of the stance</w:t>
            </w:r>
          </w:p>
        </w:tc>
        <w:tc>
          <w:tcPr>
            <w:tcW w:w="1080" w:type="dxa"/>
          </w:tcPr>
          <w:p w14:paraId="7532E1E0" w14:textId="6DC2A154" w:rsidR="00337DC3" w:rsidRDefault="00337DC3" w:rsidP="00016E8F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3</w:t>
            </w:r>
          </w:p>
        </w:tc>
      </w:tr>
      <w:tr w:rsidR="00337DC3" w:rsidRPr="008228B1" w14:paraId="455CAFA6" w14:textId="77777777" w:rsidTr="00B34929">
        <w:tc>
          <w:tcPr>
            <w:tcW w:w="8221" w:type="dxa"/>
          </w:tcPr>
          <w:p w14:paraId="6611567D" w14:textId="1A5F7B6C" w:rsidR="00337DC3" w:rsidRDefault="00337DC3" w:rsidP="00016E8F">
            <w:pPr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Describes impact of the stance</w:t>
            </w:r>
          </w:p>
        </w:tc>
        <w:tc>
          <w:tcPr>
            <w:tcW w:w="1080" w:type="dxa"/>
          </w:tcPr>
          <w:p w14:paraId="422FF87D" w14:textId="5EB3F97E" w:rsidR="00337DC3" w:rsidRDefault="00337DC3" w:rsidP="00016E8F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337DC3" w:rsidRPr="008228B1" w14:paraId="47EBE07D" w14:textId="77777777" w:rsidTr="00B34929">
        <w:tc>
          <w:tcPr>
            <w:tcW w:w="8221" w:type="dxa"/>
          </w:tcPr>
          <w:p w14:paraId="177E4BC0" w14:textId="7925E28A" w:rsidR="00337DC3" w:rsidRDefault="00337DC3" w:rsidP="00016E8F">
            <w:pPr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States impact of the stance</w:t>
            </w:r>
          </w:p>
        </w:tc>
        <w:tc>
          <w:tcPr>
            <w:tcW w:w="1080" w:type="dxa"/>
          </w:tcPr>
          <w:p w14:paraId="632CC76F" w14:textId="397738DB" w:rsidR="00337DC3" w:rsidRDefault="00337DC3" w:rsidP="00016E8F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016E8F" w:rsidRPr="008228B1" w14:paraId="7B0A5E36" w14:textId="77777777" w:rsidTr="00EC2C35">
        <w:tc>
          <w:tcPr>
            <w:tcW w:w="8221" w:type="dxa"/>
            <w:shd w:val="clear" w:color="auto" w:fill="D9D9D9" w:themeFill="background1" w:themeFillShade="D9"/>
          </w:tcPr>
          <w:p w14:paraId="3633C05F" w14:textId="77777777" w:rsidR="00016E8F" w:rsidRPr="00292A78" w:rsidRDefault="00016E8F" w:rsidP="00016E8F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292A78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7A67CC02" w14:textId="2A71E09D" w:rsidR="00016E8F" w:rsidRDefault="00337DC3" w:rsidP="00016E8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3</w:t>
            </w:r>
          </w:p>
        </w:tc>
      </w:tr>
      <w:tr w:rsidR="00016E8F" w:rsidRPr="008228B1" w14:paraId="5C638865" w14:textId="77777777" w:rsidTr="00EC2C35">
        <w:tc>
          <w:tcPr>
            <w:tcW w:w="8221" w:type="dxa"/>
            <w:shd w:val="clear" w:color="auto" w:fill="FFFFFF" w:themeFill="background1"/>
          </w:tcPr>
          <w:p w14:paraId="1CE68F40" w14:textId="77777777" w:rsidR="00016E8F" w:rsidRPr="008228B1" w:rsidRDefault="00016E8F" w:rsidP="00016E8F">
            <w:pPr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080" w:type="dxa"/>
            <w:shd w:val="clear" w:color="auto" w:fill="FFFFFF" w:themeFill="background1"/>
          </w:tcPr>
          <w:p w14:paraId="54124811" w14:textId="0D258F77" w:rsidR="00016E8F" w:rsidRDefault="00016E8F" w:rsidP="00016E8F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7</w:t>
            </w:r>
          </w:p>
        </w:tc>
      </w:tr>
      <w:tr w:rsidR="00016E8F" w:rsidRPr="008228B1" w14:paraId="66D704D7" w14:textId="77777777" w:rsidTr="00481D3D">
        <w:trPr>
          <w:trHeight w:val="801"/>
        </w:trPr>
        <w:tc>
          <w:tcPr>
            <w:tcW w:w="9301" w:type="dxa"/>
            <w:gridSpan w:val="2"/>
          </w:tcPr>
          <w:p w14:paraId="71746AD2" w14:textId="77777777" w:rsidR="00016E8F" w:rsidRDefault="00016E8F" w:rsidP="00016E8F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F53DF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Answers should include:</w:t>
            </w:r>
          </w:p>
          <w:p w14:paraId="40DFE450" w14:textId="77777777" w:rsidR="00666674" w:rsidRDefault="00666674" w:rsidP="00016E8F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</w:p>
          <w:p w14:paraId="785C8581" w14:textId="64F41267" w:rsidR="00666674" w:rsidRPr="00A8046D" w:rsidRDefault="00A8046D" w:rsidP="00016E8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A8046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Stance</w:t>
            </w:r>
          </w:p>
          <w:p w14:paraId="0E160F00" w14:textId="0AE62C78" w:rsidR="00A8046D" w:rsidRPr="00A8046D" w:rsidRDefault="00A8046D" w:rsidP="00A8046D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8046D">
              <w:rPr>
                <w:rFonts w:ascii="Arial" w:hAnsi="Arial" w:cs="Arial"/>
                <w:color w:val="000000"/>
                <w:sz w:val="22"/>
                <w:szCs w:val="22"/>
              </w:rPr>
              <w:t>Contractionary</w:t>
            </w:r>
          </w:p>
          <w:p w14:paraId="55FBD0D8" w14:textId="52D501BA" w:rsidR="00A8046D" w:rsidRDefault="00A8046D" w:rsidP="00A8046D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8046D">
              <w:rPr>
                <w:rFonts w:ascii="Arial" w:hAnsi="Arial" w:cs="Arial"/>
                <w:color w:val="000000"/>
                <w:sz w:val="22"/>
                <w:szCs w:val="22"/>
              </w:rPr>
              <w:t>Rise in interest rates</w:t>
            </w:r>
          </w:p>
          <w:p w14:paraId="1F37A0E8" w14:textId="3CE10EF7" w:rsidR="00A8046D" w:rsidRPr="00A8046D" w:rsidRDefault="00A8046D" w:rsidP="00A8046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A8046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Reason for stance</w:t>
            </w:r>
          </w:p>
          <w:p w14:paraId="27A175C4" w14:textId="77777777" w:rsidR="00A8046D" w:rsidRDefault="00A8046D" w:rsidP="00A8046D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High inflation</w:t>
            </w:r>
          </w:p>
          <w:p w14:paraId="5CA2DD48" w14:textId="58DCB8AB" w:rsidR="00A8046D" w:rsidRDefault="000A3D66" w:rsidP="00A8046D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Excess demand</w:t>
            </w:r>
            <w:r w:rsidR="002C668D">
              <w:rPr>
                <w:rFonts w:ascii="Arial" w:hAnsi="Arial" w:cs="Arial"/>
                <w:color w:val="000000"/>
                <w:sz w:val="22"/>
                <w:szCs w:val="22"/>
              </w:rPr>
              <w:t xml:space="preserve"> pull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(demand pull inflation)</w:t>
            </w:r>
          </w:p>
          <w:p w14:paraId="20F7668C" w14:textId="2A63E179" w:rsidR="000A3D66" w:rsidRDefault="000A3D66" w:rsidP="00A8046D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High costs (cost push inflation)</w:t>
            </w:r>
          </w:p>
          <w:p w14:paraId="5E6A43D5" w14:textId="11FF5C02" w:rsidR="00A8046D" w:rsidRPr="00A8046D" w:rsidRDefault="00D5799F" w:rsidP="00A8046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Impact on the economy</w:t>
            </w:r>
          </w:p>
          <w:p w14:paraId="4DD62937" w14:textId="77777777" w:rsidR="004F2ADD" w:rsidRDefault="004F2ADD" w:rsidP="004F2ADD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ind w:left="313" w:hanging="2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GDP growth will slow</w:t>
            </w:r>
          </w:p>
          <w:p w14:paraId="05B8357B" w14:textId="77777777" w:rsidR="00481D3D" w:rsidRDefault="004F2ADD" w:rsidP="00481D3D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ind w:left="313" w:hanging="2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Inflation rate will decrease (demand pull)</w:t>
            </w:r>
          </w:p>
          <w:p w14:paraId="40A7222E" w14:textId="5A6F951C" w:rsidR="004F2ADD" w:rsidRPr="00481D3D" w:rsidRDefault="004F2ADD" w:rsidP="00481D3D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ind w:left="313" w:hanging="283"/>
              <w:rPr>
                <w:rFonts w:ascii="Arial" w:hAnsi="Arial" w:cs="Arial"/>
                <w:sz w:val="22"/>
                <w:szCs w:val="22"/>
              </w:rPr>
            </w:pPr>
            <w:r w:rsidRPr="00481D3D">
              <w:rPr>
                <w:rFonts w:ascii="Arial" w:hAnsi="Arial" w:cs="Arial"/>
                <w:sz w:val="22"/>
                <w:szCs w:val="22"/>
              </w:rPr>
              <w:t>The unemployment rate will increase</w:t>
            </w:r>
          </w:p>
        </w:tc>
      </w:tr>
    </w:tbl>
    <w:p w14:paraId="428DB151" w14:textId="1CEBA400" w:rsidR="00F64193" w:rsidRDefault="00F64193" w:rsidP="00C2686C">
      <w:pPr>
        <w:tabs>
          <w:tab w:val="right" w:pos="9498"/>
        </w:tabs>
        <w:autoSpaceDE w:val="0"/>
        <w:autoSpaceDN w:val="0"/>
        <w:adjustRightInd w:val="0"/>
        <w:ind w:left="567" w:hanging="567"/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</w:pPr>
    </w:p>
    <w:p w14:paraId="031CCDBD" w14:textId="77777777" w:rsidR="00586F87" w:rsidRDefault="00586F87" w:rsidP="00C2686C">
      <w:pPr>
        <w:tabs>
          <w:tab w:val="right" w:pos="9498"/>
        </w:tabs>
        <w:autoSpaceDE w:val="0"/>
        <w:autoSpaceDN w:val="0"/>
        <w:adjustRightInd w:val="0"/>
        <w:ind w:left="567" w:hanging="567"/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</w:pPr>
    </w:p>
    <w:p w14:paraId="2EE2169E" w14:textId="10BC97A1" w:rsidR="00016E8F" w:rsidRPr="00F64193" w:rsidRDefault="007175A5" w:rsidP="00F64193">
      <w:pPr>
        <w:pStyle w:val="ListParagraph"/>
        <w:numPr>
          <w:ilvl w:val="0"/>
          <w:numId w:val="22"/>
        </w:numPr>
        <w:tabs>
          <w:tab w:val="right" w:pos="9498"/>
        </w:tabs>
        <w:autoSpaceDE w:val="0"/>
        <w:autoSpaceDN w:val="0"/>
        <w:adjustRightInd w:val="0"/>
        <w:rPr>
          <w:rFonts w:ascii="Arial" w:eastAsiaTheme="minorEastAsia" w:hAnsi="Arial" w:cs="Arial"/>
          <w:color w:val="000000"/>
          <w:sz w:val="22"/>
          <w:szCs w:val="22"/>
          <w:lang w:eastAsia="ja-JP"/>
        </w:rPr>
      </w:pPr>
      <w:r w:rsidRPr="00F64193">
        <w:rPr>
          <w:rFonts w:ascii="Arial" w:eastAsiaTheme="minorEastAsia" w:hAnsi="Arial" w:cs="Arial"/>
          <w:color w:val="000000"/>
          <w:sz w:val="22"/>
          <w:szCs w:val="22"/>
          <w:lang w:eastAsia="ja-JP"/>
        </w:rPr>
        <w:t>Refer to</w:t>
      </w:r>
      <w:r w:rsidR="008B41C9">
        <w:rPr>
          <w:rFonts w:ascii="Arial" w:eastAsiaTheme="minorEastAsia" w:hAnsi="Arial" w:cs="Arial"/>
          <w:color w:val="000000"/>
          <w:sz w:val="22"/>
          <w:szCs w:val="22"/>
          <w:lang w:eastAsia="ja-JP"/>
        </w:rPr>
        <w:t xml:space="preserve"> the</w:t>
      </w:r>
      <w:r w:rsidRPr="00F64193">
        <w:rPr>
          <w:rFonts w:ascii="Arial" w:eastAsiaTheme="minorEastAsia" w:hAnsi="Arial" w:cs="Arial"/>
          <w:color w:val="000000"/>
          <w:sz w:val="22"/>
          <w:szCs w:val="22"/>
          <w:lang w:eastAsia="ja-JP"/>
        </w:rPr>
        <w:t xml:space="preserve"> </w:t>
      </w:r>
      <w:r w:rsidR="00BB7F0A">
        <w:rPr>
          <w:rFonts w:ascii="Arial" w:eastAsiaTheme="minorEastAsia" w:hAnsi="Arial" w:cs="Arial"/>
          <w:b/>
          <w:bCs/>
          <w:color w:val="000000"/>
          <w:sz w:val="22"/>
          <w:szCs w:val="22"/>
          <w:lang w:eastAsia="ja-JP"/>
        </w:rPr>
        <w:t>four</w:t>
      </w:r>
      <w:r w:rsidRPr="00F64193">
        <w:rPr>
          <w:rFonts w:ascii="Arial" w:eastAsiaTheme="minorEastAsia" w:hAnsi="Arial" w:cs="Arial"/>
          <w:b/>
          <w:bCs/>
          <w:color w:val="000000"/>
          <w:sz w:val="22"/>
          <w:szCs w:val="22"/>
          <w:lang w:eastAsia="ja-JP"/>
        </w:rPr>
        <w:t xml:space="preserve"> </w:t>
      </w:r>
      <w:r w:rsidRPr="00F64193">
        <w:rPr>
          <w:rFonts w:ascii="Arial" w:eastAsiaTheme="minorEastAsia" w:hAnsi="Arial" w:cs="Arial"/>
          <w:color w:val="000000"/>
          <w:sz w:val="22"/>
          <w:szCs w:val="22"/>
          <w:lang w:eastAsia="ja-JP"/>
        </w:rPr>
        <w:t xml:space="preserve">channels of the transmission mechanism to describe how </w:t>
      </w:r>
      <w:r w:rsidR="009F416C">
        <w:rPr>
          <w:rFonts w:ascii="Arial" w:eastAsiaTheme="minorEastAsia" w:hAnsi="Arial" w:cs="Arial"/>
          <w:color w:val="000000"/>
          <w:sz w:val="22"/>
          <w:szCs w:val="22"/>
          <w:lang w:eastAsia="ja-JP"/>
        </w:rPr>
        <w:t xml:space="preserve">the stance of </w:t>
      </w:r>
      <w:r w:rsidRPr="00F64193">
        <w:rPr>
          <w:rFonts w:ascii="Arial" w:eastAsiaTheme="minorEastAsia" w:hAnsi="Arial" w:cs="Arial"/>
          <w:color w:val="000000"/>
          <w:sz w:val="22"/>
          <w:szCs w:val="22"/>
          <w:lang w:eastAsia="ja-JP"/>
        </w:rPr>
        <w:t xml:space="preserve">monetary policy </w:t>
      </w:r>
      <w:r w:rsidR="00FF4E57">
        <w:rPr>
          <w:rFonts w:ascii="Arial" w:eastAsiaTheme="minorEastAsia" w:hAnsi="Arial" w:cs="Arial"/>
          <w:color w:val="000000"/>
          <w:sz w:val="22"/>
          <w:szCs w:val="22"/>
          <w:lang w:eastAsia="ja-JP"/>
        </w:rPr>
        <w:t xml:space="preserve">in 2023-24 </w:t>
      </w:r>
      <w:r w:rsidR="00AF4A70">
        <w:rPr>
          <w:rFonts w:ascii="Arial" w:eastAsiaTheme="minorEastAsia" w:hAnsi="Arial" w:cs="Arial"/>
          <w:color w:val="000000"/>
          <w:sz w:val="22"/>
          <w:szCs w:val="22"/>
          <w:lang w:eastAsia="ja-JP"/>
        </w:rPr>
        <w:t>is likely to affect</w:t>
      </w:r>
      <w:r w:rsidRPr="00F64193">
        <w:rPr>
          <w:rFonts w:ascii="Arial" w:eastAsiaTheme="minorEastAsia" w:hAnsi="Arial" w:cs="Arial"/>
          <w:color w:val="000000"/>
          <w:sz w:val="22"/>
          <w:szCs w:val="22"/>
          <w:lang w:eastAsia="ja-JP"/>
        </w:rPr>
        <w:t xml:space="preserve"> </w:t>
      </w:r>
      <w:r w:rsidR="00BB7F0A">
        <w:rPr>
          <w:rFonts w:ascii="Arial" w:eastAsiaTheme="minorEastAsia" w:hAnsi="Arial" w:cs="Arial"/>
          <w:color w:val="000000"/>
          <w:sz w:val="22"/>
          <w:szCs w:val="22"/>
          <w:lang w:eastAsia="ja-JP"/>
        </w:rPr>
        <w:t xml:space="preserve">aggregate </w:t>
      </w:r>
      <w:r w:rsidR="00B205F5">
        <w:rPr>
          <w:rFonts w:ascii="Arial" w:eastAsiaTheme="minorEastAsia" w:hAnsi="Arial" w:cs="Arial"/>
          <w:color w:val="000000"/>
          <w:sz w:val="22"/>
          <w:szCs w:val="22"/>
          <w:lang w:eastAsia="ja-JP"/>
        </w:rPr>
        <w:t>demand</w:t>
      </w:r>
      <w:r w:rsidR="009F416C">
        <w:rPr>
          <w:rFonts w:ascii="Arial" w:eastAsiaTheme="minorEastAsia" w:hAnsi="Arial" w:cs="Arial"/>
          <w:color w:val="000000"/>
          <w:sz w:val="22"/>
          <w:szCs w:val="22"/>
          <w:lang w:eastAsia="ja-JP"/>
        </w:rPr>
        <w:t>.</w:t>
      </w:r>
      <w:r w:rsidR="00016E8F" w:rsidRPr="00F64193">
        <w:rPr>
          <w:rFonts w:ascii="Arial" w:eastAsiaTheme="minorEastAsia" w:hAnsi="Arial" w:cs="Arial"/>
          <w:color w:val="000000"/>
          <w:sz w:val="22"/>
          <w:szCs w:val="22"/>
          <w:lang w:eastAsia="ja-JP"/>
        </w:rPr>
        <w:tab/>
        <w:t>(8 marks)</w:t>
      </w:r>
    </w:p>
    <w:p w14:paraId="5DB8C940" w14:textId="77777777" w:rsidR="00DC73C6" w:rsidRDefault="00DC73C6" w:rsidP="00BB0D6E"/>
    <w:tbl>
      <w:tblPr>
        <w:tblStyle w:val="TableGrid2"/>
        <w:tblW w:w="9301" w:type="dxa"/>
        <w:tblInd w:w="279" w:type="dxa"/>
        <w:tblLook w:val="04A0" w:firstRow="1" w:lastRow="0" w:firstColumn="1" w:lastColumn="0" w:noHBand="0" w:noVBand="1"/>
      </w:tblPr>
      <w:tblGrid>
        <w:gridCol w:w="8221"/>
        <w:gridCol w:w="1080"/>
      </w:tblGrid>
      <w:tr w:rsidR="007424D3" w:rsidRPr="008228B1" w14:paraId="789A369F" w14:textId="77777777" w:rsidTr="00B34929">
        <w:tc>
          <w:tcPr>
            <w:tcW w:w="8221" w:type="dxa"/>
          </w:tcPr>
          <w:p w14:paraId="3DA32E83" w14:textId="77777777" w:rsidR="007424D3" w:rsidRPr="008228B1" w:rsidRDefault="007424D3" w:rsidP="00B34929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080" w:type="dxa"/>
          </w:tcPr>
          <w:p w14:paraId="383C33C1" w14:textId="77777777" w:rsidR="007424D3" w:rsidRPr="008228B1" w:rsidRDefault="007424D3" w:rsidP="00B34929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7424D3" w:rsidRPr="008228B1" w14:paraId="4395FFF1" w14:textId="77777777" w:rsidTr="00B34929">
        <w:tc>
          <w:tcPr>
            <w:tcW w:w="8221" w:type="dxa"/>
          </w:tcPr>
          <w:p w14:paraId="4F2E64DA" w14:textId="3C9B6546" w:rsidR="00016E8F" w:rsidRDefault="007175A5" w:rsidP="00B34929">
            <w:pPr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Describes a transmission mechanism channel of monetary policy</w:t>
            </w:r>
          </w:p>
        </w:tc>
        <w:tc>
          <w:tcPr>
            <w:tcW w:w="1080" w:type="dxa"/>
          </w:tcPr>
          <w:p w14:paraId="41DFD909" w14:textId="140C30DF" w:rsidR="007424D3" w:rsidRDefault="007175A5" w:rsidP="00B34929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7175A5" w:rsidRPr="008228B1" w14:paraId="0CB126E8" w14:textId="77777777" w:rsidTr="00B34929">
        <w:tc>
          <w:tcPr>
            <w:tcW w:w="8221" w:type="dxa"/>
          </w:tcPr>
          <w:p w14:paraId="7F06FAA8" w14:textId="29A309D9" w:rsidR="007175A5" w:rsidRDefault="007175A5" w:rsidP="007175A5">
            <w:pPr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States a transmission mechanism channel of monetary policy</w:t>
            </w:r>
          </w:p>
        </w:tc>
        <w:tc>
          <w:tcPr>
            <w:tcW w:w="1080" w:type="dxa"/>
          </w:tcPr>
          <w:p w14:paraId="49CB05FA" w14:textId="6EBD9189" w:rsidR="007175A5" w:rsidRDefault="007175A5" w:rsidP="007175A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7175A5" w:rsidRPr="008228B1" w14:paraId="76071E0B" w14:textId="77777777" w:rsidTr="00EC2C35">
        <w:trPr>
          <w:trHeight w:val="121"/>
        </w:trPr>
        <w:tc>
          <w:tcPr>
            <w:tcW w:w="8221" w:type="dxa"/>
            <w:shd w:val="clear" w:color="auto" w:fill="D9D9D9" w:themeFill="background1" w:themeFillShade="D9"/>
          </w:tcPr>
          <w:p w14:paraId="6C8899F0" w14:textId="0AAD76AB" w:rsidR="007175A5" w:rsidRDefault="00BB7F0A" w:rsidP="007175A5">
            <w:pPr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Total (x 4)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4F8680C6" w14:textId="1732E9D6" w:rsidR="007175A5" w:rsidRDefault="00BB7F0A" w:rsidP="007175A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8</w:t>
            </w:r>
          </w:p>
        </w:tc>
      </w:tr>
      <w:tr w:rsidR="00C2686C" w:rsidRPr="008228B1" w14:paraId="5F635921" w14:textId="77777777" w:rsidTr="00B23AF8">
        <w:tc>
          <w:tcPr>
            <w:tcW w:w="9301" w:type="dxa"/>
            <w:gridSpan w:val="2"/>
            <w:shd w:val="clear" w:color="auto" w:fill="FFFFFF" w:themeFill="background1"/>
          </w:tcPr>
          <w:p w14:paraId="6F2D9061" w14:textId="77777777" w:rsidR="00C2686C" w:rsidRPr="00F53DFC" w:rsidRDefault="00C2686C" w:rsidP="00C2686C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F53DF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Answers should include:</w:t>
            </w:r>
          </w:p>
          <w:p w14:paraId="4B6F1BC2" w14:textId="77777777" w:rsidR="00BB7F0A" w:rsidRDefault="00BB7F0A" w:rsidP="00C2686C">
            <w:pPr>
              <w:spacing w:before="60"/>
              <w:rPr>
                <w:rFonts w:ascii="Arial" w:hAnsi="Arial" w:cs="Arial"/>
                <w:sz w:val="22"/>
                <w:szCs w:val="22"/>
                <w:lang w:val="en-AU"/>
              </w:rPr>
            </w:pPr>
          </w:p>
          <w:p w14:paraId="4208CD9A" w14:textId="17CC0C82" w:rsidR="00C2686C" w:rsidRDefault="00BB7F0A" w:rsidP="00C2686C">
            <w:pPr>
              <w:spacing w:before="6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C</w:t>
            </w:r>
            <w:r w:rsidR="00C2686C">
              <w:rPr>
                <w:rFonts w:ascii="Arial" w:hAnsi="Arial" w:cs="Arial"/>
                <w:sz w:val="22"/>
                <w:szCs w:val="22"/>
                <w:lang w:val="en-AU"/>
              </w:rPr>
              <w:t>hannels of monetary policy</w:t>
            </w:r>
          </w:p>
          <w:p w14:paraId="0492DA82" w14:textId="77777777" w:rsidR="00BB7F0A" w:rsidRDefault="00C2686C" w:rsidP="00116356">
            <w:pPr>
              <w:pStyle w:val="ListParagraph"/>
              <w:numPr>
                <w:ilvl w:val="0"/>
                <w:numId w:val="5"/>
              </w:numPr>
              <w:spacing w:before="60"/>
              <w:ind w:left="313" w:hanging="2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cost of borrowing; </w:t>
            </w:r>
          </w:p>
          <w:p w14:paraId="64D05C4A" w14:textId="77777777" w:rsidR="00BB7F0A" w:rsidRDefault="00C2686C" w:rsidP="00116356">
            <w:pPr>
              <w:pStyle w:val="ListParagraph"/>
              <w:numPr>
                <w:ilvl w:val="0"/>
                <w:numId w:val="5"/>
              </w:numPr>
              <w:spacing w:before="60"/>
              <w:ind w:left="313" w:hanging="283"/>
              <w:rPr>
                <w:rFonts w:ascii="Arial" w:hAnsi="Arial" w:cs="Arial"/>
                <w:sz w:val="22"/>
                <w:szCs w:val="22"/>
              </w:rPr>
            </w:pPr>
            <w:r w:rsidRPr="00C2686C">
              <w:rPr>
                <w:rFonts w:ascii="Arial" w:hAnsi="Arial" w:cs="Arial"/>
                <w:sz w:val="22"/>
                <w:szCs w:val="22"/>
              </w:rPr>
              <w:t>asset price channel</w:t>
            </w:r>
            <w:r>
              <w:rPr>
                <w:rFonts w:ascii="Arial" w:hAnsi="Arial" w:cs="Arial"/>
                <w:sz w:val="22"/>
                <w:szCs w:val="22"/>
              </w:rPr>
              <w:t xml:space="preserve">; </w:t>
            </w:r>
          </w:p>
          <w:p w14:paraId="22EBC527" w14:textId="77777777" w:rsidR="00BB7F0A" w:rsidRDefault="00C2686C" w:rsidP="00116356">
            <w:pPr>
              <w:pStyle w:val="ListParagraph"/>
              <w:numPr>
                <w:ilvl w:val="0"/>
                <w:numId w:val="5"/>
              </w:numPr>
              <w:spacing w:before="60"/>
              <w:ind w:left="313" w:hanging="283"/>
              <w:rPr>
                <w:rFonts w:ascii="Arial" w:hAnsi="Arial" w:cs="Arial"/>
                <w:sz w:val="22"/>
                <w:szCs w:val="22"/>
              </w:rPr>
            </w:pPr>
            <w:r w:rsidRPr="00C2686C">
              <w:rPr>
                <w:rFonts w:ascii="Arial" w:hAnsi="Arial" w:cs="Arial"/>
                <w:sz w:val="22"/>
                <w:szCs w:val="22"/>
              </w:rPr>
              <w:t>exchange rate channel</w:t>
            </w:r>
            <w:r>
              <w:rPr>
                <w:rFonts w:ascii="Arial" w:hAnsi="Arial" w:cs="Arial"/>
                <w:sz w:val="22"/>
                <w:szCs w:val="22"/>
              </w:rPr>
              <w:t xml:space="preserve">; </w:t>
            </w:r>
          </w:p>
          <w:p w14:paraId="37EECE0B" w14:textId="47A5CD37" w:rsidR="00C2686C" w:rsidRDefault="00C2686C" w:rsidP="008E2C44">
            <w:pPr>
              <w:pStyle w:val="ListParagraph"/>
              <w:numPr>
                <w:ilvl w:val="0"/>
                <w:numId w:val="5"/>
              </w:numPr>
              <w:spacing w:before="60"/>
              <w:ind w:left="313" w:hanging="283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C2686C">
              <w:rPr>
                <w:rFonts w:ascii="Arial" w:hAnsi="Arial" w:cs="Arial"/>
                <w:sz w:val="22"/>
                <w:szCs w:val="22"/>
              </w:rPr>
              <w:t>cash flow channel</w:t>
            </w:r>
          </w:p>
        </w:tc>
      </w:tr>
    </w:tbl>
    <w:p w14:paraId="410ABB6F" w14:textId="77777777" w:rsidR="00DC73C6" w:rsidRDefault="00DC73C6" w:rsidP="00BB0D6E"/>
    <w:p w14:paraId="64462F4C" w14:textId="77777777" w:rsidR="006E5158" w:rsidRDefault="006E5158" w:rsidP="00DC73C6">
      <w:pPr>
        <w:tabs>
          <w:tab w:val="left" w:pos="567"/>
          <w:tab w:val="left" w:pos="8505"/>
        </w:tabs>
        <w:ind w:left="993" w:hanging="993"/>
        <w:rPr>
          <w:rFonts w:ascii="Arial" w:hAnsi="Arial" w:cs="Arial"/>
          <w:b/>
        </w:rPr>
      </w:pPr>
    </w:p>
    <w:p w14:paraId="3C18B0E0" w14:textId="1B4B9BE4" w:rsidR="00DC73C6" w:rsidRPr="00C6297E" w:rsidRDefault="00DC73C6" w:rsidP="00DC73C6">
      <w:pPr>
        <w:tabs>
          <w:tab w:val="left" w:pos="567"/>
          <w:tab w:val="left" w:pos="8505"/>
        </w:tabs>
        <w:ind w:left="993" w:hanging="993"/>
        <w:rPr>
          <w:rFonts w:ascii="Arial" w:hAnsi="Arial" w:cs="Arial"/>
        </w:rPr>
      </w:pPr>
      <w:r w:rsidRPr="00C6297E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28</w:t>
      </w:r>
      <w:r>
        <w:rPr>
          <w:rFonts w:ascii="Arial" w:hAnsi="Arial" w:cs="Arial"/>
        </w:rPr>
        <w:t xml:space="preserve">    </w:t>
      </w:r>
      <w:r w:rsidRPr="00C6297E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>15</w:t>
      </w:r>
      <w:r w:rsidRPr="00C6297E">
        <w:rPr>
          <w:rFonts w:ascii="Arial" w:hAnsi="Arial" w:cs="Arial"/>
          <w:b/>
        </w:rPr>
        <w:t xml:space="preserve"> marks)</w:t>
      </w:r>
    </w:p>
    <w:p w14:paraId="6C764655" w14:textId="77777777" w:rsidR="00564FD2" w:rsidRDefault="00564FD2" w:rsidP="00564FD2">
      <w:pPr>
        <w:tabs>
          <w:tab w:val="left" w:pos="567"/>
          <w:tab w:val="right" w:pos="9498"/>
        </w:tabs>
        <w:autoSpaceDE w:val="0"/>
        <w:autoSpaceDN w:val="0"/>
        <w:adjustRightInd w:val="0"/>
        <w:spacing w:before="120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>Discuss the importance of labour productivity in determining long run economic growth.</w:t>
      </w:r>
    </w:p>
    <w:p w14:paraId="10752F0E" w14:textId="77777777" w:rsidR="00564FD2" w:rsidRDefault="00564FD2" w:rsidP="00564FD2">
      <w:pPr>
        <w:tabs>
          <w:tab w:val="left" w:pos="567"/>
          <w:tab w:val="right" w:pos="9498"/>
        </w:tabs>
        <w:autoSpaceDE w:val="0"/>
        <w:autoSpaceDN w:val="0"/>
        <w:adjustRightInd w:val="0"/>
        <w:spacing w:before="120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>In your response include:</w:t>
      </w:r>
    </w:p>
    <w:p w14:paraId="7A9AEF71" w14:textId="77777777" w:rsidR="00564FD2" w:rsidRDefault="00564FD2" w:rsidP="00116356">
      <w:pPr>
        <w:pStyle w:val="ListParagraph"/>
        <w:numPr>
          <w:ilvl w:val="0"/>
          <w:numId w:val="4"/>
        </w:numPr>
        <w:tabs>
          <w:tab w:val="right" w:pos="9498"/>
        </w:tabs>
        <w:autoSpaceDE w:val="0"/>
        <w:autoSpaceDN w:val="0"/>
        <w:adjustRightInd w:val="0"/>
        <w:spacing w:before="120"/>
        <w:ind w:left="425" w:hanging="425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>the meaning of labour productivity and long-run economic growth</w:t>
      </w:r>
    </w:p>
    <w:p w14:paraId="24E0CD92" w14:textId="79838259" w:rsidR="00564FD2" w:rsidRDefault="00564FD2" w:rsidP="00116356">
      <w:pPr>
        <w:pStyle w:val="ListParagraph"/>
        <w:numPr>
          <w:ilvl w:val="0"/>
          <w:numId w:val="4"/>
        </w:numPr>
        <w:tabs>
          <w:tab w:val="right" w:pos="9498"/>
        </w:tabs>
        <w:autoSpaceDE w:val="0"/>
        <w:autoSpaceDN w:val="0"/>
        <w:adjustRightInd w:val="0"/>
        <w:spacing w:before="240"/>
        <w:ind w:left="426" w:hanging="426"/>
        <w:rPr>
          <w:rFonts w:ascii="Arial" w:eastAsiaTheme="minorEastAsia" w:hAnsi="Arial" w:cs="Arial"/>
          <w:sz w:val="22"/>
          <w:szCs w:val="22"/>
          <w:lang w:val="en-GB" w:eastAsia="ja-JP"/>
        </w:rPr>
      </w:pPr>
      <w:r w:rsidRPr="00EC445D">
        <w:rPr>
          <w:rFonts w:ascii="Arial" w:eastAsiaTheme="minorEastAsia" w:hAnsi="Arial" w:cs="Arial"/>
          <w:b/>
          <w:bCs/>
          <w:sz w:val="22"/>
          <w:szCs w:val="22"/>
          <w:lang w:val="en-GB" w:eastAsia="ja-JP"/>
        </w:rPr>
        <w:t>three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factors that affect labour productivity growth</w:t>
      </w:r>
    </w:p>
    <w:p w14:paraId="5F3B15C1" w14:textId="606F9295" w:rsidR="00564FD2" w:rsidRDefault="00564FD2" w:rsidP="00116356">
      <w:pPr>
        <w:pStyle w:val="ListParagraph"/>
        <w:numPr>
          <w:ilvl w:val="0"/>
          <w:numId w:val="4"/>
        </w:numPr>
        <w:tabs>
          <w:tab w:val="right" w:pos="9498"/>
        </w:tabs>
        <w:autoSpaceDE w:val="0"/>
        <w:autoSpaceDN w:val="0"/>
        <w:adjustRightInd w:val="0"/>
        <w:spacing w:before="240"/>
        <w:ind w:left="426" w:hanging="426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an </w:t>
      </w:r>
      <w:r w:rsidR="00481D3D">
        <w:rPr>
          <w:rFonts w:ascii="Arial" w:eastAsiaTheme="minorEastAsia" w:hAnsi="Arial" w:cs="Arial"/>
          <w:sz w:val="22"/>
          <w:szCs w:val="22"/>
          <w:lang w:val="en-GB" w:eastAsia="ja-JP"/>
        </w:rPr>
        <w:t>aggregate demand/aggregate supply (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>AD/AS</w:t>
      </w:r>
      <w:r w:rsidR="00481D3D">
        <w:rPr>
          <w:rFonts w:ascii="Arial" w:eastAsiaTheme="minorEastAsia" w:hAnsi="Arial" w:cs="Arial"/>
          <w:sz w:val="22"/>
          <w:szCs w:val="22"/>
          <w:lang w:val="en-GB" w:eastAsia="ja-JP"/>
        </w:rPr>
        <w:t>)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model to illustrate an increase in labour productivity</w:t>
      </w:r>
    </w:p>
    <w:p w14:paraId="78BE8465" w14:textId="0DDD2A35" w:rsidR="00564FD2" w:rsidRPr="00F017EA" w:rsidRDefault="008C1FAC" w:rsidP="00116356">
      <w:pPr>
        <w:pStyle w:val="ListParagraph"/>
        <w:numPr>
          <w:ilvl w:val="0"/>
          <w:numId w:val="4"/>
        </w:numPr>
        <w:tabs>
          <w:tab w:val="right" w:pos="9498"/>
        </w:tabs>
        <w:autoSpaceDE w:val="0"/>
        <w:autoSpaceDN w:val="0"/>
        <w:adjustRightInd w:val="0"/>
        <w:spacing w:before="240"/>
        <w:ind w:left="426" w:hanging="426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explanation of </w:t>
      </w:r>
      <w:r w:rsidR="00564FD2" w:rsidRPr="00F017EA">
        <w:rPr>
          <w:rFonts w:ascii="Arial" w:eastAsiaTheme="minorEastAsia" w:hAnsi="Arial" w:cs="Arial"/>
          <w:sz w:val="22"/>
          <w:szCs w:val="22"/>
          <w:lang w:val="en-GB" w:eastAsia="ja-JP"/>
        </w:rPr>
        <w:t>the macroeconomic impact of an increase in labour productivity</w:t>
      </w:r>
    </w:p>
    <w:p w14:paraId="278F14CD" w14:textId="77777777" w:rsidR="00DC73C6" w:rsidRDefault="00DC73C6" w:rsidP="00BB0D6E"/>
    <w:tbl>
      <w:tblPr>
        <w:tblStyle w:val="TableGrid2"/>
        <w:tblW w:w="9301" w:type="dxa"/>
        <w:tblInd w:w="279" w:type="dxa"/>
        <w:tblLook w:val="04A0" w:firstRow="1" w:lastRow="0" w:firstColumn="1" w:lastColumn="0" w:noHBand="0" w:noVBand="1"/>
      </w:tblPr>
      <w:tblGrid>
        <w:gridCol w:w="8221"/>
        <w:gridCol w:w="1080"/>
      </w:tblGrid>
      <w:tr w:rsidR="005D3D9E" w:rsidRPr="008228B1" w14:paraId="4E4100A5" w14:textId="77777777" w:rsidTr="00B34929">
        <w:tc>
          <w:tcPr>
            <w:tcW w:w="8221" w:type="dxa"/>
          </w:tcPr>
          <w:p w14:paraId="6DEFAF74" w14:textId="77777777" w:rsidR="005D3D9E" w:rsidRPr="008228B1" w:rsidRDefault="005D3D9E" w:rsidP="00B34929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080" w:type="dxa"/>
          </w:tcPr>
          <w:p w14:paraId="1F2AF68B" w14:textId="77777777" w:rsidR="005D3D9E" w:rsidRPr="008228B1" w:rsidRDefault="005D3D9E" w:rsidP="00B34929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228B1">
              <w:rPr>
                <w:rFonts w:ascii="Arial" w:hAnsi="Arial" w:cs="Arial"/>
                <w:b/>
                <w:color w:val="000000"/>
                <w:sz w:val="22"/>
                <w:szCs w:val="22"/>
              </w:rPr>
              <w:t>Mark</w:t>
            </w:r>
          </w:p>
        </w:tc>
      </w:tr>
      <w:tr w:rsidR="005D3D9E" w:rsidRPr="008228B1" w14:paraId="5F76C9A6" w14:textId="77777777" w:rsidTr="00B34929">
        <w:tc>
          <w:tcPr>
            <w:tcW w:w="8221" w:type="dxa"/>
          </w:tcPr>
          <w:p w14:paraId="2EC2A517" w14:textId="3FB3F152" w:rsidR="005D3D9E" w:rsidRDefault="00D54FBE" w:rsidP="00B34929">
            <w:pPr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Describes the meaning of</w:t>
            </w:r>
            <w:r w:rsidR="00DC4A5D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labour productivity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</w:tcPr>
          <w:p w14:paraId="7C443373" w14:textId="7215DCD6" w:rsidR="005D3D9E" w:rsidRDefault="00663764" w:rsidP="00B34929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F12A4C" w:rsidRPr="008228B1" w14:paraId="335FEB46" w14:textId="77777777" w:rsidTr="00B34929">
        <w:tc>
          <w:tcPr>
            <w:tcW w:w="8221" w:type="dxa"/>
          </w:tcPr>
          <w:p w14:paraId="13414668" w14:textId="753DB32C" w:rsidR="00F12A4C" w:rsidRDefault="00D54FBE" w:rsidP="00B34929">
            <w:pPr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States</w:t>
            </w:r>
            <w:r w:rsidR="00DC4A5D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the meaning of labour productivity </w:t>
            </w:r>
          </w:p>
        </w:tc>
        <w:tc>
          <w:tcPr>
            <w:tcW w:w="1080" w:type="dxa"/>
          </w:tcPr>
          <w:p w14:paraId="4A36CCE9" w14:textId="35D55421" w:rsidR="00F12A4C" w:rsidRDefault="00266253" w:rsidP="00B34929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1-2</w:t>
            </w:r>
          </w:p>
        </w:tc>
      </w:tr>
      <w:tr w:rsidR="00C2686C" w:rsidRPr="008228B1" w14:paraId="62E5A593" w14:textId="77777777" w:rsidTr="00EC2C35">
        <w:tc>
          <w:tcPr>
            <w:tcW w:w="8221" w:type="dxa"/>
            <w:shd w:val="clear" w:color="auto" w:fill="D9D9D9" w:themeFill="background1" w:themeFillShade="D9"/>
          </w:tcPr>
          <w:p w14:paraId="7B163741" w14:textId="42FFBAF9" w:rsidR="00C2686C" w:rsidRDefault="00C2686C" w:rsidP="00C2686C">
            <w:pPr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292A78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1E52A08B" w14:textId="60416A6D" w:rsidR="00C2686C" w:rsidRDefault="00266253" w:rsidP="00C2686C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266253" w:rsidRPr="008228B1" w14:paraId="1C388EBC" w14:textId="77777777" w:rsidTr="00AA3593">
        <w:tc>
          <w:tcPr>
            <w:tcW w:w="8221" w:type="dxa"/>
          </w:tcPr>
          <w:p w14:paraId="5B45C669" w14:textId="1EE6F592" w:rsidR="00266253" w:rsidRDefault="00266253" w:rsidP="00266253">
            <w:pPr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Describes the meaning of long run economic growth</w:t>
            </w:r>
          </w:p>
        </w:tc>
        <w:tc>
          <w:tcPr>
            <w:tcW w:w="1080" w:type="dxa"/>
          </w:tcPr>
          <w:p w14:paraId="1ED99512" w14:textId="2B1FFFEC" w:rsidR="00266253" w:rsidRDefault="00266253" w:rsidP="0026625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266253" w:rsidRPr="008228B1" w14:paraId="49C87726" w14:textId="77777777" w:rsidTr="00AA3593">
        <w:tc>
          <w:tcPr>
            <w:tcW w:w="8221" w:type="dxa"/>
          </w:tcPr>
          <w:p w14:paraId="4D5E27B6" w14:textId="13FA4AA5" w:rsidR="00266253" w:rsidRDefault="00266253" w:rsidP="00266253">
            <w:pPr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States the meaning of long run economic growth</w:t>
            </w:r>
          </w:p>
        </w:tc>
        <w:tc>
          <w:tcPr>
            <w:tcW w:w="1080" w:type="dxa"/>
          </w:tcPr>
          <w:p w14:paraId="30265646" w14:textId="40E7E97C" w:rsidR="00266253" w:rsidRDefault="00266253" w:rsidP="0026625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266253" w:rsidRPr="008228B1" w14:paraId="1234BFDE" w14:textId="77777777" w:rsidTr="00266253">
        <w:tc>
          <w:tcPr>
            <w:tcW w:w="8221" w:type="dxa"/>
            <w:shd w:val="clear" w:color="auto" w:fill="D9D9D9" w:themeFill="background1" w:themeFillShade="D9"/>
          </w:tcPr>
          <w:p w14:paraId="54C7915F" w14:textId="18F8CD59" w:rsidR="00266253" w:rsidRDefault="00266253" w:rsidP="00266253">
            <w:pPr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292A78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0720D915" w14:textId="55E244E8" w:rsidR="00266253" w:rsidRDefault="00266253" w:rsidP="0026625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266253" w:rsidRPr="008228B1" w14:paraId="54B24315" w14:textId="77777777" w:rsidTr="00B34929">
        <w:tc>
          <w:tcPr>
            <w:tcW w:w="8221" w:type="dxa"/>
          </w:tcPr>
          <w:p w14:paraId="124F7656" w14:textId="07BF6F8B" w:rsidR="00266253" w:rsidRDefault="00266253" w:rsidP="00266253">
            <w:pPr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Describes a factor affecting labour productivity</w:t>
            </w:r>
          </w:p>
        </w:tc>
        <w:tc>
          <w:tcPr>
            <w:tcW w:w="1080" w:type="dxa"/>
          </w:tcPr>
          <w:p w14:paraId="0D7B77DE" w14:textId="77777777" w:rsidR="00266253" w:rsidRDefault="00266253" w:rsidP="0026625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266253" w:rsidRPr="008228B1" w14:paraId="1777F66B" w14:textId="77777777" w:rsidTr="00B34929">
        <w:tc>
          <w:tcPr>
            <w:tcW w:w="8221" w:type="dxa"/>
          </w:tcPr>
          <w:p w14:paraId="55C468C0" w14:textId="442D6F18" w:rsidR="00266253" w:rsidRDefault="00266253" w:rsidP="00266253">
            <w:pPr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States a factor affecting labour productivity</w:t>
            </w:r>
          </w:p>
        </w:tc>
        <w:tc>
          <w:tcPr>
            <w:tcW w:w="1080" w:type="dxa"/>
          </w:tcPr>
          <w:p w14:paraId="6AF36BB5" w14:textId="77777777" w:rsidR="00266253" w:rsidRDefault="00266253" w:rsidP="00266253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266253" w:rsidRPr="008228B1" w14:paraId="20EE512A" w14:textId="77777777" w:rsidTr="00EC2C35">
        <w:tc>
          <w:tcPr>
            <w:tcW w:w="8221" w:type="dxa"/>
            <w:shd w:val="clear" w:color="auto" w:fill="D9D9D9" w:themeFill="background1" w:themeFillShade="D9"/>
          </w:tcPr>
          <w:p w14:paraId="70351D7E" w14:textId="3293DF47" w:rsidR="00266253" w:rsidRPr="00292A78" w:rsidRDefault="00266253" w:rsidP="00266253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292A78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(x 3)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40B95493" w14:textId="49B082BB" w:rsidR="00266253" w:rsidRDefault="00266253" w:rsidP="0026625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6</w:t>
            </w:r>
          </w:p>
        </w:tc>
      </w:tr>
      <w:tr w:rsidR="00266253" w:rsidRPr="008228B1" w14:paraId="2E6CDC00" w14:textId="77777777" w:rsidTr="00B34929">
        <w:tc>
          <w:tcPr>
            <w:tcW w:w="8221" w:type="dxa"/>
          </w:tcPr>
          <w:p w14:paraId="1412515F" w14:textId="206FBFCF" w:rsidR="00266253" w:rsidRPr="009A40C7" w:rsidRDefault="00266253" w:rsidP="0026625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GB" w:eastAsia="ja-JP"/>
              </w:rPr>
              <w:t>AD/AS model illustrating effect of an increase in labour productivity</w:t>
            </w:r>
          </w:p>
        </w:tc>
        <w:tc>
          <w:tcPr>
            <w:tcW w:w="1080" w:type="dxa"/>
          </w:tcPr>
          <w:p w14:paraId="1DC8763E" w14:textId="019E9BCC" w:rsidR="00266253" w:rsidRPr="009A40C7" w:rsidRDefault="00266253" w:rsidP="0026625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</w:rPr>
              <w:t>1-2</w:t>
            </w:r>
          </w:p>
        </w:tc>
      </w:tr>
      <w:tr w:rsidR="00266253" w:rsidRPr="008228B1" w14:paraId="1E2D879A" w14:textId="77777777" w:rsidTr="00EC2C35">
        <w:tc>
          <w:tcPr>
            <w:tcW w:w="8221" w:type="dxa"/>
            <w:shd w:val="clear" w:color="auto" w:fill="D9D9D9" w:themeFill="background1" w:themeFillShade="D9"/>
          </w:tcPr>
          <w:p w14:paraId="2140BDAD" w14:textId="6ED2B833" w:rsidR="00266253" w:rsidRDefault="00266253" w:rsidP="00266253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92A78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4BB948E0" w14:textId="7B024155" w:rsidR="00266253" w:rsidRDefault="00266253" w:rsidP="0026625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266253" w:rsidRPr="008228B1" w14:paraId="7334843E" w14:textId="77777777" w:rsidTr="00B34929">
        <w:tc>
          <w:tcPr>
            <w:tcW w:w="8221" w:type="dxa"/>
          </w:tcPr>
          <w:p w14:paraId="53B7EAB2" w14:textId="29A9F962" w:rsidR="00266253" w:rsidRPr="009A40C7" w:rsidRDefault="00266253" w:rsidP="0026625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Explains the macroeconomic impact of an </w:t>
            </w:r>
            <w:r>
              <w:rPr>
                <w:rFonts w:ascii="Arial" w:eastAsiaTheme="minorEastAsia" w:hAnsi="Arial" w:cs="Arial"/>
                <w:sz w:val="22"/>
                <w:szCs w:val="22"/>
                <w:lang w:val="en-GB" w:eastAsia="ja-JP"/>
              </w:rPr>
              <w:t>increase in labour productivity</w:t>
            </w:r>
          </w:p>
        </w:tc>
        <w:tc>
          <w:tcPr>
            <w:tcW w:w="1080" w:type="dxa"/>
          </w:tcPr>
          <w:p w14:paraId="51B3A101" w14:textId="13D29669" w:rsidR="00266253" w:rsidRPr="009A40C7" w:rsidRDefault="00266253" w:rsidP="0026625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266253" w:rsidRPr="008228B1" w14:paraId="448AFF28" w14:textId="77777777" w:rsidTr="00B34929">
        <w:tc>
          <w:tcPr>
            <w:tcW w:w="8221" w:type="dxa"/>
          </w:tcPr>
          <w:p w14:paraId="309F86B2" w14:textId="57817193" w:rsidR="00266253" w:rsidRDefault="00266253" w:rsidP="0026625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Describes the macroeconomic impact of an </w:t>
            </w:r>
            <w:r>
              <w:rPr>
                <w:rFonts w:ascii="Arial" w:eastAsiaTheme="minorEastAsia" w:hAnsi="Arial" w:cs="Arial"/>
                <w:sz w:val="22"/>
                <w:szCs w:val="22"/>
                <w:lang w:val="en-GB" w:eastAsia="ja-JP"/>
              </w:rPr>
              <w:t>increase in labour productivity</w:t>
            </w:r>
          </w:p>
        </w:tc>
        <w:tc>
          <w:tcPr>
            <w:tcW w:w="1080" w:type="dxa"/>
          </w:tcPr>
          <w:p w14:paraId="72FF3B18" w14:textId="40CBD769" w:rsidR="00266253" w:rsidRDefault="00266253" w:rsidP="0026625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266253" w:rsidRPr="008228B1" w14:paraId="012F64D1" w14:textId="77777777" w:rsidTr="00B34929">
        <w:tc>
          <w:tcPr>
            <w:tcW w:w="8221" w:type="dxa"/>
          </w:tcPr>
          <w:p w14:paraId="5035B1B1" w14:textId="38CEEB57" w:rsidR="00266253" w:rsidRDefault="00266253" w:rsidP="0026625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States the macroeconomic impact of an </w:t>
            </w:r>
            <w:r>
              <w:rPr>
                <w:rFonts w:ascii="Arial" w:eastAsiaTheme="minorEastAsia" w:hAnsi="Arial" w:cs="Arial"/>
                <w:sz w:val="22"/>
                <w:szCs w:val="22"/>
                <w:lang w:val="en-GB" w:eastAsia="ja-JP"/>
              </w:rPr>
              <w:t>increase in labour productivity</w:t>
            </w:r>
          </w:p>
        </w:tc>
        <w:tc>
          <w:tcPr>
            <w:tcW w:w="1080" w:type="dxa"/>
          </w:tcPr>
          <w:p w14:paraId="36EEC604" w14:textId="75274DC1" w:rsidR="00266253" w:rsidRDefault="00266253" w:rsidP="0026625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266253" w:rsidRPr="008228B1" w14:paraId="73C2F0C8" w14:textId="77777777" w:rsidTr="00EC2C35">
        <w:tc>
          <w:tcPr>
            <w:tcW w:w="8221" w:type="dxa"/>
            <w:shd w:val="clear" w:color="auto" w:fill="D9D9D9" w:themeFill="background1" w:themeFillShade="D9"/>
          </w:tcPr>
          <w:p w14:paraId="010F7BB7" w14:textId="62CAD66B" w:rsidR="00266253" w:rsidRDefault="00266253" w:rsidP="00266253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Sub-total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4A09C477" w14:textId="264C57F3" w:rsidR="00266253" w:rsidRDefault="00266253" w:rsidP="0026625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3</w:t>
            </w:r>
          </w:p>
        </w:tc>
      </w:tr>
      <w:tr w:rsidR="00266253" w:rsidRPr="008228B1" w14:paraId="6FE5C0AC" w14:textId="77777777" w:rsidTr="00EC2C35">
        <w:tc>
          <w:tcPr>
            <w:tcW w:w="8221" w:type="dxa"/>
            <w:shd w:val="clear" w:color="auto" w:fill="FFFFFF" w:themeFill="background1"/>
          </w:tcPr>
          <w:p w14:paraId="40C23968" w14:textId="77777777" w:rsidR="00266253" w:rsidRPr="008228B1" w:rsidRDefault="00266253" w:rsidP="00266253">
            <w:pPr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7233D8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080" w:type="dxa"/>
            <w:shd w:val="clear" w:color="auto" w:fill="FFFFFF" w:themeFill="background1"/>
          </w:tcPr>
          <w:p w14:paraId="7621206C" w14:textId="1859561B" w:rsidR="00266253" w:rsidRDefault="00266253" w:rsidP="00266253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15</w:t>
            </w:r>
          </w:p>
        </w:tc>
      </w:tr>
      <w:tr w:rsidR="00266253" w:rsidRPr="008228B1" w14:paraId="2023F2BA" w14:textId="77777777" w:rsidTr="000050A9">
        <w:trPr>
          <w:trHeight w:val="3663"/>
        </w:trPr>
        <w:tc>
          <w:tcPr>
            <w:tcW w:w="9301" w:type="dxa"/>
            <w:gridSpan w:val="2"/>
          </w:tcPr>
          <w:p w14:paraId="5C1D86D6" w14:textId="77777777" w:rsidR="00266253" w:rsidRPr="006E5158" w:rsidRDefault="00266253" w:rsidP="00266253">
            <w:pP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6E5158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lastRenderedPageBreak/>
              <w:t>Answers should include:</w:t>
            </w:r>
          </w:p>
          <w:p w14:paraId="1DFCD8E0" w14:textId="77777777" w:rsidR="00481D3D" w:rsidRDefault="00481D3D" w:rsidP="00266253">
            <w:pPr>
              <w:spacing w:before="60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</w:p>
          <w:p w14:paraId="73CA9F6C" w14:textId="06E86F27" w:rsidR="00266253" w:rsidRDefault="00266253" w:rsidP="00266253">
            <w:pPr>
              <w:spacing w:before="6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F53DFC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Labour productivity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refers to output per unit of labour (GDP per hour worked). </w:t>
            </w:r>
          </w:p>
          <w:p w14:paraId="717A0B43" w14:textId="77777777" w:rsidR="00F53DFC" w:rsidRDefault="00F53DFC" w:rsidP="00266253">
            <w:pPr>
              <w:spacing w:before="60"/>
              <w:rPr>
                <w:rFonts w:ascii="Arial" w:hAnsi="Arial" w:cs="Arial"/>
                <w:sz w:val="22"/>
                <w:szCs w:val="22"/>
                <w:lang w:val="en-AU"/>
              </w:rPr>
            </w:pPr>
          </w:p>
          <w:p w14:paraId="72B41C84" w14:textId="624EE6C3" w:rsidR="00266253" w:rsidRDefault="00266253" w:rsidP="00266253">
            <w:pPr>
              <w:spacing w:before="6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F53DFC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Long run economic growth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– an increase in potential GDP; LRAS curve shifts to the right; the PPF shifts to the right. Long run economic growth enables living standards to rise over time measured by increases in real GDP per capita. </w:t>
            </w:r>
          </w:p>
          <w:p w14:paraId="33651D2B" w14:textId="77777777" w:rsidR="00F53DFC" w:rsidRDefault="00F53DFC" w:rsidP="00266253">
            <w:pPr>
              <w:spacing w:before="60"/>
              <w:rPr>
                <w:rFonts w:ascii="Arial" w:hAnsi="Arial" w:cs="Arial"/>
                <w:sz w:val="22"/>
                <w:szCs w:val="22"/>
                <w:lang w:val="en-AU"/>
              </w:rPr>
            </w:pPr>
          </w:p>
          <w:p w14:paraId="1E8C0E2B" w14:textId="77777777" w:rsidR="00266253" w:rsidRPr="00F53DFC" w:rsidRDefault="00266253" w:rsidP="00266253">
            <w:pPr>
              <w:spacing w:before="60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 w:rsidRPr="00F53DFC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Factors affecting labour productivity</w:t>
            </w:r>
          </w:p>
          <w:p w14:paraId="7A57D260" w14:textId="257221B4" w:rsidR="00266253" w:rsidRDefault="00266253" w:rsidP="00266253">
            <w:pPr>
              <w:spacing w:before="6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1. increase in physical capital (capital deepening)</w:t>
            </w:r>
          </w:p>
          <w:p w14:paraId="29FA42AE" w14:textId="5DBCCA06" w:rsidR="00266253" w:rsidRDefault="00266253" w:rsidP="00266253">
            <w:pPr>
              <w:spacing w:before="6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2. increase in human capital</w:t>
            </w:r>
          </w:p>
          <w:p w14:paraId="43636373" w14:textId="77777777" w:rsidR="00266253" w:rsidRDefault="00266253" w:rsidP="00266253">
            <w:pPr>
              <w:spacing w:before="6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3. advances in technology</w:t>
            </w:r>
          </w:p>
          <w:p w14:paraId="43054205" w14:textId="77777777" w:rsidR="00F53DFC" w:rsidRDefault="00F53DFC" w:rsidP="00266253">
            <w:pPr>
              <w:spacing w:before="60"/>
              <w:rPr>
                <w:rFonts w:ascii="Arial" w:hAnsi="Arial" w:cs="Arial"/>
                <w:sz w:val="22"/>
                <w:szCs w:val="22"/>
                <w:lang w:val="en-AU"/>
              </w:rPr>
            </w:pPr>
          </w:p>
          <w:p w14:paraId="34892EB0" w14:textId="36C51D63" w:rsidR="00266253" w:rsidRDefault="00266253" w:rsidP="00266253">
            <w:pPr>
              <w:spacing w:before="6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AD/AS model showing an increase in the long run AS curve (also SRAS)</w:t>
            </w:r>
          </w:p>
          <w:p w14:paraId="437B4770" w14:textId="77777777" w:rsidR="00F53DFC" w:rsidRDefault="00F53DFC" w:rsidP="00266253">
            <w:pPr>
              <w:spacing w:before="60"/>
              <w:rPr>
                <w:rFonts w:ascii="Arial" w:hAnsi="Arial" w:cs="Arial"/>
                <w:sz w:val="22"/>
                <w:szCs w:val="22"/>
                <w:lang w:val="en-AU"/>
              </w:rPr>
            </w:pPr>
          </w:p>
          <w:p w14:paraId="26A84320" w14:textId="720EF934" w:rsidR="00266253" w:rsidRPr="00426C88" w:rsidRDefault="00266253" w:rsidP="00266253">
            <w:pPr>
              <w:spacing w:before="6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Macroeconomic impact – real GDP will increase and the price level will fall – show this on the model.</w:t>
            </w:r>
          </w:p>
        </w:tc>
      </w:tr>
    </w:tbl>
    <w:p w14:paraId="418A2BE8" w14:textId="488E28CF" w:rsidR="0016536A" w:rsidRPr="00BB0D6E" w:rsidRDefault="0016536A" w:rsidP="00BB0D6E"/>
    <w:sectPr w:rsidR="0016536A" w:rsidRPr="00BB0D6E" w:rsidSect="001608E8">
      <w:headerReference w:type="even" r:id="rId10"/>
      <w:headerReference w:type="default" r:id="rId11"/>
      <w:headerReference w:type="first" r:id="rId12"/>
      <w:pgSz w:w="12240" w:h="15840"/>
      <w:pgMar w:top="1191" w:right="1191" w:bottom="992" w:left="119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941909" w14:textId="77777777" w:rsidR="00F4136D" w:rsidRDefault="00F4136D" w:rsidP="00E84A3B">
      <w:r>
        <w:separator/>
      </w:r>
    </w:p>
  </w:endnote>
  <w:endnote w:type="continuationSeparator" w:id="0">
    <w:p w14:paraId="0673E13E" w14:textId="77777777" w:rsidR="00F4136D" w:rsidRDefault="00F4136D" w:rsidP="00E84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71FB4B" w14:textId="77777777" w:rsidR="00F4136D" w:rsidRDefault="00F4136D" w:rsidP="00E84A3B">
      <w:r>
        <w:separator/>
      </w:r>
    </w:p>
  </w:footnote>
  <w:footnote w:type="continuationSeparator" w:id="0">
    <w:p w14:paraId="76858371" w14:textId="77777777" w:rsidR="00F4136D" w:rsidRDefault="00F4136D" w:rsidP="00E84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678317500"/>
      <w:docPartObj>
        <w:docPartGallery w:val="Page Numbers (Top of Page)"/>
        <w:docPartUnique/>
      </w:docPartObj>
    </w:sdtPr>
    <w:sdtContent>
      <w:p w14:paraId="5B213EE8" w14:textId="6ADBFAF4" w:rsidR="00931A32" w:rsidRDefault="00931A32" w:rsidP="00B65A24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574885384"/>
      <w:docPartObj>
        <w:docPartGallery w:val="Page Numbers (Top of Page)"/>
        <w:docPartUnique/>
      </w:docPartObj>
    </w:sdtPr>
    <w:sdtContent>
      <w:p w14:paraId="07E71372" w14:textId="5A2B7AC0" w:rsidR="00931A32" w:rsidRDefault="00931A32" w:rsidP="00B65A24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487C6EC" w14:textId="77777777" w:rsidR="00931A32" w:rsidRDefault="00931A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31111755"/>
      <w:docPartObj>
        <w:docPartGallery w:val="Page Numbers (Top of Page)"/>
        <w:docPartUnique/>
      </w:docPartObj>
    </w:sdtPr>
    <w:sdtEndPr>
      <w:rPr>
        <w:rStyle w:val="PageNumber"/>
        <w:rFonts w:ascii="Tahoma" w:hAnsi="Tahoma" w:cs="Tahoma"/>
        <w:sz w:val="22"/>
        <w:szCs w:val="22"/>
      </w:rPr>
    </w:sdtEndPr>
    <w:sdtContent>
      <w:p w14:paraId="3C9962E8" w14:textId="2AE5CF98" w:rsidR="00931A32" w:rsidRPr="00E84A3B" w:rsidRDefault="00931A32" w:rsidP="00B65A24">
        <w:pPr>
          <w:pStyle w:val="Header"/>
          <w:framePr w:wrap="none" w:vAnchor="text" w:hAnchor="margin" w:xAlign="center" w:y="1"/>
          <w:rPr>
            <w:rStyle w:val="PageNumber"/>
            <w:rFonts w:ascii="Tahoma" w:hAnsi="Tahoma" w:cs="Tahoma"/>
            <w:sz w:val="22"/>
            <w:szCs w:val="22"/>
          </w:rPr>
        </w:pPr>
        <w:r w:rsidRPr="00E84A3B">
          <w:rPr>
            <w:rStyle w:val="PageNumber"/>
            <w:rFonts w:ascii="Tahoma" w:hAnsi="Tahoma" w:cs="Tahoma"/>
            <w:sz w:val="20"/>
            <w:szCs w:val="20"/>
          </w:rPr>
          <w:fldChar w:fldCharType="begin"/>
        </w:r>
        <w:r w:rsidRPr="00E84A3B">
          <w:rPr>
            <w:rStyle w:val="PageNumber"/>
            <w:rFonts w:ascii="Tahoma" w:hAnsi="Tahoma" w:cs="Tahoma"/>
            <w:sz w:val="20"/>
            <w:szCs w:val="20"/>
          </w:rPr>
          <w:instrText xml:space="preserve"> PAGE </w:instrText>
        </w:r>
        <w:r w:rsidRPr="00E84A3B">
          <w:rPr>
            <w:rStyle w:val="PageNumber"/>
            <w:rFonts w:ascii="Tahoma" w:hAnsi="Tahoma" w:cs="Tahoma"/>
            <w:sz w:val="20"/>
            <w:szCs w:val="20"/>
          </w:rPr>
          <w:fldChar w:fldCharType="separate"/>
        </w:r>
        <w:r w:rsidRPr="00E84A3B">
          <w:rPr>
            <w:rStyle w:val="PageNumber"/>
            <w:rFonts w:ascii="Tahoma" w:hAnsi="Tahoma" w:cs="Tahoma"/>
            <w:noProof/>
            <w:sz w:val="20"/>
            <w:szCs w:val="20"/>
          </w:rPr>
          <w:t>2</w:t>
        </w:r>
        <w:r w:rsidRPr="00E84A3B">
          <w:rPr>
            <w:rStyle w:val="PageNumber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4FB2FF47" w14:textId="069B41E8" w:rsidR="00931A32" w:rsidRPr="00E84A3B" w:rsidRDefault="00000000" w:rsidP="00E84A3B">
    <w:pPr>
      <w:tabs>
        <w:tab w:val="left" w:pos="4773"/>
      </w:tabs>
      <w:rPr>
        <w:lang w:eastAsia="en-AU"/>
      </w:rPr>
    </w:pPr>
    <w:sdt>
      <w:sdtPr>
        <w:rPr>
          <w:rFonts w:ascii="Tahoma" w:hAnsi="Tahoma" w:cs="Tahoma"/>
          <w:i/>
          <w:sz w:val="20"/>
          <w:szCs w:val="20"/>
        </w:rPr>
        <w:alias w:val="Title"/>
        <w:tag w:val=""/>
        <w:id w:val="136378359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31A32">
          <w:rPr>
            <w:rFonts w:ascii="Tahoma" w:hAnsi="Tahoma" w:cs="Tahoma"/>
            <w:i/>
            <w:sz w:val="20"/>
            <w:szCs w:val="20"/>
          </w:rPr>
          <w:t>Year 12 ATAR Economics</w:t>
        </w:r>
      </w:sdtContent>
    </w:sdt>
    <w:r w:rsidR="00931A32" w:rsidRPr="00E84A3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20F81AF1" wp14:editId="692E425A">
          <wp:simplePos x="0" y="0"/>
          <wp:positionH relativeFrom="column">
            <wp:posOffset>5071730</wp:posOffset>
          </wp:positionH>
          <wp:positionV relativeFrom="paragraph">
            <wp:posOffset>-298996</wp:posOffset>
          </wp:positionV>
          <wp:extent cx="1188085" cy="511175"/>
          <wp:effectExtent l="0" t="0" r="0" b="317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085" cy="511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31A32" w:rsidRPr="00E84A3B">
      <w:rPr>
        <w:rFonts w:ascii="Tahoma" w:hAnsi="Tahoma" w:cs="Tahoma"/>
        <w:i/>
        <w:sz w:val="20"/>
        <w:szCs w:val="20"/>
        <w:lang w:eastAsia="en-AU"/>
      </w:rPr>
      <w:tab/>
    </w:r>
  </w:p>
  <w:p w14:paraId="24A7E0D1" w14:textId="77777777" w:rsidR="00931A32" w:rsidRDefault="00931A32">
    <w:pPr>
      <w:pStyle w:val="Header"/>
    </w:pPr>
  </w:p>
  <w:p w14:paraId="7FF4A924" w14:textId="77777777" w:rsidR="00931A32" w:rsidRDefault="00931A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602B60" w14:textId="7E8A0EE5" w:rsidR="00931A32" w:rsidRDefault="00931A32" w:rsidP="00E84A3B">
    <w:pPr>
      <w:pStyle w:val="Header"/>
      <w:framePr w:wrap="notBeside" w:vAnchor="text" w:hAnchor="margin" w:xAlign="center" w:y="1"/>
      <w:rPr>
        <w:rStyle w:val="PageNumber"/>
      </w:rPr>
    </w:pPr>
  </w:p>
  <w:p w14:paraId="54ED56C5" w14:textId="03CED5CC" w:rsidR="00931A32" w:rsidRDefault="00931A32" w:rsidP="00E84A3B">
    <w:pPr>
      <w:pStyle w:val="Header"/>
      <w:tabs>
        <w:tab w:val="clear" w:pos="4513"/>
        <w:tab w:val="clear" w:pos="9026"/>
        <w:tab w:val="left" w:pos="3800"/>
      </w:tabs>
    </w:pPr>
    <w:r>
      <w:tab/>
    </w:r>
  </w:p>
  <w:p w14:paraId="4CCA5339" w14:textId="77777777" w:rsidR="00931A32" w:rsidRDefault="00931A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E514B"/>
    <w:multiLevelType w:val="hybridMultilevel"/>
    <w:tmpl w:val="D0FE60A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400036"/>
    <w:multiLevelType w:val="hybridMultilevel"/>
    <w:tmpl w:val="AD9488F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9B3E36"/>
    <w:multiLevelType w:val="hybridMultilevel"/>
    <w:tmpl w:val="C102FBB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9060E0"/>
    <w:multiLevelType w:val="hybridMultilevel"/>
    <w:tmpl w:val="9680380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D33352"/>
    <w:multiLevelType w:val="hybridMultilevel"/>
    <w:tmpl w:val="32A42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850D6"/>
    <w:multiLevelType w:val="hybridMultilevel"/>
    <w:tmpl w:val="BEA0B70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516051"/>
    <w:multiLevelType w:val="hybridMultilevel"/>
    <w:tmpl w:val="851C18C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4C64DC"/>
    <w:multiLevelType w:val="hybridMultilevel"/>
    <w:tmpl w:val="1260722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AB4EB4"/>
    <w:multiLevelType w:val="hybridMultilevel"/>
    <w:tmpl w:val="26DAEF8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1171B7"/>
    <w:multiLevelType w:val="hybridMultilevel"/>
    <w:tmpl w:val="B8BA6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F2D28"/>
    <w:multiLevelType w:val="hybridMultilevel"/>
    <w:tmpl w:val="33D28D6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E84A0B"/>
    <w:multiLevelType w:val="hybridMultilevel"/>
    <w:tmpl w:val="A6B8814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90631E"/>
    <w:multiLevelType w:val="hybridMultilevel"/>
    <w:tmpl w:val="9D902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E0B87"/>
    <w:multiLevelType w:val="hybridMultilevel"/>
    <w:tmpl w:val="E858219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6E3B37"/>
    <w:multiLevelType w:val="hybridMultilevel"/>
    <w:tmpl w:val="C3AC24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802C1"/>
    <w:multiLevelType w:val="hybridMultilevel"/>
    <w:tmpl w:val="BCCC8AE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477461"/>
    <w:multiLevelType w:val="hybridMultilevel"/>
    <w:tmpl w:val="DB3C33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BB1D49"/>
    <w:multiLevelType w:val="hybridMultilevel"/>
    <w:tmpl w:val="472859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97E7ECF"/>
    <w:multiLevelType w:val="hybridMultilevel"/>
    <w:tmpl w:val="26D2A5BE"/>
    <w:lvl w:ilvl="0" w:tplc="8F04F4CE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C17AC"/>
    <w:multiLevelType w:val="hybridMultilevel"/>
    <w:tmpl w:val="8B0E2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B75E8"/>
    <w:multiLevelType w:val="hybridMultilevel"/>
    <w:tmpl w:val="12245C5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73C7A3A"/>
    <w:multiLevelType w:val="hybridMultilevel"/>
    <w:tmpl w:val="5FEC56D0"/>
    <w:lvl w:ilvl="0" w:tplc="F6FA63C8">
      <w:start w:val="1"/>
      <w:numFmt w:val="lowerLetter"/>
      <w:lvlText w:val="(%1)"/>
      <w:lvlJc w:val="left"/>
      <w:pPr>
        <w:ind w:left="930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607093">
    <w:abstractNumId w:val="9"/>
  </w:num>
  <w:num w:numId="2" w16cid:durableId="651328818">
    <w:abstractNumId w:val="12"/>
  </w:num>
  <w:num w:numId="3" w16cid:durableId="580990135">
    <w:abstractNumId w:val="4"/>
  </w:num>
  <w:num w:numId="4" w16cid:durableId="507334597">
    <w:abstractNumId w:val="14"/>
  </w:num>
  <w:num w:numId="5" w16cid:durableId="2111581258">
    <w:abstractNumId w:val="19"/>
  </w:num>
  <w:num w:numId="6" w16cid:durableId="1566455941">
    <w:abstractNumId w:val="21"/>
  </w:num>
  <w:num w:numId="7" w16cid:durableId="80495427">
    <w:abstractNumId w:val="3"/>
  </w:num>
  <w:num w:numId="8" w16cid:durableId="347606270">
    <w:abstractNumId w:val="8"/>
  </w:num>
  <w:num w:numId="9" w16cid:durableId="254823950">
    <w:abstractNumId w:val="13"/>
  </w:num>
  <w:num w:numId="10" w16cid:durableId="18707491">
    <w:abstractNumId w:val="7"/>
  </w:num>
  <w:num w:numId="11" w16cid:durableId="73162255">
    <w:abstractNumId w:val="10"/>
  </w:num>
  <w:num w:numId="12" w16cid:durableId="1100759953">
    <w:abstractNumId w:val="17"/>
  </w:num>
  <w:num w:numId="13" w16cid:durableId="982009416">
    <w:abstractNumId w:val="1"/>
  </w:num>
  <w:num w:numId="14" w16cid:durableId="1032415196">
    <w:abstractNumId w:val="6"/>
  </w:num>
  <w:num w:numId="15" w16cid:durableId="506096787">
    <w:abstractNumId w:val="5"/>
  </w:num>
  <w:num w:numId="16" w16cid:durableId="2007591546">
    <w:abstractNumId w:val="0"/>
  </w:num>
  <w:num w:numId="17" w16cid:durableId="1906600321">
    <w:abstractNumId w:val="16"/>
  </w:num>
  <w:num w:numId="18" w16cid:durableId="11805401">
    <w:abstractNumId w:val="2"/>
  </w:num>
  <w:num w:numId="19" w16cid:durableId="1174493742">
    <w:abstractNumId w:val="15"/>
  </w:num>
  <w:num w:numId="20" w16cid:durableId="1613631080">
    <w:abstractNumId w:val="20"/>
  </w:num>
  <w:num w:numId="21" w16cid:durableId="1674187564">
    <w:abstractNumId w:val="11"/>
  </w:num>
  <w:num w:numId="22" w16cid:durableId="69891621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98"/>
    <w:rsid w:val="0000134D"/>
    <w:rsid w:val="000050A9"/>
    <w:rsid w:val="00005250"/>
    <w:rsid w:val="000072D4"/>
    <w:rsid w:val="000074EB"/>
    <w:rsid w:val="000075C2"/>
    <w:rsid w:val="00007FDC"/>
    <w:rsid w:val="00010E03"/>
    <w:rsid w:val="00013132"/>
    <w:rsid w:val="0001453B"/>
    <w:rsid w:val="00016638"/>
    <w:rsid w:val="00016E8F"/>
    <w:rsid w:val="00017396"/>
    <w:rsid w:val="000214DB"/>
    <w:rsid w:val="00021985"/>
    <w:rsid w:val="000221B0"/>
    <w:rsid w:val="00023ADA"/>
    <w:rsid w:val="00030184"/>
    <w:rsid w:val="0003148D"/>
    <w:rsid w:val="000318BC"/>
    <w:rsid w:val="00033CB5"/>
    <w:rsid w:val="000347C2"/>
    <w:rsid w:val="00034AB8"/>
    <w:rsid w:val="00035955"/>
    <w:rsid w:val="0003674D"/>
    <w:rsid w:val="000377FA"/>
    <w:rsid w:val="00040338"/>
    <w:rsid w:val="00041C35"/>
    <w:rsid w:val="00044462"/>
    <w:rsid w:val="00045DF9"/>
    <w:rsid w:val="00050C4C"/>
    <w:rsid w:val="00051584"/>
    <w:rsid w:val="00051718"/>
    <w:rsid w:val="00052625"/>
    <w:rsid w:val="00056397"/>
    <w:rsid w:val="00060382"/>
    <w:rsid w:val="00061D4B"/>
    <w:rsid w:val="000626E5"/>
    <w:rsid w:val="0006272D"/>
    <w:rsid w:val="00062B70"/>
    <w:rsid w:val="00062CA2"/>
    <w:rsid w:val="00071173"/>
    <w:rsid w:val="000716D6"/>
    <w:rsid w:val="000731D3"/>
    <w:rsid w:val="00073EB2"/>
    <w:rsid w:val="00073F27"/>
    <w:rsid w:val="00074B37"/>
    <w:rsid w:val="00074FFE"/>
    <w:rsid w:val="00077943"/>
    <w:rsid w:val="00080B6B"/>
    <w:rsid w:val="00080BD1"/>
    <w:rsid w:val="00080C89"/>
    <w:rsid w:val="000820D6"/>
    <w:rsid w:val="00082322"/>
    <w:rsid w:val="000837D8"/>
    <w:rsid w:val="000838BB"/>
    <w:rsid w:val="0008645E"/>
    <w:rsid w:val="0008707B"/>
    <w:rsid w:val="0009185F"/>
    <w:rsid w:val="0009572B"/>
    <w:rsid w:val="0009636D"/>
    <w:rsid w:val="000A3D66"/>
    <w:rsid w:val="000A3EBC"/>
    <w:rsid w:val="000A522E"/>
    <w:rsid w:val="000A5B9F"/>
    <w:rsid w:val="000A7206"/>
    <w:rsid w:val="000A7410"/>
    <w:rsid w:val="000A755F"/>
    <w:rsid w:val="000B0CAB"/>
    <w:rsid w:val="000B0D86"/>
    <w:rsid w:val="000B2305"/>
    <w:rsid w:val="000B4B1E"/>
    <w:rsid w:val="000B5773"/>
    <w:rsid w:val="000B5880"/>
    <w:rsid w:val="000B69DE"/>
    <w:rsid w:val="000C0CC2"/>
    <w:rsid w:val="000C1922"/>
    <w:rsid w:val="000C1BBD"/>
    <w:rsid w:val="000C3761"/>
    <w:rsid w:val="000C37D9"/>
    <w:rsid w:val="000C3D61"/>
    <w:rsid w:val="000C4D85"/>
    <w:rsid w:val="000C6103"/>
    <w:rsid w:val="000D05D9"/>
    <w:rsid w:val="000D0EAA"/>
    <w:rsid w:val="000D2D5E"/>
    <w:rsid w:val="000D37E2"/>
    <w:rsid w:val="000D603E"/>
    <w:rsid w:val="000E0624"/>
    <w:rsid w:val="000E215A"/>
    <w:rsid w:val="000E6282"/>
    <w:rsid w:val="000E6DBE"/>
    <w:rsid w:val="000E741A"/>
    <w:rsid w:val="000E7FAD"/>
    <w:rsid w:val="000F0734"/>
    <w:rsid w:val="000F3B0B"/>
    <w:rsid w:val="000F7F0C"/>
    <w:rsid w:val="0010092F"/>
    <w:rsid w:val="00100FB1"/>
    <w:rsid w:val="001011B7"/>
    <w:rsid w:val="00104CA5"/>
    <w:rsid w:val="00104E7A"/>
    <w:rsid w:val="001051A1"/>
    <w:rsid w:val="00107AC5"/>
    <w:rsid w:val="00111DCA"/>
    <w:rsid w:val="00112AFF"/>
    <w:rsid w:val="001135D6"/>
    <w:rsid w:val="0011389F"/>
    <w:rsid w:val="00113BD9"/>
    <w:rsid w:val="00114457"/>
    <w:rsid w:val="00115ACC"/>
    <w:rsid w:val="00116356"/>
    <w:rsid w:val="001166B4"/>
    <w:rsid w:val="00116A80"/>
    <w:rsid w:val="001200F9"/>
    <w:rsid w:val="0012096C"/>
    <w:rsid w:val="00120DEA"/>
    <w:rsid w:val="00121493"/>
    <w:rsid w:val="001218E5"/>
    <w:rsid w:val="00121AD9"/>
    <w:rsid w:val="0012364B"/>
    <w:rsid w:val="00124239"/>
    <w:rsid w:val="0012427C"/>
    <w:rsid w:val="00124948"/>
    <w:rsid w:val="00126B7A"/>
    <w:rsid w:val="00126E30"/>
    <w:rsid w:val="00127041"/>
    <w:rsid w:val="00131289"/>
    <w:rsid w:val="00136005"/>
    <w:rsid w:val="00145504"/>
    <w:rsid w:val="00151527"/>
    <w:rsid w:val="0015312C"/>
    <w:rsid w:val="00153BFA"/>
    <w:rsid w:val="0015534F"/>
    <w:rsid w:val="001608E8"/>
    <w:rsid w:val="00160F4F"/>
    <w:rsid w:val="001620C7"/>
    <w:rsid w:val="001628AC"/>
    <w:rsid w:val="00163A91"/>
    <w:rsid w:val="0016536A"/>
    <w:rsid w:val="00170350"/>
    <w:rsid w:val="0017374A"/>
    <w:rsid w:val="0017567F"/>
    <w:rsid w:val="001761E8"/>
    <w:rsid w:val="00176294"/>
    <w:rsid w:val="00180F8D"/>
    <w:rsid w:val="00184392"/>
    <w:rsid w:val="00184F93"/>
    <w:rsid w:val="001868F9"/>
    <w:rsid w:val="00187B42"/>
    <w:rsid w:val="001920E3"/>
    <w:rsid w:val="001929B9"/>
    <w:rsid w:val="001941D7"/>
    <w:rsid w:val="001944A1"/>
    <w:rsid w:val="00194E2C"/>
    <w:rsid w:val="001A21FC"/>
    <w:rsid w:val="001A2D2E"/>
    <w:rsid w:val="001A559C"/>
    <w:rsid w:val="001A5856"/>
    <w:rsid w:val="001A73DE"/>
    <w:rsid w:val="001A7FA4"/>
    <w:rsid w:val="001B2900"/>
    <w:rsid w:val="001B4A99"/>
    <w:rsid w:val="001B56CE"/>
    <w:rsid w:val="001B5EAB"/>
    <w:rsid w:val="001B7212"/>
    <w:rsid w:val="001C1A05"/>
    <w:rsid w:val="001C1CBE"/>
    <w:rsid w:val="001C2F45"/>
    <w:rsid w:val="001C4437"/>
    <w:rsid w:val="001C5D72"/>
    <w:rsid w:val="001C6B24"/>
    <w:rsid w:val="001C6E49"/>
    <w:rsid w:val="001D011D"/>
    <w:rsid w:val="001D24A8"/>
    <w:rsid w:val="001D3F1D"/>
    <w:rsid w:val="001D4547"/>
    <w:rsid w:val="001D4E5E"/>
    <w:rsid w:val="001D5101"/>
    <w:rsid w:val="001E3B3B"/>
    <w:rsid w:val="001E3BC8"/>
    <w:rsid w:val="001E3E62"/>
    <w:rsid w:val="001E4333"/>
    <w:rsid w:val="001E50F2"/>
    <w:rsid w:val="001E6F85"/>
    <w:rsid w:val="001F2D56"/>
    <w:rsid w:val="001F3ECC"/>
    <w:rsid w:val="001F5AC2"/>
    <w:rsid w:val="001F6DC8"/>
    <w:rsid w:val="00200175"/>
    <w:rsid w:val="00200687"/>
    <w:rsid w:val="00201F99"/>
    <w:rsid w:val="00203AE4"/>
    <w:rsid w:val="002100FE"/>
    <w:rsid w:val="00210D38"/>
    <w:rsid w:val="002131B8"/>
    <w:rsid w:val="00213FF6"/>
    <w:rsid w:val="0021474B"/>
    <w:rsid w:val="002176DD"/>
    <w:rsid w:val="00220A88"/>
    <w:rsid w:val="002231AB"/>
    <w:rsid w:val="002239D0"/>
    <w:rsid w:val="00224820"/>
    <w:rsid w:val="00225632"/>
    <w:rsid w:val="002265B6"/>
    <w:rsid w:val="00226965"/>
    <w:rsid w:val="00226B5E"/>
    <w:rsid w:val="002301DC"/>
    <w:rsid w:val="0023122D"/>
    <w:rsid w:val="00235067"/>
    <w:rsid w:val="00235321"/>
    <w:rsid w:val="00237CEF"/>
    <w:rsid w:val="00240897"/>
    <w:rsid w:val="00240C5C"/>
    <w:rsid w:val="00240DF1"/>
    <w:rsid w:val="00241082"/>
    <w:rsid w:val="002430D2"/>
    <w:rsid w:val="002434D1"/>
    <w:rsid w:val="00243E54"/>
    <w:rsid w:val="00244022"/>
    <w:rsid w:val="0024660E"/>
    <w:rsid w:val="00250098"/>
    <w:rsid w:val="00250899"/>
    <w:rsid w:val="002508EC"/>
    <w:rsid w:val="00253E68"/>
    <w:rsid w:val="002540CD"/>
    <w:rsid w:val="00255194"/>
    <w:rsid w:val="00256ECF"/>
    <w:rsid w:val="00262835"/>
    <w:rsid w:val="002659A2"/>
    <w:rsid w:val="00266253"/>
    <w:rsid w:val="00267AF5"/>
    <w:rsid w:val="00274F3D"/>
    <w:rsid w:val="0027502A"/>
    <w:rsid w:val="00275659"/>
    <w:rsid w:val="002763EB"/>
    <w:rsid w:val="00276EDE"/>
    <w:rsid w:val="002770CD"/>
    <w:rsid w:val="00277F72"/>
    <w:rsid w:val="00280162"/>
    <w:rsid w:val="002823D2"/>
    <w:rsid w:val="00283C6E"/>
    <w:rsid w:val="00283FDD"/>
    <w:rsid w:val="002846F4"/>
    <w:rsid w:val="0028508B"/>
    <w:rsid w:val="002859B6"/>
    <w:rsid w:val="002863A2"/>
    <w:rsid w:val="00287336"/>
    <w:rsid w:val="002873CA"/>
    <w:rsid w:val="0028748C"/>
    <w:rsid w:val="002876D4"/>
    <w:rsid w:val="00291CA7"/>
    <w:rsid w:val="00292218"/>
    <w:rsid w:val="002924A4"/>
    <w:rsid w:val="00292A78"/>
    <w:rsid w:val="00295016"/>
    <w:rsid w:val="00295840"/>
    <w:rsid w:val="00297943"/>
    <w:rsid w:val="00297B2A"/>
    <w:rsid w:val="002A204C"/>
    <w:rsid w:val="002A333D"/>
    <w:rsid w:val="002A43B0"/>
    <w:rsid w:val="002A48C0"/>
    <w:rsid w:val="002A5B82"/>
    <w:rsid w:val="002B09D2"/>
    <w:rsid w:val="002B1F38"/>
    <w:rsid w:val="002B3128"/>
    <w:rsid w:val="002B3E87"/>
    <w:rsid w:val="002B3FF7"/>
    <w:rsid w:val="002B4CE3"/>
    <w:rsid w:val="002B6066"/>
    <w:rsid w:val="002B6B34"/>
    <w:rsid w:val="002B6E73"/>
    <w:rsid w:val="002C3E74"/>
    <w:rsid w:val="002C5186"/>
    <w:rsid w:val="002C618A"/>
    <w:rsid w:val="002C668D"/>
    <w:rsid w:val="002D2543"/>
    <w:rsid w:val="002D2F6A"/>
    <w:rsid w:val="002E0492"/>
    <w:rsid w:val="002E140B"/>
    <w:rsid w:val="002E785C"/>
    <w:rsid w:val="002F0E0B"/>
    <w:rsid w:val="002F1326"/>
    <w:rsid w:val="002F14DC"/>
    <w:rsid w:val="002F1F13"/>
    <w:rsid w:val="002F21F0"/>
    <w:rsid w:val="002F2ECA"/>
    <w:rsid w:val="002F4126"/>
    <w:rsid w:val="002F7FA6"/>
    <w:rsid w:val="003037B3"/>
    <w:rsid w:val="00304675"/>
    <w:rsid w:val="00304EBE"/>
    <w:rsid w:val="003050FB"/>
    <w:rsid w:val="003055E6"/>
    <w:rsid w:val="00305BBD"/>
    <w:rsid w:val="003061F5"/>
    <w:rsid w:val="00307172"/>
    <w:rsid w:val="00307782"/>
    <w:rsid w:val="00307D61"/>
    <w:rsid w:val="00310C93"/>
    <w:rsid w:val="00312107"/>
    <w:rsid w:val="0031682F"/>
    <w:rsid w:val="003174E6"/>
    <w:rsid w:val="00317D3D"/>
    <w:rsid w:val="00320095"/>
    <w:rsid w:val="00320437"/>
    <w:rsid w:val="00324C5F"/>
    <w:rsid w:val="00325270"/>
    <w:rsid w:val="003262D8"/>
    <w:rsid w:val="003301FF"/>
    <w:rsid w:val="003306F8"/>
    <w:rsid w:val="00331F89"/>
    <w:rsid w:val="00333500"/>
    <w:rsid w:val="00334E3D"/>
    <w:rsid w:val="00337DC3"/>
    <w:rsid w:val="00340AA7"/>
    <w:rsid w:val="003440E0"/>
    <w:rsid w:val="00345189"/>
    <w:rsid w:val="0035241A"/>
    <w:rsid w:val="00353D26"/>
    <w:rsid w:val="003543B8"/>
    <w:rsid w:val="00354569"/>
    <w:rsid w:val="0035693C"/>
    <w:rsid w:val="00356FBA"/>
    <w:rsid w:val="0035735D"/>
    <w:rsid w:val="00362023"/>
    <w:rsid w:val="003647BF"/>
    <w:rsid w:val="00364952"/>
    <w:rsid w:val="00364EDA"/>
    <w:rsid w:val="003651AD"/>
    <w:rsid w:val="00365423"/>
    <w:rsid w:val="00366424"/>
    <w:rsid w:val="00372A87"/>
    <w:rsid w:val="00373FA0"/>
    <w:rsid w:val="00382265"/>
    <w:rsid w:val="00383FB6"/>
    <w:rsid w:val="0038595C"/>
    <w:rsid w:val="003864E6"/>
    <w:rsid w:val="00387BE0"/>
    <w:rsid w:val="00387E81"/>
    <w:rsid w:val="0039001F"/>
    <w:rsid w:val="0039274A"/>
    <w:rsid w:val="0039289E"/>
    <w:rsid w:val="00394F5E"/>
    <w:rsid w:val="00396A66"/>
    <w:rsid w:val="00396ACC"/>
    <w:rsid w:val="00397ABF"/>
    <w:rsid w:val="003A0A7E"/>
    <w:rsid w:val="003A47CB"/>
    <w:rsid w:val="003A48A5"/>
    <w:rsid w:val="003A61E9"/>
    <w:rsid w:val="003A6AA5"/>
    <w:rsid w:val="003B1135"/>
    <w:rsid w:val="003B1ED1"/>
    <w:rsid w:val="003B27D8"/>
    <w:rsid w:val="003B3312"/>
    <w:rsid w:val="003C050C"/>
    <w:rsid w:val="003C10E9"/>
    <w:rsid w:val="003C37A7"/>
    <w:rsid w:val="003C51D9"/>
    <w:rsid w:val="003C688F"/>
    <w:rsid w:val="003C70D1"/>
    <w:rsid w:val="003D0514"/>
    <w:rsid w:val="003D29F4"/>
    <w:rsid w:val="003D2A41"/>
    <w:rsid w:val="003D79D9"/>
    <w:rsid w:val="003E3515"/>
    <w:rsid w:val="003E62DF"/>
    <w:rsid w:val="003F0905"/>
    <w:rsid w:val="003F175C"/>
    <w:rsid w:val="003F18F2"/>
    <w:rsid w:val="003F1B97"/>
    <w:rsid w:val="003F4A1E"/>
    <w:rsid w:val="003F7F7A"/>
    <w:rsid w:val="0040311C"/>
    <w:rsid w:val="00403F90"/>
    <w:rsid w:val="00404EA0"/>
    <w:rsid w:val="00405770"/>
    <w:rsid w:val="004100B4"/>
    <w:rsid w:val="004127CC"/>
    <w:rsid w:val="00413371"/>
    <w:rsid w:val="004135A9"/>
    <w:rsid w:val="00413D11"/>
    <w:rsid w:val="00417019"/>
    <w:rsid w:val="004212DA"/>
    <w:rsid w:val="004216F6"/>
    <w:rsid w:val="00422DA1"/>
    <w:rsid w:val="00424E3E"/>
    <w:rsid w:val="00426223"/>
    <w:rsid w:val="0042682F"/>
    <w:rsid w:val="00426C88"/>
    <w:rsid w:val="00426D23"/>
    <w:rsid w:val="00430217"/>
    <w:rsid w:val="00432284"/>
    <w:rsid w:val="00436389"/>
    <w:rsid w:val="004365D6"/>
    <w:rsid w:val="00437891"/>
    <w:rsid w:val="00440164"/>
    <w:rsid w:val="004401D0"/>
    <w:rsid w:val="004401F5"/>
    <w:rsid w:val="0044063E"/>
    <w:rsid w:val="00441352"/>
    <w:rsid w:val="004422E7"/>
    <w:rsid w:val="00444659"/>
    <w:rsid w:val="004465D8"/>
    <w:rsid w:val="00450435"/>
    <w:rsid w:val="00451A3B"/>
    <w:rsid w:val="0045670A"/>
    <w:rsid w:val="00457989"/>
    <w:rsid w:val="00460981"/>
    <w:rsid w:val="00461559"/>
    <w:rsid w:val="00461F66"/>
    <w:rsid w:val="00462E29"/>
    <w:rsid w:val="00463887"/>
    <w:rsid w:val="00466902"/>
    <w:rsid w:val="00466ADE"/>
    <w:rsid w:val="0047124C"/>
    <w:rsid w:val="0047136B"/>
    <w:rsid w:val="00473F75"/>
    <w:rsid w:val="00474816"/>
    <w:rsid w:val="004758B2"/>
    <w:rsid w:val="004763BC"/>
    <w:rsid w:val="0047743A"/>
    <w:rsid w:val="00481D3D"/>
    <w:rsid w:val="00483B38"/>
    <w:rsid w:val="00483E63"/>
    <w:rsid w:val="00487F97"/>
    <w:rsid w:val="004915C7"/>
    <w:rsid w:val="00493691"/>
    <w:rsid w:val="00494650"/>
    <w:rsid w:val="00494E2B"/>
    <w:rsid w:val="00496B35"/>
    <w:rsid w:val="004A03A5"/>
    <w:rsid w:val="004A144D"/>
    <w:rsid w:val="004A21EE"/>
    <w:rsid w:val="004A707B"/>
    <w:rsid w:val="004A767E"/>
    <w:rsid w:val="004A7999"/>
    <w:rsid w:val="004B0465"/>
    <w:rsid w:val="004B0862"/>
    <w:rsid w:val="004B0C02"/>
    <w:rsid w:val="004B1ACD"/>
    <w:rsid w:val="004B2036"/>
    <w:rsid w:val="004B2906"/>
    <w:rsid w:val="004B3807"/>
    <w:rsid w:val="004B48AE"/>
    <w:rsid w:val="004B52A3"/>
    <w:rsid w:val="004C00A4"/>
    <w:rsid w:val="004C1CEA"/>
    <w:rsid w:val="004C4818"/>
    <w:rsid w:val="004C4E29"/>
    <w:rsid w:val="004C4E88"/>
    <w:rsid w:val="004C69D9"/>
    <w:rsid w:val="004C7F2B"/>
    <w:rsid w:val="004D1228"/>
    <w:rsid w:val="004D2A53"/>
    <w:rsid w:val="004D3131"/>
    <w:rsid w:val="004D3734"/>
    <w:rsid w:val="004D58E4"/>
    <w:rsid w:val="004D6173"/>
    <w:rsid w:val="004D7802"/>
    <w:rsid w:val="004D794B"/>
    <w:rsid w:val="004E0DD4"/>
    <w:rsid w:val="004E1E1F"/>
    <w:rsid w:val="004E38BF"/>
    <w:rsid w:val="004E6BFF"/>
    <w:rsid w:val="004E76CE"/>
    <w:rsid w:val="004F2ADD"/>
    <w:rsid w:val="004F57B1"/>
    <w:rsid w:val="004F5A06"/>
    <w:rsid w:val="004F60E7"/>
    <w:rsid w:val="004F6D23"/>
    <w:rsid w:val="004F74E0"/>
    <w:rsid w:val="004F7E95"/>
    <w:rsid w:val="00500264"/>
    <w:rsid w:val="0050683E"/>
    <w:rsid w:val="0051136F"/>
    <w:rsid w:val="00511C17"/>
    <w:rsid w:val="00512D0F"/>
    <w:rsid w:val="00513E62"/>
    <w:rsid w:val="00516B66"/>
    <w:rsid w:val="0052407F"/>
    <w:rsid w:val="0053007A"/>
    <w:rsid w:val="00530957"/>
    <w:rsid w:val="00530BF1"/>
    <w:rsid w:val="0053103B"/>
    <w:rsid w:val="0053224D"/>
    <w:rsid w:val="005323B2"/>
    <w:rsid w:val="00532795"/>
    <w:rsid w:val="00533BD2"/>
    <w:rsid w:val="005349DD"/>
    <w:rsid w:val="00535D95"/>
    <w:rsid w:val="0053631D"/>
    <w:rsid w:val="0053771D"/>
    <w:rsid w:val="00537853"/>
    <w:rsid w:val="00540C55"/>
    <w:rsid w:val="005423A2"/>
    <w:rsid w:val="00543982"/>
    <w:rsid w:val="0054502C"/>
    <w:rsid w:val="00553962"/>
    <w:rsid w:val="00556C09"/>
    <w:rsid w:val="005572BF"/>
    <w:rsid w:val="0056290F"/>
    <w:rsid w:val="00564FD2"/>
    <w:rsid w:val="00565B29"/>
    <w:rsid w:val="005777ED"/>
    <w:rsid w:val="00577CA7"/>
    <w:rsid w:val="0058094D"/>
    <w:rsid w:val="005812AA"/>
    <w:rsid w:val="00581A60"/>
    <w:rsid w:val="00581EF6"/>
    <w:rsid w:val="005835E5"/>
    <w:rsid w:val="00586A7E"/>
    <w:rsid w:val="00586F87"/>
    <w:rsid w:val="005878B1"/>
    <w:rsid w:val="0059610C"/>
    <w:rsid w:val="005979FB"/>
    <w:rsid w:val="005A061D"/>
    <w:rsid w:val="005A12F6"/>
    <w:rsid w:val="005A2ACD"/>
    <w:rsid w:val="005A468C"/>
    <w:rsid w:val="005A6B36"/>
    <w:rsid w:val="005A7982"/>
    <w:rsid w:val="005B06E7"/>
    <w:rsid w:val="005B085F"/>
    <w:rsid w:val="005B4C0B"/>
    <w:rsid w:val="005B4EDF"/>
    <w:rsid w:val="005B7697"/>
    <w:rsid w:val="005C0EF0"/>
    <w:rsid w:val="005C195E"/>
    <w:rsid w:val="005C23B1"/>
    <w:rsid w:val="005C3084"/>
    <w:rsid w:val="005C42A9"/>
    <w:rsid w:val="005C4358"/>
    <w:rsid w:val="005C603C"/>
    <w:rsid w:val="005C6454"/>
    <w:rsid w:val="005C665F"/>
    <w:rsid w:val="005D0929"/>
    <w:rsid w:val="005D0FE1"/>
    <w:rsid w:val="005D1069"/>
    <w:rsid w:val="005D3D9E"/>
    <w:rsid w:val="005D5460"/>
    <w:rsid w:val="005D7AC6"/>
    <w:rsid w:val="005E1174"/>
    <w:rsid w:val="005E1C4C"/>
    <w:rsid w:val="005E1F8F"/>
    <w:rsid w:val="005E3837"/>
    <w:rsid w:val="005E4540"/>
    <w:rsid w:val="005E6309"/>
    <w:rsid w:val="005F1063"/>
    <w:rsid w:val="005F1550"/>
    <w:rsid w:val="005F2AAC"/>
    <w:rsid w:val="005F34B2"/>
    <w:rsid w:val="005F69A3"/>
    <w:rsid w:val="005F6C11"/>
    <w:rsid w:val="0060318E"/>
    <w:rsid w:val="0060396F"/>
    <w:rsid w:val="00603A34"/>
    <w:rsid w:val="00604CDD"/>
    <w:rsid w:val="00604EA2"/>
    <w:rsid w:val="00611F5F"/>
    <w:rsid w:val="0061378D"/>
    <w:rsid w:val="00613C17"/>
    <w:rsid w:val="00614866"/>
    <w:rsid w:val="00615A4C"/>
    <w:rsid w:val="0061616B"/>
    <w:rsid w:val="00616677"/>
    <w:rsid w:val="00617937"/>
    <w:rsid w:val="00617A0F"/>
    <w:rsid w:val="00620F83"/>
    <w:rsid w:val="00621B30"/>
    <w:rsid w:val="0062237B"/>
    <w:rsid w:val="00623D91"/>
    <w:rsid w:val="00624121"/>
    <w:rsid w:val="006243F1"/>
    <w:rsid w:val="006245AA"/>
    <w:rsid w:val="00624A4C"/>
    <w:rsid w:val="00624FF5"/>
    <w:rsid w:val="00626612"/>
    <w:rsid w:val="0063100E"/>
    <w:rsid w:val="006332D8"/>
    <w:rsid w:val="006335ED"/>
    <w:rsid w:val="00637F9B"/>
    <w:rsid w:val="00640B68"/>
    <w:rsid w:val="00640EC9"/>
    <w:rsid w:val="00641C95"/>
    <w:rsid w:val="006424BA"/>
    <w:rsid w:val="00643649"/>
    <w:rsid w:val="00645940"/>
    <w:rsid w:val="00645966"/>
    <w:rsid w:val="006460BD"/>
    <w:rsid w:val="006461A2"/>
    <w:rsid w:val="006475F7"/>
    <w:rsid w:val="006477BC"/>
    <w:rsid w:val="00650191"/>
    <w:rsid w:val="006501F0"/>
    <w:rsid w:val="00656501"/>
    <w:rsid w:val="00661903"/>
    <w:rsid w:val="00662AA1"/>
    <w:rsid w:val="00663764"/>
    <w:rsid w:val="00666674"/>
    <w:rsid w:val="00666774"/>
    <w:rsid w:val="006669BB"/>
    <w:rsid w:val="00667A67"/>
    <w:rsid w:val="0067083B"/>
    <w:rsid w:val="00672A69"/>
    <w:rsid w:val="00672C7D"/>
    <w:rsid w:val="006769F8"/>
    <w:rsid w:val="00676A44"/>
    <w:rsid w:val="006800DA"/>
    <w:rsid w:val="00681DDC"/>
    <w:rsid w:val="00682B5F"/>
    <w:rsid w:val="00682E43"/>
    <w:rsid w:val="00685404"/>
    <w:rsid w:val="00686E72"/>
    <w:rsid w:val="006873BD"/>
    <w:rsid w:val="00687990"/>
    <w:rsid w:val="00687FF4"/>
    <w:rsid w:val="006912AF"/>
    <w:rsid w:val="00691E18"/>
    <w:rsid w:val="006952E2"/>
    <w:rsid w:val="00696228"/>
    <w:rsid w:val="00697428"/>
    <w:rsid w:val="006A1B6F"/>
    <w:rsid w:val="006A294C"/>
    <w:rsid w:val="006A4983"/>
    <w:rsid w:val="006A7D38"/>
    <w:rsid w:val="006B4EDD"/>
    <w:rsid w:val="006B50AE"/>
    <w:rsid w:val="006B5B92"/>
    <w:rsid w:val="006C1EDE"/>
    <w:rsid w:val="006C4167"/>
    <w:rsid w:val="006C45CB"/>
    <w:rsid w:val="006C7548"/>
    <w:rsid w:val="006D040D"/>
    <w:rsid w:val="006D4FA1"/>
    <w:rsid w:val="006D6C17"/>
    <w:rsid w:val="006D7D11"/>
    <w:rsid w:val="006E05AD"/>
    <w:rsid w:val="006E076C"/>
    <w:rsid w:val="006E0D1D"/>
    <w:rsid w:val="006E0EB6"/>
    <w:rsid w:val="006E5158"/>
    <w:rsid w:val="006E5DBB"/>
    <w:rsid w:val="006E649D"/>
    <w:rsid w:val="006E6557"/>
    <w:rsid w:val="006E6EFF"/>
    <w:rsid w:val="006E78B5"/>
    <w:rsid w:val="006F0E09"/>
    <w:rsid w:val="006F13D7"/>
    <w:rsid w:val="006F1D02"/>
    <w:rsid w:val="006F470E"/>
    <w:rsid w:val="006F636E"/>
    <w:rsid w:val="006F74DD"/>
    <w:rsid w:val="006F7F46"/>
    <w:rsid w:val="00701918"/>
    <w:rsid w:val="0070217F"/>
    <w:rsid w:val="00703793"/>
    <w:rsid w:val="007057E4"/>
    <w:rsid w:val="00712084"/>
    <w:rsid w:val="0071411D"/>
    <w:rsid w:val="00714FBD"/>
    <w:rsid w:val="00715B1B"/>
    <w:rsid w:val="007175A5"/>
    <w:rsid w:val="007216A7"/>
    <w:rsid w:val="007222DE"/>
    <w:rsid w:val="0072247E"/>
    <w:rsid w:val="00722488"/>
    <w:rsid w:val="007233D8"/>
    <w:rsid w:val="00724BE9"/>
    <w:rsid w:val="00726616"/>
    <w:rsid w:val="007268D5"/>
    <w:rsid w:val="00727B55"/>
    <w:rsid w:val="00736C3B"/>
    <w:rsid w:val="00740289"/>
    <w:rsid w:val="00740983"/>
    <w:rsid w:val="007424D3"/>
    <w:rsid w:val="00743AD7"/>
    <w:rsid w:val="00744AC3"/>
    <w:rsid w:val="00744E64"/>
    <w:rsid w:val="00745867"/>
    <w:rsid w:val="00750EEA"/>
    <w:rsid w:val="0075148B"/>
    <w:rsid w:val="00754150"/>
    <w:rsid w:val="00756016"/>
    <w:rsid w:val="0076065C"/>
    <w:rsid w:val="00761640"/>
    <w:rsid w:val="00762F9E"/>
    <w:rsid w:val="00763BAF"/>
    <w:rsid w:val="007646CB"/>
    <w:rsid w:val="00764D93"/>
    <w:rsid w:val="00766CC3"/>
    <w:rsid w:val="007673B7"/>
    <w:rsid w:val="00767929"/>
    <w:rsid w:val="0077195A"/>
    <w:rsid w:val="00775C87"/>
    <w:rsid w:val="00777B7A"/>
    <w:rsid w:val="00780793"/>
    <w:rsid w:val="00781027"/>
    <w:rsid w:val="00783CFA"/>
    <w:rsid w:val="00783FDC"/>
    <w:rsid w:val="00785A39"/>
    <w:rsid w:val="00785A40"/>
    <w:rsid w:val="007902BD"/>
    <w:rsid w:val="007907B7"/>
    <w:rsid w:val="00791C41"/>
    <w:rsid w:val="007945D0"/>
    <w:rsid w:val="00795105"/>
    <w:rsid w:val="007957DD"/>
    <w:rsid w:val="007959DD"/>
    <w:rsid w:val="00797311"/>
    <w:rsid w:val="007A1B0D"/>
    <w:rsid w:val="007A1FDE"/>
    <w:rsid w:val="007A3CF7"/>
    <w:rsid w:val="007A4212"/>
    <w:rsid w:val="007A4DCD"/>
    <w:rsid w:val="007A55B9"/>
    <w:rsid w:val="007A604D"/>
    <w:rsid w:val="007A67C2"/>
    <w:rsid w:val="007A7E16"/>
    <w:rsid w:val="007B0E9E"/>
    <w:rsid w:val="007B0F89"/>
    <w:rsid w:val="007B1429"/>
    <w:rsid w:val="007B17B0"/>
    <w:rsid w:val="007B2C39"/>
    <w:rsid w:val="007B562B"/>
    <w:rsid w:val="007B608B"/>
    <w:rsid w:val="007B7DF4"/>
    <w:rsid w:val="007C1762"/>
    <w:rsid w:val="007C361B"/>
    <w:rsid w:val="007C5B54"/>
    <w:rsid w:val="007C6E18"/>
    <w:rsid w:val="007C7705"/>
    <w:rsid w:val="007D174B"/>
    <w:rsid w:val="007D26E5"/>
    <w:rsid w:val="007D2C7A"/>
    <w:rsid w:val="007D5CB4"/>
    <w:rsid w:val="007E1082"/>
    <w:rsid w:val="007E39F9"/>
    <w:rsid w:val="007F0746"/>
    <w:rsid w:val="007F3BA0"/>
    <w:rsid w:val="007F4930"/>
    <w:rsid w:val="007F5AEF"/>
    <w:rsid w:val="007F5F76"/>
    <w:rsid w:val="00801B2F"/>
    <w:rsid w:val="00801C9A"/>
    <w:rsid w:val="00801F33"/>
    <w:rsid w:val="00802EE2"/>
    <w:rsid w:val="00803998"/>
    <w:rsid w:val="00803D11"/>
    <w:rsid w:val="008045F7"/>
    <w:rsid w:val="00805BFF"/>
    <w:rsid w:val="008077A5"/>
    <w:rsid w:val="008111CC"/>
    <w:rsid w:val="008125DD"/>
    <w:rsid w:val="00814E00"/>
    <w:rsid w:val="0081574E"/>
    <w:rsid w:val="00815A1B"/>
    <w:rsid w:val="00820D23"/>
    <w:rsid w:val="0082178C"/>
    <w:rsid w:val="00821D61"/>
    <w:rsid w:val="008304AD"/>
    <w:rsid w:val="008315CF"/>
    <w:rsid w:val="008329B3"/>
    <w:rsid w:val="00834549"/>
    <w:rsid w:val="008349E8"/>
    <w:rsid w:val="00834DA0"/>
    <w:rsid w:val="00835F9E"/>
    <w:rsid w:val="00835FE8"/>
    <w:rsid w:val="00836025"/>
    <w:rsid w:val="00836D9C"/>
    <w:rsid w:val="008371E2"/>
    <w:rsid w:val="00841286"/>
    <w:rsid w:val="008416BC"/>
    <w:rsid w:val="008423BA"/>
    <w:rsid w:val="008423DB"/>
    <w:rsid w:val="00844DE3"/>
    <w:rsid w:val="00847115"/>
    <w:rsid w:val="00850BAE"/>
    <w:rsid w:val="00851042"/>
    <w:rsid w:val="00851305"/>
    <w:rsid w:val="00853A41"/>
    <w:rsid w:val="008557F1"/>
    <w:rsid w:val="008573FF"/>
    <w:rsid w:val="00857D43"/>
    <w:rsid w:val="00857F86"/>
    <w:rsid w:val="00862132"/>
    <w:rsid w:val="008628B5"/>
    <w:rsid w:val="00864946"/>
    <w:rsid w:val="008654D6"/>
    <w:rsid w:val="008654ED"/>
    <w:rsid w:val="00866379"/>
    <w:rsid w:val="008712FA"/>
    <w:rsid w:val="008714CE"/>
    <w:rsid w:val="008744BA"/>
    <w:rsid w:val="008744DA"/>
    <w:rsid w:val="008825D5"/>
    <w:rsid w:val="0088337D"/>
    <w:rsid w:val="00883B11"/>
    <w:rsid w:val="00887027"/>
    <w:rsid w:val="00887E37"/>
    <w:rsid w:val="00893FB8"/>
    <w:rsid w:val="00894626"/>
    <w:rsid w:val="0089500B"/>
    <w:rsid w:val="0089576D"/>
    <w:rsid w:val="008A2F9D"/>
    <w:rsid w:val="008A3D45"/>
    <w:rsid w:val="008A60C4"/>
    <w:rsid w:val="008A6617"/>
    <w:rsid w:val="008A6E99"/>
    <w:rsid w:val="008A76C2"/>
    <w:rsid w:val="008B13EB"/>
    <w:rsid w:val="008B2F7B"/>
    <w:rsid w:val="008B41C9"/>
    <w:rsid w:val="008B568C"/>
    <w:rsid w:val="008B62AE"/>
    <w:rsid w:val="008C1E10"/>
    <w:rsid w:val="008C1FAC"/>
    <w:rsid w:val="008C2C67"/>
    <w:rsid w:val="008C3D11"/>
    <w:rsid w:val="008C4CC7"/>
    <w:rsid w:val="008C57AD"/>
    <w:rsid w:val="008C7EAF"/>
    <w:rsid w:val="008D0B66"/>
    <w:rsid w:val="008D0D7E"/>
    <w:rsid w:val="008D1982"/>
    <w:rsid w:val="008D30E9"/>
    <w:rsid w:val="008E13DD"/>
    <w:rsid w:val="008E1E69"/>
    <w:rsid w:val="008E20A9"/>
    <w:rsid w:val="008E2C44"/>
    <w:rsid w:val="008E3D7D"/>
    <w:rsid w:val="008E573D"/>
    <w:rsid w:val="008E5BCB"/>
    <w:rsid w:val="008E70F0"/>
    <w:rsid w:val="008E77EE"/>
    <w:rsid w:val="008F020A"/>
    <w:rsid w:val="008F0824"/>
    <w:rsid w:val="008F53E0"/>
    <w:rsid w:val="008F71EC"/>
    <w:rsid w:val="0090013A"/>
    <w:rsid w:val="00902F4F"/>
    <w:rsid w:val="00903773"/>
    <w:rsid w:val="00903E40"/>
    <w:rsid w:val="00905DD3"/>
    <w:rsid w:val="0090734D"/>
    <w:rsid w:val="00911584"/>
    <w:rsid w:val="00911851"/>
    <w:rsid w:val="00911C97"/>
    <w:rsid w:val="00911F78"/>
    <w:rsid w:val="00912E30"/>
    <w:rsid w:val="009147B8"/>
    <w:rsid w:val="009206F2"/>
    <w:rsid w:val="00921834"/>
    <w:rsid w:val="009233F0"/>
    <w:rsid w:val="0092397E"/>
    <w:rsid w:val="00924F53"/>
    <w:rsid w:val="00924FB3"/>
    <w:rsid w:val="00927F74"/>
    <w:rsid w:val="00931A32"/>
    <w:rsid w:val="00934D53"/>
    <w:rsid w:val="00936AAC"/>
    <w:rsid w:val="00936D7B"/>
    <w:rsid w:val="00936E4B"/>
    <w:rsid w:val="009415BE"/>
    <w:rsid w:val="00941686"/>
    <w:rsid w:val="00942E82"/>
    <w:rsid w:val="00943542"/>
    <w:rsid w:val="00943E43"/>
    <w:rsid w:val="0094401E"/>
    <w:rsid w:val="009453BA"/>
    <w:rsid w:val="009466CF"/>
    <w:rsid w:val="00946E43"/>
    <w:rsid w:val="00950F67"/>
    <w:rsid w:val="00952C4D"/>
    <w:rsid w:val="00953462"/>
    <w:rsid w:val="0095418D"/>
    <w:rsid w:val="009542E2"/>
    <w:rsid w:val="009546EF"/>
    <w:rsid w:val="00955F8C"/>
    <w:rsid w:val="0095747E"/>
    <w:rsid w:val="009574D2"/>
    <w:rsid w:val="00957528"/>
    <w:rsid w:val="00960FDE"/>
    <w:rsid w:val="00963723"/>
    <w:rsid w:val="00964107"/>
    <w:rsid w:val="00965B50"/>
    <w:rsid w:val="00965CA0"/>
    <w:rsid w:val="00971B48"/>
    <w:rsid w:val="00971CEB"/>
    <w:rsid w:val="00973381"/>
    <w:rsid w:val="00973D10"/>
    <w:rsid w:val="009749FA"/>
    <w:rsid w:val="009753B1"/>
    <w:rsid w:val="00976489"/>
    <w:rsid w:val="009777C5"/>
    <w:rsid w:val="00980032"/>
    <w:rsid w:val="009804FA"/>
    <w:rsid w:val="00980F88"/>
    <w:rsid w:val="00983DE6"/>
    <w:rsid w:val="00986585"/>
    <w:rsid w:val="00987336"/>
    <w:rsid w:val="009917DC"/>
    <w:rsid w:val="00991E23"/>
    <w:rsid w:val="0099362C"/>
    <w:rsid w:val="0099369E"/>
    <w:rsid w:val="00996249"/>
    <w:rsid w:val="009A04A4"/>
    <w:rsid w:val="009A2173"/>
    <w:rsid w:val="009A2308"/>
    <w:rsid w:val="009A2E5B"/>
    <w:rsid w:val="009A40C7"/>
    <w:rsid w:val="009A4179"/>
    <w:rsid w:val="009A7D29"/>
    <w:rsid w:val="009B1B65"/>
    <w:rsid w:val="009B329A"/>
    <w:rsid w:val="009B3B6A"/>
    <w:rsid w:val="009B3F9D"/>
    <w:rsid w:val="009B5A3C"/>
    <w:rsid w:val="009B5CA4"/>
    <w:rsid w:val="009C0001"/>
    <w:rsid w:val="009C016C"/>
    <w:rsid w:val="009C259F"/>
    <w:rsid w:val="009C57A9"/>
    <w:rsid w:val="009C6F57"/>
    <w:rsid w:val="009C71B2"/>
    <w:rsid w:val="009C7353"/>
    <w:rsid w:val="009C76ED"/>
    <w:rsid w:val="009D0AE2"/>
    <w:rsid w:val="009D1D42"/>
    <w:rsid w:val="009D5A9B"/>
    <w:rsid w:val="009D6922"/>
    <w:rsid w:val="009D711F"/>
    <w:rsid w:val="009E1533"/>
    <w:rsid w:val="009E35BD"/>
    <w:rsid w:val="009E4E68"/>
    <w:rsid w:val="009E5811"/>
    <w:rsid w:val="009F2561"/>
    <w:rsid w:val="009F416C"/>
    <w:rsid w:val="00A002F1"/>
    <w:rsid w:val="00A003FE"/>
    <w:rsid w:val="00A0320E"/>
    <w:rsid w:val="00A05EAD"/>
    <w:rsid w:val="00A0692B"/>
    <w:rsid w:val="00A20103"/>
    <w:rsid w:val="00A20D23"/>
    <w:rsid w:val="00A227EE"/>
    <w:rsid w:val="00A27A4B"/>
    <w:rsid w:val="00A32AAA"/>
    <w:rsid w:val="00A3408F"/>
    <w:rsid w:val="00A3574C"/>
    <w:rsid w:val="00A40078"/>
    <w:rsid w:val="00A41C8C"/>
    <w:rsid w:val="00A42AF4"/>
    <w:rsid w:val="00A43AAF"/>
    <w:rsid w:val="00A45E7D"/>
    <w:rsid w:val="00A535C9"/>
    <w:rsid w:val="00A565E0"/>
    <w:rsid w:val="00A6042B"/>
    <w:rsid w:val="00A60DBD"/>
    <w:rsid w:val="00A6166F"/>
    <w:rsid w:val="00A61BE9"/>
    <w:rsid w:val="00A63EA2"/>
    <w:rsid w:val="00A6423C"/>
    <w:rsid w:val="00A64425"/>
    <w:rsid w:val="00A655B1"/>
    <w:rsid w:val="00A661FA"/>
    <w:rsid w:val="00A709F5"/>
    <w:rsid w:val="00A719E2"/>
    <w:rsid w:val="00A72210"/>
    <w:rsid w:val="00A7351E"/>
    <w:rsid w:val="00A73D9F"/>
    <w:rsid w:val="00A73F58"/>
    <w:rsid w:val="00A74B1B"/>
    <w:rsid w:val="00A76FE5"/>
    <w:rsid w:val="00A77955"/>
    <w:rsid w:val="00A8046D"/>
    <w:rsid w:val="00A8061A"/>
    <w:rsid w:val="00A85547"/>
    <w:rsid w:val="00A86FE8"/>
    <w:rsid w:val="00A87D81"/>
    <w:rsid w:val="00A933AF"/>
    <w:rsid w:val="00AA04B2"/>
    <w:rsid w:val="00AA1549"/>
    <w:rsid w:val="00AA1681"/>
    <w:rsid w:val="00AA27D7"/>
    <w:rsid w:val="00AA4A2D"/>
    <w:rsid w:val="00AA5755"/>
    <w:rsid w:val="00AA5D96"/>
    <w:rsid w:val="00AA6977"/>
    <w:rsid w:val="00AA6D7F"/>
    <w:rsid w:val="00AB52BC"/>
    <w:rsid w:val="00AB7C35"/>
    <w:rsid w:val="00AB7D3D"/>
    <w:rsid w:val="00AC4EF7"/>
    <w:rsid w:val="00AD1175"/>
    <w:rsid w:val="00AD3423"/>
    <w:rsid w:val="00AD4E27"/>
    <w:rsid w:val="00AD5E03"/>
    <w:rsid w:val="00AD5E21"/>
    <w:rsid w:val="00AD759B"/>
    <w:rsid w:val="00AD7D2E"/>
    <w:rsid w:val="00AE0EF6"/>
    <w:rsid w:val="00AE254B"/>
    <w:rsid w:val="00AE3720"/>
    <w:rsid w:val="00AE4FAA"/>
    <w:rsid w:val="00AE5A6D"/>
    <w:rsid w:val="00AE75C6"/>
    <w:rsid w:val="00AF014F"/>
    <w:rsid w:val="00AF0851"/>
    <w:rsid w:val="00AF25C6"/>
    <w:rsid w:val="00AF384F"/>
    <w:rsid w:val="00AF38B0"/>
    <w:rsid w:val="00AF40E4"/>
    <w:rsid w:val="00AF45F6"/>
    <w:rsid w:val="00AF4A70"/>
    <w:rsid w:val="00AF687F"/>
    <w:rsid w:val="00B022E4"/>
    <w:rsid w:val="00B04120"/>
    <w:rsid w:val="00B04F29"/>
    <w:rsid w:val="00B065CC"/>
    <w:rsid w:val="00B07B07"/>
    <w:rsid w:val="00B121D0"/>
    <w:rsid w:val="00B12272"/>
    <w:rsid w:val="00B12436"/>
    <w:rsid w:val="00B12CE2"/>
    <w:rsid w:val="00B205F5"/>
    <w:rsid w:val="00B21FEF"/>
    <w:rsid w:val="00B22012"/>
    <w:rsid w:val="00B246BB"/>
    <w:rsid w:val="00B25FC6"/>
    <w:rsid w:val="00B26297"/>
    <w:rsid w:val="00B271CD"/>
    <w:rsid w:val="00B27686"/>
    <w:rsid w:val="00B32B57"/>
    <w:rsid w:val="00B335D2"/>
    <w:rsid w:val="00B34744"/>
    <w:rsid w:val="00B358C3"/>
    <w:rsid w:val="00B40666"/>
    <w:rsid w:val="00B42D3D"/>
    <w:rsid w:val="00B43466"/>
    <w:rsid w:val="00B436D8"/>
    <w:rsid w:val="00B44330"/>
    <w:rsid w:val="00B44692"/>
    <w:rsid w:val="00B44AA8"/>
    <w:rsid w:val="00B45B36"/>
    <w:rsid w:val="00B45DB3"/>
    <w:rsid w:val="00B47C02"/>
    <w:rsid w:val="00B5116C"/>
    <w:rsid w:val="00B51626"/>
    <w:rsid w:val="00B5306B"/>
    <w:rsid w:val="00B54584"/>
    <w:rsid w:val="00B559D9"/>
    <w:rsid w:val="00B55ED9"/>
    <w:rsid w:val="00B56166"/>
    <w:rsid w:val="00B56790"/>
    <w:rsid w:val="00B61325"/>
    <w:rsid w:val="00B62D74"/>
    <w:rsid w:val="00B64221"/>
    <w:rsid w:val="00B65A24"/>
    <w:rsid w:val="00B666C9"/>
    <w:rsid w:val="00B70213"/>
    <w:rsid w:val="00B70920"/>
    <w:rsid w:val="00B70CD0"/>
    <w:rsid w:val="00B75B75"/>
    <w:rsid w:val="00B76632"/>
    <w:rsid w:val="00B77593"/>
    <w:rsid w:val="00B80FC3"/>
    <w:rsid w:val="00B812C2"/>
    <w:rsid w:val="00B825CD"/>
    <w:rsid w:val="00B82D4D"/>
    <w:rsid w:val="00B834CF"/>
    <w:rsid w:val="00B83D20"/>
    <w:rsid w:val="00B8498D"/>
    <w:rsid w:val="00B91A64"/>
    <w:rsid w:val="00B9368A"/>
    <w:rsid w:val="00B937B8"/>
    <w:rsid w:val="00B93D30"/>
    <w:rsid w:val="00B952D0"/>
    <w:rsid w:val="00B95589"/>
    <w:rsid w:val="00B978A7"/>
    <w:rsid w:val="00BA0F44"/>
    <w:rsid w:val="00BA19C8"/>
    <w:rsid w:val="00BA1D58"/>
    <w:rsid w:val="00BB0D6E"/>
    <w:rsid w:val="00BB2818"/>
    <w:rsid w:val="00BB4EB1"/>
    <w:rsid w:val="00BB7F0A"/>
    <w:rsid w:val="00BC256A"/>
    <w:rsid w:val="00BC6415"/>
    <w:rsid w:val="00BC7F26"/>
    <w:rsid w:val="00BD0322"/>
    <w:rsid w:val="00BD0D32"/>
    <w:rsid w:val="00BD2687"/>
    <w:rsid w:val="00BD32A2"/>
    <w:rsid w:val="00BD50F5"/>
    <w:rsid w:val="00BD57CB"/>
    <w:rsid w:val="00BE0DCA"/>
    <w:rsid w:val="00BE1D77"/>
    <w:rsid w:val="00BE276D"/>
    <w:rsid w:val="00BE4BCC"/>
    <w:rsid w:val="00BE64B0"/>
    <w:rsid w:val="00BE736A"/>
    <w:rsid w:val="00BF20E8"/>
    <w:rsid w:val="00BF25D6"/>
    <w:rsid w:val="00BF3822"/>
    <w:rsid w:val="00BF3B50"/>
    <w:rsid w:val="00BF4803"/>
    <w:rsid w:val="00BF4D40"/>
    <w:rsid w:val="00BF5059"/>
    <w:rsid w:val="00BF5F9F"/>
    <w:rsid w:val="00C02BC1"/>
    <w:rsid w:val="00C036CB"/>
    <w:rsid w:val="00C06684"/>
    <w:rsid w:val="00C109B9"/>
    <w:rsid w:val="00C14357"/>
    <w:rsid w:val="00C14659"/>
    <w:rsid w:val="00C14E67"/>
    <w:rsid w:val="00C16273"/>
    <w:rsid w:val="00C17192"/>
    <w:rsid w:val="00C21382"/>
    <w:rsid w:val="00C25CD9"/>
    <w:rsid w:val="00C2686C"/>
    <w:rsid w:val="00C26EFB"/>
    <w:rsid w:val="00C27BEE"/>
    <w:rsid w:val="00C27E86"/>
    <w:rsid w:val="00C3133F"/>
    <w:rsid w:val="00C324E2"/>
    <w:rsid w:val="00C32669"/>
    <w:rsid w:val="00C32CAA"/>
    <w:rsid w:val="00C32D68"/>
    <w:rsid w:val="00C34FFA"/>
    <w:rsid w:val="00C36233"/>
    <w:rsid w:val="00C37B0C"/>
    <w:rsid w:val="00C41704"/>
    <w:rsid w:val="00C41B71"/>
    <w:rsid w:val="00C4566D"/>
    <w:rsid w:val="00C45843"/>
    <w:rsid w:val="00C4643D"/>
    <w:rsid w:val="00C4729F"/>
    <w:rsid w:val="00C52D68"/>
    <w:rsid w:val="00C54007"/>
    <w:rsid w:val="00C543E8"/>
    <w:rsid w:val="00C54F0A"/>
    <w:rsid w:val="00C55308"/>
    <w:rsid w:val="00C555F3"/>
    <w:rsid w:val="00C55FDD"/>
    <w:rsid w:val="00C6297E"/>
    <w:rsid w:val="00C63EED"/>
    <w:rsid w:val="00C64DE9"/>
    <w:rsid w:val="00C651CC"/>
    <w:rsid w:val="00C66B2F"/>
    <w:rsid w:val="00C7010E"/>
    <w:rsid w:val="00C71B96"/>
    <w:rsid w:val="00C72707"/>
    <w:rsid w:val="00C73ED6"/>
    <w:rsid w:val="00C74007"/>
    <w:rsid w:val="00C75C7A"/>
    <w:rsid w:val="00C8012C"/>
    <w:rsid w:val="00C81154"/>
    <w:rsid w:val="00C828E5"/>
    <w:rsid w:val="00C829DE"/>
    <w:rsid w:val="00C84DDC"/>
    <w:rsid w:val="00C90185"/>
    <w:rsid w:val="00C90585"/>
    <w:rsid w:val="00C90E82"/>
    <w:rsid w:val="00C91462"/>
    <w:rsid w:val="00C927B8"/>
    <w:rsid w:val="00C93284"/>
    <w:rsid w:val="00C93A27"/>
    <w:rsid w:val="00C94837"/>
    <w:rsid w:val="00C94EED"/>
    <w:rsid w:val="00C9559B"/>
    <w:rsid w:val="00C95DCF"/>
    <w:rsid w:val="00C97A28"/>
    <w:rsid w:val="00CA1C27"/>
    <w:rsid w:val="00CA2B98"/>
    <w:rsid w:val="00CA393A"/>
    <w:rsid w:val="00CA490A"/>
    <w:rsid w:val="00CA4AC4"/>
    <w:rsid w:val="00CA5A9B"/>
    <w:rsid w:val="00CA5DA5"/>
    <w:rsid w:val="00CB3976"/>
    <w:rsid w:val="00CB5646"/>
    <w:rsid w:val="00CB5CF2"/>
    <w:rsid w:val="00CB7E36"/>
    <w:rsid w:val="00CC006E"/>
    <w:rsid w:val="00CC1994"/>
    <w:rsid w:val="00CC2D43"/>
    <w:rsid w:val="00CC37FB"/>
    <w:rsid w:val="00CC4095"/>
    <w:rsid w:val="00CC429D"/>
    <w:rsid w:val="00CC4340"/>
    <w:rsid w:val="00CC4E92"/>
    <w:rsid w:val="00CC5E4B"/>
    <w:rsid w:val="00CD1F48"/>
    <w:rsid w:val="00CD2B2F"/>
    <w:rsid w:val="00CD4111"/>
    <w:rsid w:val="00CD5D00"/>
    <w:rsid w:val="00CE0A55"/>
    <w:rsid w:val="00CE686F"/>
    <w:rsid w:val="00CE68AB"/>
    <w:rsid w:val="00CE7760"/>
    <w:rsid w:val="00CF08FB"/>
    <w:rsid w:val="00CF0D3F"/>
    <w:rsid w:val="00CF1382"/>
    <w:rsid w:val="00CF16C0"/>
    <w:rsid w:val="00CF1B3C"/>
    <w:rsid w:val="00CF29CC"/>
    <w:rsid w:val="00CF2B83"/>
    <w:rsid w:val="00CF3161"/>
    <w:rsid w:val="00CF33A2"/>
    <w:rsid w:val="00CF6322"/>
    <w:rsid w:val="00D0099F"/>
    <w:rsid w:val="00D01009"/>
    <w:rsid w:val="00D042E4"/>
    <w:rsid w:val="00D07D3C"/>
    <w:rsid w:val="00D07E91"/>
    <w:rsid w:val="00D07FF9"/>
    <w:rsid w:val="00D10C13"/>
    <w:rsid w:val="00D11BA9"/>
    <w:rsid w:val="00D13249"/>
    <w:rsid w:val="00D136C4"/>
    <w:rsid w:val="00D14372"/>
    <w:rsid w:val="00D153C7"/>
    <w:rsid w:val="00D17D87"/>
    <w:rsid w:val="00D22667"/>
    <w:rsid w:val="00D22F8B"/>
    <w:rsid w:val="00D24104"/>
    <w:rsid w:val="00D263C3"/>
    <w:rsid w:val="00D277EC"/>
    <w:rsid w:val="00D279FD"/>
    <w:rsid w:val="00D31F12"/>
    <w:rsid w:val="00D32A5A"/>
    <w:rsid w:val="00D32C9C"/>
    <w:rsid w:val="00D33837"/>
    <w:rsid w:val="00D349BB"/>
    <w:rsid w:val="00D35155"/>
    <w:rsid w:val="00D3590D"/>
    <w:rsid w:val="00D35AF9"/>
    <w:rsid w:val="00D37F33"/>
    <w:rsid w:val="00D40088"/>
    <w:rsid w:val="00D402DD"/>
    <w:rsid w:val="00D40F76"/>
    <w:rsid w:val="00D42665"/>
    <w:rsid w:val="00D42A7E"/>
    <w:rsid w:val="00D43D4F"/>
    <w:rsid w:val="00D4424E"/>
    <w:rsid w:val="00D45E9B"/>
    <w:rsid w:val="00D45F73"/>
    <w:rsid w:val="00D45FA9"/>
    <w:rsid w:val="00D47952"/>
    <w:rsid w:val="00D47DFF"/>
    <w:rsid w:val="00D5340C"/>
    <w:rsid w:val="00D54FBE"/>
    <w:rsid w:val="00D55660"/>
    <w:rsid w:val="00D56A38"/>
    <w:rsid w:val="00D5799F"/>
    <w:rsid w:val="00D60F2D"/>
    <w:rsid w:val="00D62101"/>
    <w:rsid w:val="00D62A93"/>
    <w:rsid w:val="00D63B8E"/>
    <w:rsid w:val="00D66E00"/>
    <w:rsid w:val="00D67703"/>
    <w:rsid w:val="00D71A39"/>
    <w:rsid w:val="00D73219"/>
    <w:rsid w:val="00D7329E"/>
    <w:rsid w:val="00D73491"/>
    <w:rsid w:val="00D74C15"/>
    <w:rsid w:val="00D77373"/>
    <w:rsid w:val="00D83F70"/>
    <w:rsid w:val="00D87022"/>
    <w:rsid w:val="00D90507"/>
    <w:rsid w:val="00D90F39"/>
    <w:rsid w:val="00D93670"/>
    <w:rsid w:val="00D94130"/>
    <w:rsid w:val="00D9556F"/>
    <w:rsid w:val="00D96E5A"/>
    <w:rsid w:val="00D97465"/>
    <w:rsid w:val="00DA04FA"/>
    <w:rsid w:val="00DA099A"/>
    <w:rsid w:val="00DA1EC3"/>
    <w:rsid w:val="00DA30CB"/>
    <w:rsid w:val="00DA515F"/>
    <w:rsid w:val="00DA5737"/>
    <w:rsid w:val="00DA7471"/>
    <w:rsid w:val="00DB1C26"/>
    <w:rsid w:val="00DB1DC6"/>
    <w:rsid w:val="00DB5843"/>
    <w:rsid w:val="00DB5C32"/>
    <w:rsid w:val="00DB5C4D"/>
    <w:rsid w:val="00DB6A3C"/>
    <w:rsid w:val="00DB735F"/>
    <w:rsid w:val="00DC2BDE"/>
    <w:rsid w:val="00DC2D69"/>
    <w:rsid w:val="00DC30A5"/>
    <w:rsid w:val="00DC3BD7"/>
    <w:rsid w:val="00DC3C5A"/>
    <w:rsid w:val="00DC4801"/>
    <w:rsid w:val="00DC4A5D"/>
    <w:rsid w:val="00DC73C6"/>
    <w:rsid w:val="00DC7651"/>
    <w:rsid w:val="00DC7990"/>
    <w:rsid w:val="00DD075C"/>
    <w:rsid w:val="00DD16DB"/>
    <w:rsid w:val="00DD43C7"/>
    <w:rsid w:val="00DD5054"/>
    <w:rsid w:val="00DD5D4F"/>
    <w:rsid w:val="00DD67BF"/>
    <w:rsid w:val="00DE0489"/>
    <w:rsid w:val="00DE27FF"/>
    <w:rsid w:val="00DE29CE"/>
    <w:rsid w:val="00DE3631"/>
    <w:rsid w:val="00DE3E8D"/>
    <w:rsid w:val="00DE3F77"/>
    <w:rsid w:val="00DE40C8"/>
    <w:rsid w:val="00DE5BBF"/>
    <w:rsid w:val="00DE76E4"/>
    <w:rsid w:val="00DF177D"/>
    <w:rsid w:val="00DF3535"/>
    <w:rsid w:val="00DF37D2"/>
    <w:rsid w:val="00DF5047"/>
    <w:rsid w:val="00DF5427"/>
    <w:rsid w:val="00DF6E8A"/>
    <w:rsid w:val="00E00B4D"/>
    <w:rsid w:val="00E01ECB"/>
    <w:rsid w:val="00E0215A"/>
    <w:rsid w:val="00E03C37"/>
    <w:rsid w:val="00E058AD"/>
    <w:rsid w:val="00E05AC4"/>
    <w:rsid w:val="00E06B12"/>
    <w:rsid w:val="00E06F37"/>
    <w:rsid w:val="00E117C6"/>
    <w:rsid w:val="00E12C52"/>
    <w:rsid w:val="00E13BEA"/>
    <w:rsid w:val="00E13FF4"/>
    <w:rsid w:val="00E15842"/>
    <w:rsid w:val="00E169F7"/>
    <w:rsid w:val="00E16CC8"/>
    <w:rsid w:val="00E20B7E"/>
    <w:rsid w:val="00E20C61"/>
    <w:rsid w:val="00E2196B"/>
    <w:rsid w:val="00E2293C"/>
    <w:rsid w:val="00E22951"/>
    <w:rsid w:val="00E23C8E"/>
    <w:rsid w:val="00E25E1B"/>
    <w:rsid w:val="00E2650D"/>
    <w:rsid w:val="00E267A8"/>
    <w:rsid w:val="00E30BF6"/>
    <w:rsid w:val="00E315E8"/>
    <w:rsid w:val="00E32A6D"/>
    <w:rsid w:val="00E33D7B"/>
    <w:rsid w:val="00E356BA"/>
    <w:rsid w:val="00E40435"/>
    <w:rsid w:val="00E420FE"/>
    <w:rsid w:val="00E421F9"/>
    <w:rsid w:val="00E42278"/>
    <w:rsid w:val="00E47AA4"/>
    <w:rsid w:val="00E50582"/>
    <w:rsid w:val="00E51026"/>
    <w:rsid w:val="00E54058"/>
    <w:rsid w:val="00E54916"/>
    <w:rsid w:val="00E552B4"/>
    <w:rsid w:val="00E55D3E"/>
    <w:rsid w:val="00E564C8"/>
    <w:rsid w:val="00E57353"/>
    <w:rsid w:val="00E61223"/>
    <w:rsid w:val="00E63D10"/>
    <w:rsid w:val="00E64D34"/>
    <w:rsid w:val="00E65826"/>
    <w:rsid w:val="00E66E76"/>
    <w:rsid w:val="00E7041D"/>
    <w:rsid w:val="00E71A17"/>
    <w:rsid w:val="00E724BD"/>
    <w:rsid w:val="00E730C4"/>
    <w:rsid w:val="00E76ED5"/>
    <w:rsid w:val="00E80C71"/>
    <w:rsid w:val="00E818EB"/>
    <w:rsid w:val="00E82361"/>
    <w:rsid w:val="00E82B88"/>
    <w:rsid w:val="00E84A3B"/>
    <w:rsid w:val="00E85191"/>
    <w:rsid w:val="00E90481"/>
    <w:rsid w:val="00E90EE4"/>
    <w:rsid w:val="00E91E53"/>
    <w:rsid w:val="00E92304"/>
    <w:rsid w:val="00E93DD1"/>
    <w:rsid w:val="00E94343"/>
    <w:rsid w:val="00E9639C"/>
    <w:rsid w:val="00E96C84"/>
    <w:rsid w:val="00E97B5C"/>
    <w:rsid w:val="00E97BCE"/>
    <w:rsid w:val="00E97C02"/>
    <w:rsid w:val="00EA0C1C"/>
    <w:rsid w:val="00EA30AD"/>
    <w:rsid w:val="00EA3B08"/>
    <w:rsid w:val="00EA3D75"/>
    <w:rsid w:val="00EA6D1F"/>
    <w:rsid w:val="00EB249E"/>
    <w:rsid w:val="00EB2675"/>
    <w:rsid w:val="00EB298D"/>
    <w:rsid w:val="00EB666C"/>
    <w:rsid w:val="00EC0308"/>
    <w:rsid w:val="00EC1544"/>
    <w:rsid w:val="00EC2C35"/>
    <w:rsid w:val="00EC3006"/>
    <w:rsid w:val="00EC3539"/>
    <w:rsid w:val="00EC445D"/>
    <w:rsid w:val="00ED20CB"/>
    <w:rsid w:val="00ED30D8"/>
    <w:rsid w:val="00ED324A"/>
    <w:rsid w:val="00ED5A30"/>
    <w:rsid w:val="00ED5B2A"/>
    <w:rsid w:val="00ED6811"/>
    <w:rsid w:val="00EE4623"/>
    <w:rsid w:val="00EE5424"/>
    <w:rsid w:val="00EE5D24"/>
    <w:rsid w:val="00EE6C91"/>
    <w:rsid w:val="00EE6D12"/>
    <w:rsid w:val="00EE74B4"/>
    <w:rsid w:val="00EF01E3"/>
    <w:rsid w:val="00EF473A"/>
    <w:rsid w:val="00EF4B76"/>
    <w:rsid w:val="00EF6334"/>
    <w:rsid w:val="00F039BB"/>
    <w:rsid w:val="00F107D5"/>
    <w:rsid w:val="00F10E63"/>
    <w:rsid w:val="00F11B06"/>
    <w:rsid w:val="00F12994"/>
    <w:rsid w:val="00F12A4C"/>
    <w:rsid w:val="00F1368B"/>
    <w:rsid w:val="00F20EC5"/>
    <w:rsid w:val="00F21BE5"/>
    <w:rsid w:val="00F2754B"/>
    <w:rsid w:val="00F27F44"/>
    <w:rsid w:val="00F30C97"/>
    <w:rsid w:val="00F30D41"/>
    <w:rsid w:val="00F329FC"/>
    <w:rsid w:val="00F342A0"/>
    <w:rsid w:val="00F354E5"/>
    <w:rsid w:val="00F35671"/>
    <w:rsid w:val="00F35D07"/>
    <w:rsid w:val="00F35D27"/>
    <w:rsid w:val="00F35D6D"/>
    <w:rsid w:val="00F37E41"/>
    <w:rsid w:val="00F4136D"/>
    <w:rsid w:val="00F41E60"/>
    <w:rsid w:val="00F4298F"/>
    <w:rsid w:val="00F43100"/>
    <w:rsid w:val="00F46884"/>
    <w:rsid w:val="00F4779D"/>
    <w:rsid w:val="00F47963"/>
    <w:rsid w:val="00F51136"/>
    <w:rsid w:val="00F51DDE"/>
    <w:rsid w:val="00F5367F"/>
    <w:rsid w:val="00F53DFC"/>
    <w:rsid w:val="00F5699B"/>
    <w:rsid w:val="00F60017"/>
    <w:rsid w:val="00F60A1E"/>
    <w:rsid w:val="00F60D35"/>
    <w:rsid w:val="00F60DDC"/>
    <w:rsid w:val="00F61563"/>
    <w:rsid w:val="00F64193"/>
    <w:rsid w:val="00F66A79"/>
    <w:rsid w:val="00F66AE2"/>
    <w:rsid w:val="00F6762B"/>
    <w:rsid w:val="00F67BB9"/>
    <w:rsid w:val="00F7199B"/>
    <w:rsid w:val="00F731FB"/>
    <w:rsid w:val="00F74A2F"/>
    <w:rsid w:val="00F76DD9"/>
    <w:rsid w:val="00F822B8"/>
    <w:rsid w:val="00F8478B"/>
    <w:rsid w:val="00F84A0C"/>
    <w:rsid w:val="00F858D8"/>
    <w:rsid w:val="00F85FAC"/>
    <w:rsid w:val="00F8685C"/>
    <w:rsid w:val="00F86F5D"/>
    <w:rsid w:val="00F8723A"/>
    <w:rsid w:val="00F8725A"/>
    <w:rsid w:val="00F87C29"/>
    <w:rsid w:val="00F90156"/>
    <w:rsid w:val="00F92756"/>
    <w:rsid w:val="00F92AF7"/>
    <w:rsid w:val="00F92E31"/>
    <w:rsid w:val="00F93D3C"/>
    <w:rsid w:val="00F956E8"/>
    <w:rsid w:val="00F95E8B"/>
    <w:rsid w:val="00F95F57"/>
    <w:rsid w:val="00F96A0F"/>
    <w:rsid w:val="00F97FAB"/>
    <w:rsid w:val="00FA0120"/>
    <w:rsid w:val="00FA01E9"/>
    <w:rsid w:val="00FA10E8"/>
    <w:rsid w:val="00FA240E"/>
    <w:rsid w:val="00FA2828"/>
    <w:rsid w:val="00FA3D12"/>
    <w:rsid w:val="00FA769A"/>
    <w:rsid w:val="00FB0CF2"/>
    <w:rsid w:val="00FB1729"/>
    <w:rsid w:val="00FB2A80"/>
    <w:rsid w:val="00FB4B4D"/>
    <w:rsid w:val="00FB7B94"/>
    <w:rsid w:val="00FB7E5A"/>
    <w:rsid w:val="00FB7EF1"/>
    <w:rsid w:val="00FC2CFB"/>
    <w:rsid w:val="00FC2E4B"/>
    <w:rsid w:val="00FC4702"/>
    <w:rsid w:val="00FC692E"/>
    <w:rsid w:val="00FC6FF8"/>
    <w:rsid w:val="00FC78F5"/>
    <w:rsid w:val="00FC7D45"/>
    <w:rsid w:val="00FD0C80"/>
    <w:rsid w:val="00FD19E1"/>
    <w:rsid w:val="00FD1C92"/>
    <w:rsid w:val="00FD24BD"/>
    <w:rsid w:val="00FD2F04"/>
    <w:rsid w:val="00FD387E"/>
    <w:rsid w:val="00FD404B"/>
    <w:rsid w:val="00FD4C05"/>
    <w:rsid w:val="00FD5B8B"/>
    <w:rsid w:val="00FD664A"/>
    <w:rsid w:val="00FE08F4"/>
    <w:rsid w:val="00FE195E"/>
    <w:rsid w:val="00FE19F5"/>
    <w:rsid w:val="00FE350C"/>
    <w:rsid w:val="00FE4B3C"/>
    <w:rsid w:val="00FE7C09"/>
    <w:rsid w:val="00FF2A93"/>
    <w:rsid w:val="00FF2D89"/>
    <w:rsid w:val="00FF4601"/>
    <w:rsid w:val="00FF4E57"/>
    <w:rsid w:val="00FF52D9"/>
    <w:rsid w:val="00FF6D47"/>
    <w:rsid w:val="00FF700E"/>
    <w:rsid w:val="00FF77B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4C1D211"/>
  <w15:docId w15:val="{3D488A22-726E-6B40-8C06-494E0E14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F34B2"/>
    <w:pPr>
      <w:spacing w:after="0"/>
    </w:pPr>
    <w:rPr>
      <w:rFonts w:ascii="Times New Roman" w:eastAsia="Times New Roman" w:hAnsi="Times New Roman" w:cs="Times New Roman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016E8F"/>
    <w:pPr>
      <w:spacing w:before="100" w:beforeAutospacing="1" w:after="100" w:afterAutospacing="1"/>
      <w:outlineLvl w:val="2"/>
    </w:pPr>
    <w:rPr>
      <w:rFonts w:ascii="Times" w:eastAsiaTheme="minorEastAsia" w:hAnsi="Times" w:cstheme="minorBid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24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6B50AE"/>
    <w:pPr>
      <w:ind w:left="720"/>
      <w:contextualSpacing/>
    </w:pPr>
    <w:rPr>
      <w:lang w:val="en-US"/>
    </w:rPr>
  </w:style>
  <w:style w:type="paragraph" w:customStyle="1" w:styleId="qsm">
    <w:name w:val="qsm"/>
    <w:basedOn w:val="Normal"/>
    <w:qFormat/>
    <w:rsid w:val="00B45B36"/>
    <w:pPr>
      <w:autoSpaceDE w:val="0"/>
      <w:autoSpaceDN w:val="0"/>
      <w:adjustRightInd w:val="0"/>
      <w:spacing w:before="120"/>
      <w:ind w:left="706" w:hanging="706"/>
      <w:jc w:val="both"/>
    </w:pPr>
    <w:rPr>
      <w:rFonts w:ascii="Verdana" w:hAnsi="Verdana"/>
      <w:iCs/>
      <w:sz w:val="22"/>
      <w:szCs w:val="22"/>
    </w:rPr>
  </w:style>
  <w:style w:type="paragraph" w:customStyle="1" w:styleId="MCQstem">
    <w:name w:val="MCQ stem"/>
    <w:basedOn w:val="Normal"/>
    <w:rsid w:val="0094401E"/>
    <w:pPr>
      <w:tabs>
        <w:tab w:val="left" w:pos="709"/>
      </w:tabs>
    </w:pPr>
    <w:rPr>
      <w:b/>
      <w:szCs w:val="20"/>
    </w:rPr>
  </w:style>
  <w:style w:type="paragraph" w:customStyle="1" w:styleId="p1">
    <w:name w:val="p1"/>
    <w:basedOn w:val="Normal"/>
    <w:rsid w:val="00CF08FB"/>
    <w:rPr>
      <w:rFonts w:ascii="Calibri" w:hAnsi="Calibri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E84A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A3B"/>
    <w:rPr>
      <w:rFonts w:ascii="Times New Roman" w:hAnsi="Times New Roman" w:cs="Times New Roman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E84A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A3B"/>
    <w:rPr>
      <w:rFonts w:ascii="Times New Roman" w:hAnsi="Times New Roman" w:cs="Times New Roman"/>
      <w:lang w:val="en-GB" w:eastAsia="en-GB"/>
    </w:rPr>
  </w:style>
  <w:style w:type="character" w:styleId="PageNumber">
    <w:name w:val="page number"/>
    <w:basedOn w:val="DefaultParagraphFont"/>
    <w:uiPriority w:val="99"/>
    <w:semiHidden/>
    <w:unhideWhenUsed/>
    <w:rsid w:val="00E84A3B"/>
  </w:style>
  <w:style w:type="character" w:styleId="Hyperlink">
    <w:name w:val="Hyperlink"/>
    <w:basedOn w:val="DefaultParagraphFont"/>
    <w:uiPriority w:val="99"/>
    <w:unhideWhenUsed/>
    <w:rsid w:val="00C95D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95D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4D85"/>
    <w:rPr>
      <w:color w:val="800080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B62D74"/>
    <w:pPr>
      <w:spacing w:after="0"/>
    </w:pPr>
    <w:rPr>
      <w:rFonts w:eastAsia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A240E"/>
    <w:pPr>
      <w:spacing w:after="0"/>
    </w:pPr>
    <w:rPr>
      <w:rFonts w:eastAsia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4424E"/>
    <w:pPr>
      <w:spacing w:after="0"/>
    </w:pPr>
    <w:rPr>
      <w:rFonts w:eastAsia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hzxw">
    <w:name w:val="_1hzxw"/>
    <w:basedOn w:val="Normal"/>
    <w:rsid w:val="00080BD1"/>
    <w:pPr>
      <w:spacing w:before="100" w:beforeAutospacing="1" w:after="100" w:afterAutospacing="1"/>
    </w:pPr>
    <w:rPr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F34B2"/>
    <w:pPr>
      <w:spacing w:before="100" w:beforeAutospacing="1" w:after="100" w:afterAutospacing="1"/>
    </w:pPr>
    <w:rPr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16E8F"/>
    <w:rPr>
      <w:rFonts w:ascii="Times" w:hAnsi="Times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12</Pages>
  <Words>2309</Words>
  <Characters>13162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12 ATAR Economics</vt:lpstr>
    </vt:vector>
  </TitlesOfParts>
  <Company>Curtin University</Company>
  <LinksUpToDate>false</LinksUpToDate>
  <CharactersWithSpaces>15441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12 ATAR Economics</dc:title>
  <dc:subject/>
  <dc:creator>Steven Kemp</dc:creator>
  <cp:keywords/>
  <dc:description/>
  <cp:lastModifiedBy>WONG Kenneth</cp:lastModifiedBy>
  <cp:revision>101</cp:revision>
  <cp:lastPrinted>2015-08-30T15:57:00Z</cp:lastPrinted>
  <dcterms:created xsi:type="dcterms:W3CDTF">2024-08-08T08:20:00Z</dcterms:created>
  <dcterms:modified xsi:type="dcterms:W3CDTF">2024-11-07T13:02:00Z</dcterms:modified>
</cp:coreProperties>
</file>