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28622D" w14:textId="77777777" w:rsidR="0047027A" w:rsidRPr="008E71EC" w:rsidRDefault="009A338A" w:rsidP="009A338A">
      <w:pPr>
        <w:tabs>
          <w:tab w:val="left" w:pos="4185"/>
        </w:tabs>
        <w:spacing w:after="5147" w:line="259" w:lineRule="auto"/>
        <w:ind w:left="0" w:firstLine="0"/>
      </w:pPr>
      <w:r w:rsidRPr="008E71EC">
        <w:tab/>
      </w:r>
    </w:p>
    <w:p w14:paraId="2228622E" w14:textId="77777777" w:rsidR="0047027A" w:rsidRPr="008E71EC" w:rsidRDefault="0047027A" w:rsidP="0047027A">
      <w:pPr>
        <w:spacing w:after="412" w:line="265" w:lineRule="auto"/>
        <w:ind w:left="13" w:right="3" w:hanging="10"/>
        <w:jc w:val="center"/>
        <w:rPr>
          <w:sz w:val="28"/>
        </w:rPr>
      </w:pPr>
      <w:r w:rsidRPr="008E71EC">
        <w:rPr>
          <w:b/>
          <w:sz w:val="48"/>
        </w:rPr>
        <w:t>MODERN HISTORY</w:t>
      </w:r>
    </w:p>
    <w:p w14:paraId="2228622F" w14:textId="0C7A2F5A" w:rsidR="0047027A" w:rsidRPr="008E71EC" w:rsidRDefault="0047027A" w:rsidP="0047027A">
      <w:pPr>
        <w:spacing w:after="424" w:line="259" w:lineRule="auto"/>
        <w:jc w:val="center"/>
        <w:rPr>
          <w:sz w:val="28"/>
        </w:rPr>
      </w:pPr>
      <w:r w:rsidRPr="008E71EC">
        <w:rPr>
          <w:b/>
          <w:bCs/>
          <w:sz w:val="48"/>
          <w:szCs w:val="40"/>
        </w:rPr>
        <w:t>ATAR course examination 202</w:t>
      </w:r>
      <w:r w:rsidR="00526E5E" w:rsidRPr="008E71EC">
        <w:rPr>
          <w:b/>
          <w:bCs/>
          <w:sz w:val="48"/>
          <w:szCs w:val="40"/>
        </w:rPr>
        <w:t>2</w:t>
      </w:r>
    </w:p>
    <w:p w14:paraId="22286230" w14:textId="77777777" w:rsidR="0047027A" w:rsidRPr="008E71EC" w:rsidRDefault="0047027A" w:rsidP="0047027A">
      <w:pPr>
        <w:spacing w:after="4370" w:line="265" w:lineRule="auto"/>
        <w:ind w:left="13" w:hanging="10"/>
        <w:jc w:val="center"/>
        <w:rPr>
          <w:b/>
          <w:sz w:val="48"/>
        </w:rPr>
      </w:pPr>
      <w:r w:rsidRPr="008E71EC">
        <w:rPr>
          <w:b/>
          <w:sz w:val="48"/>
        </w:rPr>
        <w:t>SEMESTER ONE Marking Key</w:t>
      </w:r>
    </w:p>
    <w:p w14:paraId="22286231" w14:textId="77777777" w:rsidR="0047027A" w:rsidRPr="008E71EC" w:rsidRDefault="0047027A" w:rsidP="0047027A">
      <w:pPr>
        <w:pStyle w:val="paragraph"/>
        <w:spacing w:before="0" w:beforeAutospacing="0" w:after="0" w:afterAutospacing="0"/>
        <w:jc w:val="both"/>
        <w:textAlignment w:val="baseline"/>
        <w:rPr>
          <w:rStyle w:val="normaltextrun"/>
          <w:rFonts w:ascii="Arial" w:hAnsi="Arial" w:cs="Arial"/>
          <w:iCs/>
          <w:color w:val="000000"/>
          <w:sz w:val="22"/>
          <w:szCs w:val="22"/>
          <w:lang w:val="en-US"/>
        </w:rPr>
      </w:pPr>
      <w:r w:rsidRPr="008E71EC">
        <w:rPr>
          <w:rStyle w:val="normaltextrun"/>
          <w:rFonts w:ascii="Arial" w:hAnsi="Arial" w:cs="Arial"/>
          <w:b/>
          <w:bCs/>
          <w:i/>
          <w:iCs/>
          <w:color w:val="000000"/>
          <w:sz w:val="28"/>
          <w:szCs w:val="22"/>
        </w:rPr>
        <w:t>Disclaimer:</w:t>
      </w:r>
      <w:r w:rsidRPr="008E71EC">
        <w:rPr>
          <w:rStyle w:val="normaltextrun"/>
          <w:rFonts w:ascii="Arial" w:hAnsi="Arial" w:cs="Arial"/>
          <w:i/>
          <w:iCs/>
          <w:color w:val="000000"/>
          <w:sz w:val="28"/>
          <w:szCs w:val="22"/>
          <w:lang w:val="en-US"/>
        </w:rPr>
        <w:t xml:space="preserve"> </w:t>
      </w:r>
      <w:r w:rsidRPr="008E71EC">
        <w:rPr>
          <w:rStyle w:val="normaltextrun"/>
          <w:rFonts w:ascii="Arial" w:hAnsi="Arial" w:cs="Arial"/>
          <w:iCs/>
          <w:color w:val="000000"/>
          <w:sz w:val="22"/>
          <w:szCs w:val="22"/>
          <w:lang w:val="en-US"/>
        </w:rPr>
        <w:t xml:space="preserve">This paper was written using the SCSA Syllabus close at hand but due to the number of </w:t>
      </w:r>
      <w:r w:rsidRPr="008E71EC">
        <w:rPr>
          <w:rStyle w:val="contextualspellingandgrammarerror"/>
          <w:rFonts w:ascii="Arial" w:hAnsi="Arial" w:cs="Arial"/>
          <w:iCs/>
          <w:color w:val="000000"/>
          <w:sz w:val="22"/>
          <w:szCs w:val="22"/>
          <w:lang w:val="en-US"/>
        </w:rPr>
        <w:t>contexts</w:t>
      </w:r>
      <w:r w:rsidRPr="008E71EC">
        <w:rPr>
          <w:rStyle w:val="normaltextrun"/>
          <w:rFonts w:ascii="Arial" w:hAnsi="Arial" w:cs="Arial"/>
          <w:iCs/>
          <w:color w:val="000000"/>
          <w:sz w:val="22"/>
          <w:szCs w:val="22"/>
          <w:lang w:val="en-US"/>
        </w:rPr>
        <w:t xml:space="preserve"> the setter does not claim to be an expert in all areas of history. </w:t>
      </w:r>
    </w:p>
    <w:p w14:paraId="22286232" w14:textId="77777777" w:rsidR="0047027A" w:rsidRPr="008E71EC" w:rsidRDefault="0047027A" w:rsidP="0047027A">
      <w:pPr>
        <w:pStyle w:val="paragraph"/>
        <w:spacing w:before="0" w:beforeAutospacing="0" w:after="0" w:afterAutospacing="0"/>
        <w:jc w:val="both"/>
        <w:textAlignment w:val="baseline"/>
        <w:rPr>
          <w:rStyle w:val="normaltextrun"/>
          <w:rFonts w:ascii="Arial" w:hAnsi="Arial" w:cs="Arial"/>
          <w:iCs/>
          <w:color w:val="000000"/>
          <w:sz w:val="22"/>
          <w:szCs w:val="22"/>
          <w:lang w:val="en-US"/>
        </w:rPr>
      </w:pPr>
      <w:r w:rsidRPr="008E71EC">
        <w:rPr>
          <w:rStyle w:val="normaltextrun"/>
          <w:rFonts w:ascii="Arial" w:hAnsi="Arial" w:cs="Arial"/>
          <w:iCs/>
          <w:color w:val="000000"/>
          <w:sz w:val="22"/>
          <w:szCs w:val="22"/>
          <w:lang w:val="en-US"/>
        </w:rPr>
        <w:t xml:space="preserve">The marking guide is just that, a guide. The responses given are more of a contextual nature rather than a prescriptive answer. Please use your professional judgment when marking the paper. </w:t>
      </w:r>
    </w:p>
    <w:p w14:paraId="22286233" w14:textId="77777777" w:rsidR="0047027A" w:rsidRPr="008E71EC" w:rsidRDefault="0047027A" w:rsidP="0047027A">
      <w:pPr>
        <w:pStyle w:val="paragraph"/>
        <w:spacing w:before="0" w:beforeAutospacing="0" w:after="0" w:afterAutospacing="0"/>
        <w:jc w:val="both"/>
        <w:textAlignment w:val="baseline"/>
        <w:rPr>
          <w:rFonts w:ascii="Arial" w:hAnsi="Arial" w:cs="Arial"/>
          <w:color w:val="000000"/>
          <w:sz w:val="18"/>
          <w:szCs w:val="18"/>
        </w:rPr>
      </w:pPr>
      <w:r w:rsidRPr="008E71EC">
        <w:rPr>
          <w:rStyle w:val="normaltextrun"/>
          <w:rFonts w:ascii="Arial" w:hAnsi="Arial" w:cs="Arial"/>
          <w:iCs/>
          <w:color w:val="000000"/>
          <w:sz w:val="22"/>
          <w:szCs w:val="22"/>
          <w:lang w:val="en-US"/>
        </w:rPr>
        <w:t xml:space="preserve">You may also decide to change </w:t>
      </w:r>
      <w:proofErr w:type="gramStart"/>
      <w:r w:rsidRPr="008E71EC">
        <w:rPr>
          <w:rStyle w:val="normaltextrun"/>
          <w:rFonts w:ascii="Arial" w:hAnsi="Arial" w:cs="Arial"/>
          <w:b/>
          <w:iCs/>
          <w:color w:val="000000"/>
          <w:sz w:val="22"/>
          <w:szCs w:val="22"/>
          <w:lang w:val="en-US"/>
        </w:rPr>
        <w:t>some</w:t>
      </w:r>
      <w:proofErr w:type="gramEnd"/>
      <w:r w:rsidRPr="008E71EC">
        <w:rPr>
          <w:rStyle w:val="normaltextrun"/>
          <w:rFonts w:ascii="Arial" w:hAnsi="Arial" w:cs="Arial"/>
          <w:b/>
          <w:iCs/>
          <w:color w:val="000000"/>
          <w:sz w:val="22"/>
          <w:szCs w:val="22"/>
          <w:lang w:val="en-US"/>
        </w:rPr>
        <w:t xml:space="preserve"> or </w:t>
      </w:r>
      <w:r w:rsidRPr="008E71EC">
        <w:rPr>
          <w:rStyle w:val="advancedproofingissue"/>
          <w:rFonts w:ascii="Arial" w:hAnsi="Arial" w:cs="Arial"/>
          <w:b/>
          <w:iCs/>
          <w:color w:val="000000"/>
          <w:sz w:val="22"/>
          <w:szCs w:val="22"/>
          <w:lang w:val="en-US"/>
        </w:rPr>
        <w:t>all</w:t>
      </w:r>
      <w:r w:rsidRPr="008E71EC">
        <w:rPr>
          <w:rStyle w:val="advancedproofingissue"/>
          <w:rFonts w:ascii="Arial" w:hAnsi="Arial" w:cs="Arial"/>
          <w:iCs/>
          <w:color w:val="000000"/>
          <w:sz w:val="22"/>
          <w:szCs w:val="22"/>
          <w:lang w:val="en-US"/>
        </w:rPr>
        <w:t xml:space="preserve"> of</w:t>
      </w:r>
      <w:r w:rsidRPr="008E71EC">
        <w:rPr>
          <w:rStyle w:val="normaltextrun"/>
          <w:rFonts w:ascii="Arial" w:hAnsi="Arial" w:cs="Arial"/>
          <w:iCs/>
          <w:color w:val="000000"/>
          <w:sz w:val="22"/>
          <w:szCs w:val="22"/>
          <w:lang w:val="en-US"/>
        </w:rPr>
        <w:t xml:space="preserve"> the sources should you find they do not suit the context as you believe they should.</w:t>
      </w:r>
      <w:r w:rsidRPr="008E71EC">
        <w:rPr>
          <w:rStyle w:val="eop"/>
          <w:rFonts w:ascii="Arial" w:hAnsi="Arial" w:cs="Arial"/>
          <w:color w:val="000000"/>
          <w:sz w:val="22"/>
          <w:szCs w:val="22"/>
        </w:rPr>
        <w:t> </w:t>
      </w:r>
    </w:p>
    <w:p w14:paraId="22286234" w14:textId="77777777" w:rsidR="0047027A" w:rsidRPr="008E71EC" w:rsidRDefault="0047027A" w:rsidP="0047027A">
      <w:pPr>
        <w:spacing w:after="4370" w:line="265" w:lineRule="auto"/>
        <w:ind w:left="13" w:hanging="10"/>
        <w:jc w:val="center"/>
      </w:pPr>
      <w:r w:rsidRPr="008E71EC">
        <w:rPr>
          <w:b/>
          <w:sz w:val="40"/>
        </w:rPr>
        <w:t xml:space="preserve"> </w:t>
      </w:r>
    </w:p>
    <w:p w14:paraId="22286235" w14:textId="77B510B0" w:rsidR="0047027A" w:rsidRPr="008E71EC" w:rsidRDefault="00011900" w:rsidP="00DA1146">
      <w:pPr>
        <w:pStyle w:val="Heading1"/>
        <w:tabs>
          <w:tab w:val="right" w:pos="9306"/>
        </w:tabs>
        <w:ind w:left="-13" w:firstLine="0"/>
      </w:pPr>
      <w:r w:rsidRPr="008E71EC">
        <w:lastRenderedPageBreak/>
        <w:t>Section One</w:t>
      </w:r>
      <w:r w:rsidR="0047027A" w:rsidRPr="008E71EC">
        <w:t>: Source analysis–Unit 3A</w:t>
      </w:r>
      <w:r w:rsidR="0047027A" w:rsidRPr="008E71EC">
        <w:tab/>
        <w:t xml:space="preserve">                                   </w:t>
      </w:r>
      <w:r w:rsidR="00DA1146" w:rsidRPr="008E71EC">
        <w:t xml:space="preserve">              </w:t>
      </w:r>
      <w:r w:rsidR="0047027A" w:rsidRPr="008E71EC">
        <w:t xml:space="preserve">            </w:t>
      </w:r>
      <w:r w:rsidR="00DA1146" w:rsidRPr="008E71EC">
        <w:t xml:space="preserve">  </w:t>
      </w:r>
      <w:r w:rsidRPr="008E71EC">
        <w:t xml:space="preserve">        </w:t>
      </w:r>
      <w:r w:rsidR="0038208F" w:rsidRPr="008E71EC">
        <w:t xml:space="preserve"> </w:t>
      </w:r>
      <w:r w:rsidR="00DA1146" w:rsidRPr="008E71EC">
        <w:t xml:space="preserve">  </w:t>
      </w:r>
      <w:r w:rsidRPr="008E71EC">
        <w:t>25</w:t>
      </w:r>
      <w:r w:rsidR="0047027A" w:rsidRPr="008E71EC">
        <w:t xml:space="preserve">% (25 Marks) </w:t>
      </w:r>
      <w:r w:rsidR="00DA1146" w:rsidRPr="008E71EC">
        <w:t xml:space="preserve">   </w:t>
      </w:r>
    </w:p>
    <w:p w14:paraId="22286236" w14:textId="77777777" w:rsidR="0047027A" w:rsidRPr="008E71EC" w:rsidRDefault="0047027A" w:rsidP="0047027A">
      <w:pPr>
        <w:spacing w:after="45" w:line="259" w:lineRule="auto"/>
        <w:ind w:left="0" w:firstLine="0"/>
      </w:pPr>
      <w:r w:rsidRPr="008E71EC">
        <w:t xml:space="preserve"> </w:t>
      </w:r>
    </w:p>
    <w:p w14:paraId="22286237" w14:textId="77777777" w:rsidR="0047027A" w:rsidRPr="008E71EC" w:rsidRDefault="0047027A" w:rsidP="00292460">
      <w:pPr>
        <w:pBdr>
          <w:top w:val="single" w:sz="4" w:space="0" w:color="000000"/>
          <w:left w:val="single" w:sz="4" w:space="11" w:color="000000"/>
          <w:bottom w:val="single" w:sz="4" w:space="0" w:color="000000"/>
          <w:right w:val="single" w:sz="4" w:space="31" w:color="000000"/>
        </w:pBdr>
        <w:spacing w:after="12"/>
        <w:ind w:left="123" w:right="169" w:hanging="10"/>
      </w:pPr>
      <w:r w:rsidRPr="008E71EC">
        <w:rPr>
          <w:b/>
        </w:rPr>
        <w:t>NOTE:</w:t>
      </w:r>
      <w:r w:rsidRPr="008E71EC">
        <w:t xml:space="preserve"> When marking a candidate’s work in this section:  </w:t>
      </w:r>
    </w:p>
    <w:p w14:paraId="22286238" w14:textId="77777777" w:rsidR="0047027A" w:rsidRPr="008E71EC" w:rsidRDefault="0047027A" w:rsidP="00292460">
      <w:pPr>
        <w:numPr>
          <w:ilvl w:val="0"/>
          <w:numId w:val="1"/>
        </w:numPr>
        <w:pBdr>
          <w:top w:val="single" w:sz="4" w:space="0" w:color="000000"/>
          <w:left w:val="single" w:sz="4" w:space="11" w:color="000000"/>
          <w:bottom w:val="single" w:sz="4" w:space="0" w:color="000000"/>
          <w:right w:val="single" w:sz="4" w:space="31" w:color="000000"/>
        </w:pBdr>
        <w:spacing w:after="12"/>
        <w:ind w:right="169" w:hanging="427"/>
      </w:pPr>
      <w:r w:rsidRPr="008E71EC">
        <w:t xml:space="preserve">Not all points necessarily need to be in an answer for the candidate to gain full marks.  </w:t>
      </w:r>
    </w:p>
    <w:p w14:paraId="22286239" w14:textId="77777777" w:rsidR="0047027A" w:rsidRPr="008E71EC" w:rsidRDefault="0047027A" w:rsidP="00292460">
      <w:pPr>
        <w:numPr>
          <w:ilvl w:val="0"/>
          <w:numId w:val="1"/>
        </w:numPr>
        <w:pBdr>
          <w:top w:val="single" w:sz="4" w:space="0" w:color="000000"/>
          <w:left w:val="single" w:sz="4" w:space="11" w:color="000000"/>
          <w:bottom w:val="single" w:sz="4" w:space="0" w:color="000000"/>
          <w:right w:val="single" w:sz="4" w:space="31" w:color="000000"/>
        </w:pBdr>
        <w:spacing w:after="12"/>
        <w:ind w:right="169" w:hanging="427"/>
      </w:pPr>
      <w:r w:rsidRPr="008E71EC">
        <w:t>Reward each salient point made by the candidate. Candidates may</w:t>
      </w:r>
      <w:r w:rsidR="00D90553" w:rsidRPr="008E71EC">
        <w:t xml:space="preserve"> make different valid points of </w:t>
      </w:r>
      <w:r w:rsidRPr="008E71EC">
        <w:t xml:space="preserve">interpretation.  </w:t>
      </w:r>
    </w:p>
    <w:p w14:paraId="2228623A" w14:textId="77777777" w:rsidR="0047027A" w:rsidRPr="008E71EC" w:rsidRDefault="0047027A" w:rsidP="00292460">
      <w:pPr>
        <w:numPr>
          <w:ilvl w:val="0"/>
          <w:numId w:val="1"/>
        </w:numPr>
        <w:pBdr>
          <w:top w:val="single" w:sz="4" w:space="0" w:color="000000"/>
          <w:left w:val="single" w:sz="4" w:space="11" w:color="000000"/>
          <w:bottom w:val="single" w:sz="4" w:space="0" w:color="000000"/>
          <w:right w:val="single" w:sz="4" w:space="31" w:color="000000"/>
        </w:pBdr>
        <w:spacing w:after="57"/>
        <w:ind w:right="169" w:hanging="427"/>
      </w:pPr>
      <w:r w:rsidRPr="008E71EC">
        <w:t xml:space="preserve">Candidates are expected to refer to relevant supporting evidence from the sources. </w:t>
      </w:r>
    </w:p>
    <w:p w14:paraId="2228623B" w14:textId="77777777" w:rsidR="0047027A" w:rsidRPr="008E71EC" w:rsidRDefault="0047027A" w:rsidP="0047027A">
      <w:pPr>
        <w:spacing w:after="0" w:line="259" w:lineRule="auto"/>
        <w:ind w:left="0" w:firstLine="0"/>
      </w:pPr>
      <w:r w:rsidRPr="008E71EC">
        <w:t xml:space="preserve"> </w:t>
      </w:r>
    </w:p>
    <w:p w14:paraId="2228623C" w14:textId="42F37B5A" w:rsidR="0047027A" w:rsidRPr="008E71EC" w:rsidRDefault="0047027A" w:rsidP="0047027A">
      <w:pPr>
        <w:pStyle w:val="Heading1"/>
        <w:tabs>
          <w:tab w:val="center" w:pos="1440"/>
          <w:tab w:val="right" w:pos="9306"/>
        </w:tabs>
        <w:ind w:left="-13" w:firstLine="0"/>
      </w:pPr>
      <w:r w:rsidRPr="008E71EC">
        <w:t xml:space="preserve">Question 1 </w:t>
      </w:r>
      <w:r w:rsidRPr="008E71EC">
        <w:tab/>
        <w:t xml:space="preserve">                                                                                                </w:t>
      </w:r>
      <w:r w:rsidRPr="008E71EC">
        <w:tab/>
        <w:t xml:space="preserve">                   </w:t>
      </w:r>
      <w:r w:rsidR="00DA1146" w:rsidRPr="008E71EC">
        <w:t xml:space="preserve">      </w:t>
      </w:r>
      <w:proofErr w:type="gramStart"/>
      <w:r w:rsidR="00DA1146" w:rsidRPr="008E71EC">
        <w:t xml:space="preserve">  </w:t>
      </w:r>
      <w:r w:rsidR="0038208F" w:rsidRPr="008E71EC">
        <w:t xml:space="preserve"> </w:t>
      </w:r>
      <w:r w:rsidRPr="008E71EC">
        <w:t>(</w:t>
      </w:r>
      <w:proofErr w:type="gramEnd"/>
      <w:r w:rsidRPr="008E71EC">
        <w:t xml:space="preserve">25 marks) </w:t>
      </w:r>
    </w:p>
    <w:p w14:paraId="2228623D" w14:textId="5CF19AA9" w:rsidR="00CF0C0B" w:rsidRPr="008E71EC" w:rsidRDefault="00CF0C0B" w:rsidP="00CF0C0B">
      <w:pPr>
        <w:tabs>
          <w:tab w:val="center" w:pos="3834"/>
          <w:tab w:val="right" w:pos="9306"/>
        </w:tabs>
        <w:ind w:left="0" w:firstLine="0"/>
      </w:pPr>
    </w:p>
    <w:p w14:paraId="701A1DCC" w14:textId="5D6ED880" w:rsidR="005E7496" w:rsidRPr="008E71EC" w:rsidRDefault="005E7496" w:rsidP="00732903">
      <w:pPr>
        <w:tabs>
          <w:tab w:val="right" w:pos="9307"/>
        </w:tabs>
        <w:ind w:left="-13" w:firstLine="0"/>
      </w:pPr>
      <w:r w:rsidRPr="008E71EC">
        <w:t xml:space="preserve">(a) Explain the historical context of Source </w:t>
      </w:r>
      <w:r w:rsidR="00732903" w:rsidRPr="008E71EC">
        <w:t>1</w:t>
      </w:r>
      <w:r w:rsidRPr="008E71EC">
        <w:t xml:space="preserve">. Include the relevant events, people and ideas depicted or represented in the source.                                                                                                             </w:t>
      </w:r>
      <w:r w:rsidR="0038208F" w:rsidRPr="008E71EC">
        <w:t xml:space="preserve">(4 marks)  </w:t>
      </w:r>
      <w:r w:rsidRPr="008E71EC">
        <w:t xml:space="preserve">    </w:t>
      </w:r>
    </w:p>
    <w:p w14:paraId="00747EEB" w14:textId="77777777" w:rsidR="0038208F" w:rsidRPr="008E71EC" w:rsidRDefault="0038208F" w:rsidP="00732903">
      <w:pPr>
        <w:tabs>
          <w:tab w:val="right" w:pos="9307"/>
        </w:tabs>
        <w:ind w:left="-13" w:firstLine="0"/>
      </w:pPr>
    </w:p>
    <w:tbl>
      <w:tblPr>
        <w:tblStyle w:val="TableGrid1"/>
        <w:tblW w:w="10490" w:type="dxa"/>
        <w:tblInd w:w="-147" w:type="dxa"/>
        <w:tblLayout w:type="fixed"/>
        <w:tblCellMar>
          <w:top w:w="46" w:type="dxa"/>
          <w:left w:w="115" w:type="dxa"/>
          <w:right w:w="54" w:type="dxa"/>
        </w:tblCellMar>
        <w:tblLook w:val="04A0" w:firstRow="1" w:lastRow="0" w:firstColumn="1" w:lastColumn="0" w:noHBand="0" w:noVBand="1"/>
      </w:tblPr>
      <w:tblGrid>
        <w:gridCol w:w="9498"/>
        <w:gridCol w:w="992"/>
      </w:tblGrid>
      <w:tr w:rsidR="005E7496" w:rsidRPr="008E71EC" w14:paraId="27F9E3B2" w14:textId="77777777" w:rsidTr="000A4851">
        <w:trPr>
          <w:trHeight w:val="264"/>
        </w:trPr>
        <w:tc>
          <w:tcPr>
            <w:tcW w:w="9498" w:type="dxa"/>
            <w:tcBorders>
              <w:top w:val="single" w:sz="4" w:space="0" w:color="000000"/>
              <w:left w:val="single" w:sz="4" w:space="0" w:color="000000"/>
              <w:bottom w:val="single" w:sz="4" w:space="0" w:color="000000"/>
              <w:right w:val="single" w:sz="4" w:space="0" w:color="000000"/>
            </w:tcBorders>
          </w:tcPr>
          <w:p w14:paraId="34F608CE" w14:textId="77777777" w:rsidR="005E7496" w:rsidRPr="008E71EC" w:rsidRDefault="005E7496" w:rsidP="00187129">
            <w:pPr>
              <w:spacing w:after="0" w:line="259" w:lineRule="auto"/>
              <w:ind w:left="0" w:right="61" w:firstLine="0"/>
            </w:pPr>
            <w:r w:rsidRPr="008E71EC">
              <w:rPr>
                <w:b/>
              </w:rPr>
              <w:t xml:space="preserve">Description </w:t>
            </w:r>
          </w:p>
        </w:tc>
        <w:tc>
          <w:tcPr>
            <w:tcW w:w="992" w:type="dxa"/>
            <w:tcBorders>
              <w:top w:val="single" w:sz="4" w:space="0" w:color="000000"/>
              <w:left w:val="single" w:sz="4" w:space="0" w:color="000000"/>
              <w:bottom w:val="single" w:sz="4" w:space="0" w:color="000000"/>
              <w:right w:val="single" w:sz="4" w:space="0" w:color="000000"/>
            </w:tcBorders>
          </w:tcPr>
          <w:p w14:paraId="5DBC9DAD" w14:textId="77777777" w:rsidR="005E7496" w:rsidRPr="008E71EC" w:rsidRDefault="005E7496" w:rsidP="00187129">
            <w:pPr>
              <w:spacing w:after="0" w:line="259" w:lineRule="auto"/>
              <w:ind w:left="0" w:right="61" w:firstLine="0"/>
              <w:jc w:val="center"/>
            </w:pPr>
            <w:r w:rsidRPr="008E71EC">
              <w:rPr>
                <w:b/>
              </w:rPr>
              <w:t xml:space="preserve">Marks </w:t>
            </w:r>
          </w:p>
        </w:tc>
      </w:tr>
      <w:tr w:rsidR="005E7496" w:rsidRPr="008E71EC" w14:paraId="26F7702E" w14:textId="77777777" w:rsidTr="000A4851">
        <w:trPr>
          <w:trHeight w:val="262"/>
        </w:trPr>
        <w:tc>
          <w:tcPr>
            <w:tcW w:w="9498" w:type="dxa"/>
            <w:tcBorders>
              <w:top w:val="single" w:sz="4" w:space="0" w:color="000000"/>
              <w:left w:val="single" w:sz="4" w:space="0" w:color="000000"/>
              <w:bottom w:val="single" w:sz="4" w:space="0" w:color="000000"/>
              <w:right w:val="single" w:sz="4" w:space="0" w:color="000000"/>
            </w:tcBorders>
          </w:tcPr>
          <w:p w14:paraId="38A0E215" w14:textId="77777777" w:rsidR="005E7496" w:rsidRPr="008E71EC" w:rsidRDefault="005E7496" w:rsidP="00187129">
            <w:pPr>
              <w:spacing w:after="0" w:line="259" w:lineRule="auto"/>
              <w:ind w:left="0" w:firstLine="0"/>
            </w:pPr>
            <w:r w:rsidRPr="008E71EC">
              <w:t xml:space="preserve">Identify the focus of the source. </w:t>
            </w:r>
          </w:p>
        </w:tc>
        <w:tc>
          <w:tcPr>
            <w:tcW w:w="992" w:type="dxa"/>
            <w:tcBorders>
              <w:top w:val="single" w:sz="4" w:space="0" w:color="000000"/>
              <w:left w:val="single" w:sz="4" w:space="0" w:color="000000"/>
              <w:bottom w:val="single" w:sz="4" w:space="0" w:color="000000"/>
              <w:right w:val="single" w:sz="4" w:space="0" w:color="000000"/>
            </w:tcBorders>
          </w:tcPr>
          <w:p w14:paraId="0F0DFEDF" w14:textId="77777777" w:rsidR="005E7496" w:rsidRPr="008E71EC" w:rsidRDefault="005E7496" w:rsidP="00187129">
            <w:pPr>
              <w:spacing w:after="0" w:line="259" w:lineRule="auto"/>
              <w:ind w:left="0" w:right="63" w:firstLine="0"/>
              <w:jc w:val="center"/>
            </w:pPr>
            <w:r w:rsidRPr="008E71EC">
              <w:t xml:space="preserve">1 </w:t>
            </w:r>
          </w:p>
        </w:tc>
      </w:tr>
      <w:tr w:rsidR="005E7496" w:rsidRPr="008E71EC" w14:paraId="5083D0C0" w14:textId="77777777" w:rsidTr="00977D71">
        <w:trPr>
          <w:trHeight w:val="280"/>
        </w:trPr>
        <w:tc>
          <w:tcPr>
            <w:tcW w:w="9498" w:type="dxa"/>
            <w:tcBorders>
              <w:top w:val="single" w:sz="4" w:space="0" w:color="000000"/>
              <w:left w:val="single" w:sz="4" w:space="0" w:color="000000"/>
              <w:bottom w:val="single" w:sz="4" w:space="0" w:color="000000"/>
              <w:right w:val="single" w:sz="4" w:space="0" w:color="000000"/>
            </w:tcBorders>
          </w:tcPr>
          <w:p w14:paraId="09E1C130" w14:textId="6BEB4234" w:rsidR="005E7496" w:rsidRPr="008E71EC" w:rsidRDefault="005E7496" w:rsidP="00187129">
            <w:pPr>
              <w:spacing w:after="0" w:line="259" w:lineRule="auto"/>
              <w:ind w:left="0" w:firstLine="0"/>
            </w:pPr>
            <w:r w:rsidRPr="008E71EC">
              <w:t>Provide specific details for the focus of the source</w:t>
            </w:r>
            <w:r w:rsidR="002F18D1" w:rsidRPr="008E71EC">
              <w:t>:</w:t>
            </w:r>
            <w:r w:rsidRPr="008E71EC">
              <w:t xml:space="preserve"> dates/events/people/place/ideas. </w:t>
            </w:r>
          </w:p>
        </w:tc>
        <w:tc>
          <w:tcPr>
            <w:tcW w:w="992" w:type="dxa"/>
            <w:tcBorders>
              <w:top w:val="single" w:sz="4" w:space="0" w:color="000000"/>
              <w:left w:val="single" w:sz="4" w:space="0" w:color="000000"/>
              <w:bottom w:val="single" w:sz="4" w:space="0" w:color="000000"/>
              <w:right w:val="single" w:sz="4" w:space="0" w:color="000000"/>
            </w:tcBorders>
            <w:vAlign w:val="center"/>
          </w:tcPr>
          <w:p w14:paraId="34BCF806" w14:textId="5FAF6B50" w:rsidR="005E7496" w:rsidRPr="008E71EC" w:rsidRDefault="005E7496" w:rsidP="00187129">
            <w:pPr>
              <w:spacing w:after="0" w:line="259" w:lineRule="auto"/>
              <w:ind w:left="0" w:right="63" w:firstLine="0"/>
              <w:jc w:val="center"/>
            </w:pPr>
            <w:r w:rsidRPr="008E71EC">
              <w:t xml:space="preserve">1 - </w:t>
            </w:r>
            <w:r w:rsidR="00D66CF7" w:rsidRPr="008E71EC">
              <w:t>3</w:t>
            </w:r>
          </w:p>
        </w:tc>
      </w:tr>
      <w:tr w:rsidR="005E7496" w:rsidRPr="008E71EC" w14:paraId="71B8F807" w14:textId="77777777" w:rsidTr="000A4851">
        <w:trPr>
          <w:trHeight w:val="262"/>
        </w:trPr>
        <w:tc>
          <w:tcPr>
            <w:tcW w:w="9498" w:type="dxa"/>
            <w:tcBorders>
              <w:top w:val="single" w:sz="4" w:space="0" w:color="000000"/>
              <w:left w:val="single" w:sz="4" w:space="0" w:color="000000"/>
              <w:bottom w:val="single" w:sz="4" w:space="0" w:color="000000"/>
              <w:right w:val="single" w:sz="4" w:space="0" w:color="000000"/>
            </w:tcBorders>
          </w:tcPr>
          <w:p w14:paraId="6BEC3608" w14:textId="77777777" w:rsidR="005E7496" w:rsidRPr="008E71EC" w:rsidRDefault="005E7496" w:rsidP="00187129">
            <w:pPr>
              <w:spacing w:after="0" w:line="259" w:lineRule="auto"/>
              <w:ind w:left="0" w:right="62" w:firstLine="0"/>
              <w:jc w:val="right"/>
            </w:pPr>
            <w:r w:rsidRPr="008E71EC">
              <w:rPr>
                <w:b/>
              </w:rPr>
              <w:t xml:space="preserve">Total </w:t>
            </w:r>
          </w:p>
        </w:tc>
        <w:tc>
          <w:tcPr>
            <w:tcW w:w="992" w:type="dxa"/>
            <w:tcBorders>
              <w:top w:val="single" w:sz="4" w:space="0" w:color="000000"/>
              <w:left w:val="single" w:sz="4" w:space="0" w:color="000000"/>
              <w:bottom w:val="single" w:sz="4" w:space="0" w:color="000000"/>
              <w:right w:val="single" w:sz="4" w:space="0" w:color="000000"/>
            </w:tcBorders>
          </w:tcPr>
          <w:p w14:paraId="5FE1BA67" w14:textId="77777777" w:rsidR="005E7496" w:rsidRPr="008E71EC" w:rsidRDefault="005E7496" w:rsidP="00187129">
            <w:pPr>
              <w:spacing w:after="0" w:line="259" w:lineRule="auto"/>
              <w:ind w:left="0" w:right="63" w:firstLine="0"/>
              <w:jc w:val="center"/>
            </w:pPr>
            <w:r w:rsidRPr="008E71EC">
              <w:rPr>
                <w:b/>
              </w:rPr>
              <w:t>4</w:t>
            </w:r>
          </w:p>
        </w:tc>
      </w:tr>
      <w:tr w:rsidR="005E7496" w:rsidRPr="008E71EC" w14:paraId="3BF9217E" w14:textId="77777777" w:rsidTr="000A4851">
        <w:trPr>
          <w:trHeight w:val="1022"/>
        </w:trPr>
        <w:tc>
          <w:tcPr>
            <w:tcW w:w="10490" w:type="dxa"/>
            <w:gridSpan w:val="2"/>
            <w:tcBorders>
              <w:top w:val="single" w:sz="4" w:space="0" w:color="000000"/>
              <w:left w:val="single" w:sz="4" w:space="0" w:color="000000"/>
              <w:bottom w:val="single" w:sz="4" w:space="0" w:color="000000"/>
              <w:right w:val="single" w:sz="4" w:space="0" w:color="000000"/>
            </w:tcBorders>
          </w:tcPr>
          <w:p w14:paraId="1481A0F6" w14:textId="77777777" w:rsidR="002F18D1" w:rsidRPr="008E71EC" w:rsidRDefault="002F18D1" w:rsidP="002F18D1">
            <w:pPr>
              <w:pStyle w:val="Default"/>
              <w:rPr>
                <w:sz w:val="22"/>
                <w:szCs w:val="22"/>
              </w:rPr>
            </w:pPr>
            <w:r w:rsidRPr="008E71EC">
              <w:rPr>
                <w:b/>
                <w:bCs/>
                <w:sz w:val="22"/>
                <w:szCs w:val="22"/>
              </w:rPr>
              <w:t xml:space="preserve">Markers’ notes: </w:t>
            </w:r>
          </w:p>
          <w:p w14:paraId="63B543DB" w14:textId="52DDEC9C" w:rsidR="005E7496" w:rsidRPr="008E71EC" w:rsidRDefault="002F18D1" w:rsidP="002F18D1">
            <w:pPr>
              <w:spacing w:after="0" w:line="259" w:lineRule="auto"/>
              <w:ind w:left="0" w:firstLine="0"/>
            </w:pPr>
            <w:r w:rsidRPr="008E71EC">
              <w:t xml:space="preserve">This question is concerned with the historical context in which the source is located. For higher marks, the answer must concentrate on the specific historical events/ideas related to the source and not rely on general historical statements. </w:t>
            </w:r>
          </w:p>
        </w:tc>
      </w:tr>
    </w:tbl>
    <w:p w14:paraId="5F86BF0E" w14:textId="77777777" w:rsidR="005E7496" w:rsidRPr="008E71EC" w:rsidRDefault="005E7496" w:rsidP="005E7496">
      <w:pPr>
        <w:spacing w:after="0" w:line="259" w:lineRule="auto"/>
        <w:ind w:left="0" w:firstLine="0"/>
      </w:pPr>
      <w:r w:rsidRPr="008E71EC">
        <w:t xml:space="preserve"> </w:t>
      </w:r>
    </w:p>
    <w:p w14:paraId="4F5C6596" w14:textId="77777777" w:rsidR="005E7496" w:rsidRPr="008E71EC" w:rsidRDefault="005E7496" w:rsidP="005E7496">
      <w:pPr>
        <w:pStyle w:val="Heading1"/>
        <w:ind w:left="0" w:firstLine="0"/>
        <w:jc w:val="both"/>
      </w:pPr>
      <w:r w:rsidRPr="008E71EC">
        <w:t xml:space="preserve">Elective 1: Australia 1918–1955 </w:t>
      </w:r>
    </w:p>
    <w:p w14:paraId="54842CDC" w14:textId="5C35866F" w:rsidR="005E7496" w:rsidRPr="008E71EC" w:rsidRDefault="005E7496" w:rsidP="00B93A2E">
      <w:pPr>
        <w:pStyle w:val="ListParagraph"/>
        <w:numPr>
          <w:ilvl w:val="0"/>
          <w:numId w:val="8"/>
        </w:numPr>
        <w:spacing w:after="0" w:line="259" w:lineRule="auto"/>
        <w:jc w:val="both"/>
        <w:rPr>
          <w:i/>
        </w:rPr>
      </w:pPr>
      <w:r w:rsidRPr="008E71EC">
        <w:t xml:space="preserve">Focus of the source is </w:t>
      </w:r>
      <w:r w:rsidR="00DE66C0" w:rsidRPr="008E71EC">
        <w:t xml:space="preserve">Herbert Evatt’s </w:t>
      </w:r>
      <w:r w:rsidR="00EF7743" w:rsidRPr="008E71EC">
        <w:t>‘</w:t>
      </w:r>
      <w:r w:rsidR="004B1A06" w:rsidRPr="008E71EC">
        <w:t>conspiracy charges</w:t>
      </w:r>
      <w:r w:rsidR="00EF7743" w:rsidRPr="008E71EC">
        <w:t>’</w:t>
      </w:r>
      <w:r w:rsidR="004B1A06" w:rsidRPr="008E71EC">
        <w:t xml:space="preserve"> surrounding the Petrov affair and the Royal Commission on Espionage that followed it</w:t>
      </w:r>
      <w:r w:rsidR="0048626D" w:rsidRPr="008E71EC">
        <w:t>.</w:t>
      </w:r>
    </w:p>
    <w:p w14:paraId="3955DF5F" w14:textId="43F476C1" w:rsidR="0048626D" w:rsidRPr="008E71EC" w:rsidRDefault="0070297F" w:rsidP="00B93A2E">
      <w:pPr>
        <w:pStyle w:val="ListParagraph"/>
        <w:numPr>
          <w:ilvl w:val="0"/>
          <w:numId w:val="8"/>
        </w:numPr>
        <w:spacing w:after="0" w:line="259" w:lineRule="auto"/>
        <w:jc w:val="both"/>
        <w:rPr>
          <w:i/>
        </w:rPr>
      </w:pPr>
      <w:r w:rsidRPr="008E71EC">
        <w:t xml:space="preserve">Details: </w:t>
      </w:r>
      <w:r w:rsidR="00EF7743" w:rsidRPr="008E71EC">
        <w:t xml:space="preserve">Leader of the Opposition, Evatt, alleged that the Petrov defections were part of a conspiracy between Menzies, ASIO and Catholic anti-communists within the </w:t>
      </w:r>
      <w:proofErr w:type="spellStart"/>
      <w:r w:rsidR="00EF7743" w:rsidRPr="008E71EC">
        <w:t>Labor</w:t>
      </w:r>
      <w:proofErr w:type="spellEnd"/>
      <w:r w:rsidR="00EF7743" w:rsidRPr="008E71EC">
        <w:t xml:space="preserve"> Party to ensure a Coalition victory in the 1954 election. After a series of </w:t>
      </w:r>
      <w:r w:rsidR="0015408D">
        <w:t>outburst</w:t>
      </w:r>
      <w:r w:rsidR="00EF7743" w:rsidRPr="008E71EC">
        <w:t>s, Eva</w:t>
      </w:r>
      <w:r w:rsidR="0015408D">
        <w:t>tt</w:t>
      </w:r>
      <w:r w:rsidR="00677B1B">
        <w:t xml:space="preserve">’s leave to appear at the Royal Commission was withdrawn by Commissioners. </w:t>
      </w:r>
    </w:p>
    <w:p w14:paraId="35D9624C" w14:textId="77777777" w:rsidR="005E7496" w:rsidRPr="008E71EC" w:rsidRDefault="005E7496" w:rsidP="005E7496">
      <w:pPr>
        <w:spacing w:after="0" w:line="259" w:lineRule="auto"/>
        <w:ind w:left="0" w:firstLine="0"/>
        <w:jc w:val="both"/>
      </w:pPr>
    </w:p>
    <w:p w14:paraId="6F9CD0A1" w14:textId="77777777" w:rsidR="005E7496" w:rsidRPr="008E71EC" w:rsidRDefault="005E7496" w:rsidP="005E7496">
      <w:pPr>
        <w:pStyle w:val="Heading1"/>
        <w:ind w:left="-3"/>
        <w:jc w:val="both"/>
      </w:pPr>
      <w:r w:rsidRPr="008E71EC">
        <w:t xml:space="preserve">Elective 2: Russia and the Soviet Union 1914–1945 </w:t>
      </w:r>
    </w:p>
    <w:p w14:paraId="583AA657" w14:textId="1F1F15EA" w:rsidR="005E7496" w:rsidRPr="008E71EC" w:rsidRDefault="005E7496" w:rsidP="00B93A2E">
      <w:pPr>
        <w:pStyle w:val="ListParagraph"/>
        <w:numPr>
          <w:ilvl w:val="0"/>
          <w:numId w:val="8"/>
        </w:numPr>
        <w:spacing w:after="0" w:line="259" w:lineRule="auto"/>
        <w:jc w:val="both"/>
      </w:pPr>
      <w:r w:rsidRPr="008E71EC">
        <w:t xml:space="preserve">Focus of the source is </w:t>
      </w:r>
      <w:r w:rsidR="00C33190" w:rsidRPr="008E71EC">
        <w:t xml:space="preserve">the death of Lenin </w:t>
      </w:r>
      <w:r w:rsidR="001979D2" w:rsidRPr="008E71EC">
        <w:t>and what he wants to see for the future of the C</w:t>
      </w:r>
      <w:r w:rsidR="009B5D5E" w:rsidRPr="008E71EC">
        <w:t>entral Committee once he is gone</w:t>
      </w:r>
      <w:r w:rsidR="007D0589" w:rsidRPr="008E71EC">
        <w:t>.</w:t>
      </w:r>
    </w:p>
    <w:p w14:paraId="35D78B2F" w14:textId="31F3CB41" w:rsidR="009B5D5E" w:rsidRPr="008E71EC" w:rsidRDefault="009B5D5E" w:rsidP="00B93A2E">
      <w:pPr>
        <w:pStyle w:val="ListParagraph"/>
        <w:numPr>
          <w:ilvl w:val="0"/>
          <w:numId w:val="8"/>
        </w:numPr>
        <w:spacing w:after="0" w:line="259" w:lineRule="auto"/>
        <w:jc w:val="both"/>
      </w:pPr>
      <w:r w:rsidRPr="008E71EC">
        <w:t>Details:</w:t>
      </w:r>
      <w:r w:rsidR="007D0589" w:rsidRPr="008E71EC">
        <w:t xml:space="preserve"> </w:t>
      </w:r>
      <w:r w:rsidR="000F129A" w:rsidRPr="008E71EC">
        <w:t xml:space="preserve">Lenin’s testament was written in the final weeks of </w:t>
      </w:r>
      <w:r w:rsidR="00481215" w:rsidRPr="008E71EC">
        <w:t xml:space="preserve">1922 and the first week of 1923. His health was </w:t>
      </w:r>
      <w:r w:rsidR="009138FF" w:rsidRPr="008E71EC">
        <w:t>deteriorating,</w:t>
      </w:r>
      <w:r w:rsidR="00481215" w:rsidRPr="008E71EC">
        <w:t xml:space="preserve"> and he </w:t>
      </w:r>
      <w:r w:rsidR="00F40B66" w:rsidRPr="008E71EC">
        <w:t>wanted to propose changes for the organisation of th</w:t>
      </w:r>
      <w:r w:rsidR="009138FF" w:rsidRPr="008E71EC">
        <w:t xml:space="preserve">e Soviet governing bodies. He warned against a split in the </w:t>
      </w:r>
      <w:r w:rsidR="001C7DE1" w:rsidRPr="008E71EC">
        <w:t>party and</w:t>
      </w:r>
      <w:r w:rsidR="00E15271" w:rsidRPr="008E71EC">
        <w:t xml:space="preserve"> criticised </w:t>
      </w:r>
      <w:proofErr w:type="gramStart"/>
      <w:r w:rsidR="00E15271" w:rsidRPr="008E71EC">
        <w:t>a number of</w:t>
      </w:r>
      <w:proofErr w:type="gramEnd"/>
      <w:r w:rsidR="00E15271" w:rsidRPr="008E71EC">
        <w:t xml:space="preserve"> the Bolshevik leaders. The testament was eventually suppressed which allowed for Stalin to rise to power, despite Lenin recommending he be removed from his post in the </w:t>
      </w:r>
      <w:r w:rsidR="003C4666" w:rsidRPr="008E71EC">
        <w:t xml:space="preserve">post-script of the testament. </w:t>
      </w:r>
    </w:p>
    <w:p w14:paraId="5D7D5BFE" w14:textId="77777777" w:rsidR="005E7496" w:rsidRPr="008E71EC" w:rsidRDefault="005E7496" w:rsidP="005E7496">
      <w:pPr>
        <w:spacing w:after="0" w:line="259" w:lineRule="auto"/>
        <w:ind w:left="0" w:firstLine="0"/>
        <w:jc w:val="both"/>
      </w:pPr>
    </w:p>
    <w:p w14:paraId="2D3EF91D" w14:textId="77777777" w:rsidR="005E7496" w:rsidRPr="008E71EC" w:rsidRDefault="005E7496" w:rsidP="005E7496">
      <w:pPr>
        <w:pStyle w:val="Heading1"/>
        <w:ind w:left="-3"/>
        <w:jc w:val="both"/>
      </w:pPr>
      <w:r w:rsidRPr="008E71EC">
        <w:t xml:space="preserve">Elective 3: China 1935–1989 </w:t>
      </w:r>
    </w:p>
    <w:p w14:paraId="19EDC12B" w14:textId="3BA17E7B" w:rsidR="005E7496" w:rsidRPr="008E71EC" w:rsidRDefault="005E7496" w:rsidP="00B93A2E">
      <w:pPr>
        <w:pStyle w:val="ListParagraph"/>
        <w:numPr>
          <w:ilvl w:val="0"/>
          <w:numId w:val="8"/>
        </w:numPr>
        <w:spacing w:after="0" w:line="259" w:lineRule="auto"/>
        <w:jc w:val="both"/>
      </w:pPr>
      <w:r w:rsidRPr="008E71EC">
        <w:t xml:space="preserve">Focus of the source is </w:t>
      </w:r>
      <w:r w:rsidR="00D60D70" w:rsidRPr="008E71EC">
        <w:t>the Chinese Revolution of 1949</w:t>
      </w:r>
      <w:r w:rsidR="006E11CF" w:rsidRPr="008E71EC">
        <w:t>, the ‘loss of China’ from a U.S. perspective.</w:t>
      </w:r>
    </w:p>
    <w:p w14:paraId="48FBBE4A" w14:textId="0F06425F" w:rsidR="00D60D70" w:rsidRPr="008E71EC" w:rsidRDefault="00D60D70" w:rsidP="00B93A2E">
      <w:pPr>
        <w:pStyle w:val="ListParagraph"/>
        <w:numPr>
          <w:ilvl w:val="0"/>
          <w:numId w:val="8"/>
        </w:numPr>
        <w:spacing w:after="0" w:line="259" w:lineRule="auto"/>
        <w:jc w:val="both"/>
      </w:pPr>
      <w:r w:rsidRPr="008E71EC">
        <w:t>Details</w:t>
      </w:r>
      <w:r w:rsidR="006E11CF" w:rsidRPr="008E71EC">
        <w:t>: The source is from August 1949, two months before Mao Zedong declared the creation of the People’s Republic of China (PRC). This followed a bloody civil war between the Chinese Communist Party (CCP) and the Nationalist Kuomintang (KMT)</w:t>
      </w:r>
      <w:r w:rsidR="00487E8E">
        <w:t xml:space="preserve">, led by Jiang </w:t>
      </w:r>
      <w:proofErr w:type="spellStart"/>
      <w:r w:rsidR="00487E8E">
        <w:t>Jieshi</w:t>
      </w:r>
      <w:proofErr w:type="spellEnd"/>
      <w:r w:rsidR="006E11CF" w:rsidRPr="008E71EC">
        <w:t xml:space="preserve">. The </w:t>
      </w:r>
      <w:r w:rsidR="00830292" w:rsidRPr="008E71EC">
        <w:t>U.S. government had provided military and financial aid to the Nationalists.</w:t>
      </w:r>
      <w:r w:rsidR="006E11CF" w:rsidRPr="008E71EC">
        <w:t xml:space="preserve"> The ‘loss of China’ to Communism led the U.S. to suspend diplomatic ties with the PRC for decades afterwar</w:t>
      </w:r>
      <w:r w:rsidR="00DB77CB">
        <w:t>ds.</w:t>
      </w:r>
    </w:p>
    <w:p w14:paraId="6827C8D9" w14:textId="77777777" w:rsidR="000979F3" w:rsidRPr="008E71EC" w:rsidRDefault="000979F3" w:rsidP="00CF0C0B">
      <w:pPr>
        <w:tabs>
          <w:tab w:val="center" w:pos="3834"/>
          <w:tab w:val="right" w:pos="9306"/>
        </w:tabs>
        <w:ind w:left="0" w:firstLine="0"/>
      </w:pPr>
    </w:p>
    <w:p w14:paraId="178D62B9" w14:textId="4DEA3609" w:rsidR="003E53F4" w:rsidRPr="008E71EC" w:rsidRDefault="003E53F4" w:rsidP="00CF0C0B">
      <w:pPr>
        <w:tabs>
          <w:tab w:val="center" w:pos="3834"/>
          <w:tab w:val="right" w:pos="9306"/>
        </w:tabs>
        <w:ind w:left="0" w:firstLine="0"/>
      </w:pPr>
      <w:r w:rsidRPr="008E71EC">
        <w:br w:type="page"/>
      </w:r>
    </w:p>
    <w:p w14:paraId="2228623E" w14:textId="0B15A2B0" w:rsidR="0047027A" w:rsidRPr="008E71EC" w:rsidRDefault="0047027A" w:rsidP="00CF0C0B">
      <w:pPr>
        <w:tabs>
          <w:tab w:val="center" w:pos="3834"/>
          <w:tab w:val="right" w:pos="9306"/>
        </w:tabs>
        <w:ind w:left="0" w:firstLine="0"/>
      </w:pPr>
      <w:r w:rsidRPr="008E71EC">
        <w:lastRenderedPageBreak/>
        <w:t>(</w:t>
      </w:r>
      <w:r w:rsidR="00D22E0E" w:rsidRPr="008E71EC">
        <w:t>b</w:t>
      </w:r>
      <w:r w:rsidRPr="008E71EC">
        <w:t>) Compare and contrast the messages of Source 1 and Source 2.</w:t>
      </w:r>
      <w:r w:rsidRPr="008E71EC">
        <w:rPr>
          <w:b/>
        </w:rPr>
        <w:t xml:space="preserve">              </w:t>
      </w:r>
      <w:r w:rsidR="00DA1146" w:rsidRPr="008E71EC">
        <w:rPr>
          <w:b/>
        </w:rPr>
        <w:t xml:space="preserve">                  </w:t>
      </w:r>
      <w:r w:rsidRPr="008E71EC">
        <w:rPr>
          <w:b/>
        </w:rPr>
        <w:t xml:space="preserve"> </w:t>
      </w:r>
      <w:r w:rsidR="00011900" w:rsidRPr="008E71EC">
        <w:rPr>
          <w:b/>
        </w:rPr>
        <w:t xml:space="preserve">          </w:t>
      </w:r>
      <w:r w:rsidR="003E53F4" w:rsidRPr="008E71EC">
        <w:t>(4 marks)</w:t>
      </w:r>
    </w:p>
    <w:p w14:paraId="2228623F" w14:textId="77777777" w:rsidR="0047027A" w:rsidRPr="008E71EC" w:rsidRDefault="0047027A" w:rsidP="0047027A">
      <w:pPr>
        <w:spacing w:after="0" w:line="259" w:lineRule="auto"/>
        <w:ind w:left="0" w:firstLine="0"/>
      </w:pPr>
      <w:r w:rsidRPr="008E71EC">
        <w:t xml:space="preserve"> </w:t>
      </w:r>
    </w:p>
    <w:tbl>
      <w:tblPr>
        <w:tblStyle w:val="TableGrid1"/>
        <w:tblW w:w="10490" w:type="dxa"/>
        <w:tblInd w:w="-147" w:type="dxa"/>
        <w:tblCellMar>
          <w:top w:w="46" w:type="dxa"/>
          <w:left w:w="115" w:type="dxa"/>
          <w:right w:w="54" w:type="dxa"/>
        </w:tblCellMar>
        <w:tblLook w:val="04A0" w:firstRow="1" w:lastRow="0" w:firstColumn="1" w:lastColumn="0" w:noHBand="0" w:noVBand="1"/>
      </w:tblPr>
      <w:tblGrid>
        <w:gridCol w:w="9498"/>
        <w:gridCol w:w="992"/>
      </w:tblGrid>
      <w:tr w:rsidR="0047027A" w:rsidRPr="008E71EC" w14:paraId="22286242" w14:textId="77777777" w:rsidTr="0047027A">
        <w:trPr>
          <w:trHeight w:val="262"/>
        </w:trPr>
        <w:tc>
          <w:tcPr>
            <w:tcW w:w="9498" w:type="dxa"/>
            <w:tcBorders>
              <w:top w:val="single" w:sz="4" w:space="0" w:color="000000"/>
              <w:left w:val="single" w:sz="4" w:space="0" w:color="000000"/>
              <w:bottom w:val="single" w:sz="4" w:space="0" w:color="000000"/>
              <w:right w:val="single" w:sz="4" w:space="0" w:color="000000"/>
            </w:tcBorders>
          </w:tcPr>
          <w:p w14:paraId="22286240" w14:textId="77777777" w:rsidR="0047027A" w:rsidRPr="008E71EC" w:rsidRDefault="0047027A" w:rsidP="0047027A">
            <w:pPr>
              <w:spacing w:after="0" w:line="259" w:lineRule="auto"/>
              <w:ind w:left="0" w:right="61" w:firstLine="0"/>
              <w:jc w:val="center"/>
            </w:pPr>
            <w:r w:rsidRPr="008E71EC">
              <w:rPr>
                <w:b/>
              </w:rPr>
              <w:t xml:space="preserve">Description </w:t>
            </w:r>
          </w:p>
        </w:tc>
        <w:tc>
          <w:tcPr>
            <w:tcW w:w="992" w:type="dxa"/>
            <w:tcBorders>
              <w:top w:val="single" w:sz="4" w:space="0" w:color="000000"/>
              <w:left w:val="single" w:sz="4" w:space="0" w:color="000000"/>
              <w:bottom w:val="single" w:sz="4" w:space="0" w:color="000000"/>
              <w:right w:val="single" w:sz="4" w:space="0" w:color="000000"/>
            </w:tcBorders>
          </w:tcPr>
          <w:p w14:paraId="22286241" w14:textId="77777777" w:rsidR="0047027A" w:rsidRPr="008E71EC" w:rsidRDefault="0047027A" w:rsidP="0047027A">
            <w:pPr>
              <w:spacing w:after="0" w:line="259" w:lineRule="auto"/>
              <w:ind w:left="0" w:right="61" w:firstLine="0"/>
              <w:jc w:val="center"/>
            </w:pPr>
            <w:r w:rsidRPr="008E71EC">
              <w:rPr>
                <w:b/>
              </w:rPr>
              <w:t xml:space="preserve">Marks </w:t>
            </w:r>
          </w:p>
        </w:tc>
      </w:tr>
      <w:tr w:rsidR="0047027A" w:rsidRPr="008E71EC" w14:paraId="22286245" w14:textId="77777777" w:rsidTr="0047027A">
        <w:trPr>
          <w:trHeight w:val="264"/>
        </w:trPr>
        <w:tc>
          <w:tcPr>
            <w:tcW w:w="9498" w:type="dxa"/>
            <w:tcBorders>
              <w:top w:val="single" w:sz="4" w:space="0" w:color="000000"/>
              <w:left w:val="single" w:sz="4" w:space="0" w:color="000000"/>
              <w:bottom w:val="single" w:sz="4" w:space="0" w:color="000000"/>
              <w:right w:val="single" w:sz="4" w:space="0" w:color="000000"/>
            </w:tcBorders>
          </w:tcPr>
          <w:p w14:paraId="22286243" w14:textId="77777777" w:rsidR="0047027A" w:rsidRPr="008E71EC" w:rsidRDefault="0047027A" w:rsidP="0047027A">
            <w:pPr>
              <w:spacing w:after="0" w:line="259" w:lineRule="auto"/>
              <w:ind w:left="0" w:firstLine="0"/>
            </w:pPr>
            <w:r w:rsidRPr="008E71EC">
              <w:t xml:space="preserve">Reference to the messages in Source 1 and Source 2. </w:t>
            </w:r>
          </w:p>
        </w:tc>
        <w:tc>
          <w:tcPr>
            <w:tcW w:w="992" w:type="dxa"/>
            <w:tcBorders>
              <w:top w:val="single" w:sz="4" w:space="0" w:color="000000"/>
              <w:left w:val="single" w:sz="4" w:space="0" w:color="000000"/>
              <w:bottom w:val="single" w:sz="4" w:space="0" w:color="000000"/>
              <w:right w:val="single" w:sz="4" w:space="0" w:color="000000"/>
            </w:tcBorders>
          </w:tcPr>
          <w:p w14:paraId="22286244" w14:textId="77777777" w:rsidR="0047027A" w:rsidRPr="008E71EC" w:rsidRDefault="0047027A" w:rsidP="0047027A">
            <w:pPr>
              <w:spacing w:after="0" w:line="259" w:lineRule="auto"/>
              <w:ind w:left="0" w:right="63" w:firstLine="0"/>
              <w:jc w:val="center"/>
            </w:pPr>
            <w:r w:rsidRPr="008E71EC">
              <w:t xml:space="preserve">1–2 </w:t>
            </w:r>
          </w:p>
        </w:tc>
      </w:tr>
      <w:tr w:rsidR="0047027A" w:rsidRPr="008E71EC" w14:paraId="22286248" w14:textId="77777777" w:rsidTr="0047027A">
        <w:trPr>
          <w:trHeight w:val="262"/>
        </w:trPr>
        <w:tc>
          <w:tcPr>
            <w:tcW w:w="9498" w:type="dxa"/>
            <w:tcBorders>
              <w:top w:val="single" w:sz="4" w:space="0" w:color="000000"/>
              <w:left w:val="single" w:sz="4" w:space="0" w:color="000000"/>
              <w:bottom w:val="single" w:sz="4" w:space="0" w:color="000000"/>
              <w:right w:val="single" w:sz="4" w:space="0" w:color="000000"/>
            </w:tcBorders>
          </w:tcPr>
          <w:p w14:paraId="22286246" w14:textId="77777777" w:rsidR="0047027A" w:rsidRPr="008E71EC" w:rsidRDefault="0047027A" w:rsidP="0047027A">
            <w:pPr>
              <w:spacing w:after="0" w:line="259" w:lineRule="auto"/>
              <w:ind w:left="0" w:firstLine="0"/>
            </w:pPr>
            <w:r w:rsidRPr="008E71EC">
              <w:t xml:space="preserve">Points of comparison of the message(s) in Source 1 and Source 2. </w:t>
            </w:r>
          </w:p>
        </w:tc>
        <w:tc>
          <w:tcPr>
            <w:tcW w:w="992" w:type="dxa"/>
            <w:tcBorders>
              <w:top w:val="single" w:sz="4" w:space="0" w:color="000000"/>
              <w:left w:val="single" w:sz="4" w:space="0" w:color="000000"/>
              <w:bottom w:val="single" w:sz="4" w:space="0" w:color="000000"/>
              <w:right w:val="single" w:sz="4" w:space="0" w:color="000000"/>
            </w:tcBorders>
          </w:tcPr>
          <w:p w14:paraId="22286247" w14:textId="77777777" w:rsidR="0047027A" w:rsidRPr="008E71EC" w:rsidRDefault="0047027A" w:rsidP="0047027A">
            <w:pPr>
              <w:spacing w:after="0" w:line="259" w:lineRule="auto"/>
              <w:ind w:left="0" w:right="63" w:firstLine="0"/>
              <w:jc w:val="center"/>
            </w:pPr>
            <w:r w:rsidRPr="008E71EC">
              <w:t xml:space="preserve">1 </w:t>
            </w:r>
          </w:p>
        </w:tc>
      </w:tr>
      <w:tr w:rsidR="0047027A" w:rsidRPr="008E71EC" w14:paraId="2228624B" w14:textId="77777777" w:rsidTr="0047027A">
        <w:trPr>
          <w:trHeight w:val="264"/>
        </w:trPr>
        <w:tc>
          <w:tcPr>
            <w:tcW w:w="9498" w:type="dxa"/>
            <w:tcBorders>
              <w:top w:val="single" w:sz="4" w:space="0" w:color="000000"/>
              <w:left w:val="single" w:sz="4" w:space="0" w:color="000000"/>
              <w:bottom w:val="single" w:sz="4" w:space="0" w:color="000000"/>
              <w:right w:val="single" w:sz="4" w:space="0" w:color="000000"/>
            </w:tcBorders>
          </w:tcPr>
          <w:p w14:paraId="22286249" w14:textId="77777777" w:rsidR="0047027A" w:rsidRPr="008E71EC" w:rsidRDefault="0047027A" w:rsidP="0047027A">
            <w:pPr>
              <w:spacing w:after="0" w:line="259" w:lineRule="auto"/>
              <w:ind w:left="0" w:firstLine="0"/>
            </w:pPr>
            <w:r w:rsidRPr="008E71EC">
              <w:t xml:space="preserve">Points of contrast of the message in Source 1 and Source 2. </w:t>
            </w:r>
          </w:p>
        </w:tc>
        <w:tc>
          <w:tcPr>
            <w:tcW w:w="992" w:type="dxa"/>
            <w:tcBorders>
              <w:top w:val="single" w:sz="4" w:space="0" w:color="000000"/>
              <w:left w:val="single" w:sz="4" w:space="0" w:color="000000"/>
              <w:bottom w:val="single" w:sz="4" w:space="0" w:color="000000"/>
              <w:right w:val="single" w:sz="4" w:space="0" w:color="000000"/>
            </w:tcBorders>
          </w:tcPr>
          <w:p w14:paraId="2228624A" w14:textId="77777777" w:rsidR="0047027A" w:rsidRPr="008E71EC" w:rsidRDefault="0047027A" w:rsidP="0047027A">
            <w:pPr>
              <w:spacing w:after="0" w:line="259" w:lineRule="auto"/>
              <w:ind w:left="0" w:right="63" w:firstLine="0"/>
              <w:jc w:val="center"/>
            </w:pPr>
            <w:r w:rsidRPr="008E71EC">
              <w:t xml:space="preserve">1 </w:t>
            </w:r>
          </w:p>
        </w:tc>
      </w:tr>
      <w:tr w:rsidR="0047027A" w:rsidRPr="008E71EC" w14:paraId="2228624E" w14:textId="77777777" w:rsidTr="0047027A">
        <w:trPr>
          <w:trHeight w:val="262"/>
        </w:trPr>
        <w:tc>
          <w:tcPr>
            <w:tcW w:w="9498" w:type="dxa"/>
            <w:tcBorders>
              <w:top w:val="single" w:sz="4" w:space="0" w:color="000000"/>
              <w:left w:val="single" w:sz="4" w:space="0" w:color="000000"/>
              <w:bottom w:val="single" w:sz="4" w:space="0" w:color="000000"/>
              <w:right w:val="single" w:sz="4" w:space="0" w:color="000000"/>
            </w:tcBorders>
          </w:tcPr>
          <w:p w14:paraId="2228624C" w14:textId="77777777" w:rsidR="0047027A" w:rsidRPr="008E71EC" w:rsidRDefault="0047027A" w:rsidP="0047027A">
            <w:pPr>
              <w:spacing w:after="0" w:line="259" w:lineRule="auto"/>
              <w:ind w:left="0" w:right="62" w:firstLine="0"/>
              <w:jc w:val="right"/>
            </w:pPr>
            <w:r w:rsidRPr="008E71EC">
              <w:rPr>
                <w:b/>
              </w:rPr>
              <w:t xml:space="preserve">Total </w:t>
            </w:r>
          </w:p>
        </w:tc>
        <w:tc>
          <w:tcPr>
            <w:tcW w:w="992" w:type="dxa"/>
            <w:tcBorders>
              <w:top w:val="single" w:sz="4" w:space="0" w:color="000000"/>
              <w:left w:val="single" w:sz="4" w:space="0" w:color="000000"/>
              <w:bottom w:val="single" w:sz="4" w:space="0" w:color="000000"/>
              <w:right w:val="single" w:sz="4" w:space="0" w:color="000000"/>
            </w:tcBorders>
          </w:tcPr>
          <w:p w14:paraId="2228624D" w14:textId="77777777" w:rsidR="0047027A" w:rsidRPr="008E71EC" w:rsidRDefault="0047027A" w:rsidP="0047027A">
            <w:pPr>
              <w:spacing w:after="0" w:line="259" w:lineRule="auto"/>
              <w:ind w:left="0" w:right="63" w:firstLine="0"/>
              <w:jc w:val="center"/>
            </w:pPr>
            <w:r w:rsidRPr="008E71EC">
              <w:rPr>
                <w:b/>
              </w:rPr>
              <w:t xml:space="preserve">4 </w:t>
            </w:r>
          </w:p>
        </w:tc>
      </w:tr>
      <w:tr w:rsidR="0047027A" w:rsidRPr="008E71EC" w14:paraId="22286251" w14:textId="77777777" w:rsidTr="0047027A">
        <w:trPr>
          <w:trHeight w:val="770"/>
        </w:trPr>
        <w:tc>
          <w:tcPr>
            <w:tcW w:w="10490" w:type="dxa"/>
            <w:gridSpan w:val="2"/>
            <w:tcBorders>
              <w:top w:val="single" w:sz="4" w:space="0" w:color="000000"/>
              <w:left w:val="single" w:sz="4" w:space="0" w:color="000000"/>
              <w:bottom w:val="single" w:sz="4" w:space="0" w:color="000000"/>
              <w:right w:val="single" w:sz="4" w:space="0" w:color="000000"/>
            </w:tcBorders>
          </w:tcPr>
          <w:p w14:paraId="0B771FCD" w14:textId="77777777" w:rsidR="00522806" w:rsidRPr="008E71EC" w:rsidRDefault="00522806" w:rsidP="00522806">
            <w:pPr>
              <w:pStyle w:val="Default"/>
              <w:rPr>
                <w:sz w:val="22"/>
                <w:szCs w:val="22"/>
              </w:rPr>
            </w:pPr>
            <w:r w:rsidRPr="008E71EC">
              <w:rPr>
                <w:b/>
                <w:bCs/>
                <w:sz w:val="22"/>
                <w:szCs w:val="22"/>
              </w:rPr>
              <w:t xml:space="preserve">Markers’ notes: </w:t>
            </w:r>
          </w:p>
          <w:p w14:paraId="22286250" w14:textId="06C69973" w:rsidR="0047027A" w:rsidRPr="008E71EC" w:rsidRDefault="00522806" w:rsidP="00522806">
            <w:pPr>
              <w:spacing w:after="0" w:line="259" w:lineRule="auto"/>
              <w:ind w:left="0" w:firstLine="0"/>
            </w:pPr>
            <w:r w:rsidRPr="008E71EC">
              <w:t xml:space="preserve">Evidence should be drawn from the sources to support the message. Candidates may choose to structure their response according to the grid above but may alternatively choose to incorporate the identification of message within their comments on the comparison and contrast between the sources. </w:t>
            </w:r>
          </w:p>
        </w:tc>
      </w:tr>
    </w:tbl>
    <w:p w14:paraId="22286253" w14:textId="2655F1A6" w:rsidR="0047027A" w:rsidRPr="008E71EC" w:rsidRDefault="0047027A" w:rsidP="0083788A">
      <w:pPr>
        <w:spacing w:after="0" w:line="259" w:lineRule="auto"/>
        <w:ind w:left="0" w:firstLine="0"/>
      </w:pPr>
      <w:r w:rsidRPr="008E71EC">
        <w:t xml:space="preserve"> </w:t>
      </w:r>
    </w:p>
    <w:p w14:paraId="22286254" w14:textId="77777777" w:rsidR="0047027A" w:rsidRPr="008E71EC" w:rsidRDefault="0047027A" w:rsidP="0047027A">
      <w:pPr>
        <w:pStyle w:val="Heading1"/>
        <w:ind w:left="-3"/>
      </w:pPr>
      <w:r w:rsidRPr="008E71EC">
        <w:t xml:space="preserve">Elective 1: Australia 1918–1955 </w:t>
      </w:r>
    </w:p>
    <w:p w14:paraId="22286255" w14:textId="0EE542AF" w:rsidR="0047027A" w:rsidRPr="008E71EC" w:rsidRDefault="0047027A" w:rsidP="0047027A">
      <w:pPr>
        <w:numPr>
          <w:ilvl w:val="0"/>
          <w:numId w:val="2"/>
        </w:numPr>
        <w:ind w:right="58" w:hanging="358"/>
        <w:jc w:val="both"/>
      </w:pPr>
      <w:bookmarkStart w:id="0" w:name="_Hlk35887917"/>
      <w:r w:rsidRPr="008E71EC">
        <w:t>Message S1 –</w:t>
      </w:r>
      <w:r w:rsidR="00EF7743" w:rsidRPr="008E71EC">
        <w:t xml:space="preserve"> Evatt is all alone ‘like a shag on a rock’ with regards to his conspiracy charges surrounding the Petrov affair. </w:t>
      </w:r>
    </w:p>
    <w:p w14:paraId="0F166D47" w14:textId="0EDC7592" w:rsidR="006D3623" w:rsidRPr="008E71EC" w:rsidRDefault="0047027A" w:rsidP="00F72865">
      <w:pPr>
        <w:numPr>
          <w:ilvl w:val="0"/>
          <w:numId w:val="2"/>
        </w:numPr>
        <w:ind w:right="58" w:hanging="358"/>
        <w:jc w:val="both"/>
      </w:pPr>
      <w:r w:rsidRPr="008E71EC">
        <w:t xml:space="preserve">Message S2 – </w:t>
      </w:r>
      <w:r w:rsidR="00EF7743" w:rsidRPr="008E71EC">
        <w:t xml:space="preserve">Menzies </w:t>
      </w:r>
      <w:r w:rsidR="006E7C76">
        <w:t>contrived</w:t>
      </w:r>
      <w:r w:rsidR="00EF7743" w:rsidRPr="008E71EC">
        <w:t xml:space="preserve"> events of the Petrov affair for his own political gain.</w:t>
      </w:r>
    </w:p>
    <w:p w14:paraId="22286258" w14:textId="1CE4B1FD" w:rsidR="00AD081B" w:rsidRPr="008E71EC" w:rsidRDefault="0047027A" w:rsidP="00122295">
      <w:pPr>
        <w:numPr>
          <w:ilvl w:val="0"/>
          <w:numId w:val="2"/>
        </w:numPr>
        <w:ind w:right="58" w:hanging="358"/>
        <w:jc w:val="both"/>
      </w:pPr>
      <w:r w:rsidRPr="008E71EC">
        <w:t xml:space="preserve">Comparable message – </w:t>
      </w:r>
      <w:r w:rsidR="00AD081B" w:rsidRPr="008E71EC">
        <w:t xml:space="preserve">both </w:t>
      </w:r>
      <w:r w:rsidR="00122295" w:rsidRPr="008E71EC">
        <w:t xml:space="preserve">sources </w:t>
      </w:r>
      <w:r w:rsidR="00AF6573" w:rsidRPr="008E71EC">
        <w:t xml:space="preserve">address Evatt’s conspiracy allegations surrounding the Petrov affair and resulting Royal Commission. </w:t>
      </w:r>
    </w:p>
    <w:p w14:paraId="2228625A" w14:textId="55C8D131" w:rsidR="00AD081B" w:rsidRPr="008E71EC" w:rsidRDefault="0047027A" w:rsidP="00CB4B7E">
      <w:pPr>
        <w:numPr>
          <w:ilvl w:val="0"/>
          <w:numId w:val="2"/>
        </w:numPr>
        <w:ind w:right="58" w:hanging="358"/>
        <w:jc w:val="both"/>
      </w:pPr>
      <w:r w:rsidRPr="008E71EC">
        <w:t xml:space="preserve">Contrasting message – </w:t>
      </w:r>
      <w:r w:rsidR="00AF6573" w:rsidRPr="008E71EC">
        <w:t xml:space="preserve">S1 broadly asserts ‘conspiracy charges’ without being specific. S2 directly lays blame on Menzies specifically. S1 also asserts the ‘isolated’ nature of Evatt’s position whereas S2 does not. </w:t>
      </w:r>
      <w:r w:rsidR="00CB4B7E" w:rsidRPr="008E71EC">
        <w:t xml:space="preserve"> </w:t>
      </w:r>
    </w:p>
    <w:p w14:paraId="52C0CDB8" w14:textId="77777777" w:rsidR="0083788A" w:rsidRPr="008E71EC" w:rsidRDefault="0083788A" w:rsidP="0083788A">
      <w:pPr>
        <w:ind w:left="0" w:right="58" w:firstLine="0"/>
        <w:jc w:val="both"/>
      </w:pPr>
    </w:p>
    <w:bookmarkEnd w:id="0"/>
    <w:p w14:paraId="2228625D" w14:textId="77777777" w:rsidR="0047027A" w:rsidRPr="008E71EC" w:rsidRDefault="0047027A" w:rsidP="0047027A">
      <w:pPr>
        <w:pStyle w:val="Heading1"/>
        <w:ind w:left="-3"/>
      </w:pPr>
      <w:r w:rsidRPr="008E71EC">
        <w:t xml:space="preserve">Elective 2: Russia and the Soviet Union 1914–1945 </w:t>
      </w:r>
    </w:p>
    <w:p w14:paraId="2228625E" w14:textId="2F9A3BDC" w:rsidR="0047027A" w:rsidRPr="008E71EC" w:rsidRDefault="0047027A" w:rsidP="0047027A">
      <w:pPr>
        <w:numPr>
          <w:ilvl w:val="0"/>
          <w:numId w:val="2"/>
        </w:numPr>
        <w:ind w:right="58" w:hanging="358"/>
        <w:jc w:val="both"/>
      </w:pPr>
      <w:r w:rsidRPr="008E71EC">
        <w:t xml:space="preserve">Message S1 – </w:t>
      </w:r>
      <w:r w:rsidR="00CD5B51" w:rsidRPr="008E71EC">
        <w:t>The leadership of the Soviet Union s</w:t>
      </w:r>
      <w:r w:rsidR="003451A9" w:rsidRPr="008E71EC">
        <w:t>hould take steps to avoid a split in the party</w:t>
      </w:r>
      <w:r w:rsidR="004F5CEA" w:rsidRPr="008E71EC">
        <w:t xml:space="preserve"> between supporters of</w:t>
      </w:r>
      <w:r w:rsidR="003451A9" w:rsidRPr="008E71EC">
        <w:t xml:space="preserve"> Stalin and</w:t>
      </w:r>
      <w:r w:rsidR="004F5CEA" w:rsidRPr="008E71EC">
        <w:t xml:space="preserve"> those of</w:t>
      </w:r>
      <w:r w:rsidR="003451A9" w:rsidRPr="008E71EC">
        <w:t xml:space="preserve"> Trotsky</w:t>
      </w:r>
      <w:r w:rsidR="004F5CEA" w:rsidRPr="008E71EC">
        <w:t>.</w:t>
      </w:r>
    </w:p>
    <w:p w14:paraId="23DDF540" w14:textId="63CBC5FF" w:rsidR="006D3623" w:rsidRPr="008E71EC" w:rsidRDefault="0047027A" w:rsidP="00F72865">
      <w:pPr>
        <w:numPr>
          <w:ilvl w:val="0"/>
          <w:numId w:val="2"/>
        </w:numPr>
        <w:ind w:right="58" w:hanging="358"/>
        <w:jc w:val="both"/>
      </w:pPr>
      <w:r w:rsidRPr="008E71EC">
        <w:t xml:space="preserve">Message S2 – </w:t>
      </w:r>
      <w:r w:rsidR="004F5CEA" w:rsidRPr="008E71EC">
        <w:t>Posing the question of w</w:t>
      </w:r>
      <w:r w:rsidR="003451A9" w:rsidRPr="008E71EC">
        <w:t>ho will take over from Lenin</w:t>
      </w:r>
      <w:r w:rsidR="004F5CEA" w:rsidRPr="008E71EC">
        <w:t xml:space="preserve"> and fill the power vacuum left by his death</w:t>
      </w:r>
      <w:r w:rsidR="00D42A9C" w:rsidRPr="008E71EC">
        <w:t xml:space="preserve">. </w:t>
      </w:r>
      <w:r w:rsidR="00B75283" w:rsidRPr="008E71EC">
        <w:t xml:space="preserve">Provides four alternatives for who may take over the ‘Russian Bear’. </w:t>
      </w:r>
    </w:p>
    <w:p w14:paraId="22286261" w14:textId="52DD2599" w:rsidR="00DA1146" w:rsidRPr="008E71EC" w:rsidRDefault="0047027A" w:rsidP="003451A9">
      <w:pPr>
        <w:numPr>
          <w:ilvl w:val="0"/>
          <w:numId w:val="2"/>
        </w:numPr>
        <w:ind w:right="58" w:hanging="358"/>
        <w:jc w:val="both"/>
      </w:pPr>
      <w:r w:rsidRPr="008E71EC">
        <w:t xml:space="preserve">Comparable message – </w:t>
      </w:r>
      <w:r w:rsidR="00DA1146" w:rsidRPr="008E71EC">
        <w:t xml:space="preserve">both sources </w:t>
      </w:r>
      <w:r w:rsidR="003451A9" w:rsidRPr="008E71EC">
        <w:t>address the</w:t>
      </w:r>
      <w:r w:rsidR="00A64946" w:rsidRPr="008E71EC">
        <w:t xml:space="preserve"> potential for an approaching</w:t>
      </w:r>
      <w:r w:rsidR="003451A9" w:rsidRPr="008E71EC">
        <w:t xml:space="preserve"> power struggle after</w:t>
      </w:r>
      <w:r w:rsidR="00B75283" w:rsidRPr="008E71EC">
        <w:t xml:space="preserve"> the death of</w:t>
      </w:r>
      <w:r w:rsidR="003451A9" w:rsidRPr="008E71EC">
        <w:t xml:space="preserve"> Lenin</w:t>
      </w:r>
      <w:r w:rsidR="00A64946" w:rsidRPr="008E71EC">
        <w:t xml:space="preserve"> and provide suggestions for who may possibly succeed him. </w:t>
      </w:r>
    </w:p>
    <w:p w14:paraId="22286264" w14:textId="3FE25846" w:rsidR="0047027A" w:rsidRPr="008E71EC" w:rsidRDefault="0047027A" w:rsidP="00403588">
      <w:pPr>
        <w:numPr>
          <w:ilvl w:val="0"/>
          <w:numId w:val="2"/>
        </w:numPr>
        <w:ind w:right="58" w:hanging="358"/>
        <w:jc w:val="both"/>
      </w:pPr>
      <w:r w:rsidRPr="008E71EC">
        <w:t>Contrasting message –</w:t>
      </w:r>
      <w:r w:rsidR="00DA1146" w:rsidRPr="008E71EC">
        <w:t xml:space="preserve"> </w:t>
      </w:r>
      <w:r w:rsidR="00403588" w:rsidRPr="008E71EC">
        <w:t xml:space="preserve">S1 is more of a warning against future instability, trying to correct problems before they arise to ensure the future success of the Central Committee. </w:t>
      </w:r>
      <w:r w:rsidR="006B6AE4" w:rsidRPr="008E71EC">
        <w:t>S2 is purely asking the question and providing possible successors without strongly favouring any particular outcome.</w:t>
      </w:r>
    </w:p>
    <w:p w14:paraId="22286265" w14:textId="77777777" w:rsidR="00011900" w:rsidRPr="008E71EC" w:rsidRDefault="00011900" w:rsidP="00CF0C0B">
      <w:pPr>
        <w:pStyle w:val="Heading1"/>
        <w:ind w:left="0" w:firstLine="0"/>
      </w:pPr>
    </w:p>
    <w:p w14:paraId="22286266" w14:textId="77777777" w:rsidR="0047027A" w:rsidRPr="008E71EC" w:rsidRDefault="0047027A" w:rsidP="00CF0C0B">
      <w:pPr>
        <w:pStyle w:val="Heading1"/>
        <w:ind w:left="0" w:firstLine="0"/>
      </w:pPr>
      <w:r w:rsidRPr="008E71EC">
        <w:t xml:space="preserve">Elective 3: China 1935–1989 </w:t>
      </w:r>
    </w:p>
    <w:p w14:paraId="22286267" w14:textId="048E3390" w:rsidR="0047027A" w:rsidRPr="008E71EC" w:rsidRDefault="0047027A" w:rsidP="0047027A">
      <w:pPr>
        <w:numPr>
          <w:ilvl w:val="0"/>
          <w:numId w:val="2"/>
        </w:numPr>
        <w:ind w:right="58" w:hanging="358"/>
        <w:jc w:val="both"/>
      </w:pPr>
      <w:r w:rsidRPr="008E71EC">
        <w:t xml:space="preserve">Message S1 </w:t>
      </w:r>
      <w:r w:rsidR="00DA1146" w:rsidRPr="008E71EC">
        <w:t xml:space="preserve">– </w:t>
      </w:r>
      <w:r w:rsidR="0083788A" w:rsidRPr="008E71EC">
        <w:t xml:space="preserve">The </w:t>
      </w:r>
      <w:r w:rsidR="00F475A5" w:rsidRPr="008E71EC">
        <w:t>U</w:t>
      </w:r>
      <w:r w:rsidR="0083788A" w:rsidRPr="008E71EC">
        <w:t>.</w:t>
      </w:r>
      <w:r w:rsidR="00F475A5" w:rsidRPr="008E71EC">
        <w:t>S</w:t>
      </w:r>
      <w:r w:rsidR="0083788A" w:rsidRPr="008E71EC">
        <w:t>. are</w:t>
      </w:r>
      <w:r w:rsidR="00F475A5" w:rsidRPr="008E71EC">
        <w:t xml:space="preserve"> not to blame for Communist Revolution in China</w:t>
      </w:r>
      <w:r w:rsidR="00443EE3" w:rsidRPr="008E71EC">
        <w:t xml:space="preserve">. </w:t>
      </w:r>
      <w:r w:rsidR="001C699F" w:rsidRPr="008E71EC">
        <w:t xml:space="preserve">The Communists had ‘ruthless discipline and fanatical zeal’ and the Nationalist armies ‘disintegrated’. </w:t>
      </w:r>
      <w:r w:rsidR="006E7C76">
        <w:t>He</w:t>
      </w:r>
      <w:r w:rsidR="00747FDE">
        <w:t xml:space="preserve"> blames the KMT leadership</w:t>
      </w:r>
      <w:r w:rsidR="009C39AF">
        <w:t xml:space="preserve"> for the defeat. </w:t>
      </w:r>
    </w:p>
    <w:p w14:paraId="13E54A6D" w14:textId="0603C95A" w:rsidR="006D3623" w:rsidRPr="008E71EC" w:rsidRDefault="0047027A" w:rsidP="00F72865">
      <w:pPr>
        <w:numPr>
          <w:ilvl w:val="0"/>
          <w:numId w:val="2"/>
        </w:numPr>
        <w:ind w:right="58" w:hanging="358"/>
        <w:jc w:val="both"/>
      </w:pPr>
      <w:r w:rsidRPr="008E71EC">
        <w:t xml:space="preserve">Message S2 – </w:t>
      </w:r>
      <w:r w:rsidR="00934F08" w:rsidRPr="008E71EC">
        <w:t xml:space="preserve">The </w:t>
      </w:r>
      <w:r w:rsidR="00AE43DF" w:rsidRPr="008E71EC">
        <w:t>1949 founding of</w:t>
      </w:r>
      <w:r w:rsidR="00934F08" w:rsidRPr="008E71EC">
        <w:t xml:space="preserve"> the</w:t>
      </w:r>
      <w:r w:rsidR="00AE43DF" w:rsidRPr="008E71EC">
        <w:t xml:space="preserve"> nation was a glorious event </w:t>
      </w:r>
      <w:r w:rsidR="00934F08" w:rsidRPr="008E71EC">
        <w:t>that is important to</w:t>
      </w:r>
      <w:r w:rsidR="00AE43DF" w:rsidRPr="008E71EC">
        <w:t xml:space="preserve"> commemorat</w:t>
      </w:r>
      <w:r w:rsidR="00934F08" w:rsidRPr="008E71EC">
        <w:t>e</w:t>
      </w:r>
      <w:r w:rsidR="00AE43DF" w:rsidRPr="008E71EC">
        <w:t xml:space="preserve"> and celebrat</w:t>
      </w:r>
      <w:r w:rsidR="00934F08" w:rsidRPr="008E71EC">
        <w:t>e.</w:t>
      </w:r>
      <w:r w:rsidR="00E2754E" w:rsidRPr="008E71EC">
        <w:t xml:space="preserve"> The picture displays a beautiful day as </w:t>
      </w:r>
      <w:r w:rsidR="00BE288C" w:rsidRPr="008E71EC">
        <w:t xml:space="preserve">key personnel stand behind Mao in announcing the PRC. </w:t>
      </w:r>
    </w:p>
    <w:p w14:paraId="22286269" w14:textId="4F26DCC7" w:rsidR="0047027A" w:rsidRPr="008E71EC" w:rsidRDefault="0047027A" w:rsidP="0047027A">
      <w:pPr>
        <w:numPr>
          <w:ilvl w:val="0"/>
          <w:numId w:val="2"/>
        </w:numPr>
        <w:ind w:right="58" w:hanging="358"/>
        <w:jc w:val="both"/>
      </w:pPr>
      <w:r w:rsidRPr="008E71EC">
        <w:t xml:space="preserve">Comparable message – </w:t>
      </w:r>
      <w:r w:rsidR="00292460" w:rsidRPr="008E71EC">
        <w:t>both sources refer to</w:t>
      </w:r>
      <w:r w:rsidR="00031888" w:rsidRPr="008E71EC">
        <w:t xml:space="preserve"> the success of the</w:t>
      </w:r>
      <w:r w:rsidR="00292460" w:rsidRPr="008E71EC">
        <w:t xml:space="preserve"> </w:t>
      </w:r>
      <w:r w:rsidR="00AE43DF" w:rsidRPr="008E71EC">
        <w:t xml:space="preserve">1949 </w:t>
      </w:r>
      <w:r w:rsidR="00031888" w:rsidRPr="008E71EC">
        <w:t xml:space="preserve">Communist Revolution. </w:t>
      </w:r>
    </w:p>
    <w:p w14:paraId="2228626A" w14:textId="208215C7" w:rsidR="0047027A" w:rsidRPr="008E71EC" w:rsidRDefault="0047027A" w:rsidP="0047027A">
      <w:pPr>
        <w:numPr>
          <w:ilvl w:val="0"/>
          <w:numId w:val="2"/>
        </w:numPr>
        <w:ind w:right="58" w:hanging="358"/>
        <w:jc w:val="both"/>
      </w:pPr>
      <w:r w:rsidRPr="008E71EC">
        <w:t>Contrasting message –</w:t>
      </w:r>
      <w:r w:rsidR="00292460" w:rsidRPr="008E71EC">
        <w:t xml:space="preserve"> </w:t>
      </w:r>
      <w:r w:rsidR="00031888" w:rsidRPr="008E71EC">
        <w:t>S1</w:t>
      </w:r>
      <w:r w:rsidR="009C39AF">
        <w:t xml:space="preserve"> from the U.S.,</w:t>
      </w:r>
      <w:r w:rsidR="00031888" w:rsidRPr="008E71EC">
        <w:t xml:space="preserve"> is </w:t>
      </w:r>
      <w:r w:rsidR="00B07435" w:rsidRPr="008E71EC">
        <w:t>disappointed with the results of the revolution, calling the result ‘</w:t>
      </w:r>
      <w:proofErr w:type="gramStart"/>
      <w:r w:rsidR="00B07435" w:rsidRPr="008E71EC">
        <w:t>ominous’</w:t>
      </w:r>
      <w:proofErr w:type="gramEnd"/>
      <w:r w:rsidR="00E2754E" w:rsidRPr="008E71EC">
        <w:t>. S2 is</w:t>
      </w:r>
      <w:r w:rsidR="00BE288C" w:rsidRPr="008E71EC">
        <w:t xml:space="preserve"> </w:t>
      </w:r>
      <w:r w:rsidR="00D269C4" w:rsidRPr="008E71EC">
        <w:t>portraying</w:t>
      </w:r>
      <w:r w:rsidR="00BE288C" w:rsidRPr="008E71EC">
        <w:t xml:space="preserve"> the events depicted</w:t>
      </w:r>
      <w:r w:rsidR="00D269C4" w:rsidRPr="008E71EC">
        <w:t xml:space="preserve"> as glorious and worth celebrating</w:t>
      </w:r>
      <w:r w:rsidR="00BE288C" w:rsidRPr="008E71EC">
        <w:t xml:space="preserve">. </w:t>
      </w:r>
    </w:p>
    <w:p w14:paraId="2228626B" w14:textId="77777777" w:rsidR="0047027A" w:rsidRPr="008E71EC" w:rsidRDefault="0047027A" w:rsidP="0047027A"/>
    <w:p w14:paraId="6497A056" w14:textId="5F3E5175" w:rsidR="00522806" w:rsidRPr="008E71EC" w:rsidRDefault="00AE43DF" w:rsidP="00AE43DF">
      <w:r w:rsidRPr="008E71EC">
        <w:br w:type="page"/>
      </w:r>
    </w:p>
    <w:p w14:paraId="3382C495" w14:textId="5DF17207" w:rsidR="00522806" w:rsidRPr="008E71EC" w:rsidRDefault="0047027A" w:rsidP="006B6AE4">
      <w:pPr>
        <w:ind w:right="58"/>
      </w:pPr>
      <w:r w:rsidRPr="008E71EC">
        <w:lastRenderedPageBreak/>
        <w:t>(</w:t>
      </w:r>
      <w:r w:rsidR="00522806" w:rsidRPr="008E71EC">
        <w:t>c</w:t>
      </w:r>
      <w:r w:rsidRPr="008E71EC">
        <w:t xml:space="preserve">) Evaluate the usefulness of </w:t>
      </w:r>
      <w:r w:rsidR="00292460" w:rsidRPr="008E71EC">
        <w:t xml:space="preserve">Source 1 and Source 2 regarding </w:t>
      </w:r>
      <w:r w:rsidR="009A4B99" w:rsidRPr="008E71EC">
        <w:t>the political circumstances</w:t>
      </w:r>
      <w:r w:rsidR="009F4CA2" w:rsidRPr="008E71EC">
        <w:t xml:space="preserve"> represented.</w:t>
      </w:r>
      <w:r w:rsidR="00403DA6" w:rsidRPr="008E71EC">
        <w:t xml:space="preserve"> </w:t>
      </w:r>
      <w:r w:rsidR="00403DA6" w:rsidRPr="008E71EC">
        <w:tab/>
      </w:r>
      <w:r w:rsidR="00403DA6" w:rsidRPr="008E71EC">
        <w:tab/>
      </w:r>
      <w:r w:rsidR="00403DA6" w:rsidRPr="008E71EC">
        <w:tab/>
      </w:r>
      <w:r w:rsidR="00403DA6" w:rsidRPr="008E71EC">
        <w:tab/>
      </w:r>
      <w:r w:rsidR="00403DA6" w:rsidRPr="008E71EC">
        <w:tab/>
      </w:r>
      <w:r w:rsidR="00403DA6" w:rsidRPr="008E71EC">
        <w:tab/>
      </w:r>
      <w:r w:rsidR="00403DA6" w:rsidRPr="008E71EC">
        <w:tab/>
      </w:r>
      <w:r w:rsidR="00403DA6" w:rsidRPr="008E71EC">
        <w:tab/>
      </w:r>
      <w:r w:rsidR="00403DA6" w:rsidRPr="008E71EC">
        <w:tab/>
      </w:r>
      <w:r w:rsidR="00403DA6" w:rsidRPr="008E71EC">
        <w:tab/>
        <w:t xml:space="preserve">        (6 marks)</w:t>
      </w:r>
      <w:r w:rsidRPr="008E71EC">
        <w:tab/>
      </w:r>
      <w:r w:rsidR="009F4CA2" w:rsidRPr="008E71EC">
        <w:t xml:space="preserve">                                                                                                                                                    </w:t>
      </w:r>
      <w:r w:rsidR="009A4B99" w:rsidRPr="008E71EC">
        <w:t xml:space="preserve">  </w:t>
      </w:r>
      <w:r w:rsidR="009F4CA2" w:rsidRPr="008E71EC">
        <w:t xml:space="preserve">      </w:t>
      </w:r>
    </w:p>
    <w:p w14:paraId="22286294" w14:textId="660FACE2" w:rsidR="0047027A" w:rsidRPr="008E71EC" w:rsidRDefault="0047027A" w:rsidP="0047027A">
      <w:pPr>
        <w:spacing w:after="0" w:line="259" w:lineRule="auto"/>
        <w:ind w:left="0" w:firstLine="0"/>
      </w:pPr>
    </w:p>
    <w:tbl>
      <w:tblPr>
        <w:tblStyle w:val="TableGrid1"/>
        <w:tblW w:w="10490" w:type="dxa"/>
        <w:tblInd w:w="-147" w:type="dxa"/>
        <w:tblCellMar>
          <w:top w:w="46" w:type="dxa"/>
          <w:left w:w="115" w:type="dxa"/>
          <w:right w:w="54" w:type="dxa"/>
        </w:tblCellMar>
        <w:tblLook w:val="04A0" w:firstRow="1" w:lastRow="0" w:firstColumn="1" w:lastColumn="0" w:noHBand="0" w:noVBand="1"/>
      </w:tblPr>
      <w:tblGrid>
        <w:gridCol w:w="9498"/>
        <w:gridCol w:w="992"/>
      </w:tblGrid>
      <w:tr w:rsidR="0047027A" w:rsidRPr="008E71EC" w14:paraId="22286297" w14:textId="77777777" w:rsidTr="0047027A">
        <w:trPr>
          <w:trHeight w:val="262"/>
        </w:trPr>
        <w:tc>
          <w:tcPr>
            <w:tcW w:w="9498" w:type="dxa"/>
            <w:tcBorders>
              <w:top w:val="single" w:sz="4" w:space="0" w:color="000000"/>
              <w:left w:val="single" w:sz="4" w:space="0" w:color="000000"/>
              <w:bottom w:val="single" w:sz="4" w:space="0" w:color="000000"/>
              <w:right w:val="single" w:sz="4" w:space="0" w:color="000000"/>
            </w:tcBorders>
          </w:tcPr>
          <w:p w14:paraId="22286295" w14:textId="77777777" w:rsidR="0047027A" w:rsidRPr="008E71EC" w:rsidRDefault="0047027A" w:rsidP="0047027A">
            <w:pPr>
              <w:spacing w:after="0" w:line="259" w:lineRule="auto"/>
              <w:ind w:left="0" w:right="61" w:firstLine="0"/>
              <w:jc w:val="center"/>
            </w:pPr>
            <w:r w:rsidRPr="008E71EC">
              <w:rPr>
                <w:b/>
              </w:rPr>
              <w:t xml:space="preserve">Description </w:t>
            </w:r>
          </w:p>
        </w:tc>
        <w:tc>
          <w:tcPr>
            <w:tcW w:w="992" w:type="dxa"/>
            <w:tcBorders>
              <w:top w:val="single" w:sz="4" w:space="0" w:color="000000"/>
              <w:left w:val="single" w:sz="4" w:space="0" w:color="000000"/>
              <w:bottom w:val="single" w:sz="4" w:space="0" w:color="000000"/>
              <w:right w:val="single" w:sz="4" w:space="0" w:color="000000"/>
            </w:tcBorders>
          </w:tcPr>
          <w:p w14:paraId="22286296" w14:textId="77777777" w:rsidR="0047027A" w:rsidRPr="008E71EC" w:rsidRDefault="0047027A" w:rsidP="0047027A">
            <w:pPr>
              <w:spacing w:after="0" w:line="259" w:lineRule="auto"/>
              <w:ind w:left="0" w:right="61" w:firstLine="0"/>
              <w:jc w:val="center"/>
            </w:pPr>
            <w:r w:rsidRPr="008E71EC">
              <w:rPr>
                <w:b/>
              </w:rPr>
              <w:t xml:space="preserve">Marks </w:t>
            </w:r>
          </w:p>
        </w:tc>
      </w:tr>
      <w:tr w:rsidR="0047027A" w:rsidRPr="008E71EC" w14:paraId="2228629A" w14:textId="77777777" w:rsidTr="00977D71">
        <w:trPr>
          <w:trHeight w:val="177"/>
        </w:trPr>
        <w:tc>
          <w:tcPr>
            <w:tcW w:w="9498" w:type="dxa"/>
            <w:tcBorders>
              <w:top w:val="single" w:sz="4" w:space="0" w:color="000000"/>
              <w:left w:val="single" w:sz="4" w:space="0" w:color="000000"/>
              <w:bottom w:val="single" w:sz="4" w:space="0" w:color="000000"/>
              <w:right w:val="single" w:sz="4" w:space="0" w:color="000000"/>
            </w:tcBorders>
          </w:tcPr>
          <w:p w14:paraId="22286298" w14:textId="1FE0A24F" w:rsidR="0047027A" w:rsidRPr="008E71EC" w:rsidRDefault="0047027A" w:rsidP="0047027A">
            <w:pPr>
              <w:spacing w:after="0" w:line="259" w:lineRule="auto"/>
              <w:ind w:left="0" w:firstLine="0"/>
            </w:pPr>
            <w:r w:rsidRPr="008E71EC">
              <w:t>Discussion of how Source 1 is useful for learning about</w:t>
            </w:r>
            <w:r w:rsidR="009F4CA2" w:rsidRPr="008E71EC">
              <w:t xml:space="preserve"> the </w:t>
            </w:r>
            <w:r w:rsidR="009A4B99" w:rsidRPr="008E71EC">
              <w:t>political</w:t>
            </w:r>
            <w:r w:rsidR="009F4CA2" w:rsidRPr="008E71EC">
              <w:t xml:space="preserve"> c</w:t>
            </w:r>
            <w:r w:rsidR="007D0B3B" w:rsidRPr="008E71EC">
              <w:t>ircumstances</w:t>
            </w:r>
            <w:r w:rsidR="009F4CA2" w:rsidRPr="008E71EC">
              <w:t xml:space="preserve"> represented</w:t>
            </w:r>
            <w:r w:rsidR="00A35710">
              <w:t>.</w:t>
            </w:r>
          </w:p>
        </w:tc>
        <w:tc>
          <w:tcPr>
            <w:tcW w:w="992" w:type="dxa"/>
            <w:tcBorders>
              <w:top w:val="single" w:sz="4" w:space="0" w:color="000000"/>
              <w:left w:val="single" w:sz="4" w:space="0" w:color="000000"/>
              <w:bottom w:val="single" w:sz="4" w:space="0" w:color="000000"/>
              <w:right w:val="single" w:sz="4" w:space="0" w:color="000000"/>
            </w:tcBorders>
            <w:vAlign w:val="center"/>
          </w:tcPr>
          <w:p w14:paraId="22286299" w14:textId="77777777" w:rsidR="0047027A" w:rsidRPr="008E71EC" w:rsidRDefault="0047027A" w:rsidP="0047027A">
            <w:pPr>
              <w:spacing w:after="0" w:line="259" w:lineRule="auto"/>
              <w:ind w:left="0" w:right="64" w:firstLine="0"/>
              <w:jc w:val="center"/>
            </w:pPr>
            <w:r w:rsidRPr="008E71EC">
              <w:t xml:space="preserve">1–2 </w:t>
            </w:r>
          </w:p>
        </w:tc>
      </w:tr>
      <w:tr w:rsidR="0047027A" w:rsidRPr="008E71EC" w14:paraId="2228629D" w14:textId="77777777" w:rsidTr="00977D71">
        <w:trPr>
          <w:trHeight w:val="140"/>
        </w:trPr>
        <w:tc>
          <w:tcPr>
            <w:tcW w:w="9498" w:type="dxa"/>
            <w:tcBorders>
              <w:top w:val="single" w:sz="4" w:space="0" w:color="000000"/>
              <w:left w:val="single" w:sz="4" w:space="0" w:color="000000"/>
              <w:bottom w:val="single" w:sz="4" w:space="0" w:color="000000"/>
              <w:right w:val="single" w:sz="4" w:space="0" w:color="000000"/>
            </w:tcBorders>
          </w:tcPr>
          <w:p w14:paraId="2228629B" w14:textId="07BF7BDB" w:rsidR="0047027A" w:rsidRPr="008E71EC" w:rsidRDefault="0047027A" w:rsidP="0047027A">
            <w:pPr>
              <w:spacing w:after="0" w:line="259" w:lineRule="auto"/>
              <w:ind w:left="0" w:firstLine="0"/>
            </w:pPr>
            <w:r w:rsidRPr="008E71EC">
              <w:t xml:space="preserve">Discussion of how Source 2 is useful </w:t>
            </w:r>
            <w:r w:rsidR="007600E9" w:rsidRPr="008E71EC">
              <w:t>for learning about the political circumstances</w:t>
            </w:r>
            <w:r w:rsidR="009F4CA2" w:rsidRPr="008E71EC">
              <w:t xml:space="preserve"> represented</w:t>
            </w:r>
            <w:r w:rsidR="00A35710">
              <w:t>.</w:t>
            </w:r>
          </w:p>
        </w:tc>
        <w:tc>
          <w:tcPr>
            <w:tcW w:w="992" w:type="dxa"/>
            <w:tcBorders>
              <w:top w:val="single" w:sz="4" w:space="0" w:color="000000"/>
              <w:left w:val="single" w:sz="4" w:space="0" w:color="000000"/>
              <w:bottom w:val="single" w:sz="4" w:space="0" w:color="000000"/>
              <w:right w:val="single" w:sz="4" w:space="0" w:color="000000"/>
            </w:tcBorders>
            <w:vAlign w:val="center"/>
          </w:tcPr>
          <w:p w14:paraId="2228629C" w14:textId="77777777" w:rsidR="0047027A" w:rsidRPr="008E71EC" w:rsidRDefault="0047027A" w:rsidP="0047027A">
            <w:pPr>
              <w:spacing w:after="0" w:line="259" w:lineRule="auto"/>
              <w:ind w:left="0" w:right="64" w:firstLine="0"/>
              <w:jc w:val="center"/>
            </w:pPr>
            <w:r w:rsidRPr="008E71EC">
              <w:t xml:space="preserve">1–2 </w:t>
            </w:r>
          </w:p>
        </w:tc>
      </w:tr>
      <w:tr w:rsidR="0047027A" w:rsidRPr="008E71EC" w14:paraId="222862A0" w14:textId="77777777" w:rsidTr="0047027A">
        <w:trPr>
          <w:trHeight w:val="264"/>
        </w:trPr>
        <w:tc>
          <w:tcPr>
            <w:tcW w:w="9498" w:type="dxa"/>
            <w:tcBorders>
              <w:top w:val="single" w:sz="4" w:space="0" w:color="000000"/>
              <w:left w:val="single" w:sz="4" w:space="0" w:color="000000"/>
              <w:bottom w:val="single" w:sz="4" w:space="0" w:color="000000"/>
              <w:right w:val="single" w:sz="4" w:space="0" w:color="000000"/>
            </w:tcBorders>
          </w:tcPr>
          <w:p w14:paraId="2228629E" w14:textId="57FF3B27" w:rsidR="0047027A" w:rsidRPr="008E71EC" w:rsidRDefault="0047027A" w:rsidP="0047027A">
            <w:pPr>
              <w:spacing w:after="0" w:line="259" w:lineRule="auto"/>
              <w:ind w:left="0" w:firstLine="0"/>
            </w:pPr>
            <w:r w:rsidRPr="008E71EC">
              <w:t>Evaluation of the usefulness of the sources including reference to the limitations of the sources</w:t>
            </w:r>
            <w:r w:rsidR="00A35710">
              <w:t>.</w:t>
            </w:r>
            <w:r w:rsidRPr="008E71EC">
              <w:t xml:space="preserve"> </w:t>
            </w:r>
          </w:p>
        </w:tc>
        <w:tc>
          <w:tcPr>
            <w:tcW w:w="992" w:type="dxa"/>
            <w:tcBorders>
              <w:top w:val="single" w:sz="4" w:space="0" w:color="000000"/>
              <w:left w:val="single" w:sz="4" w:space="0" w:color="000000"/>
              <w:bottom w:val="single" w:sz="4" w:space="0" w:color="000000"/>
              <w:right w:val="single" w:sz="4" w:space="0" w:color="000000"/>
            </w:tcBorders>
          </w:tcPr>
          <w:p w14:paraId="2228629F" w14:textId="77777777" w:rsidR="0047027A" w:rsidRPr="008E71EC" w:rsidRDefault="0047027A" w:rsidP="0047027A">
            <w:pPr>
              <w:spacing w:after="0" w:line="259" w:lineRule="auto"/>
              <w:ind w:left="0" w:right="63" w:firstLine="0"/>
              <w:jc w:val="center"/>
            </w:pPr>
            <w:r w:rsidRPr="008E71EC">
              <w:t xml:space="preserve">1–2 </w:t>
            </w:r>
          </w:p>
        </w:tc>
      </w:tr>
      <w:tr w:rsidR="0047027A" w:rsidRPr="008E71EC" w14:paraId="222862A3" w14:textId="77777777" w:rsidTr="0047027A">
        <w:trPr>
          <w:trHeight w:val="264"/>
        </w:trPr>
        <w:tc>
          <w:tcPr>
            <w:tcW w:w="9498" w:type="dxa"/>
            <w:tcBorders>
              <w:top w:val="single" w:sz="4" w:space="0" w:color="000000"/>
              <w:left w:val="single" w:sz="4" w:space="0" w:color="000000"/>
              <w:bottom w:val="single" w:sz="4" w:space="0" w:color="000000"/>
              <w:right w:val="single" w:sz="4" w:space="0" w:color="000000"/>
            </w:tcBorders>
          </w:tcPr>
          <w:p w14:paraId="222862A1" w14:textId="77777777" w:rsidR="0047027A" w:rsidRPr="008E71EC" w:rsidRDefault="0047027A" w:rsidP="0047027A">
            <w:pPr>
              <w:spacing w:after="0" w:line="259" w:lineRule="auto"/>
              <w:ind w:left="0" w:right="62" w:firstLine="0"/>
              <w:jc w:val="right"/>
            </w:pPr>
            <w:r w:rsidRPr="008E71EC">
              <w:rPr>
                <w:b/>
              </w:rPr>
              <w:t xml:space="preserve">Total </w:t>
            </w:r>
          </w:p>
        </w:tc>
        <w:tc>
          <w:tcPr>
            <w:tcW w:w="992" w:type="dxa"/>
            <w:tcBorders>
              <w:top w:val="single" w:sz="4" w:space="0" w:color="000000"/>
              <w:left w:val="single" w:sz="4" w:space="0" w:color="000000"/>
              <w:bottom w:val="single" w:sz="4" w:space="0" w:color="000000"/>
              <w:right w:val="single" w:sz="4" w:space="0" w:color="000000"/>
            </w:tcBorders>
          </w:tcPr>
          <w:p w14:paraId="222862A2" w14:textId="77777777" w:rsidR="0047027A" w:rsidRPr="008E71EC" w:rsidRDefault="0047027A" w:rsidP="0047027A">
            <w:pPr>
              <w:spacing w:after="0" w:line="259" w:lineRule="auto"/>
              <w:ind w:left="0" w:right="63" w:firstLine="0"/>
              <w:jc w:val="center"/>
            </w:pPr>
            <w:r w:rsidRPr="008E71EC">
              <w:rPr>
                <w:b/>
              </w:rPr>
              <w:t xml:space="preserve">6 </w:t>
            </w:r>
          </w:p>
        </w:tc>
      </w:tr>
      <w:tr w:rsidR="0047027A" w:rsidRPr="008E71EC" w14:paraId="222862A6" w14:textId="77777777" w:rsidTr="0047027A">
        <w:trPr>
          <w:trHeight w:val="1022"/>
        </w:trPr>
        <w:tc>
          <w:tcPr>
            <w:tcW w:w="10490" w:type="dxa"/>
            <w:gridSpan w:val="2"/>
            <w:tcBorders>
              <w:top w:val="single" w:sz="4" w:space="0" w:color="000000"/>
              <w:left w:val="single" w:sz="4" w:space="0" w:color="000000"/>
              <w:bottom w:val="single" w:sz="4" w:space="0" w:color="000000"/>
              <w:right w:val="single" w:sz="4" w:space="0" w:color="000000"/>
            </w:tcBorders>
          </w:tcPr>
          <w:p w14:paraId="7183A904" w14:textId="77777777" w:rsidR="00A70E74" w:rsidRPr="008E71EC" w:rsidRDefault="00A70E74" w:rsidP="00A70E74">
            <w:pPr>
              <w:pStyle w:val="Default"/>
              <w:rPr>
                <w:sz w:val="22"/>
                <w:szCs w:val="22"/>
              </w:rPr>
            </w:pPr>
            <w:r w:rsidRPr="008E71EC">
              <w:rPr>
                <w:b/>
                <w:bCs/>
                <w:sz w:val="22"/>
                <w:szCs w:val="22"/>
              </w:rPr>
              <w:t xml:space="preserve">Markers’ notes: </w:t>
            </w:r>
          </w:p>
          <w:p w14:paraId="222862A5" w14:textId="3AA294DC" w:rsidR="0047027A" w:rsidRPr="008E71EC" w:rsidRDefault="00A70E74" w:rsidP="00A70E74">
            <w:pPr>
              <w:spacing w:after="0" w:line="259" w:lineRule="auto"/>
              <w:ind w:left="0" w:firstLine="0"/>
            </w:pPr>
            <w:r w:rsidRPr="008E71EC">
              <w:t>Despite the strengths and weaknesses element being removed from the question candidates could legitimately look at the respective strengths and weaknesses of these sources, provided the answer is relevant to the significance of the political circumstances represented.</w:t>
            </w:r>
          </w:p>
        </w:tc>
      </w:tr>
    </w:tbl>
    <w:p w14:paraId="222862A7" w14:textId="77777777" w:rsidR="0047027A" w:rsidRPr="008E71EC" w:rsidRDefault="0047027A" w:rsidP="0047027A">
      <w:pPr>
        <w:spacing w:after="0" w:line="259" w:lineRule="auto"/>
        <w:ind w:left="0" w:firstLine="0"/>
      </w:pPr>
      <w:r w:rsidRPr="008E71EC">
        <w:t xml:space="preserve"> </w:t>
      </w:r>
    </w:p>
    <w:p w14:paraId="222862A8" w14:textId="77777777" w:rsidR="0047027A" w:rsidRPr="008E71EC" w:rsidRDefault="0047027A" w:rsidP="00A261CE">
      <w:pPr>
        <w:pStyle w:val="Heading1"/>
        <w:ind w:left="0" w:firstLine="0"/>
      </w:pPr>
      <w:r w:rsidRPr="008E71EC">
        <w:t xml:space="preserve">Elective 1: Australia 1918–1955 </w:t>
      </w:r>
    </w:p>
    <w:p w14:paraId="222862A9" w14:textId="062744A9" w:rsidR="009F4CA2" w:rsidRPr="008E71EC" w:rsidRDefault="0047027A" w:rsidP="00B93A2E">
      <w:pPr>
        <w:pStyle w:val="ListParagraph"/>
        <w:numPr>
          <w:ilvl w:val="0"/>
          <w:numId w:val="8"/>
        </w:numPr>
        <w:jc w:val="both"/>
      </w:pPr>
      <w:r w:rsidRPr="008E71EC">
        <w:t xml:space="preserve">Source 1 is useful – </w:t>
      </w:r>
      <w:r w:rsidR="00AF6573" w:rsidRPr="008E71EC">
        <w:t xml:space="preserve">a contemporary perspective on the events demonstrating that many held the opinion that Evatt was ‘completely alone’ in his allegations. </w:t>
      </w:r>
      <w:r w:rsidR="00A779FD">
        <w:t xml:space="preserve">Reflects the ‘Reds under </w:t>
      </w:r>
      <w:r w:rsidR="000B4846">
        <w:t xml:space="preserve">the bed’ scare with the ALP. </w:t>
      </w:r>
    </w:p>
    <w:p w14:paraId="222862AA" w14:textId="469BB26E" w:rsidR="0047027A" w:rsidRPr="008E71EC" w:rsidRDefault="0047027A" w:rsidP="00B93A2E">
      <w:pPr>
        <w:pStyle w:val="ListParagraph"/>
        <w:numPr>
          <w:ilvl w:val="0"/>
          <w:numId w:val="8"/>
        </w:numPr>
        <w:jc w:val="both"/>
      </w:pPr>
      <w:r w:rsidRPr="008E71EC">
        <w:t xml:space="preserve">Source 2 is useful – </w:t>
      </w:r>
      <w:r w:rsidR="00314655" w:rsidRPr="008E71EC">
        <w:t>a contemporary source</w:t>
      </w:r>
      <w:r w:rsidR="00AF6573" w:rsidRPr="008E71EC">
        <w:t xml:space="preserve"> directly</w:t>
      </w:r>
      <w:r w:rsidR="00314655" w:rsidRPr="008E71EC">
        <w:t xml:space="preserve"> showing Evatt’s </w:t>
      </w:r>
      <w:r w:rsidR="00AF6573" w:rsidRPr="008E71EC">
        <w:t>words and position on the political circumstances represented</w:t>
      </w:r>
      <w:r w:rsidR="000B4846">
        <w:t xml:space="preserve">, the political manipulation by Menzies. </w:t>
      </w:r>
    </w:p>
    <w:p w14:paraId="222862AB" w14:textId="4E613CF2" w:rsidR="0047027A" w:rsidRPr="008E71EC" w:rsidRDefault="0047027A" w:rsidP="00B93A2E">
      <w:pPr>
        <w:pStyle w:val="ListParagraph"/>
        <w:numPr>
          <w:ilvl w:val="0"/>
          <w:numId w:val="8"/>
        </w:numPr>
        <w:jc w:val="both"/>
      </w:pPr>
      <w:r w:rsidRPr="008E71EC">
        <w:t xml:space="preserve">In evaluating Source 1’s usefulness – </w:t>
      </w:r>
      <w:r w:rsidR="00F66F4C" w:rsidRPr="008E71EC">
        <w:t xml:space="preserve">limited usefulness as </w:t>
      </w:r>
      <w:r w:rsidR="00AF6573" w:rsidRPr="008E71EC">
        <w:t xml:space="preserve">it is a political cartoon simplifying the situation and is quite biased against Evatt, portraying him as a ‘shag on a rock’.  </w:t>
      </w:r>
    </w:p>
    <w:p w14:paraId="222862AC" w14:textId="498F1ECA" w:rsidR="0047027A" w:rsidRPr="008E71EC" w:rsidRDefault="0047027A" w:rsidP="00B93A2E">
      <w:pPr>
        <w:pStyle w:val="ListParagraph"/>
        <w:numPr>
          <w:ilvl w:val="0"/>
          <w:numId w:val="8"/>
        </w:numPr>
        <w:jc w:val="both"/>
      </w:pPr>
      <w:r w:rsidRPr="008E71EC">
        <w:t>In evaluating Source 2’s usefulness –</w:t>
      </w:r>
      <w:r w:rsidR="00601E80" w:rsidRPr="008E71EC">
        <w:t xml:space="preserve"> </w:t>
      </w:r>
      <w:r w:rsidR="00F66F4C" w:rsidRPr="008E71EC">
        <w:t>a source</w:t>
      </w:r>
      <w:r w:rsidR="00AF6573" w:rsidRPr="008E71EC">
        <w:t xml:space="preserve"> useful to a strong extent</w:t>
      </w:r>
      <w:r w:rsidR="00F66F4C" w:rsidRPr="008E71EC">
        <w:t xml:space="preserve"> for learning about Evatt’s criticisms</w:t>
      </w:r>
      <w:r w:rsidR="00AF6573" w:rsidRPr="008E71EC">
        <w:t xml:space="preserve"> of the political circumstances represented. </w:t>
      </w:r>
    </w:p>
    <w:p w14:paraId="222862AE" w14:textId="77777777" w:rsidR="00011900" w:rsidRPr="008E71EC" w:rsidRDefault="00011900" w:rsidP="004F1035">
      <w:pPr>
        <w:ind w:left="0" w:firstLine="0"/>
        <w:jc w:val="both"/>
      </w:pPr>
    </w:p>
    <w:p w14:paraId="222862AF" w14:textId="77777777" w:rsidR="0047027A" w:rsidRPr="008E71EC" w:rsidRDefault="0047027A" w:rsidP="00CF0C0B">
      <w:pPr>
        <w:pStyle w:val="Heading1"/>
        <w:ind w:left="0" w:firstLine="0"/>
      </w:pPr>
      <w:r w:rsidRPr="008E71EC">
        <w:t xml:space="preserve">Elective 2: Russia and the Soviet Union 1914–1945 </w:t>
      </w:r>
    </w:p>
    <w:p w14:paraId="222862B0" w14:textId="2AC6C621" w:rsidR="0047027A" w:rsidRPr="008E71EC" w:rsidRDefault="0047027A" w:rsidP="00B93A2E">
      <w:pPr>
        <w:pStyle w:val="ListParagraph"/>
        <w:numPr>
          <w:ilvl w:val="0"/>
          <w:numId w:val="8"/>
        </w:numPr>
        <w:jc w:val="both"/>
      </w:pPr>
      <w:r w:rsidRPr="008E71EC">
        <w:t>Source 1 is useful</w:t>
      </w:r>
      <w:r w:rsidR="000864E3" w:rsidRPr="008E71EC">
        <w:t xml:space="preserve"> to a strong extent</w:t>
      </w:r>
      <w:r w:rsidRPr="008E71EC">
        <w:t xml:space="preserve"> – </w:t>
      </w:r>
      <w:r w:rsidR="00A907D3" w:rsidRPr="008E71EC">
        <w:t>document directly written by Lenin about how the political circumstances may change after he is gone.</w:t>
      </w:r>
      <w:r w:rsidR="00750BCB" w:rsidRPr="008E71EC">
        <w:t xml:space="preserve"> </w:t>
      </w:r>
    </w:p>
    <w:p w14:paraId="222862B1" w14:textId="57FAEB3E" w:rsidR="0047027A" w:rsidRPr="008E71EC" w:rsidRDefault="0047027A" w:rsidP="00B93A2E">
      <w:pPr>
        <w:pStyle w:val="ListParagraph"/>
        <w:numPr>
          <w:ilvl w:val="0"/>
          <w:numId w:val="8"/>
        </w:numPr>
        <w:jc w:val="both"/>
      </w:pPr>
      <w:r w:rsidRPr="008E71EC">
        <w:t xml:space="preserve">Source 2 is </w:t>
      </w:r>
      <w:r w:rsidR="00A907D3" w:rsidRPr="008E71EC">
        <w:t xml:space="preserve">less </w:t>
      </w:r>
      <w:r w:rsidRPr="008E71EC">
        <w:t xml:space="preserve">useful – </w:t>
      </w:r>
      <w:r w:rsidR="0026028B" w:rsidRPr="008E71EC">
        <w:t>cartoon showing</w:t>
      </w:r>
      <w:r w:rsidR="004E2D76" w:rsidRPr="008E71EC">
        <w:t xml:space="preserve"> how international </w:t>
      </w:r>
      <w:r w:rsidR="0026028B" w:rsidRPr="008E71EC">
        <w:t>onlookers</w:t>
      </w:r>
      <w:r w:rsidR="004E2D76" w:rsidRPr="008E71EC">
        <w:t xml:space="preserve"> were awaiting the results of the power struggle after Lenin</w:t>
      </w:r>
      <w:r w:rsidR="0026028B" w:rsidRPr="008E71EC">
        <w:t>’s death.</w:t>
      </w:r>
    </w:p>
    <w:p w14:paraId="222862B2" w14:textId="04CBE3A7" w:rsidR="0047027A" w:rsidRPr="008E71EC" w:rsidRDefault="0047027A" w:rsidP="00B93A2E">
      <w:pPr>
        <w:pStyle w:val="ListParagraph"/>
        <w:numPr>
          <w:ilvl w:val="0"/>
          <w:numId w:val="8"/>
        </w:numPr>
        <w:jc w:val="both"/>
      </w:pPr>
      <w:r w:rsidRPr="008E71EC">
        <w:t xml:space="preserve">In evaluating Source 1’s usefulness – </w:t>
      </w:r>
      <w:r w:rsidR="002F1ACC" w:rsidRPr="008E71EC">
        <w:t xml:space="preserve">a very important primary source directly from Lenin that gives us direct insight into his predictions </w:t>
      </w:r>
      <w:r w:rsidR="00FE6D6E" w:rsidRPr="008E71EC">
        <w:t xml:space="preserve">for the political circumstances represented. </w:t>
      </w:r>
    </w:p>
    <w:p w14:paraId="222862B3" w14:textId="095BA20C" w:rsidR="0047027A" w:rsidRPr="008E71EC" w:rsidRDefault="0047027A" w:rsidP="00B93A2E">
      <w:pPr>
        <w:pStyle w:val="ListParagraph"/>
        <w:numPr>
          <w:ilvl w:val="0"/>
          <w:numId w:val="8"/>
        </w:numPr>
        <w:jc w:val="both"/>
      </w:pPr>
      <w:r w:rsidRPr="008E71EC">
        <w:t>In evaluating Source 2’s usefulness –</w:t>
      </w:r>
      <w:r w:rsidR="00CF0C0B" w:rsidRPr="008E71EC">
        <w:t xml:space="preserve"> </w:t>
      </w:r>
      <w:r w:rsidR="00FE6D6E" w:rsidRPr="008E71EC">
        <w:t xml:space="preserve">it is </w:t>
      </w:r>
      <w:r w:rsidR="00D51B95" w:rsidRPr="008E71EC">
        <w:t>a foreign source</w:t>
      </w:r>
      <w:r w:rsidR="00FE6D6E" w:rsidRPr="008E71EC">
        <w:t xml:space="preserve"> from the U.S. that</w:t>
      </w:r>
      <w:r w:rsidR="00572882" w:rsidRPr="008E71EC">
        <w:t xml:space="preserve"> will be biased</w:t>
      </w:r>
      <w:r w:rsidR="00D51B95" w:rsidRPr="008E71EC">
        <w:t xml:space="preserve"> </w:t>
      </w:r>
      <w:r w:rsidR="00572882" w:rsidRPr="008E71EC">
        <w:t>as there will</w:t>
      </w:r>
      <w:r w:rsidR="00D51B95" w:rsidRPr="008E71EC">
        <w:t xml:space="preserve"> be hostil</w:t>
      </w:r>
      <w:r w:rsidR="00572882" w:rsidRPr="008E71EC">
        <w:t>ity</w:t>
      </w:r>
      <w:r w:rsidR="00D51B95" w:rsidRPr="008E71EC">
        <w:t xml:space="preserve"> to</w:t>
      </w:r>
      <w:r w:rsidR="00572882" w:rsidRPr="008E71EC">
        <w:t>wards</w:t>
      </w:r>
      <w:r w:rsidR="00D51B95" w:rsidRPr="008E71EC">
        <w:t xml:space="preserve"> communist</w:t>
      </w:r>
      <w:r w:rsidR="00572882" w:rsidRPr="008E71EC">
        <w:t xml:space="preserve"> nations</w:t>
      </w:r>
      <w:r w:rsidR="00D51B95" w:rsidRPr="008E71EC">
        <w:t>.</w:t>
      </w:r>
      <w:r w:rsidR="00572882" w:rsidRPr="008E71EC">
        <w:t xml:space="preserve"> They are </w:t>
      </w:r>
      <w:r w:rsidR="00C2689C" w:rsidRPr="008E71EC">
        <w:t>viewing the situation from afar and have no direct knowledge of how the situation will unfold.</w:t>
      </w:r>
      <w:r w:rsidR="00CF0C0B" w:rsidRPr="008E71EC">
        <w:t xml:space="preserve"> </w:t>
      </w:r>
      <w:r w:rsidR="00C2689C" w:rsidRPr="008E71EC">
        <w:t xml:space="preserve">It is also a cartoon that is therefore </w:t>
      </w:r>
      <w:r w:rsidR="00FD015C" w:rsidRPr="008E71EC">
        <w:t>metaphorical,</w:t>
      </w:r>
      <w:r w:rsidR="00C2689C" w:rsidRPr="008E71EC">
        <w:t xml:space="preserve"> and an over-simplification of the events depicted. </w:t>
      </w:r>
    </w:p>
    <w:p w14:paraId="222862B4" w14:textId="77777777" w:rsidR="00011900" w:rsidRPr="008E71EC" w:rsidRDefault="00011900" w:rsidP="00CF0C0B">
      <w:pPr>
        <w:pStyle w:val="Heading1"/>
        <w:ind w:left="0" w:firstLine="0"/>
      </w:pPr>
    </w:p>
    <w:p w14:paraId="222862B5" w14:textId="77777777" w:rsidR="0047027A" w:rsidRPr="008E71EC" w:rsidRDefault="0047027A" w:rsidP="00CF0C0B">
      <w:pPr>
        <w:pStyle w:val="Heading1"/>
        <w:ind w:left="0" w:firstLine="0"/>
      </w:pPr>
      <w:r w:rsidRPr="008E71EC">
        <w:t xml:space="preserve">Elective 3: China 1935–1989 </w:t>
      </w:r>
    </w:p>
    <w:p w14:paraId="222862B6" w14:textId="0817340A" w:rsidR="00092AFB" w:rsidRPr="008E71EC" w:rsidRDefault="0047027A" w:rsidP="00B93A2E">
      <w:pPr>
        <w:pStyle w:val="ListParagraph"/>
        <w:numPr>
          <w:ilvl w:val="0"/>
          <w:numId w:val="8"/>
        </w:numPr>
        <w:jc w:val="both"/>
      </w:pPr>
      <w:r w:rsidRPr="008E71EC">
        <w:t xml:space="preserve">Source 1 is useful – </w:t>
      </w:r>
      <w:r w:rsidR="00732E4B" w:rsidRPr="008E71EC">
        <w:t>shows contemporary American perspective of</w:t>
      </w:r>
      <w:r w:rsidR="0049105C" w:rsidRPr="008E71EC">
        <w:t xml:space="preserve"> the unfolding political circumstances</w:t>
      </w:r>
      <w:r w:rsidR="00711BB9">
        <w:t>, the CCP success over the KMT</w:t>
      </w:r>
      <w:r w:rsidR="0049105C" w:rsidRPr="008E71EC">
        <w:t xml:space="preserve">. Provides an outsider’s perspective </w:t>
      </w:r>
      <w:r w:rsidR="005F4B36" w:rsidRPr="008E71EC">
        <w:t>on reasons for the success of the Communists.</w:t>
      </w:r>
    </w:p>
    <w:p w14:paraId="222862B7" w14:textId="5D74AFE7" w:rsidR="0047027A" w:rsidRPr="008E71EC" w:rsidRDefault="0047027A" w:rsidP="00B93A2E">
      <w:pPr>
        <w:pStyle w:val="ListParagraph"/>
        <w:numPr>
          <w:ilvl w:val="0"/>
          <w:numId w:val="8"/>
        </w:numPr>
        <w:jc w:val="both"/>
      </w:pPr>
      <w:r w:rsidRPr="008E71EC">
        <w:t xml:space="preserve">Source 2 is useful – </w:t>
      </w:r>
      <w:r w:rsidR="00467379" w:rsidRPr="008E71EC">
        <w:t>shows how the political circumstances of the 1949 revolution were glorified through propaganda in the years that follow</w:t>
      </w:r>
      <w:r w:rsidR="006521FC">
        <w:t xml:space="preserve">ed and the success of the CCP in establishing control. </w:t>
      </w:r>
    </w:p>
    <w:p w14:paraId="222862B8" w14:textId="4A3230D0" w:rsidR="0047027A" w:rsidRPr="008E71EC" w:rsidRDefault="0047027A" w:rsidP="00B93A2E">
      <w:pPr>
        <w:pStyle w:val="ListParagraph"/>
        <w:numPr>
          <w:ilvl w:val="0"/>
          <w:numId w:val="8"/>
        </w:numPr>
        <w:jc w:val="both"/>
      </w:pPr>
      <w:r w:rsidRPr="008E71EC">
        <w:t xml:space="preserve">In evaluating Source 1’s usefulness – </w:t>
      </w:r>
      <w:r w:rsidR="0001637C" w:rsidRPr="008E71EC">
        <w:t>useful for gaining an outsider perspective</w:t>
      </w:r>
      <w:r w:rsidR="00EE1A03" w:rsidRPr="008E71EC">
        <w:t xml:space="preserve"> on </w:t>
      </w:r>
      <w:r w:rsidR="00F64B71" w:rsidRPr="008E71EC">
        <w:t>some of the key causes of the revolution. Is clearly biased towards the Western viewpoint and therefore anti-communist.</w:t>
      </w:r>
    </w:p>
    <w:p w14:paraId="222862B9" w14:textId="611C1FEB" w:rsidR="0047027A" w:rsidRPr="008E71EC" w:rsidRDefault="0047027A" w:rsidP="00B93A2E">
      <w:pPr>
        <w:pStyle w:val="ListParagraph"/>
        <w:numPr>
          <w:ilvl w:val="0"/>
          <w:numId w:val="8"/>
        </w:numPr>
        <w:jc w:val="both"/>
      </w:pPr>
      <w:r w:rsidRPr="008E71EC">
        <w:t>In evaluating Source 2’s usefulness –</w:t>
      </w:r>
      <w:r w:rsidR="00F64B71" w:rsidRPr="008E71EC">
        <w:t xml:space="preserve"> </w:t>
      </w:r>
      <w:r w:rsidR="003D2868" w:rsidRPr="008E71EC">
        <w:t xml:space="preserve">Is biased propaganda seeking to promote, glorify and commemorate the political circumstances represented. </w:t>
      </w:r>
      <w:r w:rsidR="00EB5C36" w:rsidRPr="008E71EC">
        <w:t xml:space="preserve">Useful for seeing how this event was depicted within China and does provide a somewhat accurate visual representation of the events. </w:t>
      </w:r>
      <w:r w:rsidR="0001637C" w:rsidRPr="008E71EC">
        <w:t xml:space="preserve"> </w:t>
      </w:r>
    </w:p>
    <w:p w14:paraId="222862BA" w14:textId="77777777" w:rsidR="0047027A" w:rsidRPr="008E71EC" w:rsidRDefault="0047027A" w:rsidP="0047027A">
      <w:pPr>
        <w:jc w:val="both"/>
      </w:pPr>
    </w:p>
    <w:p w14:paraId="222862BB" w14:textId="77777777" w:rsidR="0047027A" w:rsidRPr="008E71EC" w:rsidRDefault="0047027A" w:rsidP="0047027A">
      <w:pPr>
        <w:pStyle w:val="ListParagraph"/>
        <w:ind w:left="360" w:firstLine="0"/>
      </w:pPr>
    </w:p>
    <w:p w14:paraId="22286309" w14:textId="68150681" w:rsidR="00603F6A" w:rsidRPr="008E71EC" w:rsidRDefault="0001637C" w:rsidP="0001637C">
      <w:pPr>
        <w:pStyle w:val="ListParagraph"/>
        <w:ind w:left="360" w:firstLine="0"/>
      </w:pPr>
      <w:r w:rsidRPr="008E71EC">
        <w:br w:type="page"/>
      </w:r>
    </w:p>
    <w:p w14:paraId="2228630A" w14:textId="28DEA4D4" w:rsidR="0047027A" w:rsidRPr="008E71EC" w:rsidRDefault="0047027A" w:rsidP="00892E3F">
      <w:pPr>
        <w:tabs>
          <w:tab w:val="center" w:pos="4885"/>
        </w:tabs>
        <w:ind w:left="0" w:firstLine="0"/>
      </w:pPr>
      <w:r w:rsidRPr="008E71EC">
        <w:lastRenderedPageBreak/>
        <w:t>(d)  Identify and account for the authors’ perspectives in Source 3 and Source 4</w:t>
      </w:r>
      <w:r w:rsidRPr="008E71EC">
        <w:rPr>
          <w:bCs/>
          <w:lang w:val="en-US"/>
        </w:rPr>
        <w:t>.</w:t>
      </w:r>
      <w:r w:rsidRPr="008E71EC">
        <w:tab/>
      </w:r>
      <w:r w:rsidR="006401BD" w:rsidRPr="008E71EC">
        <w:t xml:space="preserve">             </w:t>
      </w:r>
      <w:r w:rsidR="008E71EC" w:rsidRPr="008E71EC">
        <w:t xml:space="preserve">        (5 marks)</w:t>
      </w:r>
      <w:r w:rsidR="006401BD" w:rsidRPr="008E71EC">
        <w:t xml:space="preserve">               </w:t>
      </w:r>
      <w:r w:rsidR="009949C2" w:rsidRPr="008E71EC">
        <w:t xml:space="preserve">      </w:t>
      </w:r>
      <w:r w:rsidR="006401BD" w:rsidRPr="008E71EC">
        <w:t xml:space="preserve">        </w:t>
      </w:r>
      <w:r w:rsidR="00892E3F" w:rsidRPr="008E71EC">
        <w:t xml:space="preserve"> </w:t>
      </w:r>
    </w:p>
    <w:p w14:paraId="2228630B" w14:textId="77777777" w:rsidR="00892E3F" w:rsidRPr="008E71EC" w:rsidRDefault="00892E3F" w:rsidP="00892E3F">
      <w:pPr>
        <w:tabs>
          <w:tab w:val="center" w:pos="4885"/>
        </w:tabs>
        <w:ind w:left="0" w:firstLine="0"/>
      </w:pPr>
    </w:p>
    <w:tbl>
      <w:tblPr>
        <w:tblStyle w:val="TableGrid1"/>
        <w:tblW w:w="10490" w:type="dxa"/>
        <w:tblInd w:w="-147" w:type="dxa"/>
        <w:tblCellMar>
          <w:top w:w="46" w:type="dxa"/>
          <w:left w:w="115" w:type="dxa"/>
          <w:right w:w="54" w:type="dxa"/>
        </w:tblCellMar>
        <w:tblLook w:val="04A0" w:firstRow="1" w:lastRow="0" w:firstColumn="1" w:lastColumn="0" w:noHBand="0" w:noVBand="1"/>
      </w:tblPr>
      <w:tblGrid>
        <w:gridCol w:w="9498"/>
        <w:gridCol w:w="992"/>
      </w:tblGrid>
      <w:tr w:rsidR="0047027A" w:rsidRPr="008E71EC" w14:paraId="2228630E" w14:textId="77777777" w:rsidTr="0047027A">
        <w:trPr>
          <w:trHeight w:val="262"/>
        </w:trPr>
        <w:tc>
          <w:tcPr>
            <w:tcW w:w="9498" w:type="dxa"/>
            <w:tcBorders>
              <w:top w:val="single" w:sz="4" w:space="0" w:color="000000"/>
              <w:left w:val="single" w:sz="4" w:space="0" w:color="000000"/>
              <w:bottom w:val="single" w:sz="4" w:space="0" w:color="000000"/>
              <w:right w:val="single" w:sz="4" w:space="0" w:color="000000"/>
            </w:tcBorders>
          </w:tcPr>
          <w:p w14:paraId="2228630C" w14:textId="77777777" w:rsidR="0047027A" w:rsidRPr="008E71EC" w:rsidRDefault="0047027A" w:rsidP="00281B00">
            <w:pPr>
              <w:spacing w:after="0" w:line="259" w:lineRule="auto"/>
              <w:ind w:left="0" w:right="61" w:firstLine="0"/>
            </w:pPr>
            <w:r w:rsidRPr="008E71EC">
              <w:rPr>
                <w:b/>
              </w:rPr>
              <w:t xml:space="preserve">Description </w:t>
            </w:r>
          </w:p>
        </w:tc>
        <w:tc>
          <w:tcPr>
            <w:tcW w:w="992" w:type="dxa"/>
            <w:tcBorders>
              <w:top w:val="single" w:sz="4" w:space="0" w:color="000000"/>
              <w:left w:val="single" w:sz="4" w:space="0" w:color="000000"/>
              <w:bottom w:val="single" w:sz="4" w:space="0" w:color="000000"/>
              <w:right w:val="single" w:sz="4" w:space="0" w:color="000000"/>
            </w:tcBorders>
          </w:tcPr>
          <w:p w14:paraId="2228630D" w14:textId="77777777" w:rsidR="0047027A" w:rsidRPr="008E71EC" w:rsidRDefault="0047027A" w:rsidP="0047027A">
            <w:pPr>
              <w:spacing w:after="0" w:line="259" w:lineRule="auto"/>
              <w:ind w:left="0" w:right="61" w:firstLine="0"/>
              <w:jc w:val="center"/>
            </w:pPr>
            <w:r w:rsidRPr="008E71EC">
              <w:rPr>
                <w:b/>
              </w:rPr>
              <w:t xml:space="preserve">Marks </w:t>
            </w:r>
          </w:p>
        </w:tc>
      </w:tr>
      <w:tr w:rsidR="0047027A" w:rsidRPr="008E71EC" w14:paraId="22286311" w14:textId="77777777" w:rsidTr="0047027A">
        <w:trPr>
          <w:trHeight w:val="264"/>
        </w:trPr>
        <w:tc>
          <w:tcPr>
            <w:tcW w:w="9498" w:type="dxa"/>
            <w:tcBorders>
              <w:top w:val="single" w:sz="4" w:space="0" w:color="000000"/>
              <w:left w:val="single" w:sz="4" w:space="0" w:color="000000"/>
              <w:bottom w:val="single" w:sz="4" w:space="0" w:color="000000"/>
              <w:right w:val="single" w:sz="4" w:space="0" w:color="000000"/>
            </w:tcBorders>
          </w:tcPr>
          <w:p w14:paraId="2228630F" w14:textId="77777777" w:rsidR="0047027A" w:rsidRPr="008E71EC" w:rsidRDefault="0047027A" w:rsidP="0047027A">
            <w:pPr>
              <w:spacing w:after="0" w:line="259" w:lineRule="auto"/>
              <w:ind w:left="0" w:firstLine="0"/>
            </w:pPr>
            <w:r w:rsidRPr="008E71EC">
              <w:t xml:space="preserve">Articulation of the perspective of Source 3. </w:t>
            </w:r>
          </w:p>
        </w:tc>
        <w:tc>
          <w:tcPr>
            <w:tcW w:w="992" w:type="dxa"/>
            <w:tcBorders>
              <w:top w:val="single" w:sz="4" w:space="0" w:color="000000"/>
              <w:left w:val="single" w:sz="4" w:space="0" w:color="000000"/>
              <w:bottom w:val="single" w:sz="4" w:space="0" w:color="000000"/>
              <w:right w:val="single" w:sz="4" w:space="0" w:color="000000"/>
            </w:tcBorders>
          </w:tcPr>
          <w:p w14:paraId="22286310" w14:textId="77777777" w:rsidR="0047027A" w:rsidRPr="008E71EC" w:rsidRDefault="0047027A" w:rsidP="0047027A">
            <w:pPr>
              <w:spacing w:after="0" w:line="259" w:lineRule="auto"/>
              <w:ind w:left="0" w:right="63" w:firstLine="0"/>
              <w:jc w:val="center"/>
            </w:pPr>
            <w:r w:rsidRPr="008E71EC">
              <w:t xml:space="preserve">1 </w:t>
            </w:r>
          </w:p>
        </w:tc>
      </w:tr>
      <w:tr w:rsidR="0047027A" w:rsidRPr="008E71EC" w14:paraId="22286314" w14:textId="77777777" w:rsidTr="0047027A">
        <w:trPr>
          <w:trHeight w:val="264"/>
        </w:trPr>
        <w:tc>
          <w:tcPr>
            <w:tcW w:w="9498" w:type="dxa"/>
            <w:tcBorders>
              <w:top w:val="single" w:sz="4" w:space="0" w:color="000000"/>
              <w:left w:val="single" w:sz="4" w:space="0" w:color="000000"/>
              <w:bottom w:val="single" w:sz="4" w:space="0" w:color="000000"/>
              <w:right w:val="single" w:sz="4" w:space="0" w:color="000000"/>
            </w:tcBorders>
          </w:tcPr>
          <w:p w14:paraId="22286312" w14:textId="77777777" w:rsidR="0047027A" w:rsidRPr="008E71EC" w:rsidRDefault="0047027A" w:rsidP="0047027A">
            <w:pPr>
              <w:spacing w:after="0" w:line="259" w:lineRule="auto"/>
              <w:ind w:left="0" w:firstLine="0"/>
            </w:pPr>
            <w:r w:rsidRPr="008E71EC">
              <w:t xml:space="preserve">Articulation of the perspective of Source 4. </w:t>
            </w:r>
          </w:p>
        </w:tc>
        <w:tc>
          <w:tcPr>
            <w:tcW w:w="992" w:type="dxa"/>
            <w:tcBorders>
              <w:top w:val="single" w:sz="4" w:space="0" w:color="000000"/>
              <w:left w:val="single" w:sz="4" w:space="0" w:color="000000"/>
              <w:bottom w:val="single" w:sz="4" w:space="0" w:color="000000"/>
              <w:right w:val="single" w:sz="4" w:space="0" w:color="000000"/>
            </w:tcBorders>
          </w:tcPr>
          <w:p w14:paraId="22286313" w14:textId="77777777" w:rsidR="0047027A" w:rsidRPr="008E71EC" w:rsidRDefault="0047027A" w:rsidP="0047027A">
            <w:pPr>
              <w:spacing w:after="0" w:line="259" w:lineRule="auto"/>
              <w:ind w:left="0" w:right="63" w:firstLine="0"/>
              <w:jc w:val="center"/>
            </w:pPr>
            <w:r w:rsidRPr="008E71EC">
              <w:t xml:space="preserve">1 </w:t>
            </w:r>
          </w:p>
        </w:tc>
      </w:tr>
      <w:tr w:rsidR="0047027A" w:rsidRPr="008E71EC" w14:paraId="2228631C" w14:textId="77777777" w:rsidTr="0047027A">
        <w:trPr>
          <w:trHeight w:val="1781"/>
        </w:trPr>
        <w:tc>
          <w:tcPr>
            <w:tcW w:w="9498" w:type="dxa"/>
            <w:tcBorders>
              <w:top w:val="single" w:sz="4" w:space="0" w:color="000000"/>
              <w:left w:val="single" w:sz="4" w:space="0" w:color="000000"/>
              <w:bottom w:val="single" w:sz="4" w:space="0" w:color="000000"/>
              <w:right w:val="single" w:sz="4" w:space="0" w:color="000000"/>
            </w:tcBorders>
          </w:tcPr>
          <w:p w14:paraId="22286315" w14:textId="77777777" w:rsidR="0047027A" w:rsidRPr="008E71EC" w:rsidRDefault="0047027A" w:rsidP="0047027A">
            <w:pPr>
              <w:spacing w:after="21" w:line="238" w:lineRule="auto"/>
              <w:ind w:left="0" w:firstLine="0"/>
            </w:pPr>
            <w:r w:rsidRPr="008E71EC">
              <w:t xml:space="preserve">Analysis of the perspectives in relation to the question asked. This may include discussion of: </w:t>
            </w:r>
          </w:p>
          <w:p w14:paraId="22286316" w14:textId="77777777" w:rsidR="0047027A" w:rsidRPr="008E71EC" w:rsidRDefault="0047027A" w:rsidP="0057624D">
            <w:pPr>
              <w:numPr>
                <w:ilvl w:val="0"/>
                <w:numId w:val="5"/>
              </w:numPr>
              <w:spacing w:after="3" w:line="259" w:lineRule="auto"/>
              <w:ind w:firstLine="0"/>
            </w:pPr>
            <w:r w:rsidRPr="008E71EC">
              <w:t xml:space="preserve">motive </w:t>
            </w:r>
          </w:p>
          <w:p w14:paraId="22286317" w14:textId="77777777" w:rsidR="0047027A" w:rsidRPr="008E71EC" w:rsidRDefault="0047027A" w:rsidP="0057624D">
            <w:pPr>
              <w:numPr>
                <w:ilvl w:val="0"/>
                <w:numId w:val="5"/>
              </w:numPr>
              <w:spacing w:after="3" w:line="259" w:lineRule="auto"/>
              <w:ind w:firstLine="0"/>
            </w:pPr>
            <w:r w:rsidRPr="008E71EC">
              <w:t xml:space="preserve">bias </w:t>
            </w:r>
          </w:p>
          <w:p w14:paraId="22286318" w14:textId="77777777" w:rsidR="0047027A" w:rsidRPr="008E71EC" w:rsidRDefault="0047027A" w:rsidP="0057624D">
            <w:pPr>
              <w:numPr>
                <w:ilvl w:val="0"/>
                <w:numId w:val="5"/>
              </w:numPr>
              <w:spacing w:after="0" w:line="264" w:lineRule="auto"/>
              <w:ind w:firstLine="0"/>
            </w:pPr>
            <w:r w:rsidRPr="008E71EC">
              <w:t>time</w:t>
            </w:r>
          </w:p>
          <w:p w14:paraId="22286319" w14:textId="77777777" w:rsidR="0047027A" w:rsidRPr="008E71EC" w:rsidRDefault="0047027A" w:rsidP="0057624D">
            <w:pPr>
              <w:numPr>
                <w:ilvl w:val="0"/>
                <w:numId w:val="5"/>
              </w:numPr>
              <w:spacing w:after="0" w:line="264" w:lineRule="auto"/>
              <w:ind w:firstLine="0"/>
            </w:pPr>
            <w:r w:rsidRPr="008E71EC">
              <w:t xml:space="preserve">place </w:t>
            </w:r>
          </w:p>
          <w:p w14:paraId="2228631A" w14:textId="18F591A2" w:rsidR="0047027A" w:rsidRPr="008E71EC" w:rsidRDefault="00A35710" w:rsidP="0057624D">
            <w:pPr>
              <w:numPr>
                <w:ilvl w:val="0"/>
                <w:numId w:val="5"/>
              </w:numPr>
              <w:spacing w:after="0" w:line="259" w:lineRule="auto"/>
              <w:ind w:firstLine="0"/>
            </w:pPr>
            <w:r>
              <w:t>p</w:t>
            </w:r>
            <w:r w:rsidR="00DA1146" w:rsidRPr="008E71EC">
              <w:t>urpose</w:t>
            </w:r>
          </w:p>
        </w:tc>
        <w:tc>
          <w:tcPr>
            <w:tcW w:w="992" w:type="dxa"/>
            <w:tcBorders>
              <w:top w:val="single" w:sz="4" w:space="0" w:color="000000"/>
              <w:left w:val="single" w:sz="4" w:space="0" w:color="000000"/>
              <w:bottom w:val="single" w:sz="4" w:space="0" w:color="000000"/>
              <w:right w:val="single" w:sz="4" w:space="0" w:color="000000"/>
            </w:tcBorders>
            <w:vAlign w:val="center"/>
          </w:tcPr>
          <w:p w14:paraId="2228631B" w14:textId="77777777" w:rsidR="0047027A" w:rsidRPr="008E71EC" w:rsidRDefault="0047027A" w:rsidP="0047027A">
            <w:pPr>
              <w:spacing w:after="0" w:line="259" w:lineRule="auto"/>
              <w:ind w:left="0" w:right="64" w:firstLine="0"/>
              <w:jc w:val="center"/>
            </w:pPr>
            <w:r w:rsidRPr="008E71EC">
              <w:t>1–3</w:t>
            </w:r>
          </w:p>
        </w:tc>
      </w:tr>
      <w:tr w:rsidR="0047027A" w:rsidRPr="008E71EC" w14:paraId="2228631F" w14:textId="77777777" w:rsidTr="0047027A">
        <w:trPr>
          <w:trHeight w:val="262"/>
        </w:trPr>
        <w:tc>
          <w:tcPr>
            <w:tcW w:w="9498" w:type="dxa"/>
            <w:tcBorders>
              <w:top w:val="single" w:sz="4" w:space="0" w:color="000000"/>
              <w:left w:val="single" w:sz="4" w:space="0" w:color="000000"/>
              <w:bottom w:val="single" w:sz="4" w:space="0" w:color="000000"/>
              <w:right w:val="single" w:sz="4" w:space="0" w:color="000000"/>
            </w:tcBorders>
          </w:tcPr>
          <w:p w14:paraId="2228631D" w14:textId="77777777" w:rsidR="0047027A" w:rsidRPr="008E71EC" w:rsidRDefault="0047027A" w:rsidP="0047027A">
            <w:pPr>
              <w:spacing w:after="0" w:line="259" w:lineRule="auto"/>
              <w:ind w:left="0" w:right="62" w:firstLine="0"/>
              <w:jc w:val="right"/>
            </w:pPr>
            <w:r w:rsidRPr="008E71EC">
              <w:rPr>
                <w:b/>
              </w:rPr>
              <w:t xml:space="preserve">Total </w:t>
            </w:r>
          </w:p>
        </w:tc>
        <w:tc>
          <w:tcPr>
            <w:tcW w:w="992" w:type="dxa"/>
            <w:tcBorders>
              <w:top w:val="single" w:sz="4" w:space="0" w:color="000000"/>
              <w:left w:val="single" w:sz="4" w:space="0" w:color="000000"/>
              <w:bottom w:val="single" w:sz="4" w:space="0" w:color="000000"/>
              <w:right w:val="single" w:sz="4" w:space="0" w:color="000000"/>
            </w:tcBorders>
          </w:tcPr>
          <w:p w14:paraId="2228631E" w14:textId="77777777" w:rsidR="0047027A" w:rsidRPr="008E71EC" w:rsidRDefault="0047027A" w:rsidP="0047027A">
            <w:pPr>
              <w:spacing w:after="0" w:line="259" w:lineRule="auto"/>
              <w:ind w:left="0" w:right="63" w:firstLine="0"/>
              <w:jc w:val="center"/>
            </w:pPr>
            <w:r w:rsidRPr="008E71EC">
              <w:rPr>
                <w:b/>
              </w:rPr>
              <w:t>5</w:t>
            </w:r>
          </w:p>
        </w:tc>
      </w:tr>
      <w:tr w:rsidR="0047027A" w:rsidRPr="008E71EC" w14:paraId="22286325" w14:textId="77777777" w:rsidTr="0047027A">
        <w:trPr>
          <w:trHeight w:val="2035"/>
        </w:trPr>
        <w:tc>
          <w:tcPr>
            <w:tcW w:w="10490" w:type="dxa"/>
            <w:gridSpan w:val="2"/>
            <w:tcBorders>
              <w:top w:val="single" w:sz="4" w:space="0" w:color="000000"/>
              <w:left w:val="single" w:sz="4" w:space="0" w:color="000000"/>
              <w:bottom w:val="single" w:sz="4" w:space="0" w:color="000000"/>
              <w:right w:val="single" w:sz="4" w:space="0" w:color="000000"/>
            </w:tcBorders>
          </w:tcPr>
          <w:p w14:paraId="22286320" w14:textId="77777777" w:rsidR="0047027A" w:rsidRPr="008E71EC" w:rsidRDefault="0047027A" w:rsidP="0047027A">
            <w:pPr>
              <w:spacing w:after="0" w:line="259" w:lineRule="auto"/>
              <w:ind w:left="0" w:firstLine="0"/>
            </w:pPr>
            <w:r w:rsidRPr="008E71EC">
              <w:rPr>
                <w:b/>
              </w:rPr>
              <w:t xml:space="preserve">Markers’ notes:  </w:t>
            </w:r>
          </w:p>
          <w:p w14:paraId="22286321" w14:textId="77777777" w:rsidR="0047027A" w:rsidRPr="008E71EC" w:rsidRDefault="0047027A" w:rsidP="0047027A">
            <w:pPr>
              <w:spacing w:after="18" w:line="239" w:lineRule="auto"/>
              <w:ind w:left="0" w:firstLine="0"/>
            </w:pPr>
            <w:r w:rsidRPr="008E71EC">
              <w:t xml:space="preserve">Candidates must consider the perspective of the sources in terms of the theme/force of the sources to be analysed. Candidates need to: </w:t>
            </w:r>
          </w:p>
          <w:p w14:paraId="22286322" w14:textId="77777777" w:rsidR="0047027A" w:rsidRPr="008E71EC" w:rsidRDefault="0047027A" w:rsidP="0057624D">
            <w:pPr>
              <w:numPr>
                <w:ilvl w:val="0"/>
                <w:numId w:val="6"/>
              </w:numPr>
              <w:spacing w:after="15" w:line="245" w:lineRule="auto"/>
              <w:ind w:hanging="360"/>
            </w:pPr>
            <w:r w:rsidRPr="008E71EC">
              <w:t xml:space="preserve">articulate the perspectives from which the sources were constructed or analyse reasons for the perspective (purpose/motive/place/and time) </w:t>
            </w:r>
          </w:p>
          <w:p w14:paraId="22286323" w14:textId="77777777" w:rsidR="0047027A" w:rsidRPr="008E71EC" w:rsidRDefault="0047027A" w:rsidP="0057624D">
            <w:pPr>
              <w:numPr>
                <w:ilvl w:val="0"/>
                <w:numId w:val="6"/>
              </w:numPr>
              <w:spacing w:line="259" w:lineRule="auto"/>
              <w:ind w:hanging="360"/>
            </w:pPr>
            <w:r w:rsidRPr="008E71EC">
              <w:t xml:space="preserve">use evidence of the perspective from the source to identify how the author shows their perspective. </w:t>
            </w:r>
          </w:p>
          <w:p w14:paraId="22286324" w14:textId="77777777" w:rsidR="0047027A" w:rsidRPr="008E71EC" w:rsidRDefault="0047027A" w:rsidP="0047027A">
            <w:pPr>
              <w:spacing w:line="259" w:lineRule="auto"/>
              <w:ind w:left="0" w:firstLine="0"/>
            </w:pPr>
            <w:r w:rsidRPr="008E71EC">
              <w:t xml:space="preserve">The last (fifth) mark can be allocated to either source if the student demonstrates a more sophisticated analysis of how the perspective can be accounted for through specific reference to the evidence of that source. </w:t>
            </w:r>
          </w:p>
        </w:tc>
      </w:tr>
    </w:tbl>
    <w:p w14:paraId="22286327" w14:textId="5C59112C" w:rsidR="009949C2" w:rsidRPr="008E71EC" w:rsidRDefault="0047027A" w:rsidP="00982A81">
      <w:pPr>
        <w:spacing w:after="0" w:line="259" w:lineRule="auto"/>
        <w:ind w:left="0" w:firstLine="0"/>
      </w:pPr>
      <w:r w:rsidRPr="008E71EC">
        <w:t xml:space="preserve"> </w:t>
      </w:r>
    </w:p>
    <w:p w14:paraId="22286328" w14:textId="77777777" w:rsidR="0047027A" w:rsidRPr="008E71EC" w:rsidRDefault="0047027A" w:rsidP="0047027A">
      <w:pPr>
        <w:pStyle w:val="Heading1"/>
        <w:ind w:left="-3"/>
      </w:pPr>
      <w:r w:rsidRPr="008E71EC">
        <w:t xml:space="preserve">Elective 1: Australia 1918–1955 </w:t>
      </w:r>
    </w:p>
    <w:p w14:paraId="22286329" w14:textId="1F34EAFE" w:rsidR="0047027A" w:rsidRPr="008E71EC" w:rsidRDefault="0047027A" w:rsidP="0057624D">
      <w:pPr>
        <w:numPr>
          <w:ilvl w:val="0"/>
          <w:numId w:val="3"/>
        </w:numPr>
        <w:ind w:right="58" w:hanging="358"/>
      </w:pPr>
      <w:bookmarkStart w:id="1" w:name="_Hlk35888096"/>
      <w:r w:rsidRPr="008E71EC">
        <w:t xml:space="preserve">Perspective of S3 – </w:t>
      </w:r>
      <w:r w:rsidR="00426292" w:rsidRPr="008E71EC">
        <w:t xml:space="preserve">political cartoonist perspective that </w:t>
      </w:r>
      <w:r w:rsidR="002B5DEE" w:rsidRPr="008E71EC">
        <w:t xml:space="preserve">the </w:t>
      </w:r>
      <w:proofErr w:type="spellStart"/>
      <w:r w:rsidR="002B5DEE" w:rsidRPr="008E71EC">
        <w:t>Labor</w:t>
      </w:r>
      <w:proofErr w:type="spellEnd"/>
      <w:r w:rsidR="002B5DEE" w:rsidRPr="008E71EC">
        <w:t xml:space="preserve"> party are not united</w:t>
      </w:r>
      <w:r w:rsidR="004B17C2" w:rsidRPr="008E71EC">
        <w:t xml:space="preserve"> and are ‘poking each other in the eye’</w:t>
      </w:r>
      <w:r w:rsidR="004D6E2A">
        <w:t xml:space="preserve"> </w:t>
      </w:r>
      <w:r w:rsidR="00961C6F">
        <w:t>due to</w:t>
      </w:r>
      <w:r w:rsidR="004D6E2A">
        <w:t xml:space="preserve"> their split</w:t>
      </w:r>
      <w:r w:rsidR="00961C6F">
        <w:t xml:space="preserve"> into factions</w:t>
      </w:r>
      <w:r w:rsidR="004D6E2A">
        <w:t xml:space="preserve"> </w:t>
      </w:r>
      <w:r w:rsidR="00961C6F">
        <w:t>over</w:t>
      </w:r>
      <w:r w:rsidR="004D6E2A">
        <w:t xml:space="preserve"> to how the ALP deals with communism. </w:t>
      </w:r>
    </w:p>
    <w:p w14:paraId="2228632C" w14:textId="030AD4F9" w:rsidR="002E640E" w:rsidRPr="008E71EC" w:rsidRDefault="0047027A" w:rsidP="00623305">
      <w:pPr>
        <w:numPr>
          <w:ilvl w:val="0"/>
          <w:numId w:val="3"/>
        </w:numPr>
        <w:ind w:right="58" w:hanging="358"/>
      </w:pPr>
      <w:r w:rsidRPr="008E71EC">
        <w:t xml:space="preserve">Account for perspective of S3 </w:t>
      </w:r>
      <w:r w:rsidR="00C017C3" w:rsidRPr="008E71EC">
        <w:t xml:space="preserve">– Time </w:t>
      </w:r>
      <w:r w:rsidR="00685934" w:rsidRPr="008E71EC">
        <w:t>–</w:t>
      </w:r>
      <w:r w:rsidR="00C017C3" w:rsidRPr="008E71EC">
        <w:t xml:space="preserve"> </w:t>
      </w:r>
      <w:r w:rsidR="00685934" w:rsidRPr="008E71EC">
        <w:t xml:space="preserve">produced at the time of the 1955 Hobart </w:t>
      </w:r>
      <w:r w:rsidR="002A5415" w:rsidRPr="008E71EC">
        <w:t xml:space="preserve">National </w:t>
      </w:r>
      <w:proofErr w:type="spellStart"/>
      <w:r w:rsidR="00685934" w:rsidRPr="008E71EC">
        <w:t>Labor</w:t>
      </w:r>
      <w:proofErr w:type="spellEnd"/>
      <w:r w:rsidR="00685934" w:rsidRPr="008E71EC">
        <w:t xml:space="preserve"> conference</w:t>
      </w:r>
      <w:r w:rsidR="002A5415" w:rsidRPr="008E71EC">
        <w:t xml:space="preserve"> when tensions were high within the party.</w:t>
      </w:r>
    </w:p>
    <w:p w14:paraId="51990469" w14:textId="3703308A" w:rsidR="008D3705" w:rsidRPr="008E71EC" w:rsidRDefault="008D3705" w:rsidP="008D3705">
      <w:pPr>
        <w:ind w:left="358" w:right="58" w:firstLine="0"/>
      </w:pPr>
      <w:r w:rsidRPr="008E71EC">
        <w:t>Motive- to comment</w:t>
      </w:r>
      <w:r w:rsidR="0072747B">
        <w:t xml:space="preserve"> on the situation</w:t>
      </w:r>
      <w:r w:rsidRPr="008E71EC">
        <w:t xml:space="preserve"> and inform the reader on the events in a humorous</w:t>
      </w:r>
      <w:r w:rsidR="000354AB" w:rsidRPr="008E71EC">
        <w:t>, satirical</w:t>
      </w:r>
      <w:r w:rsidRPr="008E71EC">
        <w:t xml:space="preserve"> manner</w:t>
      </w:r>
      <w:r w:rsidR="000354AB" w:rsidRPr="008E71EC">
        <w:t>.</w:t>
      </w:r>
    </w:p>
    <w:p w14:paraId="2228632D" w14:textId="39BB5348" w:rsidR="00D90553" w:rsidRPr="008E71EC" w:rsidRDefault="0047027A" w:rsidP="0057624D">
      <w:pPr>
        <w:numPr>
          <w:ilvl w:val="0"/>
          <w:numId w:val="3"/>
        </w:numPr>
        <w:ind w:right="58" w:hanging="358"/>
      </w:pPr>
      <w:r w:rsidRPr="008E71EC">
        <w:t>Perspective of S4 –</w:t>
      </w:r>
      <w:r w:rsidR="00A43FA7" w:rsidRPr="008E71EC">
        <w:t xml:space="preserve"> </w:t>
      </w:r>
      <w:r w:rsidR="000354AB" w:rsidRPr="008E71EC">
        <w:t xml:space="preserve">The </w:t>
      </w:r>
      <w:r w:rsidR="00A3299E" w:rsidRPr="008E71EC">
        <w:t xml:space="preserve">Petrov </w:t>
      </w:r>
      <w:r w:rsidR="000354AB" w:rsidRPr="008E71EC">
        <w:t>A</w:t>
      </w:r>
      <w:r w:rsidR="00A3299E" w:rsidRPr="008E71EC">
        <w:t xml:space="preserve">ffair </w:t>
      </w:r>
      <w:r w:rsidR="000354AB" w:rsidRPr="008E71EC">
        <w:t>was the</w:t>
      </w:r>
      <w:r w:rsidR="00643E24" w:rsidRPr="008E71EC">
        <w:t xml:space="preserve"> key reason for the </w:t>
      </w:r>
      <w:proofErr w:type="spellStart"/>
      <w:r w:rsidR="00F52AF5" w:rsidRPr="008E71EC">
        <w:t>L</w:t>
      </w:r>
      <w:r w:rsidR="00643E24" w:rsidRPr="008E71EC">
        <w:t>abor</w:t>
      </w:r>
      <w:proofErr w:type="spellEnd"/>
      <w:r w:rsidR="00643E24" w:rsidRPr="008E71EC">
        <w:t xml:space="preserve"> party split</w:t>
      </w:r>
      <w:r w:rsidR="000354AB" w:rsidRPr="008E71EC">
        <w:t xml:space="preserve"> of 1955</w:t>
      </w:r>
    </w:p>
    <w:p w14:paraId="22286330" w14:textId="65330488" w:rsidR="00A96C5F" w:rsidRPr="008E71EC" w:rsidRDefault="0047027A" w:rsidP="00643E24">
      <w:pPr>
        <w:numPr>
          <w:ilvl w:val="0"/>
          <w:numId w:val="3"/>
        </w:numPr>
        <w:ind w:right="58" w:hanging="358"/>
        <w:rPr>
          <w:color w:val="FF0000"/>
        </w:rPr>
      </w:pPr>
      <w:r w:rsidRPr="008E71EC">
        <w:t xml:space="preserve">Account for perspective of S4- </w:t>
      </w:r>
      <w:bookmarkEnd w:id="1"/>
      <w:r w:rsidR="00200BB2" w:rsidRPr="008E71EC">
        <w:t>Time – Modern source able to look back with hindsight and view the resulting impacts of key events</w:t>
      </w:r>
    </w:p>
    <w:p w14:paraId="7141B1DD" w14:textId="32740DA6" w:rsidR="00200BB2" w:rsidRPr="008E71EC" w:rsidRDefault="00200BB2" w:rsidP="00200BB2">
      <w:pPr>
        <w:ind w:left="358" w:right="58" w:firstLine="0"/>
      </w:pPr>
      <w:r w:rsidRPr="008E71EC">
        <w:t xml:space="preserve">Bias- Website is called </w:t>
      </w:r>
      <w:r w:rsidR="00B67FCD">
        <w:t>‘T</w:t>
      </w:r>
      <w:r w:rsidRPr="008E71EC">
        <w:t>he Petrov Affair</w:t>
      </w:r>
      <w:r w:rsidR="00B67FCD">
        <w:t>’</w:t>
      </w:r>
      <w:r w:rsidRPr="008E71EC">
        <w:t xml:space="preserve"> and </w:t>
      </w:r>
      <w:r w:rsidR="00A916E6" w:rsidRPr="008E71EC">
        <w:t>may be therefore biased to emphasise the significance of the events depicted.</w:t>
      </w:r>
    </w:p>
    <w:p w14:paraId="2BE09441" w14:textId="35A4D900" w:rsidR="00A916E6" w:rsidRPr="008E71EC" w:rsidRDefault="00A916E6" w:rsidP="00200BB2">
      <w:pPr>
        <w:ind w:left="358" w:right="58" w:firstLine="0"/>
        <w:rPr>
          <w:color w:val="FF0000"/>
        </w:rPr>
      </w:pPr>
      <w:r w:rsidRPr="008E71EC">
        <w:t xml:space="preserve">Motive- To be informative for the reader about what led to the 1955 split of the </w:t>
      </w:r>
      <w:proofErr w:type="spellStart"/>
      <w:r w:rsidRPr="008E71EC">
        <w:t>Labor</w:t>
      </w:r>
      <w:proofErr w:type="spellEnd"/>
      <w:r w:rsidRPr="008E71EC">
        <w:t xml:space="preserve"> Party. </w:t>
      </w:r>
    </w:p>
    <w:p w14:paraId="22286331" w14:textId="77777777" w:rsidR="009949C2" w:rsidRPr="008E71EC" w:rsidRDefault="009949C2" w:rsidP="0047027A">
      <w:pPr>
        <w:pStyle w:val="Heading1"/>
        <w:ind w:left="-3"/>
      </w:pPr>
    </w:p>
    <w:p w14:paraId="22286332" w14:textId="77777777" w:rsidR="0047027A" w:rsidRPr="008E71EC" w:rsidRDefault="0047027A" w:rsidP="0047027A">
      <w:pPr>
        <w:pStyle w:val="Heading1"/>
        <w:ind w:left="-3"/>
      </w:pPr>
      <w:r w:rsidRPr="008E71EC">
        <w:t xml:space="preserve">Elective 2: Russia and the Soviet Union 1914–1945 </w:t>
      </w:r>
    </w:p>
    <w:p w14:paraId="22286333" w14:textId="7CDF627F" w:rsidR="0047027A" w:rsidRPr="008E71EC" w:rsidRDefault="0047027A" w:rsidP="0057624D">
      <w:pPr>
        <w:numPr>
          <w:ilvl w:val="0"/>
          <w:numId w:val="3"/>
        </w:numPr>
        <w:ind w:right="58" w:hanging="358"/>
      </w:pPr>
      <w:r w:rsidRPr="008E71EC">
        <w:t xml:space="preserve">Perspective of S3 – </w:t>
      </w:r>
      <w:r w:rsidR="00BF2BA5" w:rsidRPr="008E71EC">
        <w:t xml:space="preserve">Soviet government </w:t>
      </w:r>
      <w:r w:rsidR="004A379B" w:rsidRPr="008E71EC">
        <w:t xml:space="preserve">pushing the view that </w:t>
      </w:r>
      <w:r w:rsidR="001B4CC9" w:rsidRPr="008E71EC">
        <w:t>Stalin</w:t>
      </w:r>
      <w:r w:rsidR="004A379B" w:rsidRPr="008E71EC">
        <w:t xml:space="preserve">’s industrial policies are </w:t>
      </w:r>
      <w:r w:rsidR="008305AB" w:rsidRPr="008E71EC">
        <w:t xml:space="preserve">essentially carrying out what Lenin would have wanted for the Soviet Union. </w:t>
      </w:r>
      <w:r w:rsidR="00F212E1">
        <w:t>Stalin is the rightful successor to Lenin.</w:t>
      </w:r>
    </w:p>
    <w:p w14:paraId="22286334" w14:textId="42B70C14" w:rsidR="0047027A" w:rsidRPr="008E71EC" w:rsidRDefault="0047027A" w:rsidP="0057624D">
      <w:pPr>
        <w:numPr>
          <w:ilvl w:val="0"/>
          <w:numId w:val="3"/>
        </w:numPr>
        <w:ind w:right="58" w:hanging="358"/>
      </w:pPr>
      <w:r w:rsidRPr="008E71EC">
        <w:t xml:space="preserve">Account for perspective of S3 – </w:t>
      </w:r>
      <w:r w:rsidR="00A43FA7" w:rsidRPr="008E71EC">
        <w:t xml:space="preserve">Motive – produced </w:t>
      </w:r>
      <w:r w:rsidR="008305AB" w:rsidRPr="008E71EC">
        <w:t>during</w:t>
      </w:r>
      <w:r w:rsidR="00A43FA7" w:rsidRPr="008E71EC">
        <w:t xml:space="preserve"> Stalin’s industrialisation</w:t>
      </w:r>
      <w:r w:rsidR="008305AB" w:rsidRPr="008E71EC">
        <w:t xml:space="preserve"> policies</w:t>
      </w:r>
      <w:r w:rsidR="00A43FA7" w:rsidRPr="008E71EC">
        <w:t xml:space="preserve"> the poster’s intent is to </w:t>
      </w:r>
      <w:r w:rsidR="006008EF" w:rsidRPr="008E71EC">
        <w:t>justify the policies and glorify Stalin as the leader following in Lenin’s footsteps.</w:t>
      </w:r>
    </w:p>
    <w:p w14:paraId="22286335" w14:textId="28C23478" w:rsidR="00892E3F" w:rsidRPr="008E71EC" w:rsidRDefault="00A43FA7" w:rsidP="00892E3F">
      <w:pPr>
        <w:ind w:left="358" w:right="58" w:firstLine="0"/>
      </w:pPr>
      <w:r w:rsidRPr="008E71EC">
        <w:t xml:space="preserve">Time – </w:t>
      </w:r>
      <w:r w:rsidR="007A3BC4" w:rsidRPr="008E71EC">
        <w:t xml:space="preserve">during </w:t>
      </w:r>
      <w:r w:rsidR="00D85B0C" w:rsidRPr="008E71EC">
        <w:t>f</w:t>
      </w:r>
      <w:r w:rsidR="007A3BC4" w:rsidRPr="008E71EC">
        <w:t>irst Five</w:t>
      </w:r>
      <w:r w:rsidR="0024006E" w:rsidRPr="008E71EC">
        <w:t>-</w:t>
      </w:r>
      <w:r w:rsidR="007A3BC4" w:rsidRPr="008E71EC">
        <w:t>Year Plan</w:t>
      </w:r>
      <w:r w:rsidR="00D85B0C" w:rsidRPr="008E71EC">
        <w:t>, seeking to promote it</w:t>
      </w:r>
    </w:p>
    <w:p w14:paraId="22286336" w14:textId="5E82FA5C" w:rsidR="00A96C5F" w:rsidRPr="008E71EC" w:rsidRDefault="00892E3F" w:rsidP="00A96C5F">
      <w:pPr>
        <w:ind w:left="358" w:right="58" w:firstLine="0"/>
      </w:pPr>
      <w:r w:rsidRPr="008E71EC">
        <w:t xml:space="preserve">Place – </w:t>
      </w:r>
      <w:r w:rsidR="00D85B0C" w:rsidRPr="008E71EC">
        <w:t>Soviet Union</w:t>
      </w:r>
      <w:r w:rsidRPr="008E71EC">
        <w:t xml:space="preserve"> </w:t>
      </w:r>
      <w:r w:rsidR="00D85B0C" w:rsidRPr="008E71EC">
        <w:t>during Stalin’s first Five</w:t>
      </w:r>
      <w:r w:rsidR="0024006E" w:rsidRPr="008E71EC">
        <w:t>-</w:t>
      </w:r>
      <w:r w:rsidR="00D85B0C" w:rsidRPr="008E71EC">
        <w:t>Year Plan</w:t>
      </w:r>
    </w:p>
    <w:p w14:paraId="29EF0402" w14:textId="0BAA9C5D" w:rsidR="00D85B0C" w:rsidRPr="008E71EC" w:rsidRDefault="00D85B0C" w:rsidP="00A96C5F">
      <w:pPr>
        <w:ind w:left="358" w:right="58" w:firstLine="0"/>
      </w:pPr>
      <w:r w:rsidRPr="008E71EC">
        <w:t>Bias- Strongly biased towards Stalin and his economic policies</w:t>
      </w:r>
    </w:p>
    <w:p w14:paraId="22286337" w14:textId="7D6BD052" w:rsidR="00A96C5F" w:rsidRPr="008E71EC" w:rsidRDefault="0047027A" w:rsidP="00B93A2E">
      <w:pPr>
        <w:pStyle w:val="ListParagraph"/>
        <w:numPr>
          <w:ilvl w:val="0"/>
          <w:numId w:val="14"/>
        </w:numPr>
        <w:ind w:right="58"/>
      </w:pPr>
      <w:r w:rsidRPr="008E71EC">
        <w:t xml:space="preserve">Perspective of S4 – </w:t>
      </w:r>
      <w:r w:rsidR="006F11AC" w:rsidRPr="008E71EC">
        <w:t xml:space="preserve">U.S. writer perspective that </w:t>
      </w:r>
      <w:r w:rsidR="00096230" w:rsidRPr="008E71EC">
        <w:t>Stalin has risen to</w:t>
      </w:r>
      <w:r w:rsidR="002926B9" w:rsidRPr="008E71EC">
        <w:t xml:space="preserve"> supre</w:t>
      </w:r>
      <w:r w:rsidR="006F11AC" w:rsidRPr="008E71EC">
        <w:t>me</w:t>
      </w:r>
      <w:r w:rsidR="00096230" w:rsidRPr="008E71EC">
        <w:t xml:space="preserve"> power through</w:t>
      </w:r>
      <w:r w:rsidR="006F11AC" w:rsidRPr="008E71EC">
        <w:t xml:space="preserve"> clever</w:t>
      </w:r>
      <w:r w:rsidR="00096230" w:rsidRPr="008E71EC">
        <w:t xml:space="preserve"> political manipulation</w:t>
      </w:r>
      <w:r w:rsidR="006F11AC" w:rsidRPr="008E71EC">
        <w:t>.</w:t>
      </w:r>
    </w:p>
    <w:p w14:paraId="1251AA23" w14:textId="3DA00520" w:rsidR="001E0EB0" w:rsidRPr="008E71EC" w:rsidRDefault="0047027A" w:rsidP="00096230">
      <w:pPr>
        <w:numPr>
          <w:ilvl w:val="0"/>
          <w:numId w:val="3"/>
        </w:numPr>
        <w:ind w:right="58" w:hanging="358"/>
      </w:pPr>
      <w:r w:rsidRPr="008E71EC">
        <w:t xml:space="preserve">Account for perspective of S4- </w:t>
      </w:r>
      <w:r w:rsidR="00260CE9" w:rsidRPr="008E71EC">
        <w:t>Time</w:t>
      </w:r>
      <w:r w:rsidR="00D0355C" w:rsidRPr="008E71EC">
        <w:t xml:space="preserve"> – produced in 1931 after Stalin </w:t>
      </w:r>
      <w:r w:rsidR="000678CA" w:rsidRPr="008E71EC">
        <w:t>has fully completed his rise to power. Commenting on the rise that has recently taken place.</w:t>
      </w:r>
    </w:p>
    <w:p w14:paraId="3EF16395" w14:textId="1592007D" w:rsidR="000678CA" w:rsidRPr="008E71EC" w:rsidRDefault="00675E66" w:rsidP="000678CA">
      <w:pPr>
        <w:ind w:left="358" w:right="58" w:firstLine="0"/>
      </w:pPr>
      <w:r w:rsidRPr="008E71EC">
        <w:t>Place- Foreign source. Can speak openly about Stalin without fear of retribution.</w:t>
      </w:r>
    </w:p>
    <w:p w14:paraId="1D2975B5" w14:textId="56DEA753" w:rsidR="00675E66" w:rsidRPr="008E71EC" w:rsidRDefault="00E82EE5" w:rsidP="000678CA">
      <w:pPr>
        <w:ind w:left="358" w:right="58" w:firstLine="0"/>
      </w:pPr>
      <w:r w:rsidRPr="008E71EC">
        <w:t xml:space="preserve">Purpose- Inform the reader on Stalin’s rise and how he achieved it. </w:t>
      </w:r>
    </w:p>
    <w:p w14:paraId="52B7CB36" w14:textId="77777777" w:rsidR="00CA75D4" w:rsidRPr="008E71EC" w:rsidRDefault="00CA75D4" w:rsidP="00F212E1">
      <w:pPr>
        <w:ind w:left="0" w:right="58" w:firstLine="0"/>
      </w:pPr>
    </w:p>
    <w:p w14:paraId="2228633B" w14:textId="77777777" w:rsidR="0047027A" w:rsidRPr="008E71EC" w:rsidRDefault="0047027A" w:rsidP="0047027A">
      <w:pPr>
        <w:pStyle w:val="Heading1"/>
        <w:ind w:left="0" w:firstLine="0"/>
      </w:pPr>
      <w:r w:rsidRPr="008E71EC">
        <w:lastRenderedPageBreak/>
        <w:t xml:space="preserve">Elective 3: China 1935–1989 </w:t>
      </w:r>
    </w:p>
    <w:p w14:paraId="2228633C" w14:textId="4B6480E4" w:rsidR="0047027A" w:rsidRPr="008E71EC" w:rsidRDefault="0047027A" w:rsidP="0057624D">
      <w:pPr>
        <w:numPr>
          <w:ilvl w:val="0"/>
          <w:numId w:val="3"/>
        </w:numPr>
        <w:ind w:right="58" w:hanging="358"/>
        <w:jc w:val="both"/>
      </w:pPr>
      <w:r w:rsidRPr="008E71EC">
        <w:t xml:space="preserve">Perspective of S3 – </w:t>
      </w:r>
      <w:r w:rsidR="00EB5C36" w:rsidRPr="008E71EC">
        <w:t xml:space="preserve">Communist </w:t>
      </w:r>
      <w:r w:rsidR="004B2B53" w:rsidRPr="008E71EC">
        <w:t xml:space="preserve">government perspective imploring the people of China to ‘turn philosophy into a sharp weapon’ </w:t>
      </w:r>
      <w:r w:rsidR="00A15485" w:rsidRPr="008E71EC">
        <w:t>during</w:t>
      </w:r>
      <w:r w:rsidR="009637E5" w:rsidRPr="008E71EC">
        <w:t xml:space="preserve"> the</w:t>
      </w:r>
      <w:r w:rsidR="00A15485" w:rsidRPr="008E71EC">
        <w:t xml:space="preserve"> </w:t>
      </w:r>
      <w:r w:rsidR="009637E5" w:rsidRPr="008E71EC">
        <w:t>C</w:t>
      </w:r>
      <w:r w:rsidR="00A15485" w:rsidRPr="008E71EC">
        <w:t xml:space="preserve">ultural </w:t>
      </w:r>
      <w:r w:rsidR="009637E5" w:rsidRPr="008E71EC">
        <w:t>R</w:t>
      </w:r>
      <w:r w:rsidR="00A15485" w:rsidRPr="008E71EC">
        <w:t>evolution</w:t>
      </w:r>
      <w:r w:rsidR="009637E5" w:rsidRPr="008E71EC">
        <w:t>.</w:t>
      </w:r>
      <w:r w:rsidR="00A15485" w:rsidRPr="008E71EC">
        <w:t xml:space="preserve"> </w:t>
      </w:r>
      <w:r w:rsidR="00644899">
        <w:t xml:space="preserve">It is a Maoist perspective with emphasis on the ‘little red book’. </w:t>
      </w:r>
      <w:r w:rsidR="00601FA7">
        <w:t xml:space="preserve">A nuclear mushroom cloud is pictured in the background, showing their scientific success. </w:t>
      </w:r>
    </w:p>
    <w:p w14:paraId="2228633E" w14:textId="1A5DA1B0" w:rsidR="00A96C5F" w:rsidRPr="008E71EC" w:rsidRDefault="0047027A" w:rsidP="00A15485">
      <w:pPr>
        <w:numPr>
          <w:ilvl w:val="0"/>
          <w:numId w:val="3"/>
        </w:numPr>
        <w:ind w:right="58" w:hanging="358"/>
        <w:jc w:val="both"/>
      </w:pPr>
      <w:r w:rsidRPr="008E71EC">
        <w:t xml:space="preserve">Account for perspective of S3 – </w:t>
      </w:r>
      <w:r w:rsidR="00B65467" w:rsidRPr="008E71EC">
        <w:t>Bias- Government propaganda that is strongly biased towards the Communist Party.</w:t>
      </w:r>
    </w:p>
    <w:p w14:paraId="370B954E" w14:textId="2C4F5572" w:rsidR="00B65467" w:rsidRPr="008E71EC" w:rsidRDefault="000C01F1" w:rsidP="000C01F1">
      <w:pPr>
        <w:ind w:left="358" w:right="58" w:firstLine="0"/>
        <w:jc w:val="both"/>
      </w:pPr>
      <w:r w:rsidRPr="008E71EC">
        <w:t>Time</w:t>
      </w:r>
      <w:r w:rsidR="00E179A1" w:rsidRPr="008E71EC">
        <w:t xml:space="preserve"> and place</w:t>
      </w:r>
      <w:r w:rsidRPr="008E71EC">
        <w:t xml:space="preserve">- Propaganda poster created during the Cultural Revolution </w:t>
      </w:r>
      <w:r w:rsidR="00E179A1" w:rsidRPr="008E71EC">
        <w:t>in China</w:t>
      </w:r>
    </w:p>
    <w:p w14:paraId="6E7F6AC4" w14:textId="0CA8EAC1" w:rsidR="00E179A1" w:rsidRPr="008E71EC" w:rsidRDefault="00E179A1" w:rsidP="000C01F1">
      <w:pPr>
        <w:ind w:left="358" w:right="58" w:firstLine="0"/>
        <w:jc w:val="both"/>
      </w:pPr>
      <w:r w:rsidRPr="008E71EC">
        <w:t xml:space="preserve">Motive- </w:t>
      </w:r>
      <w:r w:rsidR="00075FD5" w:rsidRPr="008E71EC">
        <w:t>S</w:t>
      </w:r>
      <w:r w:rsidRPr="008E71EC">
        <w:t xml:space="preserve">eeking to </w:t>
      </w:r>
      <w:r w:rsidR="00075FD5" w:rsidRPr="008E71EC">
        <w:t xml:space="preserve">indoctrinate people to fall in line with </w:t>
      </w:r>
      <w:r w:rsidR="00601FA7">
        <w:t>Maoist thought</w:t>
      </w:r>
      <w:r w:rsidR="00283056">
        <w:t xml:space="preserve"> and reassert his control</w:t>
      </w:r>
      <w:r w:rsidR="009B6D76">
        <w:t>.</w:t>
      </w:r>
    </w:p>
    <w:p w14:paraId="2228633F" w14:textId="4DB73F4C" w:rsidR="0047027A" w:rsidRPr="008E71EC" w:rsidRDefault="0047027A" w:rsidP="0057624D">
      <w:pPr>
        <w:numPr>
          <w:ilvl w:val="0"/>
          <w:numId w:val="3"/>
        </w:numPr>
        <w:ind w:right="58" w:hanging="358"/>
        <w:jc w:val="both"/>
      </w:pPr>
      <w:r w:rsidRPr="008E71EC">
        <w:t xml:space="preserve">Perspective of S4 – </w:t>
      </w:r>
      <w:r w:rsidR="00C073AA" w:rsidRPr="008E71EC">
        <w:t>Perspective of Lin Bao, Vice Chairman of the Communist Party, taking the perspective that political opponents of the regime should generally be given ‘leniency’, except for ‘active counter-revolutionaries against whom there is conclusive evidence’.</w:t>
      </w:r>
    </w:p>
    <w:p w14:paraId="22286344" w14:textId="3A92B558" w:rsidR="0047027A" w:rsidRPr="008E71EC" w:rsidRDefault="0047027A" w:rsidP="006E0D7C">
      <w:pPr>
        <w:numPr>
          <w:ilvl w:val="0"/>
          <w:numId w:val="3"/>
        </w:numPr>
        <w:ind w:right="58" w:hanging="358"/>
        <w:jc w:val="both"/>
      </w:pPr>
      <w:r w:rsidRPr="008E71EC">
        <w:t xml:space="preserve">Account for perspective of S4- </w:t>
      </w:r>
      <w:r w:rsidR="00927E8C" w:rsidRPr="008E71EC">
        <w:t>Bias- as high-ranking official, highly biased towards the Communist Party.</w:t>
      </w:r>
      <w:r w:rsidR="00390561" w:rsidRPr="008E71EC">
        <w:t xml:space="preserve"> Is trying to emphasise importance of Mao’s policies.</w:t>
      </w:r>
    </w:p>
    <w:p w14:paraId="1FBF1597" w14:textId="1D2EB947" w:rsidR="004F6BCE" w:rsidRPr="008E71EC" w:rsidRDefault="004F6BCE" w:rsidP="000C01F1">
      <w:pPr>
        <w:ind w:left="358" w:right="58" w:firstLine="0"/>
        <w:jc w:val="both"/>
      </w:pPr>
      <w:r w:rsidRPr="008E71EC">
        <w:t>Time</w:t>
      </w:r>
      <w:r w:rsidR="008B6C60" w:rsidRPr="008E71EC">
        <w:t>- 1969</w:t>
      </w:r>
      <w:r w:rsidR="00863AEE" w:rsidRPr="008E71EC">
        <w:t xml:space="preserve"> during Cultural Revolution</w:t>
      </w:r>
      <w:r w:rsidR="00573F1B" w:rsidRPr="008E71EC">
        <w:t xml:space="preserve"> when many were purged and killed. </w:t>
      </w:r>
    </w:p>
    <w:p w14:paraId="24869842" w14:textId="7C71B133" w:rsidR="006718EE" w:rsidRPr="008E71EC" w:rsidRDefault="006718EE" w:rsidP="000C01F1">
      <w:pPr>
        <w:ind w:left="358" w:right="58" w:firstLine="0"/>
        <w:jc w:val="both"/>
      </w:pPr>
      <w:r w:rsidRPr="008E71EC">
        <w:t xml:space="preserve">Motive- trying to </w:t>
      </w:r>
      <w:r w:rsidR="0036515C" w:rsidRPr="008E71EC">
        <w:t>push ideological policies for the Cultural Revolution</w:t>
      </w:r>
    </w:p>
    <w:p w14:paraId="30A7F853" w14:textId="71AE0B50" w:rsidR="0036515C" w:rsidRPr="008E71EC" w:rsidRDefault="0036515C" w:rsidP="000C01F1">
      <w:pPr>
        <w:ind w:left="358" w:right="58" w:firstLine="0"/>
        <w:jc w:val="both"/>
      </w:pPr>
      <w:r w:rsidRPr="008E71EC">
        <w:t xml:space="preserve">Purpose- Lin Bao is seeking to align himself with Mao and increase his own power in the Party. </w:t>
      </w:r>
    </w:p>
    <w:p w14:paraId="22286345" w14:textId="77777777" w:rsidR="0047027A" w:rsidRPr="008E71EC" w:rsidRDefault="0047027A" w:rsidP="0047027A">
      <w:pPr>
        <w:spacing w:after="0" w:line="259" w:lineRule="auto"/>
        <w:ind w:left="1" w:firstLine="0"/>
      </w:pPr>
    </w:p>
    <w:p w14:paraId="22286346" w14:textId="77777777" w:rsidR="0047027A" w:rsidRPr="008E71EC" w:rsidRDefault="0047027A" w:rsidP="0047027A">
      <w:pPr>
        <w:spacing w:after="0" w:line="259" w:lineRule="auto"/>
        <w:ind w:left="1" w:firstLine="0"/>
      </w:pPr>
    </w:p>
    <w:p w14:paraId="22286347" w14:textId="77777777" w:rsidR="0047027A" w:rsidRPr="008E71EC" w:rsidRDefault="0047027A" w:rsidP="0047027A">
      <w:pPr>
        <w:spacing w:after="0" w:line="259" w:lineRule="auto"/>
        <w:ind w:left="1" w:firstLine="0"/>
      </w:pPr>
    </w:p>
    <w:p w14:paraId="22286365" w14:textId="2885659A" w:rsidR="0047027A" w:rsidRPr="008E71EC" w:rsidRDefault="001E0EB0" w:rsidP="006E0D7C">
      <w:pPr>
        <w:spacing w:after="0" w:line="259" w:lineRule="auto"/>
        <w:ind w:left="0" w:firstLine="0"/>
      </w:pPr>
      <w:r w:rsidRPr="008E71EC">
        <w:br w:type="page"/>
      </w:r>
    </w:p>
    <w:p w14:paraId="22286367" w14:textId="6E70AD3A" w:rsidR="0047027A" w:rsidRPr="008E71EC" w:rsidRDefault="006401BD" w:rsidP="00F51CEF">
      <w:pPr>
        <w:spacing w:line="250" w:lineRule="auto"/>
        <w:ind w:left="47" w:firstLine="0"/>
      </w:pPr>
      <w:r w:rsidRPr="008E71EC">
        <w:lastRenderedPageBreak/>
        <w:t xml:space="preserve">(e) </w:t>
      </w:r>
      <w:r w:rsidR="0047027A" w:rsidRPr="008E71EC">
        <w:t xml:space="preserve">Evaluate the extent to which the </w:t>
      </w:r>
      <w:r w:rsidR="0047027A" w:rsidRPr="008E71EC">
        <w:rPr>
          <w:b/>
        </w:rPr>
        <w:t xml:space="preserve">four </w:t>
      </w:r>
      <w:r w:rsidR="0047027A" w:rsidRPr="008E71EC">
        <w:t xml:space="preserve">sources </w:t>
      </w:r>
      <w:r w:rsidR="0047027A" w:rsidRPr="008E71EC">
        <w:rPr>
          <w:bCs/>
        </w:rPr>
        <w:t xml:space="preserve">give insight into the significance of </w:t>
      </w:r>
      <w:r w:rsidR="009A4B99" w:rsidRPr="008E71EC">
        <w:rPr>
          <w:bCs/>
        </w:rPr>
        <w:t>the changing political circumstances</w:t>
      </w:r>
      <w:r w:rsidR="00A11323" w:rsidRPr="008E71EC">
        <w:rPr>
          <w:bCs/>
        </w:rPr>
        <w:t xml:space="preserve"> </w:t>
      </w:r>
      <w:r w:rsidR="0047027A" w:rsidRPr="008E71EC">
        <w:rPr>
          <w:bCs/>
        </w:rPr>
        <w:t>during your period of study.</w:t>
      </w:r>
      <w:r w:rsidR="0047027A" w:rsidRPr="008E71EC">
        <w:t xml:space="preserve">  </w:t>
      </w:r>
      <w:r w:rsidR="00F51CEF" w:rsidRPr="008E71EC">
        <w:tab/>
      </w:r>
      <w:r w:rsidR="00F51CEF" w:rsidRPr="008E71EC">
        <w:tab/>
      </w:r>
      <w:r w:rsidR="00F51CEF" w:rsidRPr="008E71EC">
        <w:tab/>
      </w:r>
      <w:r w:rsidR="00F51CEF" w:rsidRPr="008E71EC">
        <w:tab/>
      </w:r>
      <w:r w:rsidR="00F51CEF" w:rsidRPr="008E71EC">
        <w:tab/>
        <w:t>(6 marks)</w:t>
      </w:r>
      <w:r w:rsidR="0047027A" w:rsidRPr="008E71EC">
        <w:tab/>
      </w:r>
      <w:r w:rsidR="0047027A" w:rsidRPr="008E71EC">
        <w:tab/>
      </w:r>
      <w:r w:rsidR="0047027A" w:rsidRPr="008E71EC">
        <w:tab/>
      </w:r>
      <w:r w:rsidRPr="008E71EC">
        <w:t xml:space="preserve">                                                             </w:t>
      </w:r>
      <w:r w:rsidR="000E6176" w:rsidRPr="008E71EC">
        <w:t xml:space="preserve">  </w:t>
      </w:r>
      <w:r w:rsidR="009512D3" w:rsidRPr="008E71EC">
        <w:t xml:space="preserve"> </w:t>
      </w:r>
      <w:r w:rsidR="009949C2" w:rsidRPr="008E71EC">
        <w:t xml:space="preserve"> </w:t>
      </w:r>
    </w:p>
    <w:tbl>
      <w:tblPr>
        <w:tblStyle w:val="TableGrid1"/>
        <w:tblW w:w="10348" w:type="dxa"/>
        <w:tblInd w:w="-147" w:type="dxa"/>
        <w:tblCellMar>
          <w:top w:w="46" w:type="dxa"/>
          <w:left w:w="115" w:type="dxa"/>
          <w:right w:w="54" w:type="dxa"/>
        </w:tblCellMar>
        <w:tblLook w:val="04A0" w:firstRow="1" w:lastRow="0" w:firstColumn="1" w:lastColumn="0" w:noHBand="0" w:noVBand="1"/>
      </w:tblPr>
      <w:tblGrid>
        <w:gridCol w:w="9482"/>
        <w:gridCol w:w="866"/>
      </w:tblGrid>
      <w:tr w:rsidR="0047027A" w:rsidRPr="008E71EC" w14:paraId="2228636A" w14:textId="77777777" w:rsidTr="0047027A">
        <w:trPr>
          <w:trHeight w:val="264"/>
        </w:trPr>
        <w:tc>
          <w:tcPr>
            <w:tcW w:w="9498" w:type="dxa"/>
            <w:tcBorders>
              <w:top w:val="single" w:sz="4" w:space="0" w:color="000000"/>
              <w:left w:val="single" w:sz="4" w:space="0" w:color="000000"/>
              <w:bottom w:val="single" w:sz="4" w:space="0" w:color="000000"/>
              <w:right w:val="single" w:sz="4" w:space="0" w:color="000000"/>
            </w:tcBorders>
          </w:tcPr>
          <w:p w14:paraId="22286368" w14:textId="77777777" w:rsidR="0047027A" w:rsidRPr="008E71EC" w:rsidRDefault="0047027A" w:rsidP="00281B00">
            <w:pPr>
              <w:spacing w:after="0" w:line="259" w:lineRule="auto"/>
              <w:ind w:left="0" w:right="61" w:firstLine="0"/>
            </w:pPr>
            <w:r w:rsidRPr="008E71EC">
              <w:rPr>
                <w:b/>
              </w:rPr>
              <w:t xml:space="preserve">Description </w:t>
            </w:r>
          </w:p>
        </w:tc>
        <w:tc>
          <w:tcPr>
            <w:tcW w:w="850" w:type="dxa"/>
            <w:tcBorders>
              <w:top w:val="single" w:sz="4" w:space="0" w:color="000000"/>
              <w:left w:val="single" w:sz="4" w:space="0" w:color="000000"/>
              <w:bottom w:val="single" w:sz="4" w:space="0" w:color="000000"/>
              <w:right w:val="single" w:sz="4" w:space="0" w:color="000000"/>
            </w:tcBorders>
          </w:tcPr>
          <w:p w14:paraId="22286369" w14:textId="77777777" w:rsidR="0047027A" w:rsidRPr="008E71EC" w:rsidRDefault="0047027A" w:rsidP="0047027A">
            <w:pPr>
              <w:spacing w:after="0" w:line="259" w:lineRule="auto"/>
              <w:ind w:left="0" w:right="61" w:firstLine="0"/>
              <w:jc w:val="center"/>
            </w:pPr>
            <w:r w:rsidRPr="008E71EC">
              <w:rPr>
                <w:b/>
              </w:rPr>
              <w:t xml:space="preserve">Marks </w:t>
            </w:r>
          </w:p>
        </w:tc>
      </w:tr>
      <w:tr w:rsidR="0047027A" w:rsidRPr="008E71EC" w14:paraId="2228636D" w14:textId="77777777" w:rsidTr="0047027A">
        <w:trPr>
          <w:trHeight w:val="262"/>
        </w:trPr>
        <w:tc>
          <w:tcPr>
            <w:tcW w:w="9498" w:type="dxa"/>
            <w:tcBorders>
              <w:top w:val="single" w:sz="4" w:space="0" w:color="000000"/>
              <w:left w:val="single" w:sz="4" w:space="0" w:color="000000"/>
              <w:bottom w:val="single" w:sz="4" w:space="0" w:color="000000"/>
              <w:right w:val="single" w:sz="4" w:space="0" w:color="000000"/>
            </w:tcBorders>
          </w:tcPr>
          <w:p w14:paraId="2228636B" w14:textId="3532E1DA" w:rsidR="0047027A" w:rsidRPr="008E71EC" w:rsidRDefault="00062837" w:rsidP="00062837">
            <w:pPr>
              <w:pStyle w:val="Default"/>
            </w:pPr>
            <w:r w:rsidRPr="008E71EC">
              <w:rPr>
                <w:sz w:val="22"/>
                <w:szCs w:val="22"/>
              </w:rPr>
              <w:t xml:space="preserve">Identification of the areas/topics shown in the sources that provide insight into the </w:t>
            </w:r>
            <w:r w:rsidR="00CB17CD" w:rsidRPr="008E71EC">
              <w:rPr>
                <w:sz w:val="22"/>
                <w:szCs w:val="22"/>
              </w:rPr>
              <w:t>significance of the changing political circumstances.</w:t>
            </w:r>
            <w:r w:rsidRPr="008E71EC">
              <w:rPr>
                <w:sz w:val="22"/>
                <w:szCs w:val="22"/>
              </w:rPr>
              <w:t xml:space="preserve"> </w:t>
            </w:r>
          </w:p>
        </w:tc>
        <w:tc>
          <w:tcPr>
            <w:tcW w:w="850" w:type="dxa"/>
            <w:tcBorders>
              <w:top w:val="single" w:sz="4" w:space="0" w:color="000000"/>
              <w:left w:val="single" w:sz="4" w:space="0" w:color="000000"/>
              <w:bottom w:val="single" w:sz="4" w:space="0" w:color="000000"/>
              <w:right w:val="single" w:sz="4" w:space="0" w:color="000000"/>
            </w:tcBorders>
          </w:tcPr>
          <w:p w14:paraId="2228636C" w14:textId="322B6580" w:rsidR="0047027A" w:rsidRPr="008E71EC" w:rsidRDefault="0047027A" w:rsidP="0047027A">
            <w:pPr>
              <w:spacing w:after="0" w:line="259" w:lineRule="auto"/>
              <w:ind w:left="0" w:right="63" w:firstLine="0"/>
              <w:jc w:val="center"/>
            </w:pPr>
            <w:r w:rsidRPr="008E71EC">
              <w:t>1</w:t>
            </w:r>
            <w:r w:rsidR="0096024F" w:rsidRPr="008E71EC">
              <w:t>-2</w:t>
            </w:r>
          </w:p>
        </w:tc>
      </w:tr>
      <w:tr w:rsidR="0047027A" w:rsidRPr="008E71EC" w14:paraId="22286370" w14:textId="77777777" w:rsidTr="0047027A">
        <w:trPr>
          <w:trHeight w:val="264"/>
        </w:trPr>
        <w:tc>
          <w:tcPr>
            <w:tcW w:w="9498" w:type="dxa"/>
            <w:tcBorders>
              <w:top w:val="single" w:sz="4" w:space="0" w:color="000000"/>
              <w:left w:val="single" w:sz="4" w:space="0" w:color="000000"/>
              <w:bottom w:val="single" w:sz="4" w:space="0" w:color="000000"/>
              <w:right w:val="single" w:sz="4" w:space="0" w:color="000000"/>
            </w:tcBorders>
          </w:tcPr>
          <w:p w14:paraId="2228636E" w14:textId="5BE2F749" w:rsidR="0047027A" w:rsidRPr="008E71EC" w:rsidRDefault="0096024F" w:rsidP="0096024F">
            <w:pPr>
              <w:pStyle w:val="Default"/>
            </w:pPr>
            <w:r w:rsidRPr="008E71EC">
              <w:rPr>
                <w:sz w:val="22"/>
                <w:szCs w:val="22"/>
              </w:rPr>
              <w:t xml:space="preserve">Evaluation of the extent of insight provided into the </w:t>
            </w:r>
            <w:r w:rsidR="00CB17CD" w:rsidRPr="008E71EC">
              <w:rPr>
                <w:sz w:val="22"/>
                <w:szCs w:val="22"/>
              </w:rPr>
              <w:t>significance of the changing political circumstances.</w:t>
            </w:r>
            <w:r w:rsidRPr="008E71EC">
              <w:rPr>
                <w:sz w:val="22"/>
                <w:szCs w:val="22"/>
              </w:rPr>
              <w:t xml:space="preserve"> </w:t>
            </w:r>
          </w:p>
        </w:tc>
        <w:tc>
          <w:tcPr>
            <w:tcW w:w="850" w:type="dxa"/>
            <w:tcBorders>
              <w:top w:val="single" w:sz="4" w:space="0" w:color="000000"/>
              <w:left w:val="single" w:sz="4" w:space="0" w:color="000000"/>
              <w:bottom w:val="single" w:sz="4" w:space="0" w:color="000000"/>
              <w:right w:val="single" w:sz="4" w:space="0" w:color="000000"/>
            </w:tcBorders>
          </w:tcPr>
          <w:p w14:paraId="2228636F" w14:textId="515CDC60" w:rsidR="0047027A" w:rsidRPr="008E71EC" w:rsidRDefault="0047027A" w:rsidP="0047027A">
            <w:pPr>
              <w:spacing w:after="0" w:line="259" w:lineRule="auto"/>
              <w:ind w:left="0" w:right="63" w:firstLine="0"/>
              <w:jc w:val="center"/>
            </w:pPr>
            <w:r w:rsidRPr="008E71EC">
              <w:t>1</w:t>
            </w:r>
            <w:r w:rsidR="0096024F" w:rsidRPr="008E71EC">
              <w:t>-3</w:t>
            </w:r>
          </w:p>
        </w:tc>
      </w:tr>
      <w:tr w:rsidR="0047027A" w:rsidRPr="008E71EC" w14:paraId="22286373" w14:textId="77777777" w:rsidTr="0096024F">
        <w:trPr>
          <w:trHeight w:val="159"/>
        </w:trPr>
        <w:tc>
          <w:tcPr>
            <w:tcW w:w="9498" w:type="dxa"/>
            <w:tcBorders>
              <w:top w:val="single" w:sz="4" w:space="0" w:color="000000"/>
              <w:left w:val="single" w:sz="4" w:space="0" w:color="000000"/>
              <w:bottom w:val="single" w:sz="4" w:space="0" w:color="000000"/>
              <w:right w:val="single" w:sz="4" w:space="0" w:color="000000"/>
            </w:tcBorders>
          </w:tcPr>
          <w:p w14:paraId="22286371" w14:textId="5980CE78" w:rsidR="0047027A" w:rsidRPr="008E71EC" w:rsidRDefault="0096024F" w:rsidP="0096024F">
            <w:pPr>
              <w:pStyle w:val="Default"/>
            </w:pPr>
            <w:r w:rsidRPr="008E71EC">
              <w:rPr>
                <w:sz w:val="22"/>
                <w:szCs w:val="22"/>
              </w:rPr>
              <w:t xml:space="preserve">Identification of </w:t>
            </w:r>
            <w:r w:rsidR="00F111AF" w:rsidRPr="008E71EC">
              <w:rPr>
                <w:sz w:val="22"/>
                <w:szCs w:val="22"/>
              </w:rPr>
              <w:t xml:space="preserve">significant political changes </w:t>
            </w:r>
            <w:r w:rsidRPr="008E71EC">
              <w:rPr>
                <w:sz w:val="22"/>
                <w:szCs w:val="22"/>
              </w:rPr>
              <w:t xml:space="preserve">that have been omitted. </w:t>
            </w:r>
          </w:p>
        </w:tc>
        <w:tc>
          <w:tcPr>
            <w:tcW w:w="850" w:type="dxa"/>
            <w:tcBorders>
              <w:top w:val="single" w:sz="4" w:space="0" w:color="000000"/>
              <w:left w:val="single" w:sz="4" w:space="0" w:color="000000"/>
              <w:bottom w:val="single" w:sz="4" w:space="0" w:color="000000"/>
              <w:right w:val="single" w:sz="4" w:space="0" w:color="000000"/>
            </w:tcBorders>
            <w:vAlign w:val="center"/>
          </w:tcPr>
          <w:p w14:paraId="22286372" w14:textId="13D3BFF3" w:rsidR="0047027A" w:rsidRPr="008E71EC" w:rsidRDefault="0047027A" w:rsidP="0047027A">
            <w:pPr>
              <w:spacing w:after="0" w:line="259" w:lineRule="auto"/>
              <w:ind w:left="0" w:right="64" w:firstLine="0"/>
              <w:jc w:val="center"/>
            </w:pPr>
            <w:r w:rsidRPr="008E71EC">
              <w:t>1</w:t>
            </w:r>
          </w:p>
        </w:tc>
      </w:tr>
      <w:tr w:rsidR="0047027A" w:rsidRPr="008E71EC" w14:paraId="22286376" w14:textId="77777777" w:rsidTr="0047027A">
        <w:trPr>
          <w:trHeight w:val="264"/>
        </w:trPr>
        <w:tc>
          <w:tcPr>
            <w:tcW w:w="9498" w:type="dxa"/>
            <w:tcBorders>
              <w:top w:val="single" w:sz="4" w:space="0" w:color="000000"/>
              <w:left w:val="single" w:sz="4" w:space="0" w:color="000000"/>
              <w:bottom w:val="single" w:sz="4" w:space="0" w:color="000000"/>
              <w:right w:val="single" w:sz="4" w:space="0" w:color="000000"/>
            </w:tcBorders>
          </w:tcPr>
          <w:p w14:paraId="22286374" w14:textId="77777777" w:rsidR="0047027A" w:rsidRPr="008E71EC" w:rsidRDefault="0047027A" w:rsidP="0047027A">
            <w:pPr>
              <w:spacing w:after="0" w:line="259" w:lineRule="auto"/>
              <w:ind w:left="0" w:right="62" w:firstLine="0"/>
              <w:jc w:val="right"/>
            </w:pPr>
            <w:r w:rsidRPr="008E71EC">
              <w:rPr>
                <w:b/>
              </w:rPr>
              <w:t xml:space="preserve">Total </w:t>
            </w:r>
          </w:p>
        </w:tc>
        <w:tc>
          <w:tcPr>
            <w:tcW w:w="850" w:type="dxa"/>
            <w:tcBorders>
              <w:top w:val="single" w:sz="4" w:space="0" w:color="000000"/>
              <w:left w:val="single" w:sz="4" w:space="0" w:color="000000"/>
              <w:bottom w:val="single" w:sz="4" w:space="0" w:color="000000"/>
              <w:right w:val="single" w:sz="4" w:space="0" w:color="000000"/>
            </w:tcBorders>
          </w:tcPr>
          <w:p w14:paraId="22286375" w14:textId="77777777" w:rsidR="0047027A" w:rsidRPr="008E71EC" w:rsidRDefault="0047027A" w:rsidP="0047027A">
            <w:pPr>
              <w:spacing w:after="0" w:line="259" w:lineRule="auto"/>
              <w:ind w:left="0" w:right="63" w:firstLine="0"/>
              <w:jc w:val="center"/>
            </w:pPr>
            <w:r w:rsidRPr="008E71EC">
              <w:rPr>
                <w:b/>
              </w:rPr>
              <w:t xml:space="preserve">6 </w:t>
            </w:r>
          </w:p>
        </w:tc>
      </w:tr>
      <w:tr w:rsidR="0047027A" w:rsidRPr="008E71EC" w14:paraId="22286379" w14:textId="77777777" w:rsidTr="0096024F">
        <w:trPr>
          <w:trHeight w:val="1423"/>
        </w:trPr>
        <w:tc>
          <w:tcPr>
            <w:tcW w:w="10348" w:type="dxa"/>
            <w:gridSpan w:val="2"/>
            <w:tcBorders>
              <w:top w:val="single" w:sz="4" w:space="0" w:color="000000"/>
              <w:left w:val="single" w:sz="4" w:space="0" w:color="000000"/>
              <w:bottom w:val="single" w:sz="4" w:space="0" w:color="000000"/>
              <w:right w:val="single" w:sz="4" w:space="0" w:color="000000"/>
            </w:tcBorders>
          </w:tcPr>
          <w:p w14:paraId="7DDB7F88" w14:textId="77777777" w:rsidR="0096024F" w:rsidRPr="008E71EC" w:rsidRDefault="0096024F" w:rsidP="0096024F">
            <w:pPr>
              <w:pStyle w:val="Default"/>
              <w:rPr>
                <w:sz w:val="22"/>
                <w:szCs w:val="22"/>
              </w:rPr>
            </w:pPr>
            <w:r w:rsidRPr="008E71EC">
              <w:rPr>
                <w:b/>
                <w:bCs/>
                <w:sz w:val="22"/>
                <w:szCs w:val="22"/>
              </w:rPr>
              <w:t xml:space="preserve">Markers’ notes: </w:t>
            </w:r>
          </w:p>
          <w:p w14:paraId="22286378" w14:textId="6F61A451" w:rsidR="0047027A" w:rsidRPr="008E71EC" w:rsidRDefault="0096024F" w:rsidP="0096024F">
            <w:pPr>
              <w:spacing w:after="0" w:line="259" w:lineRule="auto"/>
              <w:ind w:left="0" w:right="21" w:firstLine="0"/>
            </w:pPr>
            <w:r w:rsidRPr="008E71EC">
              <w:t xml:space="preserve">Candidates need to focus on what the sources do provide in terms of insight regarding the </w:t>
            </w:r>
            <w:r w:rsidR="00CB17CD" w:rsidRPr="008E71EC">
              <w:t>significance of the changing political circumstances</w:t>
            </w:r>
            <w:r w:rsidRPr="008E71EC">
              <w:t xml:space="preserve"> and the quality of those insights. Candidates should include their own knowledge of the course studied, as well as the sources provided, to support their point of view. A ‘list’ of what is in each source, or a list of omissions will not suffice for higher marks. </w:t>
            </w:r>
          </w:p>
        </w:tc>
      </w:tr>
    </w:tbl>
    <w:p w14:paraId="2228637B" w14:textId="742A2C6F" w:rsidR="009949C2" w:rsidRPr="008E71EC" w:rsidRDefault="0047027A" w:rsidP="003A06DB">
      <w:pPr>
        <w:spacing w:after="0" w:line="259" w:lineRule="auto"/>
        <w:ind w:left="0" w:firstLine="0"/>
      </w:pPr>
      <w:r w:rsidRPr="008E71EC">
        <w:t xml:space="preserve"> </w:t>
      </w:r>
    </w:p>
    <w:p w14:paraId="2228637C" w14:textId="77777777" w:rsidR="0047027A" w:rsidRPr="008E71EC" w:rsidRDefault="0047027A" w:rsidP="0047027A">
      <w:pPr>
        <w:pStyle w:val="Heading1"/>
        <w:ind w:left="-3"/>
      </w:pPr>
      <w:r w:rsidRPr="008E71EC">
        <w:t xml:space="preserve">Elective 1: Australia 1918–1955 </w:t>
      </w:r>
    </w:p>
    <w:p w14:paraId="2228637D" w14:textId="221DB466" w:rsidR="0047027A" w:rsidRPr="008E71EC" w:rsidRDefault="00A11323" w:rsidP="00B93A2E">
      <w:pPr>
        <w:pStyle w:val="ListParagraph"/>
        <w:numPr>
          <w:ilvl w:val="0"/>
          <w:numId w:val="11"/>
        </w:numPr>
        <w:spacing w:after="0" w:line="259" w:lineRule="auto"/>
        <w:ind w:left="357" w:hanging="357"/>
        <w:rPr>
          <w:rFonts w:eastAsiaTheme="minorHAnsi"/>
        </w:rPr>
      </w:pPr>
      <w:r w:rsidRPr="008E71EC">
        <w:rPr>
          <w:rFonts w:eastAsiaTheme="minorHAnsi"/>
        </w:rPr>
        <w:t xml:space="preserve">The </w:t>
      </w:r>
      <w:r w:rsidR="00244D2D" w:rsidRPr="008E71EC">
        <w:rPr>
          <w:rFonts w:eastAsiaTheme="minorHAnsi"/>
        </w:rPr>
        <w:t>political</w:t>
      </w:r>
      <w:r w:rsidRPr="008E71EC">
        <w:rPr>
          <w:rFonts w:eastAsiaTheme="minorHAnsi"/>
        </w:rPr>
        <w:t xml:space="preserve"> changes of </w:t>
      </w:r>
      <w:r w:rsidR="00AF6573" w:rsidRPr="008E71EC">
        <w:rPr>
          <w:rFonts w:eastAsiaTheme="minorHAnsi"/>
        </w:rPr>
        <w:t xml:space="preserve">the Petrov affair, Royal Commission on Espionage and 1955 split of the ALP are covered by the sources. </w:t>
      </w:r>
      <w:r w:rsidRPr="008E71EC">
        <w:rPr>
          <w:rFonts w:eastAsiaTheme="minorHAnsi"/>
        </w:rPr>
        <w:t xml:space="preserve"> </w:t>
      </w:r>
    </w:p>
    <w:p w14:paraId="2228637E" w14:textId="5E538A64" w:rsidR="00D654ED" w:rsidRPr="008E71EC" w:rsidRDefault="0047027A" w:rsidP="00B93A2E">
      <w:pPr>
        <w:pStyle w:val="ListParagraph"/>
        <w:numPr>
          <w:ilvl w:val="0"/>
          <w:numId w:val="11"/>
        </w:numPr>
        <w:spacing w:after="0" w:line="259" w:lineRule="auto"/>
        <w:ind w:left="357" w:hanging="357"/>
        <w:rPr>
          <w:rFonts w:eastAsiaTheme="minorHAnsi"/>
        </w:rPr>
      </w:pPr>
      <w:r w:rsidRPr="008E71EC">
        <w:rPr>
          <w:rFonts w:eastAsiaTheme="minorHAnsi"/>
        </w:rPr>
        <w:t>Significance</w:t>
      </w:r>
      <w:r w:rsidR="00D654ED" w:rsidRPr="008E71EC">
        <w:rPr>
          <w:rFonts w:eastAsiaTheme="minorHAnsi"/>
        </w:rPr>
        <w:t xml:space="preserve"> – </w:t>
      </w:r>
      <w:r w:rsidR="006A3446" w:rsidRPr="008E71EC">
        <w:rPr>
          <w:rFonts w:eastAsiaTheme="minorHAnsi"/>
        </w:rPr>
        <w:t xml:space="preserve">Sources 1 and 2 </w:t>
      </w:r>
      <w:r w:rsidR="009D362C" w:rsidRPr="008E71EC">
        <w:rPr>
          <w:rFonts w:eastAsiaTheme="minorHAnsi"/>
        </w:rPr>
        <w:t xml:space="preserve">provide insight into how outspoken Leader of the Opposition, Dr. Evatt, was in his accusations of conspiracy </w:t>
      </w:r>
      <w:r w:rsidR="009C0CBC" w:rsidRPr="008E71EC">
        <w:rPr>
          <w:rFonts w:eastAsiaTheme="minorHAnsi"/>
        </w:rPr>
        <w:t>resulting from the Petrov Affair and Royal Commission on Espionage</w:t>
      </w:r>
      <w:r w:rsidR="00277C48" w:rsidRPr="008E71EC">
        <w:rPr>
          <w:rFonts w:eastAsiaTheme="minorHAnsi"/>
        </w:rPr>
        <w:t xml:space="preserve">. Source 3 shows that this left Evatt </w:t>
      </w:r>
      <w:r w:rsidR="00CA71DD" w:rsidRPr="008E71EC">
        <w:rPr>
          <w:rFonts w:eastAsiaTheme="minorHAnsi"/>
        </w:rPr>
        <w:t xml:space="preserve">isolated politically and S4 shows that he continued his allegations well into 1955. </w:t>
      </w:r>
    </w:p>
    <w:p w14:paraId="2228637F" w14:textId="551E93F0" w:rsidR="0047027A" w:rsidRPr="008E71EC" w:rsidRDefault="0047027A" w:rsidP="00B93A2E">
      <w:pPr>
        <w:pStyle w:val="ListParagraph"/>
        <w:numPr>
          <w:ilvl w:val="0"/>
          <w:numId w:val="11"/>
        </w:numPr>
        <w:spacing w:after="0" w:line="259" w:lineRule="auto"/>
        <w:ind w:left="357" w:hanging="357"/>
        <w:rPr>
          <w:rFonts w:eastAsiaTheme="minorHAnsi"/>
        </w:rPr>
      </w:pPr>
      <w:r w:rsidRPr="008E71EC">
        <w:rPr>
          <w:rFonts w:eastAsiaTheme="minorHAnsi"/>
        </w:rPr>
        <w:t xml:space="preserve">Source </w:t>
      </w:r>
      <w:r w:rsidR="00D654ED" w:rsidRPr="008E71EC">
        <w:rPr>
          <w:rFonts w:eastAsiaTheme="minorHAnsi"/>
        </w:rPr>
        <w:t xml:space="preserve">3 </w:t>
      </w:r>
      <w:r w:rsidR="00CA71DD" w:rsidRPr="008E71EC">
        <w:rPr>
          <w:rFonts w:eastAsiaTheme="minorHAnsi"/>
        </w:rPr>
        <w:t xml:space="preserve">provides insight into the disunity of the </w:t>
      </w:r>
      <w:proofErr w:type="spellStart"/>
      <w:r w:rsidR="00CA71DD" w:rsidRPr="008E71EC">
        <w:rPr>
          <w:rFonts w:eastAsiaTheme="minorHAnsi"/>
        </w:rPr>
        <w:t>Labor</w:t>
      </w:r>
      <w:proofErr w:type="spellEnd"/>
      <w:r w:rsidR="00CA71DD" w:rsidRPr="008E71EC">
        <w:rPr>
          <w:rFonts w:eastAsiaTheme="minorHAnsi"/>
        </w:rPr>
        <w:t xml:space="preserve"> Party during their 1955 National Conference in Hobart. </w:t>
      </w:r>
    </w:p>
    <w:p w14:paraId="22286380" w14:textId="490633E4" w:rsidR="00D654ED" w:rsidRPr="008E71EC" w:rsidRDefault="00D654ED" w:rsidP="00B93A2E">
      <w:pPr>
        <w:pStyle w:val="ListParagraph"/>
        <w:numPr>
          <w:ilvl w:val="0"/>
          <w:numId w:val="11"/>
        </w:numPr>
        <w:spacing w:after="0" w:line="259" w:lineRule="auto"/>
        <w:ind w:left="357" w:hanging="357"/>
        <w:rPr>
          <w:rFonts w:eastAsiaTheme="minorHAnsi"/>
        </w:rPr>
      </w:pPr>
      <w:r w:rsidRPr="008E71EC">
        <w:rPr>
          <w:rFonts w:eastAsiaTheme="minorHAnsi"/>
        </w:rPr>
        <w:t xml:space="preserve">Source 4 </w:t>
      </w:r>
      <w:r w:rsidR="00CA71DD" w:rsidRPr="008E71EC">
        <w:rPr>
          <w:rFonts w:eastAsiaTheme="minorHAnsi"/>
        </w:rPr>
        <w:t xml:space="preserve">is a </w:t>
      </w:r>
      <w:r w:rsidR="00FE1BE9" w:rsidRPr="008E71EC">
        <w:rPr>
          <w:rFonts w:eastAsiaTheme="minorHAnsi"/>
        </w:rPr>
        <w:t xml:space="preserve">detailed source providing insight into key reasons for the 1955 split of the ALP. </w:t>
      </w:r>
      <w:r w:rsidR="000E6176" w:rsidRPr="008E71EC">
        <w:rPr>
          <w:rFonts w:eastAsiaTheme="minorHAnsi"/>
        </w:rPr>
        <w:t xml:space="preserve"> </w:t>
      </w:r>
    </w:p>
    <w:p w14:paraId="22286381" w14:textId="63015CAB" w:rsidR="0047027A" w:rsidRPr="008E71EC" w:rsidRDefault="00FE1BE9" w:rsidP="00B93A2E">
      <w:pPr>
        <w:pStyle w:val="ListParagraph"/>
        <w:numPr>
          <w:ilvl w:val="0"/>
          <w:numId w:val="11"/>
        </w:numPr>
        <w:spacing w:after="0" w:line="259" w:lineRule="auto"/>
        <w:ind w:left="357" w:hanging="357"/>
      </w:pPr>
      <w:r w:rsidRPr="008E71EC">
        <w:t xml:space="preserve">Sources have a very narrow focus on the end of the period </w:t>
      </w:r>
      <w:r w:rsidR="00C24C01" w:rsidRPr="008E71EC">
        <w:t>(1954-1955) and therefore omit</w:t>
      </w:r>
      <w:r w:rsidR="00D707F8" w:rsidRPr="008E71EC">
        <w:t xml:space="preserve"> </w:t>
      </w:r>
      <w:proofErr w:type="gramStart"/>
      <w:r w:rsidR="00D707F8" w:rsidRPr="008E71EC">
        <w:t>all</w:t>
      </w:r>
      <w:r w:rsidR="00C24C01" w:rsidRPr="008E71EC">
        <w:t xml:space="preserve"> of</w:t>
      </w:r>
      <w:proofErr w:type="gramEnd"/>
      <w:r w:rsidR="00C24C01" w:rsidRPr="008E71EC">
        <w:t xml:space="preserve"> the key changing political circumstances of the</w:t>
      </w:r>
      <w:r w:rsidR="00A471CD" w:rsidRPr="008E71EC">
        <w:t xml:space="preserve"> rest of the period </w:t>
      </w:r>
      <w:r w:rsidR="00D707F8" w:rsidRPr="008E71EC">
        <w:t>from 1918-</w:t>
      </w:r>
      <w:r w:rsidR="004C2CBD" w:rsidRPr="008E71EC">
        <w:t>1953</w:t>
      </w:r>
      <w:r w:rsidR="009B6D76">
        <w:t xml:space="preserve"> such as </w:t>
      </w:r>
      <w:r w:rsidR="00782CF4">
        <w:t>the responses to the Great Depression and other splits in the political parties.</w:t>
      </w:r>
    </w:p>
    <w:p w14:paraId="22286384" w14:textId="77777777" w:rsidR="009949C2" w:rsidRPr="008E71EC" w:rsidRDefault="009949C2" w:rsidP="0047027A">
      <w:pPr>
        <w:spacing w:after="0" w:line="259" w:lineRule="auto"/>
        <w:ind w:left="0" w:firstLine="0"/>
      </w:pPr>
    </w:p>
    <w:p w14:paraId="22286385" w14:textId="77777777" w:rsidR="0047027A" w:rsidRPr="008E71EC" w:rsidRDefault="0047027A" w:rsidP="0047027A">
      <w:pPr>
        <w:pStyle w:val="Heading1"/>
        <w:ind w:left="-3"/>
      </w:pPr>
      <w:r w:rsidRPr="008E71EC">
        <w:t xml:space="preserve">Elective 2: Russia and the Soviet Union 1914–1945 </w:t>
      </w:r>
    </w:p>
    <w:p w14:paraId="22286386" w14:textId="29FCC762" w:rsidR="0047027A" w:rsidRPr="008E71EC" w:rsidRDefault="00214028" w:rsidP="00B93A2E">
      <w:pPr>
        <w:pStyle w:val="ListParagraph"/>
        <w:numPr>
          <w:ilvl w:val="0"/>
          <w:numId w:val="12"/>
        </w:numPr>
        <w:spacing w:after="0" w:line="259" w:lineRule="auto"/>
        <w:ind w:left="357" w:hanging="357"/>
        <w:rPr>
          <w:rFonts w:eastAsiaTheme="minorHAnsi"/>
        </w:rPr>
      </w:pPr>
      <w:r w:rsidRPr="008E71EC">
        <w:rPr>
          <w:rFonts w:eastAsiaTheme="minorHAnsi"/>
        </w:rPr>
        <w:t xml:space="preserve">S1 and </w:t>
      </w:r>
      <w:r w:rsidR="00397993" w:rsidRPr="008E71EC">
        <w:rPr>
          <w:rFonts w:eastAsiaTheme="minorHAnsi"/>
        </w:rPr>
        <w:t>S</w:t>
      </w:r>
      <w:r w:rsidRPr="008E71EC">
        <w:rPr>
          <w:rFonts w:eastAsiaTheme="minorHAnsi"/>
        </w:rPr>
        <w:t>2</w:t>
      </w:r>
      <w:r w:rsidR="00397993" w:rsidRPr="008E71EC">
        <w:rPr>
          <w:rFonts w:eastAsiaTheme="minorHAnsi"/>
        </w:rPr>
        <w:t xml:space="preserve"> provide insight into the end of Lenin’s tenure as leader and the potential for a </w:t>
      </w:r>
      <w:r w:rsidR="00DE4808" w:rsidRPr="008E71EC">
        <w:rPr>
          <w:rFonts w:eastAsiaTheme="minorHAnsi"/>
        </w:rPr>
        <w:t xml:space="preserve">power struggle to succeed him. S3 and S4 show Stalin fully established as leader of the Soviet Union after </w:t>
      </w:r>
      <w:r w:rsidR="00F111AF" w:rsidRPr="008E71EC">
        <w:rPr>
          <w:rFonts w:eastAsiaTheme="minorHAnsi"/>
        </w:rPr>
        <w:t xml:space="preserve">defeating all challengers. </w:t>
      </w:r>
      <w:r w:rsidRPr="008E71EC">
        <w:rPr>
          <w:rFonts w:eastAsiaTheme="minorHAnsi"/>
        </w:rPr>
        <w:t xml:space="preserve"> </w:t>
      </w:r>
    </w:p>
    <w:p w14:paraId="22286387" w14:textId="6998201C" w:rsidR="0047027A" w:rsidRPr="008E71EC" w:rsidRDefault="0047027A" w:rsidP="00B93A2E">
      <w:pPr>
        <w:pStyle w:val="ListParagraph"/>
        <w:numPr>
          <w:ilvl w:val="0"/>
          <w:numId w:val="12"/>
        </w:numPr>
        <w:spacing w:after="0" w:line="259" w:lineRule="auto"/>
        <w:ind w:left="357" w:hanging="357"/>
        <w:rPr>
          <w:rFonts w:eastAsiaTheme="minorHAnsi"/>
        </w:rPr>
      </w:pPr>
      <w:r w:rsidRPr="008E71EC">
        <w:rPr>
          <w:rFonts w:eastAsiaTheme="minorHAnsi"/>
        </w:rPr>
        <w:t>Significance</w:t>
      </w:r>
      <w:r w:rsidR="000E6176" w:rsidRPr="008E71EC">
        <w:rPr>
          <w:rFonts w:eastAsiaTheme="minorHAnsi"/>
        </w:rPr>
        <w:t xml:space="preserve"> – Sources 1 and 2 are significant in </w:t>
      </w:r>
      <w:r w:rsidR="00D05AF4" w:rsidRPr="008E71EC">
        <w:rPr>
          <w:rFonts w:eastAsiaTheme="minorHAnsi"/>
        </w:rPr>
        <w:t xml:space="preserve">showing the uncertainty for how the future of the Soviet Union would look once </w:t>
      </w:r>
      <w:r w:rsidR="00C248C1" w:rsidRPr="008E71EC">
        <w:rPr>
          <w:rFonts w:eastAsiaTheme="minorHAnsi"/>
        </w:rPr>
        <w:t>Lenin was no longer leader.</w:t>
      </w:r>
    </w:p>
    <w:p w14:paraId="22286388" w14:textId="291FBF28" w:rsidR="0047027A" w:rsidRPr="008E71EC" w:rsidRDefault="000E6176" w:rsidP="00B93A2E">
      <w:pPr>
        <w:pStyle w:val="ListParagraph"/>
        <w:numPr>
          <w:ilvl w:val="0"/>
          <w:numId w:val="12"/>
        </w:numPr>
        <w:spacing w:after="0" w:line="259" w:lineRule="auto"/>
        <w:ind w:left="357" w:hanging="357"/>
        <w:rPr>
          <w:rFonts w:eastAsiaTheme="minorHAnsi"/>
        </w:rPr>
      </w:pPr>
      <w:r w:rsidRPr="008E71EC">
        <w:rPr>
          <w:rFonts w:eastAsiaTheme="minorHAnsi"/>
        </w:rPr>
        <w:t xml:space="preserve">Source 3 </w:t>
      </w:r>
      <w:r w:rsidR="00C248C1" w:rsidRPr="008E71EC">
        <w:rPr>
          <w:rFonts w:eastAsiaTheme="minorHAnsi"/>
        </w:rPr>
        <w:t>provide</w:t>
      </w:r>
      <w:r w:rsidR="0035482B" w:rsidRPr="008E71EC">
        <w:rPr>
          <w:rFonts w:eastAsiaTheme="minorHAnsi"/>
        </w:rPr>
        <w:t>s</w:t>
      </w:r>
      <w:r w:rsidR="00C248C1" w:rsidRPr="008E71EC">
        <w:rPr>
          <w:rFonts w:eastAsiaTheme="minorHAnsi"/>
        </w:rPr>
        <w:t xml:space="preserve"> insight into how Stalin </w:t>
      </w:r>
      <w:r w:rsidR="00737EB5" w:rsidRPr="008E71EC">
        <w:rPr>
          <w:rFonts w:eastAsiaTheme="minorHAnsi"/>
        </w:rPr>
        <w:t xml:space="preserve">built his cult of personality by tying himself to </w:t>
      </w:r>
      <w:r w:rsidR="0035482B" w:rsidRPr="008E71EC">
        <w:rPr>
          <w:rFonts w:eastAsiaTheme="minorHAnsi"/>
        </w:rPr>
        <w:t xml:space="preserve">the image of Lenin. It shows how the changing </w:t>
      </w:r>
      <w:r w:rsidR="00C040FD" w:rsidRPr="008E71EC">
        <w:rPr>
          <w:rFonts w:eastAsiaTheme="minorHAnsi"/>
        </w:rPr>
        <w:t xml:space="preserve">political policies </w:t>
      </w:r>
      <w:proofErr w:type="gramStart"/>
      <w:r w:rsidR="00C040FD" w:rsidRPr="008E71EC">
        <w:rPr>
          <w:rFonts w:eastAsiaTheme="minorHAnsi"/>
        </w:rPr>
        <w:t>in regard to</w:t>
      </w:r>
      <w:proofErr w:type="gramEnd"/>
      <w:r w:rsidR="00C040FD" w:rsidRPr="008E71EC">
        <w:rPr>
          <w:rFonts w:eastAsiaTheme="minorHAnsi"/>
        </w:rPr>
        <w:t xml:space="preserve"> Stalin’s Five</w:t>
      </w:r>
      <w:r w:rsidR="009104A7" w:rsidRPr="008E71EC">
        <w:rPr>
          <w:rFonts w:eastAsiaTheme="minorHAnsi"/>
        </w:rPr>
        <w:t>-</w:t>
      </w:r>
      <w:r w:rsidR="00C040FD" w:rsidRPr="008E71EC">
        <w:rPr>
          <w:rFonts w:eastAsiaTheme="minorHAnsi"/>
        </w:rPr>
        <w:t xml:space="preserve">Year Plans were promoted through propaganda. Source 4 provides details on how what set Stalin apart from his challengers for the leadership and how he managed to rise to power. </w:t>
      </w:r>
    </w:p>
    <w:p w14:paraId="5E084A48" w14:textId="35BC49F1" w:rsidR="00C040FD" w:rsidRPr="008E71EC" w:rsidRDefault="00C040FD" w:rsidP="00B93A2E">
      <w:pPr>
        <w:pStyle w:val="ListParagraph"/>
        <w:numPr>
          <w:ilvl w:val="0"/>
          <w:numId w:val="12"/>
        </w:numPr>
        <w:spacing w:after="0" w:line="259" w:lineRule="auto"/>
        <w:ind w:left="357" w:hanging="357"/>
        <w:rPr>
          <w:rFonts w:eastAsiaTheme="minorHAnsi"/>
        </w:rPr>
      </w:pPr>
      <w:r w:rsidRPr="008E71EC">
        <w:rPr>
          <w:rFonts w:eastAsiaTheme="minorHAnsi"/>
        </w:rPr>
        <w:t xml:space="preserve">Omitted- </w:t>
      </w:r>
      <w:r w:rsidR="00FC462E" w:rsidRPr="008E71EC">
        <w:rPr>
          <w:rFonts w:eastAsiaTheme="minorHAnsi"/>
        </w:rPr>
        <w:t xml:space="preserve">The changing circumstances from moving to Autocracy to Provisional Government and eventually Bolshevik revolution are all omitted from the </w:t>
      </w:r>
      <w:r w:rsidR="0018388C" w:rsidRPr="008E71EC">
        <w:rPr>
          <w:rFonts w:eastAsiaTheme="minorHAnsi"/>
        </w:rPr>
        <w:t xml:space="preserve">four sources. </w:t>
      </w:r>
    </w:p>
    <w:p w14:paraId="2228638B" w14:textId="25BB44F2" w:rsidR="00AD1D0B" w:rsidRPr="008E71EC" w:rsidRDefault="00AD1D0B" w:rsidP="00C040FD">
      <w:pPr>
        <w:spacing w:after="0" w:line="259" w:lineRule="auto"/>
      </w:pPr>
    </w:p>
    <w:p w14:paraId="2228638C" w14:textId="77777777" w:rsidR="0047027A" w:rsidRPr="008E71EC" w:rsidRDefault="0047027A" w:rsidP="0047027A">
      <w:pPr>
        <w:pStyle w:val="Heading1"/>
        <w:ind w:left="-3"/>
      </w:pPr>
      <w:r w:rsidRPr="008E71EC">
        <w:t xml:space="preserve">Elective 3: China 1935–1989 </w:t>
      </w:r>
    </w:p>
    <w:p w14:paraId="22286395" w14:textId="33F37215" w:rsidR="0047027A" w:rsidRPr="008E71EC" w:rsidRDefault="00AD1D0B" w:rsidP="00B93A2E">
      <w:pPr>
        <w:pStyle w:val="ListParagraph"/>
        <w:numPr>
          <w:ilvl w:val="0"/>
          <w:numId w:val="13"/>
        </w:numPr>
        <w:spacing w:after="0" w:line="240" w:lineRule="auto"/>
        <w:ind w:left="357" w:hanging="357"/>
        <w:rPr>
          <w:rFonts w:eastAsiaTheme="minorHAnsi"/>
        </w:rPr>
      </w:pPr>
      <w:r w:rsidRPr="008E71EC">
        <w:rPr>
          <w:rFonts w:eastAsiaTheme="minorHAnsi"/>
        </w:rPr>
        <w:t xml:space="preserve">The </w:t>
      </w:r>
      <w:r w:rsidR="003A06DB" w:rsidRPr="008E71EC">
        <w:rPr>
          <w:rFonts w:eastAsiaTheme="minorHAnsi"/>
        </w:rPr>
        <w:t>changing political circumstances addressed are the</w:t>
      </w:r>
      <w:r w:rsidR="00B21C46">
        <w:rPr>
          <w:rFonts w:eastAsiaTheme="minorHAnsi"/>
        </w:rPr>
        <w:t xml:space="preserve"> Communist</w:t>
      </w:r>
      <w:r w:rsidR="003A06DB" w:rsidRPr="008E71EC">
        <w:rPr>
          <w:rFonts w:eastAsiaTheme="minorHAnsi"/>
        </w:rPr>
        <w:t xml:space="preserve"> Revolution of 1949 and declaration of the PRC (S1 and S2) and the Cultural Revolution</w:t>
      </w:r>
      <w:r w:rsidR="001E7381" w:rsidRPr="008E71EC">
        <w:rPr>
          <w:rFonts w:eastAsiaTheme="minorHAnsi"/>
        </w:rPr>
        <w:t xml:space="preserve"> of 1966-1976. </w:t>
      </w:r>
    </w:p>
    <w:p w14:paraId="1071AE5F" w14:textId="35BF309D" w:rsidR="001E7381" w:rsidRPr="008E71EC" w:rsidRDefault="001E7381" w:rsidP="00B93A2E">
      <w:pPr>
        <w:pStyle w:val="ListParagraph"/>
        <w:numPr>
          <w:ilvl w:val="0"/>
          <w:numId w:val="13"/>
        </w:numPr>
        <w:spacing w:after="0" w:line="240" w:lineRule="auto"/>
        <w:ind w:left="357" w:hanging="357"/>
        <w:rPr>
          <w:rFonts w:eastAsiaTheme="minorHAnsi"/>
        </w:rPr>
      </w:pPr>
      <w:r w:rsidRPr="008E71EC">
        <w:rPr>
          <w:rFonts w:eastAsiaTheme="minorHAnsi"/>
        </w:rPr>
        <w:t xml:space="preserve">S1 demonstrates the significance of the Communist Revolution </w:t>
      </w:r>
      <w:r w:rsidR="00EE2813" w:rsidRPr="008E71EC">
        <w:rPr>
          <w:rFonts w:eastAsiaTheme="minorHAnsi"/>
        </w:rPr>
        <w:t>by providing a foreign perspective and outlining the causes of the events.</w:t>
      </w:r>
      <w:r w:rsidR="00B21C46">
        <w:rPr>
          <w:rFonts w:eastAsiaTheme="minorHAnsi"/>
        </w:rPr>
        <w:t xml:space="preserve"> A hugely significant event in the </w:t>
      </w:r>
      <w:proofErr w:type="gramStart"/>
      <w:r w:rsidR="00B21C46">
        <w:rPr>
          <w:rFonts w:eastAsiaTheme="minorHAnsi"/>
        </w:rPr>
        <w:t>time period</w:t>
      </w:r>
      <w:proofErr w:type="gramEnd"/>
      <w:r w:rsidR="00B21C46">
        <w:rPr>
          <w:rFonts w:eastAsiaTheme="minorHAnsi"/>
        </w:rPr>
        <w:t xml:space="preserve">. </w:t>
      </w:r>
    </w:p>
    <w:p w14:paraId="32AE5938" w14:textId="68157F4E" w:rsidR="00EE2813" w:rsidRPr="008E71EC" w:rsidRDefault="00EE2813" w:rsidP="00B93A2E">
      <w:pPr>
        <w:pStyle w:val="ListParagraph"/>
        <w:numPr>
          <w:ilvl w:val="0"/>
          <w:numId w:val="13"/>
        </w:numPr>
        <w:spacing w:after="0" w:line="240" w:lineRule="auto"/>
        <w:ind w:left="357" w:hanging="357"/>
        <w:rPr>
          <w:rFonts w:eastAsiaTheme="minorHAnsi"/>
        </w:rPr>
      </w:pPr>
      <w:r w:rsidRPr="008E71EC">
        <w:rPr>
          <w:rFonts w:eastAsiaTheme="minorHAnsi"/>
        </w:rPr>
        <w:t>S2 demonstrates the significance of the foundational event of the PRC as a they are declared as a new nation.</w:t>
      </w:r>
    </w:p>
    <w:p w14:paraId="1BC1C2AF" w14:textId="42D3F6B8" w:rsidR="00EE2813" w:rsidRPr="008E71EC" w:rsidRDefault="00EE2813" w:rsidP="00B93A2E">
      <w:pPr>
        <w:pStyle w:val="ListParagraph"/>
        <w:numPr>
          <w:ilvl w:val="0"/>
          <w:numId w:val="13"/>
        </w:numPr>
        <w:spacing w:after="0" w:line="240" w:lineRule="auto"/>
        <w:ind w:left="357" w:hanging="357"/>
        <w:rPr>
          <w:rFonts w:eastAsiaTheme="minorHAnsi"/>
        </w:rPr>
      </w:pPr>
      <w:r w:rsidRPr="008E71EC">
        <w:rPr>
          <w:rFonts w:eastAsiaTheme="minorHAnsi"/>
        </w:rPr>
        <w:t xml:space="preserve">S3 and S4 </w:t>
      </w:r>
      <w:r w:rsidR="007517B7" w:rsidRPr="008E71EC">
        <w:rPr>
          <w:rFonts w:eastAsiaTheme="minorHAnsi"/>
        </w:rPr>
        <w:t xml:space="preserve">provide insight into the significance of the Cultural Revolution and how it was portrayed by the Communist Party. </w:t>
      </w:r>
    </w:p>
    <w:p w14:paraId="596C35C3" w14:textId="36560E4E" w:rsidR="00C575DF" w:rsidRPr="00782CF4" w:rsidRDefault="00C575DF" w:rsidP="00782CF4">
      <w:pPr>
        <w:pStyle w:val="ListParagraph"/>
        <w:numPr>
          <w:ilvl w:val="0"/>
          <w:numId w:val="13"/>
        </w:numPr>
        <w:spacing w:after="0" w:line="240" w:lineRule="auto"/>
        <w:ind w:left="357" w:hanging="357"/>
        <w:rPr>
          <w:rFonts w:eastAsiaTheme="minorHAnsi"/>
        </w:rPr>
      </w:pPr>
      <w:r w:rsidRPr="008E71EC">
        <w:rPr>
          <w:rFonts w:eastAsiaTheme="minorHAnsi"/>
        </w:rPr>
        <w:t xml:space="preserve">Other significant political changes are omitted such </w:t>
      </w:r>
      <w:r w:rsidR="00E45561">
        <w:rPr>
          <w:rFonts w:eastAsiaTheme="minorHAnsi"/>
        </w:rPr>
        <w:t>as those under the</w:t>
      </w:r>
      <w:r w:rsidRPr="008E71EC">
        <w:rPr>
          <w:rFonts w:eastAsiaTheme="minorHAnsi"/>
        </w:rPr>
        <w:t xml:space="preserve"> </w:t>
      </w:r>
      <w:r w:rsidR="00E45561">
        <w:rPr>
          <w:rFonts w:eastAsiaTheme="minorHAnsi"/>
        </w:rPr>
        <w:t>leadership</w:t>
      </w:r>
      <w:r w:rsidRPr="008E71EC">
        <w:rPr>
          <w:rFonts w:eastAsiaTheme="minorHAnsi"/>
        </w:rPr>
        <w:t xml:space="preserve"> of Deng. </w:t>
      </w:r>
    </w:p>
    <w:p w14:paraId="222863BD" w14:textId="5490FDFA" w:rsidR="00B65C74" w:rsidRPr="008E71EC" w:rsidRDefault="00B65C74" w:rsidP="00C575DF">
      <w:pPr>
        <w:spacing w:after="0" w:line="259" w:lineRule="auto"/>
        <w:ind w:left="0" w:firstLine="0"/>
      </w:pPr>
      <w:r w:rsidRPr="008E71EC">
        <w:rPr>
          <w:b/>
          <w:bCs/>
          <w:sz w:val="28"/>
          <w:szCs w:val="24"/>
        </w:rPr>
        <w:lastRenderedPageBreak/>
        <w:t xml:space="preserve">Section Two: Essay–Unit 3 </w:t>
      </w:r>
      <w:r w:rsidR="00F51CEF" w:rsidRPr="008E71EC">
        <w:rPr>
          <w:b/>
          <w:bCs/>
          <w:sz w:val="28"/>
          <w:szCs w:val="24"/>
        </w:rPr>
        <w:t>25% (25 Marks)</w:t>
      </w:r>
      <w:r w:rsidRPr="008E71EC">
        <w:rPr>
          <w:b/>
          <w:bCs/>
          <w:sz w:val="28"/>
          <w:szCs w:val="24"/>
        </w:rPr>
        <w:tab/>
        <w:t xml:space="preserve">                                              </w:t>
      </w:r>
      <w:r w:rsidR="005D0B2C" w:rsidRPr="008E71EC">
        <w:rPr>
          <w:b/>
          <w:bCs/>
          <w:sz w:val="28"/>
          <w:szCs w:val="24"/>
        </w:rPr>
        <w:t xml:space="preserve">                            </w:t>
      </w:r>
      <w:r w:rsidR="00011900" w:rsidRPr="008E71EC">
        <w:rPr>
          <w:b/>
          <w:bCs/>
          <w:sz w:val="28"/>
          <w:szCs w:val="24"/>
        </w:rPr>
        <w:t xml:space="preserve">            </w:t>
      </w:r>
      <w:r w:rsidR="009949C2" w:rsidRPr="008E71EC">
        <w:rPr>
          <w:b/>
          <w:bCs/>
          <w:sz w:val="28"/>
          <w:szCs w:val="24"/>
        </w:rPr>
        <w:t xml:space="preserve">           </w:t>
      </w:r>
      <w:r w:rsidR="00011900" w:rsidRPr="008E71EC">
        <w:rPr>
          <w:b/>
          <w:bCs/>
          <w:sz w:val="28"/>
          <w:szCs w:val="24"/>
        </w:rPr>
        <w:t xml:space="preserve">    </w:t>
      </w:r>
      <w:r w:rsidR="00F51CEF" w:rsidRPr="008E71EC">
        <w:rPr>
          <w:b/>
          <w:bCs/>
          <w:sz w:val="28"/>
          <w:szCs w:val="24"/>
        </w:rPr>
        <w:t xml:space="preserve"> </w:t>
      </w:r>
    </w:p>
    <w:p w14:paraId="222863BE" w14:textId="77777777" w:rsidR="00B65C74" w:rsidRPr="008E71EC" w:rsidRDefault="00B65C74" w:rsidP="00B65C74">
      <w:pPr>
        <w:ind w:left="-13" w:right="58" w:firstLine="0"/>
        <w:rPr>
          <w:sz w:val="24"/>
          <w:szCs w:val="24"/>
        </w:rPr>
      </w:pPr>
      <w:r w:rsidRPr="008E71EC">
        <w:rPr>
          <w:sz w:val="24"/>
          <w:szCs w:val="24"/>
        </w:rPr>
        <w:t xml:space="preserve">The marking guide below must be used for </w:t>
      </w:r>
      <w:r w:rsidRPr="008E71EC">
        <w:rPr>
          <w:b/>
          <w:sz w:val="24"/>
          <w:szCs w:val="24"/>
        </w:rPr>
        <w:t>Questions 2-10</w:t>
      </w:r>
      <w:r w:rsidRPr="008E71EC">
        <w:rPr>
          <w:sz w:val="24"/>
          <w:szCs w:val="24"/>
        </w:rPr>
        <w:t xml:space="preserve">. Markers notes for each question follow the marking guide. These notes are not exhaustive or prescriptive. </w:t>
      </w:r>
    </w:p>
    <w:p w14:paraId="222863BF" w14:textId="77777777" w:rsidR="00B65C74" w:rsidRPr="008E71EC" w:rsidRDefault="00B65C74" w:rsidP="00B65C74">
      <w:pPr>
        <w:spacing w:after="0" w:line="259" w:lineRule="auto"/>
        <w:ind w:left="0" w:firstLine="0"/>
        <w:rPr>
          <w:sz w:val="18"/>
          <w:szCs w:val="18"/>
        </w:rPr>
      </w:pPr>
      <w:r w:rsidRPr="008E71EC">
        <w:rPr>
          <w:b/>
          <w:sz w:val="18"/>
          <w:szCs w:val="18"/>
        </w:rPr>
        <w:t xml:space="preserve"> </w:t>
      </w:r>
    </w:p>
    <w:tbl>
      <w:tblPr>
        <w:tblStyle w:val="TableGrid1"/>
        <w:tblW w:w="10504" w:type="dxa"/>
        <w:tblInd w:w="-5" w:type="dxa"/>
        <w:tblCellMar>
          <w:top w:w="42" w:type="dxa"/>
          <w:left w:w="107" w:type="dxa"/>
          <w:right w:w="49" w:type="dxa"/>
        </w:tblCellMar>
        <w:tblLook w:val="04A0" w:firstRow="1" w:lastRow="0" w:firstColumn="1" w:lastColumn="0" w:noHBand="0" w:noVBand="1"/>
      </w:tblPr>
      <w:tblGrid>
        <w:gridCol w:w="9681"/>
        <w:gridCol w:w="823"/>
      </w:tblGrid>
      <w:tr w:rsidR="00B65C74" w:rsidRPr="008E71EC" w14:paraId="222863C2" w14:textId="77777777" w:rsidTr="00B65C74">
        <w:trPr>
          <w:trHeight w:val="253"/>
        </w:trPr>
        <w:tc>
          <w:tcPr>
            <w:tcW w:w="9681" w:type="dxa"/>
            <w:tcBorders>
              <w:top w:val="single" w:sz="4" w:space="0" w:color="000000"/>
              <w:left w:val="single" w:sz="4" w:space="0" w:color="000000"/>
              <w:bottom w:val="single" w:sz="4" w:space="0" w:color="000000"/>
              <w:right w:val="single" w:sz="4" w:space="0" w:color="000000"/>
            </w:tcBorders>
          </w:tcPr>
          <w:p w14:paraId="222863C0" w14:textId="77777777" w:rsidR="00B65C74" w:rsidRPr="008E71EC" w:rsidRDefault="00B65C74" w:rsidP="00011900">
            <w:pPr>
              <w:spacing w:after="0" w:line="259" w:lineRule="auto"/>
              <w:ind w:left="0" w:right="56" w:firstLine="0"/>
              <w:jc w:val="center"/>
              <w:rPr>
                <w:sz w:val="20"/>
                <w:szCs w:val="20"/>
              </w:rPr>
            </w:pPr>
            <w:r w:rsidRPr="008E71EC">
              <w:rPr>
                <w:b/>
                <w:sz w:val="20"/>
                <w:szCs w:val="20"/>
              </w:rPr>
              <w:t xml:space="preserve">Guide to marking essay responses </w:t>
            </w:r>
          </w:p>
        </w:tc>
        <w:tc>
          <w:tcPr>
            <w:tcW w:w="823" w:type="dxa"/>
            <w:tcBorders>
              <w:top w:val="single" w:sz="4" w:space="0" w:color="000000"/>
              <w:left w:val="single" w:sz="4" w:space="0" w:color="000000"/>
              <w:bottom w:val="single" w:sz="4" w:space="0" w:color="000000"/>
              <w:right w:val="single" w:sz="4" w:space="0" w:color="000000"/>
            </w:tcBorders>
          </w:tcPr>
          <w:p w14:paraId="222863C1" w14:textId="77777777" w:rsidR="00B65C74" w:rsidRPr="008E71EC" w:rsidRDefault="00B65C74" w:rsidP="00011900">
            <w:pPr>
              <w:spacing w:after="0" w:line="259" w:lineRule="auto"/>
              <w:ind w:left="1" w:firstLine="0"/>
              <w:jc w:val="both"/>
              <w:rPr>
                <w:sz w:val="20"/>
                <w:szCs w:val="20"/>
              </w:rPr>
            </w:pPr>
            <w:r w:rsidRPr="008E71EC">
              <w:rPr>
                <w:b/>
                <w:sz w:val="20"/>
                <w:szCs w:val="20"/>
              </w:rPr>
              <w:t xml:space="preserve">Marks </w:t>
            </w:r>
          </w:p>
        </w:tc>
      </w:tr>
      <w:tr w:rsidR="00B65C74" w:rsidRPr="008E71EC" w14:paraId="222863C5" w14:textId="77777777" w:rsidTr="00B65C74">
        <w:trPr>
          <w:trHeight w:val="247"/>
        </w:trPr>
        <w:tc>
          <w:tcPr>
            <w:tcW w:w="9681" w:type="dxa"/>
            <w:tcBorders>
              <w:top w:val="single" w:sz="4" w:space="0" w:color="000000"/>
              <w:left w:val="single" w:sz="4" w:space="0" w:color="000000"/>
              <w:bottom w:val="single" w:sz="4" w:space="0" w:color="000000"/>
              <w:right w:val="nil"/>
            </w:tcBorders>
            <w:shd w:val="clear" w:color="auto" w:fill="F2F2F2"/>
          </w:tcPr>
          <w:p w14:paraId="222863C3" w14:textId="77777777" w:rsidR="00B65C74" w:rsidRPr="008E71EC" w:rsidRDefault="00B65C74" w:rsidP="00011900">
            <w:pPr>
              <w:spacing w:after="0" w:line="259" w:lineRule="auto"/>
              <w:ind w:left="0" w:firstLine="0"/>
              <w:rPr>
                <w:sz w:val="20"/>
                <w:szCs w:val="20"/>
              </w:rPr>
            </w:pPr>
            <w:r w:rsidRPr="008E71EC">
              <w:rPr>
                <w:b/>
                <w:sz w:val="20"/>
                <w:szCs w:val="20"/>
              </w:rPr>
              <w:t xml:space="preserve">Thesis introductory paragraph </w:t>
            </w:r>
          </w:p>
        </w:tc>
        <w:tc>
          <w:tcPr>
            <w:tcW w:w="823" w:type="dxa"/>
            <w:tcBorders>
              <w:top w:val="single" w:sz="4" w:space="0" w:color="000000"/>
              <w:left w:val="nil"/>
              <w:bottom w:val="single" w:sz="4" w:space="0" w:color="000000"/>
              <w:right w:val="single" w:sz="4" w:space="0" w:color="000000"/>
            </w:tcBorders>
            <w:shd w:val="clear" w:color="auto" w:fill="F2F2F2"/>
          </w:tcPr>
          <w:p w14:paraId="222863C4" w14:textId="77777777" w:rsidR="00B65C74" w:rsidRPr="008E71EC" w:rsidRDefault="00B65C74" w:rsidP="00011900">
            <w:pPr>
              <w:spacing w:after="0" w:line="259" w:lineRule="auto"/>
              <w:ind w:left="0" w:right="1" w:firstLine="0"/>
              <w:jc w:val="center"/>
              <w:rPr>
                <w:sz w:val="20"/>
                <w:szCs w:val="20"/>
              </w:rPr>
            </w:pPr>
            <w:r w:rsidRPr="008E71EC">
              <w:rPr>
                <w:b/>
                <w:sz w:val="20"/>
                <w:szCs w:val="20"/>
              </w:rPr>
              <w:t xml:space="preserve"> </w:t>
            </w:r>
          </w:p>
        </w:tc>
      </w:tr>
      <w:tr w:rsidR="00B65C74" w:rsidRPr="008E71EC" w14:paraId="222863C8" w14:textId="77777777" w:rsidTr="00B65C74">
        <w:trPr>
          <w:trHeight w:val="496"/>
        </w:trPr>
        <w:tc>
          <w:tcPr>
            <w:tcW w:w="9681" w:type="dxa"/>
            <w:tcBorders>
              <w:top w:val="single" w:sz="4" w:space="0" w:color="000000"/>
              <w:left w:val="single" w:sz="4" w:space="0" w:color="000000"/>
              <w:bottom w:val="single" w:sz="4" w:space="0" w:color="000000"/>
              <w:right w:val="single" w:sz="4" w:space="0" w:color="000000"/>
            </w:tcBorders>
          </w:tcPr>
          <w:p w14:paraId="222863C6" w14:textId="77777777" w:rsidR="00B65C74" w:rsidRPr="008E71EC" w:rsidRDefault="00B65C74" w:rsidP="00011900">
            <w:pPr>
              <w:spacing w:after="0" w:line="259" w:lineRule="auto"/>
              <w:ind w:left="0" w:firstLine="0"/>
              <w:rPr>
                <w:sz w:val="20"/>
                <w:szCs w:val="20"/>
              </w:rPr>
            </w:pPr>
            <w:r w:rsidRPr="008E71EC">
              <w:rPr>
                <w:sz w:val="20"/>
                <w:szCs w:val="20"/>
              </w:rPr>
              <w:t xml:space="preserve">Introductory paragraph clearly related to the area/topic of the question, containing understanding of focus and key terms of the question, which gives a clear sense of the direction of the essay. </w:t>
            </w:r>
          </w:p>
        </w:tc>
        <w:tc>
          <w:tcPr>
            <w:tcW w:w="823" w:type="dxa"/>
            <w:tcBorders>
              <w:top w:val="single" w:sz="4" w:space="0" w:color="000000"/>
              <w:left w:val="single" w:sz="4" w:space="0" w:color="000000"/>
              <w:bottom w:val="single" w:sz="4" w:space="0" w:color="000000"/>
              <w:right w:val="single" w:sz="4" w:space="0" w:color="000000"/>
            </w:tcBorders>
            <w:vAlign w:val="center"/>
          </w:tcPr>
          <w:p w14:paraId="222863C7" w14:textId="77777777" w:rsidR="00B65C74" w:rsidRPr="008E71EC" w:rsidRDefault="00B65C74" w:rsidP="00011900">
            <w:pPr>
              <w:spacing w:after="0" w:line="259" w:lineRule="auto"/>
              <w:ind w:left="0" w:right="58" w:firstLine="0"/>
              <w:jc w:val="center"/>
              <w:rPr>
                <w:sz w:val="20"/>
                <w:szCs w:val="20"/>
              </w:rPr>
            </w:pPr>
            <w:r w:rsidRPr="008E71EC">
              <w:rPr>
                <w:sz w:val="20"/>
                <w:szCs w:val="20"/>
              </w:rPr>
              <w:t xml:space="preserve">3 </w:t>
            </w:r>
          </w:p>
        </w:tc>
      </w:tr>
      <w:tr w:rsidR="00B65C74" w:rsidRPr="008E71EC" w14:paraId="222863CB" w14:textId="77777777" w:rsidTr="00B65C74">
        <w:trPr>
          <w:trHeight w:val="358"/>
        </w:trPr>
        <w:tc>
          <w:tcPr>
            <w:tcW w:w="9681" w:type="dxa"/>
            <w:tcBorders>
              <w:top w:val="single" w:sz="4" w:space="0" w:color="000000"/>
              <w:left w:val="single" w:sz="4" w:space="0" w:color="000000"/>
              <w:bottom w:val="single" w:sz="4" w:space="0" w:color="000000"/>
              <w:right w:val="single" w:sz="4" w:space="0" w:color="000000"/>
            </w:tcBorders>
          </w:tcPr>
          <w:p w14:paraId="222863C9" w14:textId="77777777" w:rsidR="00B65C74" w:rsidRPr="008E71EC" w:rsidRDefault="00B65C74" w:rsidP="00011900">
            <w:pPr>
              <w:spacing w:after="0" w:line="259" w:lineRule="auto"/>
              <w:ind w:left="0" w:firstLine="0"/>
              <w:rPr>
                <w:sz w:val="20"/>
                <w:szCs w:val="20"/>
              </w:rPr>
            </w:pPr>
            <w:r w:rsidRPr="008E71EC">
              <w:rPr>
                <w:sz w:val="20"/>
                <w:szCs w:val="20"/>
              </w:rPr>
              <w:t xml:space="preserve">Introductory paragraph contains a few sentences outlining the theme of the essay and including a simple proposition. </w:t>
            </w:r>
          </w:p>
        </w:tc>
        <w:tc>
          <w:tcPr>
            <w:tcW w:w="823" w:type="dxa"/>
            <w:tcBorders>
              <w:top w:val="single" w:sz="4" w:space="0" w:color="000000"/>
              <w:left w:val="single" w:sz="4" w:space="0" w:color="000000"/>
              <w:bottom w:val="single" w:sz="4" w:space="0" w:color="000000"/>
              <w:right w:val="single" w:sz="4" w:space="0" w:color="000000"/>
            </w:tcBorders>
            <w:vAlign w:val="center"/>
          </w:tcPr>
          <w:p w14:paraId="222863CA" w14:textId="77777777" w:rsidR="00B65C74" w:rsidRPr="008E71EC" w:rsidRDefault="00B65C74" w:rsidP="00011900">
            <w:pPr>
              <w:spacing w:after="0" w:line="259" w:lineRule="auto"/>
              <w:ind w:left="0" w:right="58" w:firstLine="0"/>
              <w:jc w:val="center"/>
              <w:rPr>
                <w:sz w:val="20"/>
                <w:szCs w:val="20"/>
              </w:rPr>
            </w:pPr>
            <w:r w:rsidRPr="008E71EC">
              <w:rPr>
                <w:sz w:val="20"/>
                <w:szCs w:val="20"/>
              </w:rPr>
              <w:t xml:space="preserve">2 </w:t>
            </w:r>
          </w:p>
        </w:tc>
      </w:tr>
      <w:tr w:rsidR="00B65C74" w:rsidRPr="008E71EC" w14:paraId="222863CE" w14:textId="77777777" w:rsidTr="00B65C74">
        <w:trPr>
          <w:trHeight w:val="380"/>
        </w:trPr>
        <w:tc>
          <w:tcPr>
            <w:tcW w:w="9681" w:type="dxa"/>
            <w:tcBorders>
              <w:top w:val="single" w:sz="4" w:space="0" w:color="000000"/>
              <w:left w:val="single" w:sz="4" w:space="0" w:color="000000"/>
              <w:bottom w:val="single" w:sz="4" w:space="0" w:color="000000"/>
              <w:right w:val="single" w:sz="4" w:space="0" w:color="000000"/>
            </w:tcBorders>
          </w:tcPr>
          <w:p w14:paraId="222863CC" w14:textId="77777777" w:rsidR="00B65C74" w:rsidRPr="008E71EC" w:rsidRDefault="00B65C74" w:rsidP="00011900">
            <w:pPr>
              <w:spacing w:after="0" w:line="259" w:lineRule="auto"/>
              <w:ind w:left="0" w:right="165" w:firstLine="0"/>
              <w:jc w:val="both"/>
              <w:rPr>
                <w:sz w:val="20"/>
                <w:szCs w:val="20"/>
              </w:rPr>
            </w:pPr>
            <w:r w:rsidRPr="008E71EC">
              <w:rPr>
                <w:sz w:val="20"/>
                <w:szCs w:val="20"/>
              </w:rPr>
              <w:t xml:space="preserve">The paragraph gives a general indication that the topic is understood and includes a simple proposition. The opening paragraph has a sentence or two outlining the ‘who’ or ‘what; to be discussed in the essay. </w:t>
            </w:r>
          </w:p>
        </w:tc>
        <w:tc>
          <w:tcPr>
            <w:tcW w:w="823" w:type="dxa"/>
            <w:tcBorders>
              <w:top w:val="single" w:sz="4" w:space="0" w:color="000000"/>
              <w:left w:val="single" w:sz="4" w:space="0" w:color="000000"/>
              <w:bottom w:val="single" w:sz="4" w:space="0" w:color="000000"/>
              <w:right w:val="single" w:sz="4" w:space="0" w:color="000000"/>
            </w:tcBorders>
            <w:vAlign w:val="center"/>
          </w:tcPr>
          <w:p w14:paraId="222863CD" w14:textId="77777777" w:rsidR="00B65C74" w:rsidRPr="008E71EC" w:rsidRDefault="00B65C74" w:rsidP="00011900">
            <w:pPr>
              <w:spacing w:after="0" w:line="259" w:lineRule="auto"/>
              <w:ind w:left="0" w:right="58" w:firstLine="0"/>
              <w:jc w:val="center"/>
              <w:rPr>
                <w:sz w:val="20"/>
                <w:szCs w:val="20"/>
              </w:rPr>
            </w:pPr>
            <w:r w:rsidRPr="008E71EC">
              <w:rPr>
                <w:sz w:val="20"/>
                <w:szCs w:val="20"/>
              </w:rPr>
              <w:t xml:space="preserve">1 </w:t>
            </w:r>
          </w:p>
        </w:tc>
      </w:tr>
      <w:tr w:rsidR="00B65C74" w:rsidRPr="008E71EC" w14:paraId="222863D1" w14:textId="77777777" w:rsidTr="00B65C74">
        <w:trPr>
          <w:trHeight w:val="252"/>
        </w:trPr>
        <w:tc>
          <w:tcPr>
            <w:tcW w:w="9681" w:type="dxa"/>
            <w:tcBorders>
              <w:top w:val="single" w:sz="4" w:space="0" w:color="000000"/>
              <w:left w:val="single" w:sz="4" w:space="0" w:color="000000"/>
              <w:bottom w:val="single" w:sz="4" w:space="0" w:color="000000"/>
              <w:right w:val="single" w:sz="4" w:space="0" w:color="000000"/>
            </w:tcBorders>
          </w:tcPr>
          <w:p w14:paraId="222863CF" w14:textId="77777777" w:rsidR="00B65C74" w:rsidRPr="008E71EC" w:rsidRDefault="00B65C74" w:rsidP="00011900">
            <w:pPr>
              <w:spacing w:after="0" w:line="259" w:lineRule="auto"/>
              <w:ind w:left="0" w:firstLine="0"/>
              <w:rPr>
                <w:sz w:val="20"/>
                <w:szCs w:val="20"/>
              </w:rPr>
            </w:pPr>
            <w:r w:rsidRPr="008E71EC">
              <w:rPr>
                <w:sz w:val="20"/>
                <w:szCs w:val="20"/>
              </w:rPr>
              <w:t xml:space="preserve">No evidence of this criterion. </w:t>
            </w:r>
          </w:p>
        </w:tc>
        <w:tc>
          <w:tcPr>
            <w:tcW w:w="823" w:type="dxa"/>
            <w:tcBorders>
              <w:top w:val="single" w:sz="4" w:space="0" w:color="000000"/>
              <w:left w:val="single" w:sz="4" w:space="0" w:color="000000"/>
              <w:bottom w:val="single" w:sz="4" w:space="0" w:color="000000"/>
              <w:right w:val="single" w:sz="4" w:space="0" w:color="000000"/>
            </w:tcBorders>
          </w:tcPr>
          <w:p w14:paraId="222863D0" w14:textId="77777777" w:rsidR="00B65C74" w:rsidRPr="008E71EC" w:rsidRDefault="00B65C74" w:rsidP="00011900">
            <w:pPr>
              <w:spacing w:after="0" w:line="259" w:lineRule="auto"/>
              <w:ind w:left="0" w:right="58" w:firstLine="0"/>
              <w:jc w:val="center"/>
              <w:rPr>
                <w:sz w:val="20"/>
                <w:szCs w:val="20"/>
              </w:rPr>
            </w:pPr>
            <w:r w:rsidRPr="008E71EC">
              <w:rPr>
                <w:sz w:val="20"/>
                <w:szCs w:val="20"/>
              </w:rPr>
              <w:t xml:space="preserve">0 </w:t>
            </w:r>
          </w:p>
        </w:tc>
      </w:tr>
      <w:tr w:rsidR="00B65C74" w:rsidRPr="008E71EC" w14:paraId="222863D4" w14:textId="77777777" w:rsidTr="00B65C74">
        <w:trPr>
          <w:trHeight w:val="250"/>
        </w:trPr>
        <w:tc>
          <w:tcPr>
            <w:tcW w:w="9681" w:type="dxa"/>
            <w:tcBorders>
              <w:top w:val="single" w:sz="4" w:space="0" w:color="000000"/>
              <w:left w:val="single" w:sz="4" w:space="0" w:color="000000"/>
              <w:bottom w:val="single" w:sz="4" w:space="0" w:color="000000"/>
              <w:right w:val="nil"/>
            </w:tcBorders>
            <w:shd w:val="clear" w:color="auto" w:fill="F2F2F2"/>
          </w:tcPr>
          <w:p w14:paraId="222863D2" w14:textId="77777777" w:rsidR="00B65C74" w:rsidRPr="008E71EC" w:rsidRDefault="00B65C74" w:rsidP="00011900">
            <w:pPr>
              <w:spacing w:after="0" w:line="259" w:lineRule="auto"/>
              <w:ind w:left="0" w:firstLine="0"/>
              <w:rPr>
                <w:sz w:val="20"/>
                <w:szCs w:val="20"/>
              </w:rPr>
            </w:pPr>
            <w:r w:rsidRPr="008E71EC">
              <w:rPr>
                <w:b/>
                <w:sz w:val="20"/>
                <w:szCs w:val="20"/>
              </w:rPr>
              <w:t xml:space="preserve">Synthesised narrative </w:t>
            </w:r>
          </w:p>
        </w:tc>
        <w:tc>
          <w:tcPr>
            <w:tcW w:w="823" w:type="dxa"/>
            <w:tcBorders>
              <w:top w:val="single" w:sz="4" w:space="0" w:color="000000"/>
              <w:left w:val="nil"/>
              <w:bottom w:val="single" w:sz="4" w:space="0" w:color="000000"/>
              <w:right w:val="single" w:sz="4" w:space="0" w:color="000000"/>
            </w:tcBorders>
            <w:shd w:val="clear" w:color="auto" w:fill="F2F2F2"/>
          </w:tcPr>
          <w:p w14:paraId="222863D3" w14:textId="77777777" w:rsidR="00B65C74" w:rsidRPr="008E71EC" w:rsidRDefault="00B65C74" w:rsidP="00011900">
            <w:pPr>
              <w:spacing w:after="0" w:line="259" w:lineRule="auto"/>
              <w:ind w:left="0" w:right="1" w:firstLine="0"/>
              <w:jc w:val="center"/>
              <w:rPr>
                <w:sz w:val="20"/>
                <w:szCs w:val="20"/>
              </w:rPr>
            </w:pPr>
            <w:r w:rsidRPr="008E71EC">
              <w:rPr>
                <w:b/>
                <w:sz w:val="20"/>
                <w:szCs w:val="20"/>
              </w:rPr>
              <w:t xml:space="preserve"> </w:t>
            </w:r>
          </w:p>
        </w:tc>
      </w:tr>
      <w:tr w:rsidR="00B65C74" w:rsidRPr="008E71EC" w14:paraId="222863D7" w14:textId="77777777" w:rsidTr="00B65C74">
        <w:trPr>
          <w:trHeight w:val="368"/>
        </w:trPr>
        <w:tc>
          <w:tcPr>
            <w:tcW w:w="9681" w:type="dxa"/>
            <w:tcBorders>
              <w:top w:val="single" w:sz="4" w:space="0" w:color="000000"/>
              <w:left w:val="single" w:sz="4" w:space="0" w:color="000000"/>
              <w:bottom w:val="single" w:sz="4" w:space="0" w:color="000000"/>
              <w:right w:val="single" w:sz="4" w:space="0" w:color="000000"/>
            </w:tcBorders>
          </w:tcPr>
          <w:p w14:paraId="222863D5" w14:textId="77777777" w:rsidR="00B65C74" w:rsidRPr="008E71EC" w:rsidRDefault="00B65C74" w:rsidP="00011900">
            <w:pPr>
              <w:spacing w:after="0" w:line="259" w:lineRule="auto"/>
              <w:ind w:left="0" w:firstLine="0"/>
              <w:rPr>
                <w:sz w:val="20"/>
                <w:szCs w:val="20"/>
              </w:rPr>
            </w:pPr>
            <w:r w:rsidRPr="008E71EC">
              <w:rPr>
                <w:sz w:val="20"/>
                <w:szCs w:val="20"/>
              </w:rPr>
              <w:t xml:space="preserve">Demonstrates an understanding of the inter-relationship between events, people and ideas, and continuity and change. </w:t>
            </w:r>
          </w:p>
        </w:tc>
        <w:tc>
          <w:tcPr>
            <w:tcW w:w="823" w:type="dxa"/>
            <w:tcBorders>
              <w:top w:val="single" w:sz="4" w:space="0" w:color="000000"/>
              <w:left w:val="single" w:sz="4" w:space="0" w:color="000000"/>
              <w:bottom w:val="single" w:sz="4" w:space="0" w:color="000000"/>
              <w:right w:val="single" w:sz="4" w:space="0" w:color="000000"/>
            </w:tcBorders>
            <w:vAlign w:val="center"/>
          </w:tcPr>
          <w:p w14:paraId="222863D6" w14:textId="77777777" w:rsidR="00B65C74" w:rsidRPr="008E71EC" w:rsidRDefault="00B65C74" w:rsidP="00011900">
            <w:pPr>
              <w:spacing w:after="0" w:line="259" w:lineRule="auto"/>
              <w:ind w:left="0" w:right="58" w:firstLine="0"/>
              <w:jc w:val="center"/>
              <w:rPr>
                <w:sz w:val="20"/>
                <w:szCs w:val="20"/>
              </w:rPr>
            </w:pPr>
            <w:r w:rsidRPr="008E71EC">
              <w:rPr>
                <w:sz w:val="20"/>
                <w:szCs w:val="20"/>
              </w:rPr>
              <w:t xml:space="preserve">4 </w:t>
            </w:r>
          </w:p>
        </w:tc>
      </w:tr>
      <w:tr w:rsidR="00B65C74" w:rsidRPr="008E71EC" w14:paraId="222863DA" w14:textId="77777777" w:rsidTr="00B65C74">
        <w:trPr>
          <w:trHeight w:val="492"/>
        </w:trPr>
        <w:tc>
          <w:tcPr>
            <w:tcW w:w="9681" w:type="dxa"/>
            <w:tcBorders>
              <w:top w:val="single" w:sz="4" w:space="0" w:color="000000"/>
              <w:left w:val="single" w:sz="4" w:space="0" w:color="000000"/>
              <w:bottom w:val="single" w:sz="4" w:space="0" w:color="000000"/>
              <w:right w:val="single" w:sz="4" w:space="0" w:color="000000"/>
            </w:tcBorders>
          </w:tcPr>
          <w:p w14:paraId="222863D8" w14:textId="77777777" w:rsidR="00B65C74" w:rsidRPr="008E71EC" w:rsidRDefault="00B65C74" w:rsidP="00011900">
            <w:pPr>
              <w:spacing w:after="0" w:line="259" w:lineRule="auto"/>
              <w:ind w:left="0" w:firstLine="0"/>
              <w:rPr>
                <w:sz w:val="20"/>
                <w:szCs w:val="20"/>
              </w:rPr>
            </w:pPr>
            <w:r w:rsidRPr="008E71EC">
              <w:rPr>
                <w:sz w:val="20"/>
                <w:szCs w:val="20"/>
              </w:rPr>
              <w:t xml:space="preserve">Demonstrates an understanding of the narrative, for example that there are relationships between events, </w:t>
            </w:r>
            <w:proofErr w:type="gramStart"/>
            <w:r w:rsidRPr="008E71EC">
              <w:rPr>
                <w:sz w:val="20"/>
                <w:szCs w:val="20"/>
              </w:rPr>
              <w:t>people</w:t>
            </w:r>
            <w:proofErr w:type="gramEnd"/>
            <w:r w:rsidRPr="008E71EC">
              <w:rPr>
                <w:sz w:val="20"/>
                <w:szCs w:val="20"/>
              </w:rPr>
              <w:t xml:space="preserve"> and ideas, and/or continuity and change. </w:t>
            </w:r>
          </w:p>
        </w:tc>
        <w:tc>
          <w:tcPr>
            <w:tcW w:w="823" w:type="dxa"/>
            <w:tcBorders>
              <w:top w:val="single" w:sz="4" w:space="0" w:color="000000"/>
              <w:left w:val="single" w:sz="4" w:space="0" w:color="000000"/>
              <w:bottom w:val="single" w:sz="4" w:space="0" w:color="000000"/>
              <w:right w:val="single" w:sz="4" w:space="0" w:color="000000"/>
            </w:tcBorders>
            <w:vAlign w:val="center"/>
          </w:tcPr>
          <w:p w14:paraId="222863D9" w14:textId="77777777" w:rsidR="00B65C74" w:rsidRPr="008E71EC" w:rsidRDefault="00B65C74" w:rsidP="00011900">
            <w:pPr>
              <w:spacing w:after="0" w:line="259" w:lineRule="auto"/>
              <w:ind w:left="0" w:right="58" w:firstLine="0"/>
              <w:jc w:val="center"/>
              <w:rPr>
                <w:sz w:val="20"/>
                <w:szCs w:val="20"/>
              </w:rPr>
            </w:pPr>
            <w:r w:rsidRPr="008E71EC">
              <w:rPr>
                <w:sz w:val="20"/>
                <w:szCs w:val="20"/>
              </w:rPr>
              <w:t xml:space="preserve">3 </w:t>
            </w:r>
          </w:p>
        </w:tc>
      </w:tr>
      <w:tr w:rsidR="00B65C74" w:rsidRPr="008E71EC" w14:paraId="222863DD" w14:textId="77777777" w:rsidTr="00B65C74">
        <w:trPr>
          <w:trHeight w:val="255"/>
        </w:trPr>
        <w:tc>
          <w:tcPr>
            <w:tcW w:w="9681" w:type="dxa"/>
            <w:tcBorders>
              <w:top w:val="single" w:sz="4" w:space="0" w:color="000000"/>
              <w:left w:val="single" w:sz="4" w:space="0" w:color="000000"/>
              <w:bottom w:val="single" w:sz="4" w:space="0" w:color="000000"/>
              <w:right w:val="single" w:sz="4" w:space="0" w:color="000000"/>
            </w:tcBorders>
          </w:tcPr>
          <w:p w14:paraId="222863DB" w14:textId="77777777" w:rsidR="00B65C74" w:rsidRPr="008E71EC" w:rsidRDefault="00B65C74" w:rsidP="00011900">
            <w:pPr>
              <w:spacing w:after="0" w:line="259" w:lineRule="auto"/>
              <w:ind w:left="0" w:firstLine="0"/>
              <w:rPr>
                <w:sz w:val="20"/>
                <w:szCs w:val="20"/>
              </w:rPr>
            </w:pPr>
            <w:r w:rsidRPr="008E71EC">
              <w:rPr>
                <w:sz w:val="20"/>
                <w:szCs w:val="20"/>
              </w:rPr>
              <w:t xml:space="preserve">A mainly chronological narrative with some content about, for example, events, </w:t>
            </w:r>
            <w:proofErr w:type="gramStart"/>
            <w:r w:rsidRPr="008E71EC">
              <w:rPr>
                <w:sz w:val="20"/>
                <w:szCs w:val="20"/>
              </w:rPr>
              <w:t>people</w:t>
            </w:r>
            <w:proofErr w:type="gramEnd"/>
            <w:r w:rsidRPr="008E71EC">
              <w:rPr>
                <w:sz w:val="20"/>
                <w:szCs w:val="20"/>
              </w:rPr>
              <w:t xml:space="preserve"> and ideas, and/or continuity and change. </w:t>
            </w:r>
          </w:p>
        </w:tc>
        <w:tc>
          <w:tcPr>
            <w:tcW w:w="823" w:type="dxa"/>
            <w:tcBorders>
              <w:top w:val="single" w:sz="4" w:space="0" w:color="000000"/>
              <w:left w:val="single" w:sz="4" w:space="0" w:color="000000"/>
              <w:bottom w:val="single" w:sz="4" w:space="0" w:color="000000"/>
              <w:right w:val="single" w:sz="4" w:space="0" w:color="000000"/>
            </w:tcBorders>
            <w:vAlign w:val="center"/>
          </w:tcPr>
          <w:p w14:paraId="222863DC" w14:textId="77777777" w:rsidR="00B65C74" w:rsidRPr="008E71EC" w:rsidRDefault="00B65C74" w:rsidP="00011900">
            <w:pPr>
              <w:spacing w:after="0" w:line="259" w:lineRule="auto"/>
              <w:ind w:left="0" w:right="58" w:firstLine="0"/>
              <w:jc w:val="center"/>
              <w:rPr>
                <w:sz w:val="20"/>
                <w:szCs w:val="20"/>
              </w:rPr>
            </w:pPr>
            <w:r w:rsidRPr="008E71EC">
              <w:rPr>
                <w:sz w:val="20"/>
                <w:szCs w:val="20"/>
              </w:rPr>
              <w:t xml:space="preserve">2 </w:t>
            </w:r>
          </w:p>
        </w:tc>
      </w:tr>
      <w:tr w:rsidR="00B65C74" w:rsidRPr="008E71EC" w14:paraId="222863E0" w14:textId="77777777" w:rsidTr="00B65C74">
        <w:trPr>
          <w:trHeight w:val="372"/>
        </w:trPr>
        <w:tc>
          <w:tcPr>
            <w:tcW w:w="9681" w:type="dxa"/>
            <w:tcBorders>
              <w:top w:val="single" w:sz="4" w:space="0" w:color="000000"/>
              <w:left w:val="single" w:sz="4" w:space="0" w:color="000000"/>
              <w:bottom w:val="single" w:sz="4" w:space="0" w:color="000000"/>
              <w:right w:val="single" w:sz="4" w:space="0" w:color="000000"/>
            </w:tcBorders>
          </w:tcPr>
          <w:p w14:paraId="222863DE" w14:textId="77777777" w:rsidR="00B65C74" w:rsidRPr="008E71EC" w:rsidRDefault="00B65C74" w:rsidP="00011900">
            <w:pPr>
              <w:spacing w:after="0" w:line="259" w:lineRule="auto"/>
              <w:ind w:left="0" w:firstLine="0"/>
              <w:rPr>
                <w:sz w:val="20"/>
                <w:szCs w:val="20"/>
              </w:rPr>
            </w:pPr>
            <w:r w:rsidRPr="008E71EC">
              <w:rPr>
                <w:sz w:val="20"/>
                <w:szCs w:val="20"/>
              </w:rPr>
              <w:t xml:space="preserve">A simple narrative, not always showing an understanding of the correct chronology and with minimal reference to events, </w:t>
            </w:r>
            <w:proofErr w:type="gramStart"/>
            <w:r w:rsidRPr="008E71EC">
              <w:rPr>
                <w:sz w:val="20"/>
                <w:szCs w:val="20"/>
              </w:rPr>
              <w:t>people</w:t>
            </w:r>
            <w:proofErr w:type="gramEnd"/>
            <w:r w:rsidRPr="008E71EC">
              <w:rPr>
                <w:sz w:val="20"/>
                <w:szCs w:val="20"/>
              </w:rPr>
              <w:t xml:space="preserve"> and ideas. </w:t>
            </w:r>
          </w:p>
        </w:tc>
        <w:tc>
          <w:tcPr>
            <w:tcW w:w="823" w:type="dxa"/>
            <w:tcBorders>
              <w:top w:val="single" w:sz="4" w:space="0" w:color="000000"/>
              <w:left w:val="single" w:sz="4" w:space="0" w:color="000000"/>
              <w:bottom w:val="single" w:sz="4" w:space="0" w:color="000000"/>
              <w:right w:val="single" w:sz="4" w:space="0" w:color="000000"/>
            </w:tcBorders>
            <w:vAlign w:val="center"/>
          </w:tcPr>
          <w:p w14:paraId="222863DF" w14:textId="77777777" w:rsidR="00B65C74" w:rsidRPr="008E71EC" w:rsidRDefault="00B65C74" w:rsidP="00011900">
            <w:pPr>
              <w:spacing w:after="0" w:line="259" w:lineRule="auto"/>
              <w:ind w:left="0" w:right="58" w:firstLine="0"/>
              <w:jc w:val="center"/>
              <w:rPr>
                <w:sz w:val="20"/>
                <w:szCs w:val="20"/>
              </w:rPr>
            </w:pPr>
            <w:r w:rsidRPr="008E71EC">
              <w:rPr>
                <w:sz w:val="20"/>
                <w:szCs w:val="20"/>
              </w:rPr>
              <w:t xml:space="preserve">1 </w:t>
            </w:r>
          </w:p>
        </w:tc>
      </w:tr>
      <w:tr w:rsidR="00B65C74" w:rsidRPr="008E71EC" w14:paraId="222863E3" w14:textId="77777777" w:rsidTr="00B65C74">
        <w:trPr>
          <w:trHeight w:val="252"/>
        </w:trPr>
        <w:tc>
          <w:tcPr>
            <w:tcW w:w="9681" w:type="dxa"/>
            <w:tcBorders>
              <w:top w:val="single" w:sz="4" w:space="0" w:color="000000"/>
              <w:left w:val="single" w:sz="4" w:space="0" w:color="000000"/>
              <w:bottom w:val="single" w:sz="4" w:space="0" w:color="000000"/>
              <w:right w:val="single" w:sz="4" w:space="0" w:color="000000"/>
            </w:tcBorders>
          </w:tcPr>
          <w:p w14:paraId="222863E1" w14:textId="77777777" w:rsidR="00B65C74" w:rsidRPr="008E71EC" w:rsidRDefault="00B65C74" w:rsidP="00011900">
            <w:pPr>
              <w:spacing w:after="0" w:line="259" w:lineRule="auto"/>
              <w:ind w:left="0" w:firstLine="0"/>
              <w:rPr>
                <w:sz w:val="20"/>
                <w:szCs w:val="20"/>
              </w:rPr>
            </w:pPr>
            <w:r w:rsidRPr="008E71EC">
              <w:rPr>
                <w:sz w:val="20"/>
                <w:szCs w:val="20"/>
              </w:rPr>
              <w:t xml:space="preserve">No evidence of this criterion. </w:t>
            </w:r>
          </w:p>
        </w:tc>
        <w:tc>
          <w:tcPr>
            <w:tcW w:w="823" w:type="dxa"/>
            <w:tcBorders>
              <w:top w:val="single" w:sz="4" w:space="0" w:color="000000"/>
              <w:left w:val="single" w:sz="4" w:space="0" w:color="000000"/>
              <w:bottom w:val="single" w:sz="4" w:space="0" w:color="000000"/>
              <w:right w:val="single" w:sz="4" w:space="0" w:color="000000"/>
            </w:tcBorders>
          </w:tcPr>
          <w:p w14:paraId="222863E2" w14:textId="77777777" w:rsidR="00B65C74" w:rsidRPr="008E71EC" w:rsidRDefault="00B65C74" w:rsidP="00011900">
            <w:pPr>
              <w:spacing w:after="0" w:line="259" w:lineRule="auto"/>
              <w:ind w:left="0" w:right="58" w:firstLine="0"/>
              <w:jc w:val="center"/>
              <w:rPr>
                <w:sz w:val="20"/>
                <w:szCs w:val="20"/>
              </w:rPr>
            </w:pPr>
            <w:r w:rsidRPr="008E71EC">
              <w:rPr>
                <w:sz w:val="20"/>
                <w:szCs w:val="20"/>
              </w:rPr>
              <w:t xml:space="preserve">0 </w:t>
            </w:r>
          </w:p>
        </w:tc>
      </w:tr>
      <w:tr w:rsidR="00B65C74" w:rsidRPr="008E71EC" w14:paraId="222863E6" w14:textId="77777777" w:rsidTr="00B65C74">
        <w:trPr>
          <w:trHeight w:val="250"/>
        </w:trPr>
        <w:tc>
          <w:tcPr>
            <w:tcW w:w="9681" w:type="dxa"/>
            <w:tcBorders>
              <w:top w:val="single" w:sz="4" w:space="0" w:color="000000"/>
              <w:left w:val="single" w:sz="4" w:space="0" w:color="000000"/>
              <w:bottom w:val="single" w:sz="4" w:space="0" w:color="000000"/>
              <w:right w:val="nil"/>
            </w:tcBorders>
            <w:shd w:val="clear" w:color="auto" w:fill="F2F2F2"/>
          </w:tcPr>
          <w:p w14:paraId="222863E4" w14:textId="77777777" w:rsidR="00B65C74" w:rsidRPr="008E71EC" w:rsidRDefault="00B65C74" w:rsidP="00011900">
            <w:pPr>
              <w:spacing w:after="0" w:line="259" w:lineRule="auto"/>
              <w:ind w:left="0" w:firstLine="0"/>
              <w:rPr>
                <w:sz w:val="20"/>
                <w:szCs w:val="20"/>
              </w:rPr>
            </w:pPr>
            <w:r w:rsidRPr="008E71EC">
              <w:rPr>
                <w:b/>
                <w:sz w:val="20"/>
                <w:szCs w:val="20"/>
              </w:rPr>
              <w:t xml:space="preserve">Argument </w:t>
            </w:r>
          </w:p>
        </w:tc>
        <w:tc>
          <w:tcPr>
            <w:tcW w:w="823" w:type="dxa"/>
            <w:tcBorders>
              <w:top w:val="single" w:sz="4" w:space="0" w:color="000000"/>
              <w:left w:val="nil"/>
              <w:bottom w:val="single" w:sz="4" w:space="0" w:color="000000"/>
              <w:right w:val="single" w:sz="4" w:space="0" w:color="000000"/>
            </w:tcBorders>
            <w:shd w:val="clear" w:color="auto" w:fill="F2F2F2"/>
          </w:tcPr>
          <w:p w14:paraId="222863E5" w14:textId="77777777" w:rsidR="00B65C74" w:rsidRPr="008E71EC" w:rsidRDefault="00B65C74" w:rsidP="00011900">
            <w:pPr>
              <w:spacing w:after="0" w:line="259" w:lineRule="auto"/>
              <w:ind w:left="0" w:right="1" w:firstLine="0"/>
              <w:jc w:val="center"/>
              <w:rPr>
                <w:sz w:val="20"/>
                <w:szCs w:val="20"/>
              </w:rPr>
            </w:pPr>
            <w:r w:rsidRPr="008E71EC">
              <w:rPr>
                <w:sz w:val="20"/>
                <w:szCs w:val="20"/>
              </w:rPr>
              <w:t xml:space="preserve"> </w:t>
            </w:r>
          </w:p>
        </w:tc>
      </w:tr>
      <w:tr w:rsidR="00B65C74" w:rsidRPr="008E71EC" w14:paraId="222863E9" w14:textId="77777777" w:rsidTr="00B65C74">
        <w:trPr>
          <w:trHeight w:val="493"/>
        </w:trPr>
        <w:tc>
          <w:tcPr>
            <w:tcW w:w="9681" w:type="dxa"/>
            <w:tcBorders>
              <w:top w:val="single" w:sz="4" w:space="0" w:color="000000"/>
              <w:left w:val="single" w:sz="4" w:space="0" w:color="000000"/>
              <w:bottom w:val="single" w:sz="4" w:space="0" w:color="000000"/>
              <w:right w:val="single" w:sz="4" w:space="0" w:color="000000"/>
            </w:tcBorders>
          </w:tcPr>
          <w:p w14:paraId="222863E7" w14:textId="77777777" w:rsidR="00B65C74" w:rsidRPr="008E71EC" w:rsidRDefault="00B65C74" w:rsidP="00011900">
            <w:pPr>
              <w:spacing w:after="0" w:line="259" w:lineRule="auto"/>
              <w:ind w:left="0" w:firstLine="0"/>
              <w:rPr>
                <w:sz w:val="20"/>
                <w:szCs w:val="20"/>
              </w:rPr>
            </w:pPr>
            <w:r w:rsidRPr="008E71EC">
              <w:rPr>
                <w:sz w:val="20"/>
                <w:szCs w:val="20"/>
              </w:rPr>
              <w:t xml:space="preserve">Develops a sustained and sophisticated argument which show-s a depth of analysis throughout the </w:t>
            </w:r>
            <w:proofErr w:type="gramStart"/>
            <w:r w:rsidRPr="008E71EC">
              <w:rPr>
                <w:sz w:val="20"/>
                <w:szCs w:val="20"/>
              </w:rPr>
              <w:t>essay</w:t>
            </w:r>
            <w:proofErr w:type="gramEnd"/>
            <w:r w:rsidRPr="008E71EC">
              <w:rPr>
                <w:sz w:val="20"/>
                <w:szCs w:val="20"/>
              </w:rPr>
              <w:t xml:space="preserve"> which is analytical, logical and coherent.  </w:t>
            </w:r>
          </w:p>
        </w:tc>
        <w:tc>
          <w:tcPr>
            <w:tcW w:w="823" w:type="dxa"/>
            <w:tcBorders>
              <w:top w:val="single" w:sz="4" w:space="0" w:color="000000"/>
              <w:left w:val="single" w:sz="4" w:space="0" w:color="000000"/>
              <w:bottom w:val="single" w:sz="4" w:space="0" w:color="000000"/>
              <w:right w:val="single" w:sz="4" w:space="0" w:color="000000"/>
            </w:tcBorders>
            <w:vAlign w:val="center"/>
          </w:tcPr>
          <w:p w14:paraId="222863E8" w14:textId="77777777" w:rsidR="00B65C74" w:rsidRPr="008E71EC" w:rsidRDefault="00B65C74" w:rsidP="00011900">
            <w:pPr>
              <w:spacing w:after="0" w:line="259" w:lineRule="auto"/>
              <w:ind w:left="0" w:right="58" w:firstLine="0"/>
              <w:jc w:val="center"/>
              <w:rPr>
                <w:sz w:val="20"/>
                <w:szCs w:val="20"/>
              </w:rPr>
            </w:pPr>
            <w:r w:rsidRPr="008E71EC">
              <w:rPr>
                <w:sz w:val="20"/>
                <w:szCs w:val="20"/>
              </w:rPr>
              <w:t xml:space="preserve">5–6 </w:t>
            </w:r>
          </w:p>
        </w:tc>
      </w:tr>
      <w:tr w:rsidR="00B65C74" w:rsidRPr="008E71EC" w14:paraId="222863EC" w14:textId="77777777" w:rsidTr="00B65C74">
        <w:trPr>
          <w:trHeight w:val="492"/>
        </w:trPr>
        <w:tc>
          <w:tcPr>
            <w:tcW w:w="9681" w:type="dxa"/>
            <w:tcBorders>
              <w:top w:val="single" w:sz="4" w:space="0" w:color="000000"/>
              <w:left w:val="single" w:sz="4" w:space="0" w:color="000000"/>
              <w:bottom w:val="single" w:sz="4" w:space="0" w:color="000000"/>
              <w:right w:val="single" w:sz="4" w:space="0" w:color="000000"/>
            </w:tcBorders>
          </w:tcPr>
          <w:p w14:paraId="222863EA" w14:textId="77777777" w:rsidR="00B65C74" w:rsidRPr="008E71EC" w:rsidRDefault="00B65C74" w:rsidP="00011900">
            <w:pPr>
              <w:spacing w:after="0" w:line="259" w:lineRule="auto"/>
              <w:ind w:left="0" w:firstLine="0"/>
              <w:rPr>
                <w:sz w:val="20"/>
                <w:szCs w:val="20"/>
              </w:rPr>
            </w:pPr>
            <w:r w:rsidRPr="008E71EC">
              <w:rPr>
                <w:sz w:val="20"/>
                <w:szCs w:val="20"/>
              </w:rPr>
              <w:t xml:space="preserve">Develops an argument which is analytical, </w:t>
            </w:r>
            <w:proofErr w:type="gramStart"/>
            <w:r w:rsidRPr="008E71EC">
              <w:rPr>
                <w:sz w:val="20"/>
                <w:szCs w:val="20"/>
              </w:rPr>
              <w:t>logical</w:t>
            </w:r>
            <w:proofErr w:type="gramEnd"/>
            <w:r w:rsidRPr="008E71EC">
              <w:rPr>
                <w:sz w:val="20"/>
                <w:szCs w:val="20"/>
              </w:rPr>
              <w:t xml:space="preserve"> and coherent and shows an understanding of the inter-connectedness of the narrative. </w:t>
            </w:r>
          </w:p>
        </w:tc>
        <w:tc>
          <w:tcPr>
            <w:tcW w:w="823" w:type="dxa"/>
            <w:tcBorders>
              <w:top w:val="single" w:sz="4" w:space="0" w:color="000000"/>
              <w:left w:val="single" w:sz="4" w:space="0" w:color="000000"/>
              <w:bottom w:val="single" w:sz="4" w:space="0" w:color="000000"/>
              <w:right w:val="single" w:sz="4" w:space="0" w:color="000000"/>
            </w:tcBorders>
            <w:vAlign w:val="center"/>
          </w:tcPr>
          <w:p w14:paraId="222863EB" w14:textId="77777777" w:rsidR="00B65C74" w:rsidRPr="008E71EC" w:rsidRDefault="00B65C74" w:rsidP="00011900">
            <w:pPr>
              <w:spacing w:after="0" w:line="259" w:lineRule="auto"/>
              <w:ind w:left="0" w:right="58" w:firstLine="0"/>
              <w:jc w:val="center"/>
              <w:rPr>
                <w:sz w:val="20"/>
                <w:szCs w:val="20"/>
              </w:rPr>
            </w:pPr>
            <w:r w:rsidRPr="008E71EC">
              <w:rPr>
                <w:sz w:val="20"/>
                <w:szCs w:val="20"/>
              </w:rPr>
              <w:t xml:space="preserve">4 </w:t>
            </w:r>
          </w:p>
        </w:tc>
      </w:tr>
      <w:tr w:rsidR="00B65C74" w:rsidRPr="008E71EC" w14:paraId="222863EF" w14:textId="77777777" w:rsidTr="00B65C74">
        <w:trPr>
          <w:trHeight w:val="252"/>
        </w:trPr>
        <w:tc>
          <w:tcPr>
            <w:tcW w:w="9681" w:type="dxa"/>
            <w:tcBorders>
              <w:top w:val="single" w:sz="4" w:space="0" w:color="000000"/>
              <w:left w:val="single" w:sz="4" w:space="0" w:color="000000"/>
              <w:bottom w:val="single" w:sz="4" w:space="0" w:color="000000"/>
              <w:right w:val="single" w:sz="4" w:space="0" w:color="000000"/>
            </w:tcBorders>
          </w:tcPr>
          <w:p w14:paraId="222863ED" w14:textId="77777777" w:rsidR="00B65C74" w:rsidRPr="008E71EC" w:rsidRDefault="00B65C74" w:rsidP="00011900">
            <w:pPr>
              <w:spacing w:after="0" w:line="259" w:lineRule="auto"/>
              <w:ind w:left="0" w:firstLine="0"/>
              <w:rPr>
                <w:sz w:val="20"/>
                <w:szCs w:val="20"/>
              </w:rPr>
            </w:pPr>
            <w:r w:rsidRPr="008E71EC">
              <w:rPr>
                <w:sz w:val="20"/>
                <w:szCs w:val="20"/>
              </w:rPr>
              <w:t xml:space="preserve">Written with a sense of argument using some appropriate language of history. </w:t>
            </w:r>
          </w:p>
        </w:tc>
        <w:tc>
          <w:tcPr>
            <w:tcW w:w="823" w:type="dxa"/>
            <w:tcBorders>
              <w:top w:val="single" w:sz="4" w:space="0" w:color="000000"/>
              <w:left w:val="single" w:sz="4" w:space="0" w:color="000000"/>
              <w:bottom w:val="single" w:sz="4" w:space="0" w:color="000000"/>
              <w:right w:val="single" w:sz="4" w:space="0" w:color="000000"/>
            </w:tcBorders>
          </w:tcPr>
          <w:p w14:paraId="222863EE" w14:textId="77777777" w:rsidR="00B65C74" w:rsidRPr="008E71EC" w:rsidRDefault="00B65C74" w:rsidP="00011900">
            <w:pPr>
              <w:spacing w:after="0" w:line="259" w:lineRule="auto"/>
              <w:ind w:left="0" w:right="58" w:firstLine="0"/>
              <w:jc w:val="center"/>
              <w:rPr>
                <w:sz w:val="20"/>
                <w:szCs w:val="20"/>
              </w:rPr>
            </w:pPr>
            <w:r w:rsidRPr="008E71EC">
              <w:rPr>
                <w:sz w:val="20"/>
                <w:szCs w:val="20"/>
              </w:rPr>
              <w:t xml:space="preserve">3 </w:t>
            </w:r>
          </w:p>
        </w:tc>
      </w:tr>
      <w:tr w:rsidR="00B65C74" w:rsidRPr="008E71EC" w14:paraId="222863F2" w14:textId="77777777" w:rsidTr="00B65C74">
        <w:trPr>
          <w:trHeight w:val="252"/>
        </w:trPr>
        <w:tc>
          <w:tcPr>
            <w:tcW w:w="9681" w:type="dxa"/>
            <w:tcBorders>
              <w:top w:val="single" w:sz="4" w:space="0" w:color="000000"/>
              <w:left w:val="single" w:sz="4" w:space="0" w:color="000000"/>
              <w:bottom w:val="single" w:sz="4" w:space="0" w:color="000000"/>
              <w:right w:val="single" w:sz="4" w:space="0" w:color="000000"/>
            </w:tcBorders>
          </w:tcPr>
          <w:p w14:paraId="222863F0" w14:textId="77777777" w:rsidR="00B65C74" w:rsidRPr="008E71EC" w:rsidRDefault="00B65C74" w:rsidP="00011900">
            <w:pPr>
              <w:spacing w:after="0" w:line="259" w:lineRule="auto"/>
              <w:ind w:left="0" w:firstLine="0"/>
              <w:rPr>
                <w:sz w:val="20"/>
                <w:szCs w:val="20"/>
              </w:rPr>
            </w:pPr>
            <w:r w:rsidRPr="008E71EC">
              <w:rPr>
                <w:sz w:val="20"/>
                <w:szCs w:val="20"/>
              </w:rPr>
              <w:t xml:space="preserve">The response contains </w:t>
            </w:r>
            <w:proofErr w:type="gramStart"/>
            <w:r w:rsidRPr="008E71EC">
              <w:rPr>
                <w:sz w:val="20"/>
                <w:szCs w:val="20"/>
              </w:rPr>
              <w:t>a number of</w:t>
            </w:r>
            <w:proofErr w:type="gramEnd"/>
            <w:r w:rsidRPr="008E71EC">
              <w:rPr>
                <w:sz w:val="20"/>
                <w:szCs w:val="20"/>
              </w:rPr>
              <w:t xml:space="preserve"> generalisations and statements that lack supporting evidence. </w:t>
            </w:r>
          </w:p>
        </w:tc>
        <w:tc>
          <w:tcPr>
            <w:tcW w:w="823" w:type="dxa"/>
            <w:tcBorders>
              <w:top w:val="single" w:sz="4" w:space="0" w:color="000000"/>
              <w:left w:val="single" w:sz="4" w:space="0" w:color="000000"/>
              <w:bottom w:val="single" w:sz="4" w:space="0" w:color="000000"/>
              <w:right w:val="single" w:sz="4" w:space="0" w:color="000000"/>
            </w:tcBorders>
          </w:tcPr>
          <w:p w14:paraId="222863F1" w14:textId="77777777" w:rsidR="00B65C74" w:rsidRPr="008E71EC" w:rsidRDefault="00B65C74" w:rsidP="00011900">
            <w:pPr>
              <w:spacing w:after="0" w:line="259" w:lineRule="auto"/>
              <w:ind w:left="0" w:right="58" w:firstLine="0"/>
              <w:jc w:val="center"/>
              <w:rPr>
                <w:sz w:val="20"/>
                <w:szCs w:val="20"/>
              </w:rPr>
            </w:pPr>
            <w:r w:rsidRPr="008E71EC">
              <w:rPr>
                <w:sz w:val="20"/>
                <w:szCs w:val="20"/>
              </w:rPr>
              <w:t xml:space="preserve">2 </w:t>
            </w:r>
          </w:p>
        </w:tc>
      </w:tr>
      <w:tr w:rsidR="00B65C74" w:rsidRPr="008E71EC" w14:paraId="222863F5" w14:textId="77777777" w:rsidTr="00B65C74">
        <w:trPr>
          <w:trHeight w:val="492"/>
        </w:trPr>
        <w:tc>
          <w:tcPr>
            <w:tcW w:w="9681" w:type="dxa"/>
            <w:tcBorders>
              <w:top w:val="single" w:sz="4" w:space="0" w:color="000000"/>
              <w:left w:val="single" w:sz="4" w:space="0" w:color="000000"/>
              <w:bottom w:val="single" w:sz="4" w:space="0" w:color="000000"/>
              <w:right w:val="single" w:sz="4" w:space="0" w:color="000000"/>
            </w:tcBorders>
          </w:tcPr>
          <w:p w14:paraId="222863F3" w14:textId="77777777" w:rsidR="00B65C74" w:rsidRPr="008E71EC" w:rsidRDefault="00B65C74" w:rsidP="00011900">
            <w:pPr>
              <w:spacing w:after="0" w:line="259" w:lineRule="auto"/>
              <w:ind w:left="0" w:firstLine="0"/>
              <w:rPr>
                <w:sz w:val="20"/>
                <w:szCs w:val="20"/>
              </w:rPr>
            </w:pPr>
            <w:r w:rsidRPr="008E71EC">
              <w:rPr>
                <w:sz w:val="20"/>
                <w:szCs w:val="20"/>
              </w:rPr>
              <w:t xml:space="preserve">Disjointed discussion/argument suggests little understanding of the topic and/or historic analysis of changing circumstance or continuity and change. </w:t>
            </w:r>
          </w:p>
        </w:tc>
        <w:tc>
          <w:tcPr>
            <w:tcW w:w="823" w:type="dxa"/>
            <w:tcBorders>
              <w:top w:val="single" w:sz="4" w:space="0" w:color="000000"/>
              <w:left w:val="single" w:sz="4" w:space="0" w:color="000000"/>
              <w:bottom w:val="single" w:sz="4" w:space="0" w:color="000000"/>
              <w:right w:val="single" w:sz="4" w:space="0" w:color="000000"/>
            </w:tcBorders>
            <w:vAlign w:val="center"/>
          </w:tcPr>
          <w:p w14:paraId="222863F4" w14:textId="77777777" w:rsidR="00B65C74" w:rsidRPr="008E71EC" w:rsidRDefault="00B65C74" w:rsidP="00011900">
            <w:pPr>
              <w:spacing w:after="0" w:line="259" w:lineRule="auto"/>
              <w:ind w:left="0" w:right="58" w:firstLine="0"/>
              <w:jc w:val="center"/>
              <w:rPr>
                <w:sz w:val="20"/>
                <w:szCs w:val="20"/>
              </w:rPr>
            </w:pPr>
            <w:r w:rsidRPr="008E71EC">
              <w:rPr>
                <w:sz w:val="20"/>
                <w:szCs w:val="20"/>
              </w:rPr>
              <w:t xml:space="preserve">1 </w:t>
            </w:r>
          </w:p>
        </w:tc>
      </w:tr>
      <w:tr w:rsidR="00B65C74" w:rsidRPr="008E71EC" w14:paraId="222863F8" w14:textId="77777777" w:rsidTr="00B65C74">
        <w:trPr>
          <w:trHeight w:val="252"/>
        </w:trPr>
        <w:tc>
          <w:tcPr>
            <w:tcW w:w="9681" w:type="dxa"/>
            <w:tcBorders>
              <w:top w:val="single" w:sz="4" w:space="0" w:color="000000"/>
              <w:left w:val="single" w:sz="4" w:space="0" w:color="000000"/>
              <w:bottom w:val="single" w:sz="4" w:space="0" w:color="000000"/>
              <w:right w:val="single" w:sz="4" w:space="0" w:color="000000"/>
            </w:tcBorders>
          </w:tcPr>
          <w:p w14:paraId="222863F6" w14:textId="77777777" w:rsidR="00B65C74" w:rsidRPr="008E71EC" w:rsidRDefault="00B65C74" w:rsidP="00011900">
            <w:pPr>
              <w:spacing w:after="0" w:line="259" w:lineRule="auto"/>
              <w:ind w:left="0" w:firstLine="0"/>
              <w:rPr>
                <w:sz w:val="20"/>
                <w:szCs w:val="20"/>
              </w:rPr>
            </w:pPr>
            <w:r w:rsidRPr="008E71EC">
              <w:rPr>
                <w:sz w:val="20"/>
                <w:szCs w:val="20"/>
              </w:rPr>
              <w:t xml:space="preserve">No evidence of this criterion. </w:t>
            </w:r>
          </w:p>
        </w:tc>
        <w:tc>
          <w:tcPr>
            <w:tcW w:w="823" w:type="dxa"/>
            <w:tcBorders>
              <w:top w:val="single" w:sz="4" w:space="0" w:color="000000"/>
              <w:left w:val="single" w:sz="4" w:space="0" w:color="000000"/>
              <w:bottom w:val="single" w:sz="4" w:space="0" w:color="000000"/>
              <w:right w:val="single" w:sz="4" w:space="0" w:color="000000"/>
            </w:tcBorders>
          </w:tcPr>
          <w:p w14:paraId="222863F7" w14:textId="77777777" w:rsidR="00B65C74" w:rsidRPr="008E71EC" w:rsidRDefault="00B65C74" w:rsidP="00011900">
            <w:pPr>
              <w:spacing w:after="0" w:line="259" w:lineRule="auto"/>
              <w:ind w:left="0" w:right="58" w:firstLine="0"/>
              <w:jc w:val="center"/>
              <w:rPr>
                <w:sz w:val="20"/>
                <w:szCs w:val="20"/>
              </w:rPr>
            </w:pPr>
            <w:r w:rsidRPr="008E71EC">
              <w:rPr>
                <w:sz w:val="20"/>
                <w:szCs w:val="20"/>
              </w:rPr>
              <w:t xml:space="preserve">0 </w:t>
            </w:r>
          </w:p>
        </w:tc>
      </w:tr>
      <w:tr w:rsidR="00B65C74" w:rsidRPr="008E71EC" w14:paraId="222863FB" w14:textId="77777777" w:rsidTr="00B65C74">
        <w:trPr>
          <w:trHeight w:val="250"/>
        </w:trPr>
        <w:tc>
          <w:tcPr>
            <w:tcW w:w="9681" w:type="dxa"/>
            <w:tcBorders>
              <w:top w:val="single" w:sz="4" w:space="0" w:color="000000"/>
              <w:left w:val="single" w:sz="4" w:space="0" w:color="000000"/>
              <w:bottom w:val="single" w:sz="4" w:space="0" w:color="000000"/>
              <w:right w:val="nil"/>
            </w:tcBorders>
            <w:shd w:val="clear" w:color="auto" w:fill="F2F2F2"/>
          </w:tcPr>
          <w:p w14:paraId="222863F9" w14:textId="77777777" w:rsidR="00B65C74" w:rsidRPr="008E71EC" w:rsidRDefault="00B65C74" w:rsidP="00011900">
            <w:pPr>
              <w:spacing w:after="0" w:line="259" w:lineRule="auto"/>
              <w:ind w:left="0" w:firstLine="0"/>
              <w:rPr>
                <w:sz w:val="20"/>
                <w:szCs w:val="20"/>
              </w:rPr>
            </w:pPr>
            <w:r w:rsidRPr="008E71EC">
              <w:rPr>
                <w:b/>
                <w:sz w:val="20"/>
                <w:szCs w:val="20"/>
              </w:rPr>
              <w:t xml:space="preserve">Supporting evidence </w:t>
            </w:r>
          </w:p>
        </w:tc>
        <w:tc>
          <w:tcPr>
            <w:tcW w:w="823" w:type="dxa"/>
            <w:tcBorders>
              <w:top w:val="single" w:sz="4" w:space="0" w:color="000000"/>
              <w:left w:val="nil"/>
              <w:bottom w:val="single" w:sz="4" w:space="0" w:color="000000"/>
              <w:right w:val="single" w:sz="4" w:space="0" w:color="000000"/>
            </w:tcBorders>
            <w:shd w:val="clear" w:color="auto" w:fill="F2F2F2"/>
          </w:tcPr>
          <w:p w14:paraId="222863FA" w14:textId="77777777" w:rsidR="00B65C74" w:rsidRPr="008E71EC" w:rsidRDefault="00B65C74" w:rsidP="00011900">
            <w:pPr>
              <w:spacing w:after="0" w:line="259" w:lineRule="auto"/>
              <w:ind w:left="0" w:right="1" w:firstLine="0"/>
              <w:jc w:val="center"/>
              <w:rPr>
                <w:sz w:val="20"/>
                <w:szCs w:val="20"/>
              </w:rPr>
            </w:pPr>
            <w:r w:rsidRPr="008E71EC">
              <w:rPr>
                <w:b/>
                <w:sz w:val="20"/>
                <w:szCs w:val="20"/>
              </w:rPr>
              <w:t xml:space="preserve"> </w:t>
            </w:r>
          </w:p>
        </w:tc>
      </w:tr>
      <w:tr w:rsidR="00B65C74" w:rsidRPr="008E71EC" w14:paraId="222863FE" w14:textId="77777777" w:rsidTr="00B65C74">
        <w:trPr>
          <w:trHeight w:val="721"/>
        </w:trPr>
        <w:tc>
          <w:tcPr>
            <w:tcW w:w="9681" w:type="dxa"/>
            <w:tcBorders>
              <w:top w:val="single" w:sz="4" w:space="0" w:color="000000"/>
              <w:left w:val="single" w:sz="4" w:space="0" w:color="000000"/>
              <w:bottom w:val="single" w:sz="4" w:space="0" w:color="000000"/>
              <w:right w:val="single" w:sz="4" w:space="0" w:color="000000"/>
            </w:tcBorders>
          </w:tcPr>
          <w:p w14:paraId="222863FC" w14:textId="77777777" w:rsidR="00B65C74" w:rsidRPr="008E71EC" w:rsidRDefault="00B65C74" w:rsidP="00011900">
            <w:pPr>
              <w:spacing w:after="0" w:line="259" w:lineRule="auto"/>
              <w:ind w:left="0" w:right="5" w:firstLine="0"/>
              <w:rPr>
                <w:sz w:val="20"/>
                <w:szCs w:val="20"/>
              </w:rPr>
            </w:pPr>
            <w:r w:rsidRPr="008E71EC">
              <w:rPr>
                <w:sz w:val="20"/>
                <w:szCs w:val="20"/>
              </w:rPr>
              <w:t xml:space="preserve">Detailed, accurate and relevant evidence used in a manner that assists analysis and evaluation. In responding to an essay instruction of debate or evaluate that proposition, historical evidence is used to argue for and against a view/proposition. Uses and cites accurately modern sources to develop or strengthen arguments. </w:t>
            </w:r>
          </w:p>
        </w:tc>
        <w:tc>
          <w:tcPr>
            <w:tcW w:w="823" w:type="dxa"/>
            <w:tcBorders>
              <w:top w:val="single" w:sz="4" w:space="0" w:color="000000"/>
              <w:left w:val="single" w:sz="4" w:space="0" w:color="000000"/>
              <w:bottom w:val="single" w:sz="4" w:space="0" w:color="000000"/>
              <w:right w:val="single" w:sz="4" w:space="0" w:color="000000"/>
            </w:tcBorders>
            <w:vAlign w:val="center"/>
          </w:tcPr>
          <w:p w14:paraId="222863FD" w14:textId="77777777" w:rsidR="00B65C74" w:rsidRPr="008E71EC" w:rsidRDefault="00B65C74" w:rsidP="00011900">
            <w:pPr>
              <w:spacing w:after="0" w:line="259" w:lineRule="auto"/>
              <w:ind w:left="0" w:right="58" w:firstLine="0"/>
              <w:jc w:val="center"/>
              <w:rPr>
                <w:sz w:val="20"/>
                <w:szCs w:val="20"/>
              </w:rPr>
            </w:pPr>
            <w:r w:rsidRPr="008E71EC">
              <w:rPr>
                <w:sz w:val="20"/>
                <w:szCs w:val="20"/>
              </w:rPr>
              <w:t xml:space="preserve">7–9 </w:t>
            </w:r>
          </w:p>
        </w:tc>
      </w:tr>
      <w:tr w:rsidR="00B65C74" w:rsidRPr="008E71EC" w14:paraId="22286401" w14:textId="77777777" w:rsidTr="00B65C74">
        <w:trPr>
          <w:trHeight w:val="494"/>
        </w:trPr>
        <w:tc>
          <w:tcPr>
            <w:tcW w:w="9681" w:type="dxa"/>
            <w:tcBorders>
              <w:top w:val="single" w:sz="4" w:space="0" w:color="000000"/>
              <w:left w:val="single" w:sz="4" w:space="0" w:color="000000"/>
              <w:bottom w:val="single" w:sz="4" w:space="0" w:color="000000"/>
              <w:right w:val="single" w:sz="4" w:space="0" w:color="000000"/>
            </w:tcBorders>
          </w:tcPr>
          <w:p w14:paraId="222863FF" w14:textId="77777777" w:rsidR="00B65C74" w:rsidRPr="008E71EC" w:rsidRDefault="00B65C74" w:rsidP="00011900">
            <w:pPr>
              <w:spacing w:after="0" w:line="259" w:lineRule="auto"/>
              <w:ind w:left="0" w:firstLine="0"/>
              <w:rPr>
                <w:sz w:val="20"/>
                <w:szCs w:val="20"/>
              </w:rPr>
            </w:pPr>
            <w:r w:rsidRPr="008E71EC">
              <w:rPr>
                <w:sz w:val="20"/>
                <w:szCs w:val="20"/>
              </w:rPr>
              <w:t xml:space="preserve">Mainly accurate and relevant evidence throughout the essay. If quotations, sources, statistics are used as supporting evidence, they are cited in some coherent fashion. </w:t>
            </w:r>
          </w:p>
        </w:tc>
        <w:tc>
          <w:tcPr>
            <w:tcW w:w="823" w:type="dxa"/>
            <w:tcBorders>
              <w:top w:val="single" w:sz="4" w:space="0" w:color="000000"/>
              <w:left w:val="single" w:sz="4" w:space="0" w:color="000000"/>
              <w:bottom w:val="single" w:sz="4" w:space="0" w:color="000000"/>
              <w:right w:val="single" w:sz="4" w:space="0" w:color="000000"/>
            </w:tcBorders>
            <w:vAlign w:val="center"/>
          </w:tcPr>
          <w:p w14:paraId="22286400" w14:textId="77777777" w:rsidR="00B65C74" w:rsidRPr="008E71EC" w:rsidRDefault="00B65C74" w:rsidP="00011900">
            <w:pPr>
              <w:spacing w:after="0" w:line="259" w:lineRule="auto"/>
              <w:ind w:left="0" w:right="58" w:firstLine="0"/>
              <w:jc w:val="center"/>
              <w:rPr>
                <w:sz w:val="20"/>
                <w:szCs w:val="20"/>
              </w:rPr>
            </w:pPr>
            <w:r w:rsidRPr="008E71EC">
              <w:rPr>
                <w:sz w:val="20"/>
                <w:szCs w:val="20"/>
              </w:rPr>
              <w:t xml:space="preserve">5–6 </w:t>
            </w:r>
          </w:p>
        </w:tc>
      </w:tr>
      <w:tr w:rsidR="00B65C74" w:rsidRPr="008E71EC" w14:paraId="22286404" w14:textId="77777777" w:rsidTr="00B65C74">
        <w:trPr>
          <w:trHeight w:val="250"/>
        </w:trPr>
        <w:tc>
          <w:tcPr>
            <w:tcW w:w="9681" w:type="dxa"/>
            <w:tcBorders>
              <w:top w:val="single" w:sz="4" w:space="0" w:color="000000"/>
              <w:left w:val="single" w:sz="4" w:space="0" w:color="000000"/>
              <w:bottom w:val="single" w:sz="4" w:space="0" w:color="000000"/>
              <w:right w:val="single" w:sz="4" w:space="0" w:color="000000"/>
            </w:tcBorders>
          </w:tcPr>
          <w:p w14:paraId="22286402" w14:textId="77777777" w:rsidR="00B65C74" w:rsidRPr="008E71EC" w:rsidRDefault="00B65C74" w:rsidP="00011900">
            <w:pPr>
              <w:spacing w:after="0" w:line="259" w:lineRule="auto"/>
              <w:ind w:left="0" w:firstLine="0"/>
              <w:rPr>
                <w:sz w:val="20"/>
                <w:szCs w:val="20"/>
              </w:rPr>
            </w:pPr>
            <w:r w:rsidRPr="008E71EC">
              <w:rPr>
                <w:sz w:val="20"/>
                <w:szCs w:val="20"/>
              </w:rPr>
              <w:t xml:space="preserve">Some relevant and accurate evidence is provided. </w:t>
            </w:r>
          </w:p>
        </w:tc>
        <w:tc>
          <w:tcPr>
            <w:tcW w:w="823" w:type="dxa"/>
            <w:tcBorders>
              <w:top w:val="single" w:sz="4" w:space="0" w:color="000000"/>
              <w:left w:val="single" w:sz="4" w:space="0" w:color="000000"/>
              <w:bottom w:val="single" w:sz="4" w:space="0" w:color="000000"/>
              <w:right w:val="single" w:sz="4" w:space="0" w:color="000000"/>
            </w:tcBorders>
          </w:tcPr>
          <w:p w14:paraId="22286403" w14:textId="77777777" w:rsidR="00B65C74" w:rsidRPr="008E71EC" w:rsidRDefault="00B65C74" w:rsidP="00011900">
            <w:pPr>
              <w:spacing w:after="0" w:line="259" w:lineRule="auto"/>
              <w:ind w:left="0" w:right="58" w:firstLine="0"/>
              <w:jc w:val="center"/>
              <w:rPr>
                <w:sz w:val="20"/>
                <w:szCs w:val="20"/>
              </w:rPr>
            </w:pPr>
            <w:r w:rsidRPr="008E71EC">
              <w:rPr>
                <w:sz w:val="20"/>
                <w:szCs w:val="20"/>
              </w:rPr>
              <w:t xml:space="preserve">3–4 </w:t>
            </w:r>
          </w:p>
        </w:tc>
      </w:tr>
      <w:tr w:rsidR="00B65C74" w:rsidRPr="008E71EC" w14:paraId="22286407" w14:textId="77777777" w:rsidTr="00B65C74">
        <w:trPr>
          <w:trHeight w:val="252"/>
        </w:trPr>
        <w:tc>
          <w:tcPr>
            <w:tcW w:w="9681" w:type="dxa"/>
            <w:tcBorders>
              <w:top w:val="single" w:sz="4" w:space="0" w:color="000000"/>
              <w:left w:val="single" w:sz="4" w:space="0" w:color="000000"/>
              <w:bottom w:val="single" w:sz="4" w:space="0" w:color="000000"/>
              <w:right w:val="single" w:sz="4" w:space="0" w:color="000000"/>
            </w:tcBorders>
          </w:tcPr>
          <w:p w14:paraId="22286405" w14:textId="77777777" w:rsidR="00B65C74" w:rsidRPr="008E71EC" w:rsidRDefault="00B65C74" w:rsidP="00011900">
            <w:pPr>
              <w:spacing w:after="0" w:line="259" w:lineRule="auto"/>
              <w:ind w:left="0" w:firstLine="0"/>
              <w:rPr>
                <w:sz w:val="20"/>
                <w:szCs w:val="20"/>
              </w:rPr>
            </w:pPr>
            <w:r w:rsidRPr="008E71EC">
              <w:rPr>
                <w:sz w:val="20"/>
                <w:szCs w:val="20"/>
              </w:rPr>
              <w:t xml:space="preserve">Limited evidence is provided that is sometimes inaccurate or irrelevant. </w:t>
            </w:r>
          </w:p>
        </w:tc>
        <w:tc>
          <w:tcPr>
            <w:tcW w:w="823" w:type="dxa"/>
            <w:tcBorders>
              <w:top w:val="single" w:sz="4" w:space="0" w:color="000000"/>
              <w:left w:val="single" w:sz="4" w:space="0" w:color="000000"/>
              <w:bottom w:val="single" w:sz="4" w:space="0" w:color="000000"/>
              <w:right w:val="single" w:sz="4" w:space="0" w:color="000000"/>
            </w:tcBorders>
          </w:tcPr>
          <w:p w14:paraId="22286406" w14:textId="77777777" w:rsidR="00B65C74" w:rsidRPr="008E71EC" w:rsidRDefault="00B65C74" w:rsidP="00011900">
            <w:pPr>
              <w:spacing w:after="0" w:line="259" w:lineRule="auto"/>
              <w:ind w:left="0" w:right="58" w:firstLine="0"/>
              <w:jc w:val="center"/>
              <w:rPr>
                <w:sz w:val="20"/>
                <w:szCs w:val="20"/>
              </w:rPr>
            </w:pPr>
            <w:r w:rsidRPr="008E71EC">
              <w:rPr>
                <w:sz w:val="20"/>
                <w:szCs w:val="20"/>
              </w:rPr>
              <w:t xml:space="preserve">2 </w:t>
            </w:r>
          </w:p>
        </w:tc>
      </w:tr>
      <w:tr w:rsidR="00B65C74" w:rsidRPr="008E71EC" w14:paraId="2228640A" w14:textId="77777777" w:rsidTr="00B65C74">
        <w:trPr>
          <w:trHeight w:val="252"/>
        </w:trPr>
        <w:tc>
          <w:tcPr>
            <w:tcW w:w="9681" w:type="dxa"/>
            <w:tcBorders>
              <w:top w:val="single" w:sz="4" w:space="0" w:color="000000"/>
              <w:left w:val="single" w:sz="4" w:space="0" w:color="000000"/>
              <w:bottom w:val="single" w:sz="4" w:space="0" w:color="000000"/>
              <w:right w:val="single" w:sz="4" w:space="0" w:color="000000"/>
            </w:tcBorders>
          </w:tcPr>
          <w:p w14:paraId="22286408" w14:textId="77777777" w:rsidR="00B65C74" w:rsidRPr="008E71EC" w:rsidRDefault="00B65C74" w:rsidP="00011900">
            <w:pPr>
              <w:spacing w:after="0" w:line="259" w:lineRule="auto"/>
              <w:ind w:left="0" w:firstLine="0"/>
              <w:rPr>
                <w:sz w:val="20"/>
                <w:szCs w:val="20"/>
              </w:rPr>
            </w:pPr>
            <w:r w:rsidRPr="008E71EC">
              <w:rPr>
                <w:sz w:val="20"/>
                <w:szCs w:val="20"/>
              </w:rPr>
              <w:t xml:space="preserve">Very limited evidence is provided or is often irrelevant or inaccurate. </w:t>
            </w:r>
          </w:p>
        </w:tc>
        <w:tc>
          <w:tcPr>
            <w:tcW w:w="823" w:type="dxa"/>
            <w:tcBorders>
              <w:top w:val="single" w:sz="4" w:space="0" w:color="000000"/>
              <w:left w:val="single" w:sz="4" w:space="0" w:color="000000"/>
              <w:bottom w:val="single" w:sz="4" w:space="0" w:color="000000"/>
              <w:right w:val="single" w:sz="4" w:space="0" w:color="000000"/>
            </w:tcBorders>
          </w:tcPr>
          <w:p w14:paraId="22286409" w14:textId="77777777" w:rsidR="00B65C74" w:rsidRPr="008E71EC" w:rsidRDefault="00B65C74" w:rsidP="00011900">
            <w:pPr>
              <w:spacing w:after="0" w:line="259" w:lineRule="auto"/>
              <w:ind w:left="0" w:right="58" w:firstLine="0"/>
              <w:jc w:val="center"/>
              <w:rPr>
                <w:sz w:val="20"/>
                <w:szCs w:val="20"/>
              </w:rPr>
            </w:pPr>
            <w:r w:rsidRPr="008E71EC">
              <w:rPr>
                <w:sz w:val="20"/>
                <w:szCs w:val="20"/>
              </w:rPr>
              <w:t xml:space="preserve">1 </w:t>
            </w:r>
          </w:p>
        </w:tc>
      </w:tr>
      <w:tr w:rsidR="00B65C74" w:rsidRPr="008E71EC" w14:paraId="2228640D" w14:textId="77777777" w:rsidTr="00B65C74">
        <w:trPr>
          <w:trHeight w:val="252"/>
        </w:trPr>
        <w:tc>
          <w:tcPr>
            <w:tcW w:w="9681" w:type="dxa"/>
            <w:tcBorders>
              <w:top w:val="single" w:sz="4" w:space="0" w:color="000000"/>
              <w:left w:val="single" w:sz="4" w:space="0" w:color="000000"/>
              <w:bottom w:val="single" w:sz="4" w:space="0" w:color="000000"/>
              <w:right w:val="single" w:sz="4" w:space="0" w:color="000000"/>
            </w:tcBorders>
          </w:tcPr>
          <w:p w14:paraId="2228640B" w14:textId="77777777" w:rsidR="00B65C74" w:rsidRPr="008E71EC" w:rsidRDefault="00B65C74" w:rsidP="00011900">
            <w:pPr>
              <w:spacing w:after="0" w:line="259" w:lineRule="auto"/>
              <w:ind w:left="0" w:firstLine="0"/>
              <w:rPr>
                <w:sz w:val="20"/>
                <w:szCs w:val="20"/>
              </w:rPr>
            </w:pPr>
            <w:r w:rsidRPr="008E71EC">
              <w:rPr>
                <w:sz w:val="20"/>
                <w:szCs w:val="20"/>
              </w:rPr>
              <w:t xml:space="preserve">No evidence of this criterion. </w:t>
            </w:r>
          </w:p>
        </w:tc>
        <w:tc>
          <w:tcPr>
            <w:tcW w:w="823" w:type="dxa"/>
            <w:tcBorders>
              <w:top w:val="single" w:sz="4" w:space="0" w:color="000000"/>
              <w:left w:val="single" w:sz="4" w:space="0" w:color="000000"/>
              <w:bottom w:val="single" w:sz="4" w:space="0" w:color="000000"/>
              <w:right w:val="single" w:sz="4" w:space="0" w:color="000000"/>
            </w:tcBorders>
          </w:tcPr>
          <w:p w14:paraId="2228640C" w14:textId="77777777" w:rsidR="00B65C74" w:rsidRPr="008E71EC" w:rsidRDefault="00B65C74" w:rsidP="00011900">
            <w:pPr>
              <w:spacing w:after="0" w:line="259" w:lineRule="auto"/>
              <w:ind w:left="0" w:right="58" w:firstLine="0"/>
              <w:jc w:val="center"/>
              <w:rPr>
                <w:sz w:val="20"/>
                <w:szCs w:val="20"/>
              </w:rPr>
            </w:pPr>
            <w:r w:rsidRPr="008E71EC">
              <w:rPr>
                <w:sz w:val="20"/>
                <w:szCs w:val="20"/>
              </w:rPr>
              <w:t xml:space="preserve">0 </w:t>
            </w:r>
          </w:p>
        </w:tc>
      </w:tr>
      <w:tr w:rsidR="00B65C74" w:rsidRPr="008E71EC" w14:paraId="22286410" w14:textId="77777777" w:rsidTr="00B65C74">
        <w:trPr>
          <w:trHeight w:val="247"/>
        </w:trPr>
        <w:tc>
          <w:tcPr>
            <w:tcW w:w="9681" w:type="dxa"/>
            <w:tcBorders>
              <w:top w:val="single" w:sz="4" w:space="0" w:color="000000"/>
              <w:left w:val="single" w:sz="4" w:space="0" w:color="000000"/>
              <w:bottom w:val="single" w:sz="4" w:space="0" w:color="000000"/>
              <w:right w:val="nil"/>
            </w:tcBorders>
            <w:shd w:val="clear" w:color="auto" w:fill="F2F2F2"/>
          </w:tcPr>
          <w:p w14:paraId="2228640E" w14:textId="77777777" w:rsidR="00B65C74" w:rsidRPr="008E71EC" w:rsidRDefault="00B65C74" w:rsidP="00011900">
            <w:pPr>
              <w:spacing w:after="0" w:line="259" w:lineRule="auto"/>
              <w:ind w:left="0" w:firstLine="0"/>
              <w:rPr>
                <w:sz w:val="20"/>
                <w:szCs w:val="20"/>
              </w:rPr>
            </w:pPr>
            <w:r w:rsidRPr="008E71EC">
              <w:rPr>
                <w:b/>
                <w:sz w:val="20"/>
                <w:szCs w:val="20"/>
              </w:rPr>
              <w:t xml:space="preserve">Conclusion </w:t>
            </w:r>
          </w:p>
        </w:tc>
        <w:tc>
          <w:tcPr>
            <w:tcW w:w="823" w:type="dxa"/>
            <w:tcBorders>
              <w:top w:val="single" w:sz="4" w:space="0" w:color="000000"/>
              <w:left w:val="nil"/>
              <w:bottom w:val="single" w:sz="4" w:space="0" w:color="000000"/>
              <w:right w:val="single" w:sz="4" w:space="0" w:color="000000"/>
            </w:tcBorders>
            <w:shd w:val="clear" w:color="auto" w:fill="F2F2F2"/>
          </w:tcPr>
          <w:p w14:paraId="2228640F" w14:textId="77777777" w:rsidR="00B65C74" w:rsidRPr="008E71EC" w:rsidRDefault="00B65C74" w:rsidP="00011900">
            <w:pPr>
              <w:spacing w:after="0" w:line="259" w:lineRule="auto"/>
              <w:ind w:left="0" w:right="1" w:firstLine="0"/>
              <w:jc w:val="center"/>
              <w:rPr>
                <w:sz w:val="20"/>
                <w:szCs w:val="20"/>
              </w:rPr>
            </w:pPr>
            <w:r w:rsidRPr="008E71EC">
              <w:rPr>
                <w:b/>
                <w:sz w:val="20"/>
                <w:szCs w:val="20"/>
              </w:rPr>
              <w:t xml:space="preserve"> </w:t>
            </w:r>
          </w:p>
        </w:tc>
      </w:tr>
      <w:tr w:rsidR="00B65C74" w:rsidRPr="008E71EC" w14:paraId="22286413" w14:textId="77777777" w:rsidTr="00B65C74">
        <w:trPr>
          <w:trHeight w:val="253"/>
        </w:trPr>
        <w:tc>
          <w:tcPr>
            <w:tcW w:w="9681" w:type="dxa"/>
            <w:tcBorders>
              <w:top w:val="single" w:sz="4" w:space="0" w:color="000000"/>
              <w:left w:val="single" w:sz="4" w:space="0" w:color="000000"/>
              <w:bottom w:val="single" w:sz="4" w:space="0" w:color="000000"/>
              <w:right w:val="single" w:sz="4" w:space="0" w:color="000000"/>
            </w:tcBorders>
          </w:tcPr>
          <w:p w14:paraId="22286411" w14:textId="77777777" w:rsidR="00B65C74" w:rsidRPr="008E71EC" w:rsidRDefault="00B65C74" w:rsidP="00011900">
            <w:pPr>
              <w:spacing w:after="0" w:line="259" w:lineRule="auto"/>
              <w:ind w:left="0" w:firstLine="0"/>
              <w:rPr>
                <w:sz w:val="20"/>
                <w:szCs w:val="20"/>
              </w:rPr>
            </w:pPr>
            <w:r w:rsidRPr="008E71EC">
              <w:rPr>
                <w:sz w:val="20"/>
                <w:szCs w:val="20"/>
              </w:rPr>
              <w:t xml:space="preserve">Draws the essay’s argument or point of view together. </w:t>
            </w:r>
          </w:p>
        </w:tc>
        <w:tc>
          <w:tcPr>
            <w:tcW w:w="823" w:type="dxa"/>
            <w:tcBorders>
              <w:top w:val="single" w:sz="4" w:space="0" w:color="000000"/>
              <w:left w:val="single" w:sz="4" w:space="0" w:color="000000"/>
              <w:bottom w:val="single" w:sz="4" w:space="0" w:color="000000"/>
              <w:right w:val="single" w:sz="4" w:space="0" w:color="000000"/>
            </w:tcBorders>
          </w:tcPr>
          <w:p w14:paraId="22286412" w14:textId="77777777" w:rsidR="00B65C74" w:rsidRPr="008E71EC" w:rsidRDefault="00B65C74" w:rsidP="00011900">
            <w:pPr>
              <w:spacing w:after="0" w:line="259" w:lineRule="auto"/>
              <w:ind w:left="0" w:right="58" w:firstLine="0"/>
              <w:jc w:val="center"/>
              <w:rPr>
                <w:sz w:val="20"/>
                <w:szCs w:val="20"/>
              </w:rPr>
            </w:pPr>
            <w:r w:rsidRPr="008E71EC">
              <w:rPr>
                <w:sz w:val="20"/>
                <w:szCs w:val="20"/>
              </w:rPr>
              <w:t xml:space="preserve">3 </w:t>
            </w:r>
          </w:p>
        </w:tc>
      </w:tr>
      <w:tr w:rsidR="00B65C74" w:rsidRPr="008E71EC" w14:paraId="22286416" w14:textId="77777777" w:rsidTr="00B65C74">
        <w:trPr>
          <w:trHeight w:val="252"/>
        </w:trPr>
        <w:tc>
          <w:tcPr>
            <w:tcW w:w="9681" w:type="dxa"/>
            <w:tcBorders>
              <w:top w:val="single" w:sz="4" w:space="0" w:color="000000"/>
              <w:left w:val="single" w:sz="4" w:space="0" w:color="000000"/>
              <w:bottom w:val="single" w:sz="4" w:space="0" w:color="000000"/>
              <w:right w:val="single" w:sz="4" w:space="0" w:color="000000"/>
            </w:tcBorders>
          </w:tcPr>
          <w:p w14:paraId="22286414" w14:textId="77777777" w:rsidR="00B65C74" w:rsidRPr="008E71EC" w:rsidRDefault="00B65C74" w:rsidP="00011900">
            <w:pPr>
              <w:spacing w:after="0" w:line="259" w:lineRule="auto"/>
              <w:ind w:left="0" w:firstLine="0"/>
              <w:rPr>
                <w:sz w:val="20"/>
                <w:szCs w:val="20"/>
              </w:rPr>
            </w:pPr>
            <w:r w:rsidRPr="008E71EC">
              <w:rPr>
                <w:sz w:val="20"/>
                <w:szCs w:val="20"/>
              </w:rPr>
              <w:t xml:space="preserve">Summarises the essay’s point of view. </w:t>
            </w:r>
          </w:p>
        </w:tc>
        <w:tc>
          <w:tcPr>
            <w:tcW w:w="823" w:type="dxa"/>
            <w:tcBorders>
              <w:top w:val="single" w:sz="4" w:space="0" w:color="000000"/>
              <w:left w:val="single" w:sz="4" w:space="0" w:color="000000"/>
              <w:bottom w:val="single" w:sz="4" w:space="0" w:color="000000"/>
              <w:right w:val="single" w:sz="4" w:space="0" w:color="000000"/>
            </w:tcBorders>
          </w:tcPr>
          <w:p w14:paraId="22286415" w14:textId="77777777" w:rsidR="00B65C74" w:rsidRPr="008E71EC" w:rsidRDefault="00B65C74" w:rsidP="00011900">
            <w:pPr>
              <w:spacing w:after="0" w:line="259" w:lineRule="auto"/>
              <w:ind w:left="0" w:right="58" w:firstLine="0"/>
              <w:jc w:val="center"/>
              <w:rPr>
                <w:sz w:val="20"/>
                <w:szCs w:val="20"/>
              </w:rPr>
            </w:pPr>
            <w:r w:rsidRPr="008E71EC">
              <w:rPr>
                <w:sz w:val="20"/>
                <w:szCs w:val="20"/>
              </w:rPr>
              <w:t xml:space="preserve">2 </w:t>
            </w:r>
          </w:p>
        </w:tc>
      </w:tr>
      <w:tr w:rsidR="00B65C74" w:rsidRPr="008E71EC" w14:paraId="22286419" w14:textId="77777777" w:rsidTr="00B65C74">
        <w:trPr>
          <w:trHeight w:val="492"/>
        </w:trPr>
        <w:tc>
          <w:tcPr>
            <w:tcW w:w="9681" w:type="dxa"/>
            <w:tcBorders>
              <w:top w:val="single" w:sz="4" w:space="0" w:color="000000"/>
              <w:left w:val="single" w:sz="4" w:space="0" w:color="000000"/>
              <w:bottom w:val="single" w:sz="4" w:space="0" w:color="000000"/>
              <w:right w:val="single" w:sz="4" w:space="0" w:color="000000"/>
            </w:tcBorders>
          </w:tcPr>
          <w:p w14:paraId="22286417" w14:textId="77777777" w:rsidR="00B65C74" w:rsidRPr="008E71EC" w:rsidRDefault="00B65C74" w:rsidP="00011900">
            <w:pPr>
              <w:spacing w:after="0" w:line="259" w:lineRule="auto"/>
              <w:ind w:left="0" w:firstLine="0"/>
              <w:rPr>
                <w:sz w:val="20"/>
                <w:szCs w:val="20"/>
              </w:rPr>
            </w:pPr>
            <w:r w:rsidRPr="008E71EC">
              <w:rPr>
                <w:sz w:val="20"/>
                <w:szCs w:val="20"/>
              </w:rPr>
              <w:t xml:space="preserve">Is based on the essay’s general focus. Is very superficial, or vaguely summarises with use of clichés such as ‘In conclusion …’ or one that just repeats the proposition stated in the introduction. </w:t>
            </w:r>
          </w:p>
        </w:tc>
        <w:tc>
          <w:tcPr>
            <w:tcW w:w="823" w:type="dxa"/>
            <w:tcBorders>
              <w:top w:val="single" w:sz="4" w:space="0" w:color="000000"/>
              <w:left w:val="single" w:sz="4" w:space="0" w:color="000000"/>
              <w:bottom w:val="single" w:sz="4" w:space="0" w:color="000000"/>
              <w:right w:val="single" w:sz="4" w:space="0" w:color="000000"/>
            </w:tcBorders>
            <w:vAlign w:val="center"/>
          </w:tcPr>
          <w:p w14:paraId="22286418" w14:textId="77777777" w:rsidR="00B65C74" w:rsidRPr="008E71EC" w:rsidRDefault="00B65C74" w:rsidP="00011900">
            <w:pPr>
              <w:spacing w:after="0" w:line="259" w:lineRule="auto"/>
              <w:ind w:left="0" w:right="58" w:firstLine="0"/>
              <w:jc w:val="center"/>
              <w:rPr>
                <w:sz w:val="20"/>
                <w:szCs w:val="20"/>
              </w:rPr>
            </w:pPr>
            <w:r w:rsidRPr="008E71EC">
              <w:rPr>
                <w:sz w:val="20"/>
                <w:szCs w:val="20"/>
              </w:rPr>
              <w:t xml:space="preserve">1 </w:t>
            </w:r>
          </w:p>
        </w:tc>
      </w:tr>
      <w:tr w:rsidR="00B65C74" w:rsidRPr="008E71EC" w14:paraId="2228641C" w14:textId="77777777" w:rsidTr="00B65C74">
        <w:trPr>
          <w:trHeight w:val="252"/>
        </w:trPr>
        <w:tc>
          <w:tcPr>
            <w:tcW w:w="9681" w:type="dxa"/>
            <w:tcBorders>
              <w:top w:val="single" w:sz="4" w:space="0" w:color="000000"/>
              <w:left w:val="single" w:sz="4" w:space="0" w:color="000000"/>
              <w:bottom w:val="single" w:sz="4" w:space="0" w:color="000000"/>
              <w:right w:val="single" w:sz="4" w:space="0" w:color="000000"/>
            </w:tcBorders>
          </w:tcPr>
          <w:p w14:paraId="2228641A" w14:textId="77777777" w:rsidR="00B65C74" w:rsidRPr="008E71EC" w:rsidRDefault="00B65C74" w:rsidP="00011900">
            <w:pPr>
              <w:spacing w:after="0" w:line="259" w:lineRule="auto"/>
              <w:ind w:left="0" w:firstLine="0"/>
              <w:rPr>
                <w:sz w:val="20"/>
                <w:szCs w:val="20"/>
              </w:rPr>
            </w:pPr>
            <w:r w:rsidRPr="008E71EC">
              <w:rPr>
                <w:sz w:val="20"/>
                <w:szCs w:val="20"/>
              </w:rPr>
              <w:t xml:space="preserve">Little to no attempt at providing a conclusion. </w:t>
            </w:r>
          </w:p>
        </w:tc>
        <w:tc>
          <w:tcPr>
            <w:tcW w:w="823" w:type="dxa"/>
            <w:tcBorders>
              <w:top w:val="single" w:sz="4" w:space="0" w:color="000000"/>
              <w:left w:val="single" w:sz="4" w:space="0" w:color="000000"/>
              <w:bottom w:val="single" w:sz="4" w:space="0" w:color="000000"/>
              <w:right w:val="single" w:sz="4" w:space="0" w:color="000000"/>
            </w:tcBorders>
          </w:tcPr>
          <w:p w14:paraId="2228641B" w14:textId="77777777" w:rsidR="00B65C74" w:rsidRPr="008E71EC" w:rsidRDefault="00B65C74" w:rsidP="00011900">
            <w:pPr>
              <w:spacing w:after="0" w:line="259" w:lineRule="auto"/>
              <w:ind w:left="0" w:right="58" w:firstLine="0"/>
              <w:jc w:val="center"/>
              <w:rPr>
                <w:sz w:val="20"/>
                <w:szCs w:val="20"/>
              </w:rPr>
            </w:pPr>
            <w:r w:rsidRPr="008E71EC">
              <w:rPr>
                <w:sz w:val="20"/>
                <w:szCs w:val="20"/>
              </w:rPr>
              <w:t xml:space="preserve">0 </w:t>
            </w:r>
          </w:p>
        </w:tc>
      </w:tr>
      <w:tr w:rsidR="00B65C74" w:rsidRPr="008E71EC" w14:paraId="2228641F" w14:textId="77777777" w:rsidTr="00B65C74">
        <w:trPr>
          <w:trHeight w:val="252"/>
        </w:trPr>
        <w:tc>
          <w:tcPr>
            <w:tcW w:w="9681" w:type="dxa"/>
            <w:tcBorders>
              <w:top w:val="single" w:sz="4" w:space="0" w:color="000000"/>
              <w:left w:val="single" w:sz="4" w:space="0" w:color="000000"/>
              <w:bottom w:val="single" w:sz="4" w:space="0" w:color="000000"/>
              <w:right w:val="single" w:sz="4" w:space="0" w:color="000000"/>
            </w:tcBorders>
          </w:tcPr>
          <w:p w14:paraId="2228641D" w14:textId="77777777" w:rsidR="00B65C74" w:rsidRPr="008E71EC" w:rsidRDefault="00B65C74" w:rsidP="00011900">
            <w:pPr>
              <w:spacing w:after="0" w:line="259" w:lineRule="auto"/>
              <w:ind w:left="0" w:right="55" w:firstLine="0"/>
              <w:jc w:val="right"/>
              <w:rPr>
                <w:sz w:val="20"/>
                <w:szCs w:val="20"/>
              </w:rPr>
            </w:pPr>
            <w:r w:rsidRPr="008E71EC">
              <w:rPr>
                <w:b/>
                <w:sz w:val="20"/>
                <w:szCs w:val="20"/>
              </w:rPr>
              <w:t xml:space="preserve">Subtotal </w:t>
            </w:r>
          </w:p>
        </w:tc>
        <w:tc>
          <w:tcPr>
            <w:tcW w:w="823" w:type="dxa"/>
            <w:tcBorders>
              <w:top w:val="single" w:sz="4" w:space="0" w:color="000000"/>
              <w:left w:val="single" w:sz="4" w:space="0" w:color="000000"/>
              <w:bottom w:val="single" w:sz="4" w:space="0" w:color="000000"/>
              <w:right w:val="single" w:sz="4" w:space="0" w:color="000000"/>
            </w:tcBorders>
          </w:tcPr>
          <w:p w14:paraId="2228641E" w14:textId="77777777" w:rsidR="00B65C74" w:rsidRPr="008E71EC" w:rsidRDefault="00B65C74" w:rsidP="00011900">
            <w:pPr>
              <w:spacing w:after="0" w:line="259" w:lineRule="auto"/>
              <w:ind w:left="0" w:right="58" w:firstLine="0"/>
              <w:jc w:val="center"/>
              <w:rPr>
                <w:sz w:val="20"/>
                <w:szCs w:val="20"/>
              </w:rPr>
            </w:pPr>
            <w:r w:rsidRPr="008E71EC">
              <w:rPr>
                <w:b/>
                <w:sz w:val="20"/>
                <w:szCs w:val="20"/>
              </w:rPr>
              <w:t xml:space="preserve">3 </w:t>
            </w:r>
          </w:p>
        </w:tc>
      </w:tr>
      <w:tr w:rsidR="00B65C74" w:rsidRPr="008E71EC" w14:paraId="22286422" w14:textId="77777777" w:rsidTr="00B65C74">
        <w:trPr>
          <w:trHeight w:val="252"/>
        </w:trPr>
        <w:tc>
          <w:tcPr>
            <w:tcW w:w="9681" w:type="dxa"/>
            <w:tcBorders>
              <w:top w:val="single" w:sz="4" w:space="0" w:color="000000"/>
              <w:left w:val="single" w:sz="4" w:space="0" w:color="000000"/>
              <w:bottom w:val="single" w:sz="4" w:space="0" w:color="000000"/>
              <w:right w:val="single" w:sz="4" w:space="0" w:color="000000"/>
            </w:tcBorders>
          </w:tcPr>
          <w:p w14:paraId="22286420" w14:textId="77777777" w:rsidR="00B65C74" w:rsidRPr="008E71EC" w:rsidRDefault="00B65C74" w:rsidP="00011900">
            <w:pPr>
              <w:spacing w:after="0" w:line="259" w:lineRule="auto"/>
              <w:ind w:left="0" w:right="55" w:firstLine="0"/>
              <w:jc w:val="right"/>
              <w:rPr>
                <w:sz w:val="20"/>
                <w:szCs w:val="20"/>
              </w:rPr>
            </w:pPr>
            <w:r w:rsidRPr="008E71EC">
              <w:rPr>
                <w:b/>
                <w:sz w:val="20"/>
                <w:szCs w:val="20"/>
              </w:rPr>
              <w:t xml:space="preserve">Total </w:t>
            </w:r>
          </w:p>
        </w:tc>
        <w:tc>
          <w:tcPr>
            <w:tcW w:w="823" w:type="dxa"/>
            <w:tcBorders>
              <w:top w:val="single" w:sz="4" w:space="0" w:color="000000"/>
              <w:left w:val="single" w:sz="4" w:space="0" w:color="000000"/>
              <w:bottom w:val="single" w:sz="4" w:space="0" w:color="000000"/>
              <w:right w:val="single" w:sz="4" w:space="0" w:color="000000"/>
            </w:tcBorders>
          </w:tcPr>
          <w:p w14:paraId="22286421" w14:textId="77777777" w:rsidR="00B65C74" w:rsidRPr="008E71EC" w:rsidRDefault="00B65C74" w:rsidP="00011900">
            <w:pPr>
              <w:spacing w:after="0" w:line="259" w:lineRule="auto"/>
              <w:ind w:left="0" w:right="55" w:firstLine="0"/>
              <w:jc w:val="center"/>
              <w:rPr>
                <w:sz w:val="20"/>
                <w:szCs w:val="20"/>
              </w:rPr>
            </w:pPr>
            <w:r w:rsidRPr="008E71EC">
              <w:rPr>
                <w:b/>
                <w:sz w:val="20"/>
                <w:szCs w:val="20"/>
              </w:rPr>
              <w:t xml:space="preserve">25 </w:t>
            </w:r>
          </w:p>
        </w:tc>
      </w:tr>
    </w:tbl>
    <w:p w14:paraId="22286427" w14:textId="77777777" w:rsidR="00B65C74" w:rsidRPr="008E71EC" w:rsidRDefault="00B65C74" w:rsidP="00B65C74">
      <w:pPr>
        <w:spacing w:after="0" w:line="259" w:lineRule="auto"/>
        <w:ind w:left="0" w:firstLine="0"/>
        <w:rPr>
          <w:sz w:val="20"/>
          <w:szCs w:val="16"/>
        </w:rPr>
      </w:pPr>
      <w:r w:rsidRPr="008E71EC">
        <w:rPr>
          <w:b/>
          <w:sz w:val="28"/>
        </w:rPr>
        <w:lastRenderedPageBreak/>
        <w:t xml:space="preserve">Elective 1: Australia 1918–1955 </w:t>
      </w:r>
    </w:p>
    <w:p w14:paraId="22286428" w14:textId="77777777" w:rsidR="00B65C74" w:rsidRPr="008E71EC" w:rsidRDefault="00B65C74" w:rsidP="00B65C74">
      <w:pPr>
        <w:spacing w:after="0" w:line="259" w:lineRule="auto"/>
        <w:ind w:left="0" w:firstLine="0"/>
      </w:pPr>
      <w:r w:rsidRPr="008E71EC">
        <w:t xml:space="preserve"> </w:t>
      </w:r>
    </w:p>
    <w:p w14:paraId="22286429" w14:textId="75B0C405" w:rsidR="00B65C74" w:rsidRPr="009230E8" w:rsidRDefault="003A7407" w:rsidP="00B65C74">
      <w:pPr>
        <w:pStyle w:val="Heading1"/>
        <w:tabs>
          <w:tab w:val="center" w:pos="1440"/>
        </w:tabs>
        <w:ind w:left="-13" w:firstLine="0"/>
      </w:pPr>
      <w:r w:rsidRPr="009230E8">
        <w:t>Question 2</w:t>
      </w:r>
      <w:r w:rsidR="005B68E2">
        <w:t xml:space="preserve"> </w:t>
      </w:r>
      <w:r w:rsidR="00243BEC" w:rsidRPr="009230E8">
        <w:t>(25 marks)</w:t>
      </w:r>
    </w:p>
    <w:p w14:paraId="2038A3B2" w14:textId="77777777" w:rsidR="00995E0F" w:rsidRPr="009230E8" w:rsidRDefault="00995E0F" w:rsidP="004719D6">
      <w:pPr>
        <w:spacing w:after="0" w:line="240" w:lineRule="auto"/>
        <w:ind w:left="0" w:firstLine="0"/>
        <w:rPr>
          <w:rFonts w:eastAsia="Times New Roman"/>
          <w:bCs/>
        </w:rPr>
      </w:pPr>
    </w:p>
    <w:p w14:paraId="44C6518A" w14:textId="34AE5D28" w:rsidR="004719D6" w:rsidRPr="009230E8" w:rsidRDefault="004719D6" w:rsidP="004719D6">
      <w:pPr>
        <w:spacing w:after="0" w:line="240" w:lineRule="auto"/>
        <w:ind w:left="0" w:firstLine="0"/>
      </w:pPr>
      <w:r w:rsidRPr="009230E8">
        <w:rPr>
          <w:rFonts w:eastAsia="Times New Roman"/>
          <w:bCs/>
        </w:rPr>
        <w:t>Examine the impact of World War One</w:t>
      </w:r>
      <w:r w:rsidRPr="009230E8">
        <w:rPr>
          <w:rFonts w:eastAsia="Times New Roman"/>
          <w:b/>
        </w:rPr>
        <w:t xml:space="preserve"> </w:t>
      </w:r>
      <w:r w:rsidRPr="009230E8">
        <w:rPr>
          <w:rFonts w:eastAsia="Times New Roman"/>
          <w:bCs/>
        </w:rPr>
        <w:t>on Australian society</w:t>
      </w:r>
      <w:r w:rsidR="00BE6171" w:rsidRPr="009230E8">
        <w:rPr>
          <w:rFonts w:eastAsia="Times New Roman"/>
          <w:bCs/>
        </w:rPr>
        <w:t xml:space="preserve"> after 1918</w:t>
      </w:r>
      <w:r w:rsidRPr="009230E8">
        <w:rPr>
          <w:rFonts w:eastAsia="Times New Roman"/>
          <w:bCs/>
        </w:rPr>
        <w:t xml:space="preserve">. </w:t>
      </w:r>
    </w:p>
    <w:p w14:paraId="0CD63614" w14:textId="77777777" w:rsidR="00995E0F" w:rsidRPr="009230E8" w:rsidRDefault="00995E0F" w:rsidP="00E13D2A">
      <w:pPr>
        <w:tabs>
          <w:tab w:val="right" w:pos="9360"/>
        </w:tabs>
        <w:ind w:left="0" w:firstLine="0"/>
        <w:jc w:val="both"/>
        <w:rPr>
          <w:b/>
        </w:rPr>
      </w:pPr>
    </w:p>
    <w:p w14:paraId="2228642B" w14:textId="37ECA72D" w:rsidR="00E13D2A" w:rsidRPr="009230E8" w:rsidRDefault="00E13D2A" w:rsidP="00E13D2A">
      <w:pPr>
        <w:tabs>
          <w:tab w:val="right" w:pos="9360"/>
        </w:tabs>
        <w:ind w:left="0" w:firstLine="0"/>
        <w:jc w:val="both"/>
        <w:rPr>
          <w:b/>
        </w:rPr>
      </w:pPr>
      <w:r w:rsidRPr="009230E8">
        <w:rPr>
          <w:b/>
        </w:rPr>
        <w:t>Markers’ Notes</w:t>
      </w:r>
    </w:p>
    <w:p w14:paraId="67F8CBF3" w14:textId="6DEFA619" w:rsidR="00042D45" w:rsidRPr="009230E8" w:rsidRDefault="003C3A58" w:rsidP="00B65C74">
      <w:pPr>
        <w:tabs>
          <w:tab w:val="right" w:pos="9360"/>
        </w:tabs>
        <w:spacing w:after="0" w:line="240" w:lineRule="auto"/>
        <w:ind w:left="0" w:firstLine="0"/>
        <w:jc w:val="both"/>
        <w:rPr>
          <w:rFonts w:eastAsia="Times New Roman"/>
          <w:bCs/>
          <w:color w:val="auto"/>
          <w:lang w:eastAsia="en-US"/>
        </w:rPr>
      </w:pPr>
      <w:r w:rsidRPr="009230E8">
        <w:rPr>
          <w:rFonts w:eastAsia="Times New Roman"/>
          <w:bCs/>
          <w:color w:val="auto"/>
          <w:lang w:eastAsia="en-US"/>
        </w:rPr>
        <w:t xml:space="preserve">Students will need to </w:t>
      </w:r>
      <w:r w:rsidR="009C1DC2" w:rsidRPr="009230E8">
        <w:rPr>
          <w:rFonts w:eastAsia="Times New Roman"/>
          <w:bCs/>
          <w:color w:val="auto"/>
          <w:lang w:eastAsia="en-US"/>
        </w:rPr>
        <w:t>explore the extent of the</w:t>
      </w:r>
      <w:r w:rsidR="0079347B" w:rsidRPr="009230E8">
        <w:rPr>
          <w:rFonts w:eastAsia="Times New Roman"/>
          <w:bCs/>
          <w:color w:val="auto"/>
          <w:lang w:eastAsia="en-US"/>
        </w:rPr>
        <w:t xml:space="preserve"> large</w:t>
      </w:r>
      <w:r w:rsidR="009C1DC2" w:rsidRPr="009230E8">
        <w:rPr>
          <w:rFonts w:eastAsia="Times New Roman"/>
          <w:bCs/>
          <w:color w:val="auto"/>
          <w:lang w:eastAsia="en-US"/>
        </w:rPr>
        <w:t xml:space="preserve"> impact of the War on Australian society. May divide impacts into categories such as social, cultural, </w:t>
      </w:r>
      <w:proofErr w:type="gramStart"/>
      <w:r w:rsidR="009C1DC2" w:rsidRPr="009230E8">
        <w:rPr>
          <w:rFonts w:eastAsia="Times New Roman"/>
          <w:bCs/>
          <w:color w:val="auto"/>
          <w:lang w:eastAsia="en-US"/>
        </w:rPr>
        <w:t>economic</w:t>
      </w:r>
      <w:proofErr w:type="gramEnd"/>
      <w:r w:rsidR="009C1DC2" w:rsidRPr="009230E8">
        <w:rPr>
          <w:rFonts w:eastAsia="Times New Roman"/>
          <w:bCs/>
          <w:color w:val="auto"/>
          <w:lang w:eastAsia="en-US"/>
        </w:rPr>
        <w:t xml:space="preserve"> and political. </w:t>
      </w:r>
    </w:p>
    <w:p w14:paraId="2F00C1EC" w14:textId="6B70045F" w:rsidR="005F4447" w:rsidRPr="009230E8" w:rsidRDefault="005F4447" w:rsidP="00B65C74">
      <w:pPr>
        <w:tabs>
          <w:tab w:val="right" w:pos="9360"/>
        </w:tabs>
        <w:spacing w:after="0" w:line="240" w:lineRule="auto"/>
        <w:ind w:left="0" w:firstLine="0"/>
        <w:jc w:val="both"/>
        <w:rPr>
          <w:rFonts w:eastAsia="Times New Roman"/>
          <w:bCs/>
          <w:color w:val="auto"/>
          <w:lang w:eastAsia="en-US"/>
        </w:rPr>
      </w:pPr>
    </w:p>
    <w:p w14:paraId="43649F42" w14:textId="64E784EC" w:rsidR="009C1DC2" w:rsidRPr="009230E8" w:rsidRDefault="009C1DC2" w:rsidP="00B65C74">
      <w:pPr>
        <w:tabs>
          <w:tab w:val="right" w:pos="9360"/>
        </w:tabs>
        <w:spacing w:after="0" w:line="240" w:lineRule="auto"/>
        <w:ind w:left="0" w:firstLine="0"/>
        <w:jc w:val="both"/>
        <w:rPr>
          <w:rFonts w:eastAsia="Times New Roman"/>
          <w:bCs/>
          <w:color w:val="auto"/>
          <w:lang w:eastAsia="en-US"/>
        </w:rPr>
      </w:pPr>
      <w:r w:rsidRPr="009230E8">
        <w:rPr>
          <w:rFonts w:eastAsia="Times New Roman"/>
          <w:bCs/>
          <w:color w:val="auto"/>
          <w:lang w:eastAsia="en-US"/>
        </w:rPr>
        <w:t>Impacts may include:</w:t>
      </w:r>
    </w:p>
    <w:p w14:paraId="20E34C65" w14:textId="58EF0C5D" w:rsidR="009C1DC2" w:rsidRPr="00AA37D4" w:rsidRDefault="008317A4" w:rsidP="00AA37D4">
      <w:pPr>
        <w:pStyle w:val="ListParagraph"/>
        <w:numPr>
          <w:ilvl w:val="0"/>
          <w:numId w:val="37"/>
        </w:numPr>
        <w:tabs>
          <w:tab w:val="right" w:pos="9360"/>
        </w:tabs>
        <w:spacing w:after="0" w:line="240" w:lineRule="auto"/>
        <w:jc w:val="both"/>
        <w:rPr>
          <w:rFonts w:eastAsia="Times New Roman"/>
          <w:bCs/>
          <w:color w:val="auto"/>
          <w:lang w:eastAsia="en-US"/>
        </w:rPr>
      </w:pPr>
      <w:r w:rsidRPr="00AA37D4">
        <w:rPr>
          <w:rFonts w:eastAsia="Times New Roman"/>
          <w:bCs/>
          <w:color w:val="auto"/>
          <w:lang w:eastAsia="en-US"/>
        </w:rPr>
        <w:t xml:space="preserve">Key ideas of Mateship and the ANZAC legend </w:t>
      </w:r>
      <w:r w:rsidR="00DC22E4" w:rsidRPr="00AA37D4">
        <w:rPr>
          <w:rFonts w:eastAsia="Times New Roman"/>
          <w:bCs/>
          <w:color w:val="auto"/>
          <w:lang w:eastAsia="en-US"/>
        </w:rPr>
        <w:t xml:space="preserve">from the Gallipoli campaign. Propaganda </w:t>
      </w:r>
      <w:r w:rsidR="00B710DC" w:rsidRPr="00AA37D4">
        <w:rPr>
          <w:rFonts w:eastAsia="Times New Roman"/>
          <w:bCs/>
          <w:color w:val="auto"/>
          <w:lang w:eastAsia="en-US"/>
        </w:rPr>
        <w:t xml:space="preserve">had </w:t>
      </w:r>
      <w:r w:rsidR="00DC22E4" w:rsidRPr="00AA37D4">
        <w:rPr>
          <w:rFonts w:eastAsia="Times New Roman"/>
          <w:bCs/>
          <w:color w:val="auto"/>
          <w:lang w:eastAsia="en-US"/>
        </w:rPr>
        <w:t>glorified the Aussie digger. ANZAC Day became a public holiday</w:t>
      </w:r>
      <w:r w:rsidR="005D758C" w:rsidRPr="00AA37D4">
        <w:rPr>
          <w:rFonts w:eastAsia="Times New Roman"/>
          <w:bCs/>
          <w:color w:val="auto"/>
          <w:lang w:eastAsia="en-US"/>
        </w:rPr>
        <w:t>.</w:t>
      </w:r>
      <w:r w:rsidR="00C95C67">
        <w:rPr>
          <w:rFonts w:eastAsia="Times New Roman"/>
          <w:bCs/>
          <w:color w:val="auto"/>
          <w:lang w:eastAsia="en-US"/>
        </w:rPr>
        <w:t xml:space="preserve"> Continued social division over conscription debates</w:t>
      </w:r>
      <w:r w:rsidR="005B2319">
        <w:rPr>
          <w:rFonts w:eastAsia="Times New Roman"/>
          <w:bCs/>
          <w:color w:val="auto"/>
          <w:lang w:eastAsia="en-US"/>
        </w:rPr>
        <w:t xml:space="preserve">. Greater independent identity as a nation. </w:t>
      </w:r>
    </w:p>
    <w:p w14:paraId="71A91882" w14:textId="1527742A" w:rsidR="007215CB" w:rsidRPr="00AA37D4" w:rsidRDefault="007215CB" w:rsidP="00AA37D4">
      <w:pPr>
        <w:pStyle w:val="ListParagraph"/>
        <w:numPr>
          <w:ilvl w:val="0"/>
          <w:numId w:val="37"/>
        </w:numPr>
        <w:tabs>
          <w:tab w:val="right" w:pos="9360"/>
        </w:tabs>
        <w:spacing w:after="0" w:line="240" w:lineRule="auto"/>
        <w:jc w:val="both"/>
        <w:rPr>
          <w:rFonts w:eastAsia="Times New Roman"/>
          <w:bCs/>
          <w:color w:val="auto"/>
          <w:lang w:eastAsia="en-US"/>
        </w:rPr>
      </w:pPr>
      <w:r w:rsidRPr="00AA37D4">
        <w:rPr>
          <w:rFonts w:eastAsia="Times New Roman"/>
          <w:bCs/>
          <w:color w:val="auto"/>
          <w:lang w:eastAsia="en-US"/>
        </w:rPr>
        <w:t>Mixed experiences for returning soldiers.</w:t>
      </w:r>
      <w:r w:rsidR="005B2319">
        <w:rPr>
          <w:rFonts w:eastAsia="Times New Roman"/>
          <w:bCs/>
          <w:color w:val="auto"/>
          <w:lang w:eastAsia="en-US"/>
        </w:rPr>
        <w:t xml:space="preserve"> Many injured.</w:t>
      </w:r>
      <w:r w:rsidRPr="00AA37D4">
        <w:rPr>
          <w:rFonts w:eastAsia="Times New Roman"/>
          <w:bCs/>
          <w:color w:val="auto"/>
          <w:lang w:eastAsia="en-US"/>
        </w:rPr>
        <w:t xml:space="preserve"> Non-Indigenous received financial loans to build houses</w:t>
      </w:r>
      <w:r w:rsidR="001E7FED" w:rsidRPr="00AA37D4">
        <w:rPr>
          <w:rFonts w:eastAsia="Times New Roman"/>
          <w:bCs/>
          <w:color w:val="auto"/>
          <w:lang w:eastAsia="en-US"/>
        </w:rPr>
        <w:t xml:space="preserve"> whereas Indigenous people suffered generally in 1920s.</w:t>
      </w:r>
      <w:r w:rsidR="005B2319">
        <w:rPr>
          <w:rFonts w:eastAsia="Times New Roman"/>
          <w:bCs/>
          <w:color w:val="auto"/>
          <w:lang w:eastAsia="en-US"/>
        </w:rPr>
        <w:t xml:space="preserve"> </w:t>
      </w:r>
    </w:p>
    <w:p w14:paraId="1D6DC2E9" w14:textId="606447E0" w:rsidR="00693D2F" w:rsidRPr="00AA37D4" w:rsidRDefault="00693D2F" w:rsidP="00AA37D4">
      <w:pPr>
        <w:pStyle w:val="ListParagraph"/>
        <w:numPr>
          <w:ilvl w:val="0"/>
          <w:numId w:val="37"/>
        </w:numPr>
        <w:tabs>
          <w:tab w:val="right" w:pos="9360"/>
        </w:tabs>
        <w:spacing w:after="0" w:line="240" w:lineRule="auto"/>
        <w:jc w:val="both"/>
        <w:rPr>
          <w:rFonts w:eastAsia="Times New Roman"/>
          <w:bCs/>
          <w:color w:val="auto"/>
          <w:lang w:eastAsia="en-US"/>
        </w:rPr>
      </w:pPr>
      <w:r w:rsidRPr="00AA37D4">
        <w:rPr>
          <w:rFonts w:eastAsia="Times New Roman"/>
          <w:bCs/>
          <w:color w:val="auto"/>
          <w:lang w:eastAsia="en-US"/>
        </w:rPr>
        <w:t xml:space="preserve">Economic struggles in the late 1920s </w:t>
      </w:r>
      <w:r w:rsidR="001B0F82" w:rsidRPr="00AA37D4">
        <w:rPr>
          <w:rFonts w:eastAsia="Times New Roman"/>
          <w:bCs/>
          <w:color w:val="auto"/>
          <w:lang w:eastAsia="en-US"/>
        </w:rPr>
        <w:t>due to falling wheat and wool prices and competition from other commodity-producing countries.</w:t>
      </w:r>
      <w:r w:rsidR="006D6276" w:rsidRPr="00AA37D4">
        <w:rPr>
          <w:rFonts w:eastAsia="Times New Roman"/>
          <w:bCs/>
          <w:color w:val="auto"/>
          <w:lang w:eastAsia="en-US"/>
        </w:rPr>
        <w:t xml:space="preserve"> Huge costs of </w:t>
      </w:r>
      <w:r w:rsidR="009769F9" w:rsidRPr="00AA37D4">
        <w:rPr>
          <w:rFonts w:eastAsia="Times New Roman"/>
          <w:bCs/>
          <w:color w:val="auto"/>
          <w:lang w:eastAsia="en-US"/>
        </w:rPr>
        <w:t xml:space="preserve">war pensions. </w:t>
      </w:r>
    </w:p>
    <w:p w14:paraId="27BA5528" w14:textId="500FB219" w:rsidR="00107AAB" w:rsidRPr="00AA37D4" w:rsidRDefault="00107AAB" w:rsidP="00AA37D4">
      <w:pPr>
        <w:pStyle w:val="ListParagraph"/>
        <w:numPr>
          <w:ilvl w:val="0"/>
          <w:numId w:val="37"/>
        </w:numPr>
        <w:tabs>
          <w:tab w:val="right" w:pos="9360"/>
        </w:tabs>
        <w:spacing w:after="0" w:line="240" w:lineRule="auto"/>
        <w:jc w:val="both"/>
        <w:rPr>
          <w:rFonts w:eastAsia="Times New Roman"/>
          <w:bCs/>
          <w:color w:val="auto"/>
          <w:lang w:eastAsia="en-US"/>
        </w:rPr>
      </w:pPr>
      <w:r w:rsidRPr="00AA37D4">
        <w:rPr>
          <w:rFonts w:eastAsia="Times New Roman"/>
          <w:bCs/>
          <w:color w:val="auto"/>
          <w:lang w:eastAsia="en-US"/>
        </w:rPr>
        <w:t xml:space="preserve">Political unrest and labour strikes. Unions became more militant. </w:t>
      </w:r>
    </w:p>
    <w:p w14:paraId="0530397C" w14:textId="199525BA" w:rsidR="005552A2" w:rsidRPr="00AA37D4" w:rsidRDefault="005552A2" w:rsidP="00AA37D4">
      <w:pPr>
        <w:pStyle w:val="ListParagraph"/>
        <w:numPr>
          <w:ilvl w:val="0"/>
          <w:numId w:val="37"/>
        </w:numPr>
        <w:tabs>
          <w:tab w:val="right" w:pos="9360"/>
        </w:tabs>
        <w:spacing w:after="0" w:line="240" w:lineRule="auto"/>
        <w:jc w:val="both"/>
        <w:rPr>
          <w:rFonts w:eastAsia="Times New Roman"/>
          <w:bCs/>
          <w:color w:val="auto"/>
          <w:lang w:eastAsia="en-US"/>
        </w:rPr>
      </w:pPr>
      <w:r w:rsidRPr="00AA37D4">
        <w:rPr>
          <w:rFonts w:eastAsia="Times New Roman"/>
          <w:bCs/>
          <w:color w:val="auto"/>
          <w:lang w:eastAsia="en-US"/>
        </w:rPr>
        <w:t>Women had found work during WW1 but largely had to return to more traditional gender roles once soldiers returned home.</w:t>
      </w:r>
    </w:p>
    <w:p w14:paraId="22286435" w14:textId="5C499AB8" w:rsidR="0037168D" w:rsidRDefault="0037168D" w:rsidP="00F913D4">
      <w:pPr>
        <w:ind w:left="0" w:firstLine="0"/>
      </w:pPr>
    </w:p>
    <w:p w14:paraId="0EC16B20" w14:textId="77777777" w:rsidR="00DA2075" w:rsidRPr="009230E8" w:rsidRDefault="00DA2075" w:rsidP="00F913D4">
      <w:pPr>
        <w:ind w:left="0" w:firstLine="0"/>
      </w:pPr>
    </w:p>
    <w:p w14:paraId="26932ACF" w14:textId="33576486" w:rsidR="009230E8" w:rsidRDefault="003A7407" w:rsidP="00F267B2">
      <w:pPr>
        <w:pStyle w:val="Heading1"/>
        <w:tabs>
          <w:tab w:val="center" w:pos="1440"/>
          <w:tab w:val="right" w:pos="9306"/>
        </w:tabs>
        <w:ind w:left="-13" w:firstLine="0"/>
      </w:pPr>
      <w:r w:rsidRPr="009230E8">
        <w:t xml:space="preserve">Question </w:t>
      </w:r>
      <w:r w:rsidR="009230E8" w:rsidRPr="009230E8">
        <w:t>3</w:t>
      </w:r>
      <w:r w:rsidR="005B68E2">
        <w:tab/>
        <w:t xml:space="preserve"> </w:t>
      </w:r>
      <w:r w:rsidR="009230E8" w:rsidRPr="009230E8">
        <w:t>(25 marks)</w:t>
      </w:r>
    </w:p>
    <w:p w14:paraId="0924335C" w14:textId="77777777" w:rsidR="00F267B2" w:rsidRPr="00F267B2" w:rsidRDefault="00F267B2" w:rsidP="00F267B2"/>
    <w:p w14:paraId="0AA74BC9" w14:textId="6BB1FF11" w:rsidR="00341014" w:rsidRPr="009230E8" w:rsidRDefault="00341014" w:rsidP="00341014">
      <w:pPr>
        <w:spacing w:after="0" w:line="240" w:lineRule="auto"/>
        <w:ind w:left="0" w:firstLine="0"/>
        <w:rPr>
          <w:b/>
        </w:rPr>
      </w:pPr>
      <w:r w:rsidRPr="009230E8">
        <w:rPr>
          <w:bCs/>
        </w:rPr>
        <w:t>Assess how the adjustment of national priorities during the 1920s impacted Australian society.</w:t>
      </w:r>
    </w:p>
    <w:p w14:paraId="40FCE172" w14:textId="77777777" w:rsidR="009230E8" w:rsidRPr="009230E8" w:rsidRDefault="009230E8" w:rsidP="00E13D2A">
      <w:pPr>
        <w:tabs>
          <w:tab w:val="right" w:pos="9360"/>
        </w:tabs>
        <w:jc w:val="both"/>
        <w:rPr>
          <w:b/>
        </w:rPr>
      </w:pPr>
    </w:p>
    <w:p w14:paraId="22286438" w14:textId="76DE15F2" w:rsidR="00E13D2A" w:rsidRPr="009230E8" w:rsidRDefault="00E13D2A" w:rsidP="00E13D2A">
      <w:pPr>
        <w:tabs>
          <w:tab w:val="right" w:pos="9360"/>
        </w:tabs>
        <w:jc w:val="both"/>
        <w:rPr>
          <w:b/>
        </w:rPr>
      </w:pPr>
      <w:r w:rsidRPr="009230E8">
        <w:rPr>
          <w:b/>
        </w:rPr>
        <w:t>Markers’ Notes</w:t>
      </w:r>
    </w:p>
    <w:p w14:paraId="5A392E79" w14:textId="77777777" w:rsidR="00830292" w:rsidRPr="009230E8" w:rsidRDefault="000E271E" w:rsidP="00830292">
      <w:pPr>
        <w:autoSpaceDE w:val="0"/>
        <w:autoSpaceDN w:val="0"/>
        <w:adjustRightInd w:val="0"/>
        <w:spacing w:after="0" w:line="240" w:lineRule="auto"/>
        <w:ind w:left="0" w:firstLine="0"/>
        <w:jc w:val="both"/>
        <w:rPr>
          <w:rFonts w:eastAsiaTheme="minorHAnsi"/>
          <w:lang w:eastAsia="en-US"/>
        </w:rPr>
      </w:pPr>
      <w:r w:rsidRPr="009230E8">
        <w:rPr>
          <w:rFonts w:eastAsiaTheme="minorHAnsi"/>
          <w:lang w:eastAsia="en-US"/>
        </w:rPr>
        <w:t xml:space="preserve">Students will need to outline the key changes in ‘national priorities during the 1920s’ and then </w:t>
      </w:r>
      <w:r w:rsidR="001B07CF" w:rsidRPr="009230E8">
        <w:rPr>
          <w:rFonts w:eastAsiaTheme="minorHAnsi"/>
          <w:lang w:eastAsia="en-US"/>
        </w:rPr>
        <w:t xml:space="preserve">discuss the impacts of these changes. </w:t>
      </w:r>
    </w:p>
    <w:p w14:paraId="6EBD6E73" w14:textId="77777777" w:rsidR="00830292" w:rsidRPr="009230E8" w:rsidRDefault="00830292" w:rsidP="00830292">
      <w:pPr>
        <w:autoSpaceDE w:val="0"/>
        <w:autoSpaceDN w:val="0"/>
        <w:adjustRightInd w:val="0"/>
        <w:spacing w:after="0" w:line="240" w:lineRule="auto"/>
        <w:ind w:left="0" w:firstLine="0"/>
        <w:jc w:val="both"/>
        <w:rPr>
          <w:rFonts w:eastAsiaTheme="minorHAnsi"/>
          <w:lang w:eastAsia="en-US"/>
        </w:rPr>
      </w:pPr>
    </w:p>
    <w:p w14:paraId="2EC6CDF6" w14:textId="0724F190" w:rsidR="00830292" w:rsidRPr="009230E8" w:rsidRDefault="00830292" w:rsidP="00830292">
      <w:pPr>
        <w:autoSpaceDE w:val="0"/>
        <w:autoSpaceDN w:val="0"/>
        <w:adjustRightInd w:val="0"/>
        <w:spacing w:after="0" w:line="240" w:lineRule="auto"/>
        <w:ind w:left="0" w:firstLine="0"/>
        <w:jc w:val="both"/>
        <w:rPr>
          <w:rFonts w:eastAsiaTheme="minorHAnsi"/>
          <w:color w:val="000000" w:themeColor="text1"/>
          <w:lang w:eastAsia="en-US"/>
        </w:rPr>
      </w:pPr>
      <w:r w:rsidRPr="009230E8">
        <w:rPr>
          <w:rFonts w:eastAsiaTheme="minorHAnsi"/>
          <w:color w:val="000000" w:themeColor="text1"/>
          <w:lang w:eastAsia="en-US"/>
        </w:rPr>
        <w:t xml:space="preserve">Candidates could discuss various aspects that fall under ‘national priorities’, but most will focus on policies such as the Soldier Settlement Schemes and the ‘Men, </w:t>
      </w:r>
      <w:proofErr w:type="gramStart"/>
      <w:r w:rsidRPr="009230E8">
        <w:rPr>
          <w:rFonts w:eastAsiaTheme="minorHAnsi"/>
          <w:color w:val="000000" w:themeColor="text1"/>
          <w:lang w:eastAsia="en-US"/>
        </w:rPr>
        <w:t>Money</w:t>
      </w:r>
      <w:proofErr w:type="gramEnd"/>
      <w:r w:rsidR="00F810FC">
        <w:rPr>
          <w:rFonts w:eastAsiaTheme="minorHAnsi"/>
          <w:color w:val="000000" w:themeColor="text1"/>
          <w:lang w:eastAsia="en-US"/>
        </w:rPr>
        <w:t xml:space="preserve"> and</w:t>
      </w:r>
      <w:r w:rsidRPr="009230E8">
        <w:rPr>
          <w:rFonts w:eastAsiaTheme="minorHAnsi"/>
          <w:color w:val="000000" w:themeColor="text1"/>
          <w:lang w:eastAsia="en-US"/>
        </w:rPr>
        <w:t xml:space="preserve"> Markets’. </w:t>
      </w:r>
    </w:p>
    <w:p w14:paraId="75E8D146" w14:textId="77777777" w:rsidR="001B07CF" w:rsidRPr="009230E8" w:rsidRDefault="001B07CF" w:rsidP="007156DD">
      <w:pPr>
        <w:autoSpaceDE w:val="0"/>
        <w:autoSpaceDN w:val="0"/>
        <w:adjustRightInd w:val="0"/>
        <w:spacing w:after="0" w:line="240" w:lineRule="auto"/>
        <w:ind w:left="0" w:firstLine="0"/>
        <w:jc w:val="both"/>
        <w:rPr>
          <w:rFonts w:eastAsiaTheme="minorHAnsi"/>
          <w:lang w:eastAsia="en-US"/>
        </w:rPr>
      </w:pPr>
    </w:p>
    <w:p w14:paraId="6467778A" w14:textId="7061DDB8" w:rsidR="00830292" w:rsidRPr="009230E8" w:rsidRDefault="001B07CF" w:rsidP="007156DD">
      <w:pPr>
        <w:autoSpaceDE w:val="0"/>
        <w:autoSpaceDN w:val="0"/>
        <w:adjustRightInd w:val="0"/>
        <w:spacing w:after="0" w:line="240" w:lineRule="auto"/>
        <w:ind w:left="0" w:firstLine="0"/>
        <w:jc w:val="both"/>
        <w:rPr>
          <w:rFonts w:eastAsiaTheme="minorHAnsi"/>
          <w:color w:val="000000" w:themeColor="text1"/>
          <w:lang w:eastAsia="en-US"/>
        </w:rPr>
      </w:pPr>
      <w:r w:rsidRPr="009230E8">
        <w:rPr>
          <w:rFonts w:eastAsiaTheme="minorHAnsi"/>
          <w:color w:val="000000" w:themeColor="text1"/>
          <w:lang w:eastAsia="en-US"/>
        </w:rPr>
        <w:t>Impacts on society may include:</w:t>
      </w:r>
    </w:p>
    <w:p w14:paraId="5D2B7089" w14:textId="36FB78EE" w:rsidR="00830292" w:rsidRPr="009230E8" w:rsidRDefault="00830292" w:rsidP="00B93A2E">
      <w:pPr>
        <w:pStyle w:val="ListParagraph"/>
        <w:numPr>
          <w:ilvl w:val="0"/>
          <w:numId w:val="22"/>
        </w:numPr>
        <w:autoSpaceDE w:val="0"/>
        <w:autoSpaceDN w:val="0"/>
        <w:adjustRightInd w:val="0"/>
        <w:spacing w:after="0" w:line="240" w:lineRule="auto"/>
        <w:jc w:val="both"/>
        <w:rPr>
          <w:rFonts w:eastAsiaTheme="minorHAnsi"/>
          <w:color w:val="000000" w:themeColor="text1"/>
          <w:lang w:eastAsia="en-US"/>
        </w:rPr>
      </w:pPr>
      <w:r w:rsidRPr="009230E8">
        <w:rPr>
          <w:rFonts w:eastAsiaTheme="minorHAnsi"/>
          <w:color w:val="000000" w:themeColor="text1"/>
          <w:lang w:eastAsia="en-US"/>
        </w:rPr>
        <w:t xml:space="preserve">High levels of prosperity for most Australians. New inventions such as radios and automobiles became common acquisitions for the ordinary family and going to the cinema was a popular form of entertainment. </w:t>
      </w:r>
    </w:p>
    <w:p w14:paraId="151F7DDF" w14:textId="1408817F" w:rsidR="00EB7416" w:rsidRPr="009230E8" w:rsidRDefault="00830292" w:rsidP="00B93A2E">
      <w:pPr>
        <w:pStyle w:val="ListParagraph"/>
        <w:numPr>
          <w:ilvl w:val="0"/>
          <w:numId w:val="22"/>
        </w:numPr>
        <w:autoSpaceDE w:val="0"/>
        <w:autoSpaceDN w:val="0"/>
        <w:adjustRightInd w:val="0"/>
        <w:spacing w:after="0" w:line="240" w:lineRule="auto"/>
        <w:jc w:val="both"/>
        <w:rPr>
          <w:rFonts w:eastAsiaTheme="minorHAnsi"/>
          <w:color w:val="000000" w:themeColor="text1"/>
          <w:lang w:eastAsia="en-US"/>
        </w:rPr>
      </w:pPr>
      <w:r w:rsidRPr="009230E8">
        <w:rPr>
          <w:rFonts w:eastAsiaTheme="minorHAnsi"/>
          <w:color w:val="000000" w:themeColor="text1"/>
          <w:lang w:eastAsia="en-US"/>
        </w:rPr>
        <w:t xml:space="preserve">However, </w:t>
      </w:r>
      <w:r w:rsidR="00EB7416" w:rsidRPr="009230E8">
        <w:rPr>
          <w:rFonts w:eastAsiaTheme="minorHAnsi"/>
          <w:color w:val="000000" w:themeColor="text1"/>
          <w:lang w:eastAsia="en-US"/>
        </w:rPr>
        <w:t xml:space="preserve">Indigenous people were being forcibly removed from their lands onto mission reserves and experienced immense hardship through the application of government ‘assimilation’ policies. </w:t>
      </w:r>
      <w:r w:rsidRPr="009230E8">
        <w:rPr>
          <w:rFonts w:eastAsiaTheme="minorHAnsi"/>
          <w:color w:val="000000" w:themeColor="text1"/>
          <w:lang w:eastAsia="en-US"/>
        </w:rPr>
        <w:t>I</w:t>
      </w:r>
      <w:r w:rsidR="00EB7416" w:rsidRPr="009230E8">
        <w:rPr>
          <w:rFonts w:eastAsiaTheme="minorHAnsi"/>
          <w:color w:val="000000" w:themeColor="text1"/>
          <w:lang w:eastAsia="en-US"/>
        </w:rPr>
        <w:t xml:space="preserve">neligible for the soldier settlement program. </w:t>
      </w:r>
    </w:p>
    <w:p w14:paraId="255C8EE0" w14:textId="407E2557" w:rsidR="00D424E8" w:rsidRPr="009230E8" w:rsidRDefault="00D424E8" w:rsidP="00B93A2E">
      <w:pPr>
        <w:pStyle w:val="ListParagraph"/>
        <w:numPr>
          <w:ilvl w:val="0"/>
          <w:numId w:val="22"/>
        </w:numPr>
        <w:autoSpaceDE w:val="0"/>
        <w:autoSpaceDN w:val="0"/>
        <w:adjustRightInd w:val="0"/>
        <w:spacing w:after="0" w:line="240" w:lineRule="auto"/>
        <w:jc w:val="both"/>
        <w:rPr>
          <w:rFonts w:eastAsiaTheme="minorHAnsi"/>
          <w:color w:val="000000" w:themeColor="text1"/>
          <w:lang w:eastAsia="en-US"/>
        </w:rPr>
      </w:pPr>
      <w:r w:rsidRPr="009230E8">
        <w:rPr>
          <w:rFonts w:eastAsiaTheme="minorHAnsi"/>
          <w:color w:val="000000" w:themeColor="text1"/>
          <w:lang w:eastAsia="en-US"/>
        </w:rPr>
        <w:t>Bruce government upheld the White Australia policy with strong restrictions on immigration.</w:t>
      </w:r>
    </w:p>
    <w:p w14:paraId="2D262F21" w14:textId="58F57B6C" w:rsidR="00830292" w:rsidRPr="009230E8" w:rsidRDefault="00830292" w:rsidP="00B93A2E">
      <w:pPr>
        <w:pStyle w:val="ListParagraph"/>
        <w:numPr>
          <w:ilvl w:val="0"/>
          <w:numId w:val="22"/>
        </w:numPr>
        <w:autoSpaceDE w:val="0"/>
        <w:autoSpaceDN w:val="0"/>
        <w:adjustRightInd w:val="0"/>
        <w:spacing w:after="0" w:line="240" w:lineRule="auto"/>
        <w:jc w:val="both"/>
        <w:rPr>
          <w:rFonts w:eastAsiaTheme="minorHAnsi"/>
          <w:color w:val="000000" w:themeColor="text1"/>
          <w:lang w:eastAsia="en-US"/>
        </w:rPr>
      </w:pPr>
      <w:r w:rsidRPr="009230E8">
        <w:rPr>
          <w:rFonts w:eastAsiaTheme="minorHAnsi"/>
          <w:color w:val="000000" w:themeColor="text1"/>
          <w:lang w:eastAsia="en-US"/>
        </w:rPr>
        <w:t xml:space="preserve">Other impacts of national priorities students could discuss </w:t>
      </w:r>
      <w:proofErr w:type="gramStart"/>
      <w:r w:rsidRPr="009230E8">
        <w:rPr>
          <w:rFonts w:eastAsiaTheme="minorHAnsi"/>
          <w:color w:val="000000" w:themeColor="text1"/>
          <w:lang w:eastAsia="en-US"/>
        </w:rPr>
        <w:t>include:</w:t>
      </w:r>
      <w:proofErr w:type="gramEnd"/>
      <w:r w:rsidRPr="009230E8">
        <w:rPr>
          <w:rFonts w:eastAsiaTheme="minorHAnsi"/>
          <w:color w:val="000000" w:themeColor="text1"/>
          <w:lang w:eastAsia="en-US"/>
        </w:rPr>
        <w:t xml:space="preserve"> industrialisation, urbanisation, increased independence for women, health and improved sanitation.</w:t>
      </w:r>
    </w:p>
    <w:p w14:paraId="3821F908" w14:textId="77777777" w:rsidR="00EB7416" w:rsidRPr="009230E8" w:rsidRDefault="00EB7416" w:rsidP="00AE79EA">
      <w:pPr>
        <w:autoSpaceDE w:val="0"/>
        <w:autoSpaceDN w:val="0"/>
        <w:adjustRightInd w:val="0"/>
        <w:spacing w:after="0" w:line="240" w:lineRule="auto"/>
        <w:ind w:left="0" w:firstLine="0"/>
        <w:rPr>
          <w:rFonts w:eastAsiaTheme="minorHAnsi"/>
          <w:lang w:eastAsia="en-US"/>
        </w:rPr>
      </w:pPr>
    </w:p>
    <w:p w14:paraId="22286446" w14:textId="6AAEAD0A" w:rsidR="002C7258" w:rsidRDefault="002C7258" w:rsidP="00F913D4">
      <w:pPr>
        <w:ind w:left="0" w:firstLine="0"/>
      </w:pPr>
      <w:r>
        <w:br w:type="page"/>
      </w:r>
    </w:p>
    <w:p w14:paraId="22286447" w14:textId="3E151B43" w:rsidR="00B65C74" w:rsidRPr="009230E8" w:rsidRDefault="003A7407" w:rsidP="002C7258">
      <w:pPr>
        <w:pStyle w:val="Heading1"/>
        <w:tabs>
          <w:tab w:val="center" w:pos="1440"/>
          <w:tab w:val="right" w:pos="9306"/>
        </w:tabs>
        <w:ind w:left="0" w:firstLine="0"/>
      </w:pPr>
      <w:r w:rsidRPr="009230E8">
        <w:lastRenderedPageBreak/>
        <w:t>Question 4</w:t>
      </w:r>
      <w:r w:rsidR="00B65C74" w:rsidRPr="009230E8">
        <w:tab/>
        <w:t xml:space="preserve"> (25 marks) </w:t>
      </w:r>
    </w:p>
    <w:p w14:paraId="30BD8D15" w14:textId="77777777" w:rsidR="00F267B2" w:rsidRDefault="00F267B2" w:rsidP="00005839">
      <w:pPr>
        <w:tabs>
          <w:tab w:val="right" w:pos="9360"/>
        </w:tabs>
        <w:jc w:val="both"/>
        <w:rPr>
          <w:bCs/>
        </w:rPr>
      </w:pPr>
    </w:p>
    <w:p w14:paraId="7C8C651F" w14:textId="29D3785F" w:rsidR="005F1F30" w:rsidRPr="009230E8" w:rsidRDefault="005F1F30" w:rsidP="00005839">
      <w:pPr>
        <w:tabs>
          <w:tab w:val="right" w:pos="9360"/>
        </w:tabs>
        <w:jc w:val="both"/>
        <w:rPr>
          <w:b/>
        </w:rPr>
      </w:pPr>
      <w:r w:rsidRPr="009230E8">
        <w:rPr>
          <w:bCs/>
        </w:rPr>
        <w:t>Evaluate Australia’s response to the Great Depression.</w:t>
      </w:r>
      <w:r w:rsidRPr="009230E8">
        <w:rPr>
          <w:b/>
        </w:rPr>
        <w:t xml:space="preserve"> </w:t>
      </w:r>
    </w:p>
    <w:p w14:paraId="39813C16" w14:textId="77777777" w:rsidR="00F267B2" w:rsidRDefault="00F267B2" w:rsidP="00005839">
      <w:pPr>
        <w:tabs>
          <w:tab w:val="right" w:pos="9360"/>
        </w:tabs>
        <w:jc w:val="both"/>
        <w:rPr>
          <w:b/>
        </w:rPr>
      </w:pPr>
    </w:p>
    <w:p w14:paraId="1891016B" w14:textId="3135CFE8" w:rsidR="00F913D4" w:rsidRPr="009230E8" w:rsidRDefault="00005839" w:rsidP="00F267B2">
      <w:pPr>
        <w:tabs>
          <w:tab w:val="right" w:pos="9360"/>
        </w:tabs>
        <w:jc w:val="both"/>
        <w:rPr>
          <w:b/>
        </w:rPr>
      </w:pPr>
      <w:r w:rsidRPr="009230E8">
        <w:rPr>
          <w:b/>
        </w:rPr>
        <w:t>Markers’ Notes</w:t>
      </w:r>
    </w:p>
    <w:p w14:paraId="47E472D4" w14:textId="5D7005C3" w:rsidR="006C4C38" w:rsidRPr="00174CF6" w:rsidRDefault="004D4666" w:rsidP="00174CF6">
      <w:pPr>
        <w:autoSpaceDE w:val="0"/>
        <w:autoSpaceDN w:val="0"/>
        <w:adjustRightInd w:val="0"/>
        <w:spacing w:after="0" w:line="240" w:lineRule="auto"/>
        <w:ind w:left="0" w:firstLine="0"/>
        <w:rPr>
          <w:rFonts w:eastAsiaTheme="minorHAnsi"/>
          <w:lang w:eastAsia="en-US"/>
        </w:rPr>
      </w:pPr>
      <w:r w:rsidRPr="00174CF6">
        <w:rPr>
          <w:rFonts w:eastAsiaTheme="minorHAnsi"/>
          <w:lang w:eastAsia="en-US"/>
        </w:rPr>
        <w:t xml:space="preserve">Students </w:t>
      </w:r>
      <w:r w:rsidR="00A70248" w:rsidRPr="00174CF6">
        <w:rPr>
          <w:rFonts w:eastAsiaTheme="minorHAnsi"/>
          <w:lang w:eastAsia="en-US"/>
        </w:rPr>
        <w:t xml:space="preserve">could </w:t>
      </w:r>
      <w:r w:rsidR="00D9213B" w:rsidRPr="00174CF6">
        <w:rPr>
          <w:rFonts w:eastAsiaTheme="minorHAnsi"/>
          <w:lang w:eastAsia="en-US"/>
        </w:rPr>
        <w:t>briefly outline</w:t>
      </w:r>
      <w:r w:rsidR="00A70248" w:rsidRPr="00174CF6">
        <w:rPr>
          <w:rFonts w:eastAsiaTheme="minorHAnsi"/>
          <w:lang w:eastAsia="en-US"/>
        </w:rPr>
        <w:t xml:space="preserve"> context of Great Depression</w:t>
      </w:r>
      <w:r w:rsidR="00D9213B" w:rsidRPr="00174CF6">
        <w:rPr>
          <w:rFonts w:eastAsiaTheme="minorHAnsi"/>
          <w:lang w:eastAsia="en-US"/>
        </w:rPr>
        <w:t>.</w:t>
      </w:r>
      <w:r w:rsidR="00A70248" w:rsidRPr="00174CF6">
        <w:rPr>
          <w:rFonts w:eastAsiaTheme="minorHAnsi"/>
          <w:lang w:eastAsia="en-US"/>
        </w:rPr>
        <w:t xml:space="preserve"> Australia</w:t>
      </w:r>
      <w:r w:rsidR="00D424E8" w:rsidRPr="00174CF6">
        <w:rPr>
          <w:rFonts w:eastAsiaTheme="minorHAnsi"/>
          <w:lang w:eastAsia="en-US"/>
        </w:rPr>
        <w:t xml:space="preserve"> was</w:t>
      </w:r>
      <w:r w:rsidR="00A70248" w:rsidRPr="00174CF6">
        <w:rPr>
          <w:rFonts w:eastAsiaTheme="minorHAnsi"/>
          <w:lang w:eastAsia="en-US"/>
        </w:rPr>
        <w:t xml:space="preserve"> hit very hard</w:t>
      </w:r>
      <w:r w:rsidR="00D424E8" w:rsidRPr="00174CF6">
        <w:rPr>
          <w:rFonts w:eastAsiaTheme="minorHAnsi"/>
          <w:lang w:eastAsia="en-US"/>
        </w:rPr>
        <w:t>,</w:t>
      </w:r>
      <w:r w:rsidR="00A70248" w:rsidRPr="00174CF6">
        <w:rPr>
          <w:rFonts w:eastAsiaTheme="minorHAnsi"/>
          <w:lang w:eastAsia="en-US"/>
        </w:rPr>
        <w:t xml:space="preserve"> with</w:t>
      </w:r>
      <w:r w:rsidR="002F3F7C" w:rsidRPr="00174CF6">
        <w:rPr>
          <w:rFonts w:eastAsiaTheme="minorHAnsi"/>
          <w:lang w:eastAsia="en-US"/>
        </w:rPr>
        <w:t xml:space="preserve"> a</w:t>
      </w:r>
      <w:r w:rsidR="00A70248" w:rsidRPr="00174CF6">
        <w:rPr>
          <w:rFonts w:eastAsiaTheme="minorHAnsi"/>
          <w:lang w:eastAsia="en-US"/>
        </w:rPr>
        <w:t xml:space="preserve"> reliance</w:t>
      </w:r>
      <w:r w:rsidR="00174CF6">
        <w:rPr>
          <w:rFonts w:eastAsiaTheme="minorHAnsi"/>
          <w:lang w:eastAsia="en-US"/>
        </w:rPr>
        <w:t xml:space="preserve"> </w:t>
      </w:r>
      <w:r w:rsidR="00A70248" w:rsidRPr="00174CF6">
        <w:rPr>
          <w:rFonts w:eastAsiaTheme="minorHAnsi"/>
          <w:lang w:eastAsia="en-US"/>
        </w:rPr>
        <w:t>on overseas trade and investment. 30% unemploy</w:t>
      </w:r>
      <w:r w:rsidR="002F3F7C" w:rsidRPr="00174CF6">
        <w:rPr>
          <w:rFonts w:eastAsiaTheme="minorHAnsi"/>
          <w:lang w:eastAsia="en-US"/>
        </w:rPr>
        <w:t>ment</w:t>
      </w:r>
      <w:r w:rsidR="00A70248" w:rsidRPr="00174CF6">
        <w:rPr>
          <w:rFonts w:eastAsiaTheme="minorHAnsi"/>
          <w:lang w:eastAsia="en-US"/>
        </w:rPr>
        <w:t xml:space="preserve"> by 1932</w:t>
      </w:r>
      <w:r w:rsidR="00D424E8" w:rsidRPr="00174CF6">
        <w:rPr>
          <w:rFonts w:eastAsiaTheme="minorHAnsi"/>
          <w:lang w:eastAsia="en-US"/>
        </w:rPr>
        <w:t>.</w:t>
      </w:r>
      <w:r w:rsidR="006118E0">
        <w:rPr>
          <w:rFonts w:eastAsiaTheme="minorHAnsi"/>
          <w:lang w:eastAsia="en-US"/>
        </w:rPr>
        <w:t xml:space="preserve"> </w:t>
      </w:r>
      <w:r w:rsidRPr="00174CF6">
        <w:rPr>
          <w:rFonts w:eastAsiaTheme="minorHAnsi"/>
          <w:lang w:eastAsia="en-US"/>
        </w:rPr>
        <w:t>Will need to evaluate the extent to which Australia successfully responded to</w:t>
      </w:r>
      <w:r w:rsidR="00D424E8" w:rsidRPr="00174CF6">
        <w:rPr>
          <w:rFonts w:eastAsiaTheme="minorHAnsi"/>
          <w:lang w:eastAsia="en-US"/>
        </w:rPr>
        <w:t xml:space="preserve"> the</w:t>
      </w:r>
      <w:r w:rsidRPr="00174CF6">
        <w:rPr>
          <w:rFonts w:eastAsiaTheme="minorHAnsi"/>
          <w:lang w:eastAsia="en-US"/>
        </w:rPr>
        <w:t xml:space="preserve"> crisis of the Great</w:t>
      </w:r>
      <w:r w:rsidR="00174CF6">
        <w:rPr>
          <w:rFonts w:eastAsiaTheme="minorHAnsi"/>
          <w:lang w:eastAsia="en-US"/>
        </w:rPr>
        <w:t xml:space="preserve"> </w:t>
      </w:r>
      <w:r w:rsidRPr="00174CF6">
        <w:rPr>
          <w:rFonts w:eastAsiaTheme="minorHAnsi"/>
          <w:lang w:eastAsia="en-US"/>
        </w:rPr>
        <w:t>Depression</w:t>
      </w:r>
      <w:r w:rsidR="00551048" w:rsidRPr="00174CF6">
        <w:rPr>
          <w:rFonts w:eastAsiaTheme="minorHAnsi"/>
          <w:lang w:eastAsia="en-US"/>
        </w:rPr>
        <w:t xml:space="preserve"> politically</w:t>
      </w:r>
      <w:r w:rsidRPr="00174CF6">
        <w:rPr>
          <w:rFonts w:eastAsiaTheme="minorHAnsi"/>
          <w:lang w:eastAsia="en-US"/>
        </w:rPr>
        <w:t>.</w:t>
      </w:r>
      <w:r w:rsidR="00287251" w:rsidRPr="00174CF6">
        <w:rPr>
          <w:rFonts w:eastAsiaTheme="minorHAnsi"/>
          <w:lang w:eastAsia="en-US"/>
        </w:rPr>
        <w:t xml:space="preserve"> May also make mention of economic and social responses.</w:t>
      </w:r>
      <w:r w:rsidRPr="00174CF6">
        <w:rPr>
          <w:rFonts w:eastAsiaTheme="minorHAnsi"/>
          <w:lang w:eastAsia="en-US"/>
        </w:rPr>
        <w:t xml:space="preserve"> </w:t>
      </w:r>
    </w:p>
    <w:p w14:paraId="0CD52A79" w14:textId="77777777" w:rsidR="00DA2075" w:rsidRPr="00DA2075" w:rsidRDefault="00DA2075" w:rsidP="00DA2075">
      <w:pPr>
        <w:pStyle w:val="ListParagraph"/>
        <w:autoSpaceDE w:val="0"/>
        <w:autoSpaceDN w:val="0"/>
        <w:adjustRightInd w:val="0"/>
        <w:spacing w:after="0" w:line="240" w:lineRule="auto"/>
        <w:ind w:firstLine="0"/>
        <w:rPr>
          <w:rFonts w:eastAsiaTheme="minorHAnsi"/>
          <w:lang w:eastAsia="en-US"/>
        </w:rPr>
      </w:pPr>
    </w:p>
    <w:p w14:paraId="550CE2BB" w14:textId="273F0E91" w:rsidR="004D4666" w:rsidRPr="009230E8" w:rsidRDefault="004D4666" w:rsidP="00A70248">
      <w:pPr>
        <w:autoSpaceDE w:val="0"/>
        <w:autoSpaceDN w:val="0"/>
        <w:adjustRightInd w:val="0"/>
        <w:spacing w:after="0" w:line="240" w:lineRule="auto"/>
        <w:ind w:left="0" w:firstLine="0"/>
        <w:rPr>
          <w:rFonts w:eastAsiaTheme="minorHAnsi"/>
          <w:lang w:eastAsia="en-US"/>
        </w:rPr>
      </w:pPr>
      <w:r w:rsidRPr="009230E8">
        <w:rPr>
          <w:rFonts w:eastAsiaTheme="minorHAnsi"/>
          <w:lang w:eastAsia="en-US"/>
        </w:rPr>
        <w:t>Potential discussion points regarding Australia’s response:</w:t>
      </w:r>
    </w:p>
    <w:p w14:paraId="71BC326B" w14:textId="49F5D45E" w:rsidR="00A70248" w:rsidRPr="009230E8" w:rsidRDefault="0059282E" w:rsidP="00B93A2E">
      <w:pPr>
        <w:pStyle w:val="ListParagraph"/>
        <w:numPr>
          <w:ilvl w:val="0"/>
          <w:numId w:val="24"/>
        </w:numPr>
        <w:autoSpaceDE w:val="0"/>
        <w:autoSpaceDN w:val="0"/>
        <w:adjustRightInd w:val="0"/>
        <w:spacing w:after="0" w:line="240" w:lineRule="auto"/>
        <w:rPr>
          <w:rFonts w:eastAsiaTheme="minorHAnsi"/>
          <w:color w:val="000000" w:themeColor="text1"/>
          <w:lang w:eastAsia="en-US"/>
        </w:rPr>
      </w:pPr>
      <w:r>
        <w:rPr>
          <w:rFonts w:eastAsiaTheme="minorHAnsi"/>
          <w:color w:val="000000" w:themeColor="text1"/>
          <w:lang w:eastAsia="en-US"/>
        </w:rPr>
        <w:t>Great disagreement</w:t>
      </w:r>
      <w:r w:rsidR="00A70248" w:rsidRPr="009230E8">
        <w:rPr>
          <w:rFonts w:eastAsiaTheme="minorHAnsi"/>
          <w:color w:val="000000" w:themeColor="text1"/>
          <w:lang w:eastAsia="en-US"/>
        </w:rPr>
        <w:t xml:space="preserve"> </w:t>
      </w:r>
      <w:r w:rsidR="002F3F7C" w:rsidRPr="009230E8">
        <w:rPr>
          <w:rFonts w:eastAsiaTheme="minorHAnsi"/>
          <w:color w:val="000000" w:themeColor="text1"/>
          <w:lang w:eastAsia="en-US"/>
        </w:rPr>
        <w:t xml:space="preserve">both </w:t>
      </w:r>
      <w:r w:rsidR="00A70248" w:rsidRPr="009230E8">
        <w:rPr>
          <w:rFonts w:eastAsiaTheme="minorHAnsi"/>
          <w:color w:val="000000" w:themeColor="text1"/>
          <w:lang w:eastAsia="en-US"/>
        </w:rPr>
        <w:t>within and between the political parties on how to deal with the crisis</w:t>
      </w:r>
      <w:r w:rsidR="002F3F7C" w:rsidRPr="009230E8">
        <w:rPr>
          <w:rFonts w:eastAsiaTheme="minorHAnsi"/>
          <w:color w:val="000000" w:themeColor="text1"/>
          <w:lang w:eastAsia="en-US"/>
        </w:rPr>
        <w:t>.</w:t>
      </w:r>
      <w:r w:rsidR="00A70248" w:rsidRPr="009230E8">
        <w:rPr>
          <w:rFonts w:eastAsiaTheme="minorHAnsi"/>
          <w:color w:val="000000" w:themeColor="text1"/>
          <w:lang w:eastAsia="en-US"/>
        </w:rPr>
        <w:t xml:space="preserve"> </w:t>
      </w:r>
      <w:r w:rsidR="002F3F7C" w:rsidRPr="009230E8">
        <w:rPr>
          <w:rFonts w:eastAsiaTheme="minorHAnsi"/>
          <w:color w:val="000000" w:themeColor="text1"/>
          <w:lang w:eastAsia="en-US"/>
        </w:rPr>
        <w:t>Resulted in a</w:t>
      </w:r>
      <w:r w:rsidR="00A70248" w:rsidRPr="009230E8">
        <w:rPr>
          <w:rFonts w:eastAsiaTheme="minorHAnsi"/>
          <w:color w:val="000000" w:themeColor="text1"/>
          <w:lang w:eastAsia="en-US"/>
        </w:rPr>
        <w:t xml:space="preserve"> major split in the </w:t>
      </w:r>
      <w:proofErr w:type="spellStart"/>
      <w:r w:rsidR="00A70248" w:rsidRPr="009230E8">
        <w:rPr>
          <w:rFonts w:eastAsiaTheme="minorHAnsi"/>
          <w:color w:val="000000" w:themeColor="text1"/>
          <w:lang w:eastAsia="en-US"/>
        </w:rPr>
        <w:t>Labor</w:t>
      </w:r>
      <w:proofErr w:type="spellEnd"/>
      <w:r w:rsidR="00A70248" w:rsidRPr="009230E8">
        <w:rPr>
          <w:rFonts w:eastAsiaTheme="minorHAnsi"/>
          <w:color w:val="000000" w:themeColor="text1"/>
          <w:lang w:eastAsia="en-US"/>
        </w:rPr>
        <w:t xml:space="preserve"> government at national level. </w:t>
      </w:r>
      <w:r w:rsidR="002F1177">
        <w:rPr>
          <w:rFonts w:eastAsiaTheme="minorHAnsi"/>
          <w:color w:val="000000" w:themeColor="text1"/>
          <w:lang w:eastAsia="en-US"/>
        </w:rPr>
        <w:t>E</w:t>
      </w:r>
      <w:r w:rsidR="00A70248" w:rsidRPr="009230E8">
        <w:rPr>
          <w:rFonts w:eastAsiaTheme="minorHAnsi"/>
          <w:color w:val="000000" w:themeColor="text1"/>
          <w:lang w:eastAsia="en-US"/>
        </w:rPr>
        <w:t xml:space="preserve">ventual adoption of the Premiers’ Plan in June 1931. </w:t>
      </w:r>
    </w:p>
    <w:p w14:paraId="5BE72091" w14:textId="643F8B16" w:rsidR="00A70248" w:rsidRPr="009230E8" w:rsidRDefault="007F00D6" w:rsidP="00B93A2E">
      <w:pPr>
        <w:pStyle w:val="ListParagraph"/>
        <w:numPr>
          <w:ilvl w:val="0"/>
          <w:numId w:val="24"/>
        </w:numPr>
        <w:autoSpaceDE w:val="0"/>
        <w:autoSpaceDN w:val="0"/>
        <w:adjustRightInd w:val="0"/>
        <w:spacing w:after="0" w:line="240" w:lineRule="auto"/>
        <w:rPr>
          <w:rFonts w:eastAsiaTheme="minorHAnsi"/>
          <w:color w:val="000000" w:themeColor="text1"/>
          <w:lang w:eastAsia="en-US"/>
        </w:rPr>
      </w:pPr>
      <w:r>
        <w:rPr>
          <w:rFonts w:eastAsiaTheme="minorHAnsi"/>
          <w:color w:val="000000" w:themeColor="text1"/>
          <w:lang w:eastAsia="en-US"/>
        </w:rPr>
        <w:t>P</w:t>
      </w:r>
      <w:r w:rsidR="00A70248" w:rsidRPr="009230E8">
        <w:rPr>
          <w:rFonts w:eastAsiaTheme="minorHAnsi"/>
          <w:color w:val="000000" w:themeColor="text1"/>
          <w:lang w:eastAsia="en-US"/>
        </w:rPr>
        <w:t xml:space="preserve">olitical debate over how to deal with the debt owing to English bondholders and the controversy of the Niemeyer plan. This dispute led </w:t>
      </w:r>
      <w:r w:rsidR="00100EED">
        <w:rPr>
          <w:rFonts w:eastAsiaTheme="minorHAnsi"/>
          <w:color w:val="000000" w:themeColor="text1"/>
          <w:lang w:eastAsia="en-US"/>
        </w:rPr>
        <w:t xml:space="preserve">to the </w:t>
      </w:r>
      <w:r w:rsidR="00A70248" w:rsidRPr="009230E8">
        <w:rPr>
          <w:rFonts w:eastAsiaTheme="minorHAnsi"/>
          <w:color w:val="000000" w:themeColor="text1"/>
          <w:lang w:eastAsia="en-US"/>
        </w:rPr>
        <w:t>fall of the Scullin government</w:t>
      </w:r>
      <w:r w:rsidR="00100EED">
        <w:rPr>
          <w:rFonts w:eastAsiaTheme="minorHAnsi"/>
          <w:color w:val="000000" w:themeColor="text1"/>
          <w:lang w:eastAsia="en-US"/>
        </w:rPr>
        <w:t xml:space="preserve">. </w:t>
      </w:r>
      <w:r w:rsidR="002F3F7C" w:rsidRPr="009230E8">
        <w:rPr>
          <w:rFonts w:eastAsiaTheme="minorHAnsi"/>
          <w:color w:val="000000" w:themeColor="text1"/>
          <w:lang w:eastAsia="en-US"/>
        </w:rPr>
        <w:t>Ultimately led to</w:t>
      </w:r>
      <w:r w:rsidR="00D424E8" w:rsidRPr="009230E8">
        <w:rPr>
          <w:rFonts w:eastAsiaTheme="minorHAnsi"/>
          <w:color w:val="000000" w:themeColor="text1"/>
          <w:lang w:eastAsia="en-US"/>
        </w:rPr>
        <w:t xml:space="preserve"> </w:t>
      </w:r>
      <w:proofErr w:type="spellStart"/>
      <w:r w:rsidR="00D424E8" w:rsidRPr="009230E8">
        <w:rPr>
          <w:rFonts w:eastAsiaTheme="minorHAnsi"/>
          <w:color w:val="000000" w:themeColor="text1"/>
          <w:lang w:eastAsia="en-US"/>
        </w:rPr>
        <w:t>Labor’s</w:t>
      </w:r>
      <w:proofErr w:type="spellEnd"/>
      <w:r w:rsidR="00D424E8" w:rsidRPr="009230E8">
        <w:rPr>
          <w:rFonts w:eastAsiaTheme="minorHAnsi"/>
          <w:color w:val="000000" w:themeColor="text1"/>
          <w:lang w:eastAsia="en-US"/>
        </w:rPr>
        <w:t xml:space="preserve"> failure to regain power at the federal level until 1941. </w:t>
      </w:r>
    </w:p>
    <w:p w14:paraId="4CD93184" w14:textId="4260E445" w:rsidR="00A70248" w:rsidRPr="009230E8" w:rsidRDefault="00A70248" w:rsidP="00B93A2E">
      <w:pPr>
        <w:pStyle w:val="ListParagraph"/>
        <w:numPr>
          <w:ilvl w:val="0"/>
          <w:numId w:val="24"/>
        </w:numPr>
        <w:autoSpaceDE w:val="0"/>
        <w:autoSpaceDN w:val="0"/>
        <w:adjustRightInd w:val="0"/>
        <w:spacing w:after="0" w:line="240" w:lineRule="auto"/>
        <w:rPr>
          <w:rFonts w:eastAsiaTheme="minorHAnsi"/>
          <w:color w:val="000000" w:themeColor="text1"/>
          <w:lang w:eastAsia="en-US"/>
        </w:rPr>
      </w:pPr>
      <w:r w:rsidRPr="009230E8">
        <w:rPr>
          <w:rFonts w:eastAsiaTheme="minorHAnsi"/>
          <w:color w:val="000000" w:themeColor="text1"/>
          <w:lang w:eastAsia="en-US"/>
        </w:rPr>
        <w:t>At the state level, most incumbent governments lost power to their opponents</w:t>
      </w:r>
      <w:r w:rsidR="002F3F7C" w:rsidRPr="009230E8">
        <w:rPr>
          <w:rFonts w:eastAsiaTheme="minorHAnsi"/>
          <w:color w:val="000000" w:themeColor="text1"/>
          <w:lang w:eastAsia="en-US"/>
        </w:rPr>
        <w:t xml:space="preserve"> </w:t>
      </w:r>
      <w:r w:rsidR="00C01DEB">
        <w:rPr>
          <w:rFonts w:eastAsiaTheme="minorHAnsi"/>
          <w:color w:val="000000" w:themeColor="text1"/>
          <w:lang w:eastAsia="en-US"/>
        </w:rPr>
        <w:t>in early</w:t>
      </w:r>
      <w:r w:rsidR="002F3F7C" w:rsidRPr="009230E8">
        <w:rPr>
          <w:rFonts w:eastAsiaTheme="minorHAnsi"/>
          <w:color w:val="000000" w:themeColor="text1"/>
          <w:lang w:eastAsia="en-US"/>
        </w:rPr>
        <w:t>1930s</w:t>
      </w:r>
      <w:r w:rsidRPr="009230E8">
        <w:rPr>
          <w:rFonts w:eastAsiaTheme="minorHAnsi"/>
          <w:color w:val="000000" w:themeColor="text1"/>
          <w:lang w:eastAsia="en-US"/>
        </w:rPr>
        <w:t>.</w:t>
      </w:r>
      <w:r w:rsidR="00C01DEB">
        <w:rPr>
          <w:rFonts w:eastAsiaTheme="minorHAnsi"/>
          <w:color w:val="000000" w:themeColor="text1"/>
          <w:lang w:eastAsia="en-US"/>
        </w:rPr>
        <w:t xml:space="preserve"> F</w:t>
      </w:r>
      <w:r w:rsidRPr="009230E8">
        <w:rPr>
          <w:rFonts w:eastAsiaTheme="minorHAnsi"/>
          <w:color w:val="000000" w:themeColor="text1"/>
          <w:lang w:eastAsia="en-US"/>
        </w:rPr>
        <w:t>ormation of the New Guard</w:t>
      </w:r>
      <w:r w:rsidR="00C01DEB">
        <w:rPr>
          <w:rFonts w:eastAsiaTheme="minorHAnsi"/>
          <w:color w:val="000000" w:themeColor="text1"/>
          <w:lang w:eastAsia="en-US"/>
        </w:rPr>
        <w:t xml:space="preserve"> in New South Wales</w:t>
      </w:r>
      <w:r w:rsidRPr="009230E8">
        <w:rPr>
          <w:rFonts w:eastAsiaTheme="minorHAnsi"/>
          <w:color w:val="000000" w:themeColor="text1"/>
          <w:lang w:eastAsia="en-US"/>
        </w:rPr>
        <w:t>. In Western Australia</w:t>
      </w:r>
      <w:r w:rsidR="002F3F7C" w:rsidRPr="009230E8">
        <w:rPr>
          <w:rFonts w:eastAsiaTheme="minorHAnsi"/>
          <w:color w:val="000000" w:themeColor="text1"/>
          <w:lang w:eastAsia="en-US"/>
        </w:rPr>
        <w:t>,</w:t>
      </w:r>
      <w:r w:rsidRPr="009230E8">
        <w:rPr>
          <w:rFonts w:eastAsiaTheme="minorHAnsi"/>
          <w:color w:val="000000" w:themeColor="text1"/>
          <w:lang w:eastAsia="en-US"/>
        </w:rPr>
        <w:t xml:space="preserve"> strong ‘yes’ vote in the secession referendum. </w:t>
      </w:r>
    </w:p>
    <w:p w14:paraId="02CB8142" w14:textId="4EE6217E" w:rsidR="00BD1F1B" w:rsidRPr="009230E8" w:rsidRDefault="001D2E0F" w:rsidP="00B93A2E">
      <w:pPr>
        <w:pStyle w:val="ListParagraph"/>
        <w:numPr>
          <w:ilvl w:val="0"/>
          <w:numId w:val="24"/>
        </w:numPr>
        <w:autoSpaceDE w:val="0"/>
        <w:autoSpaceDN w:val="0"/>
        <w:adjustRightInd w:val="0"/>
        <w:spacing w:after="0" w:line="240" w:lineRule="auto"/>
        <w:rPr>
          <w:rFonts w:eastAsiaTheme="minorHAnsi"/>
          <w:color w:val="000000" w:themeColor="text1"/>
          <w:lang w:eastAsia="en-US"/>
        </w:rPr>
      </w:pPr>
      <w:r>
        <w:rPr>
          <w:rFonts w:eastAsiaTheme="minorHAnsi"/>
          <w:color w:val="000000" w:themeColor="text1"/>
          <w:lang w:eastAsia="en-US"/>
        </w:rPr>
        <w:t>Issue of unemployment improved</w:t>
      </w:r>
      <w:r w:rsidR="00A70248" w:rsidRPr="009230E8">
        <w:rPr>
          <w:rFonts w:eastAsiaTheme="minorHAnsi"/>
          <w:color w:val="000000" w:themeColor="text1"/>
          <w:lang w:eastAsia="en-US"/>
        </w:rPr>
        <w:t xml:space="preserve">, </w:t>
      </w:r>
      <w:r w:rsidR="002F3F7C" w:rsidRPr="009230E8">
        <w:rPr>
          <w:rFonts w:eastAsiaTheme="minorHAnsi"/>
          <w:color w:val="000000" w:themeColor="text1"/>
          <w:lang w:eastAsia="en-US"/>
        </w:rPr>
        <w:t>yet</w:t>
      </w:r>
      <w:r w:rsidR="00A70248" w:rsidRPr="009230E8">
        <w:rPr>
          <w:rFonts w:eastAsiaTheme="minorHAnsi"/>
          <w:color w:val="000000" w:themeColor="text1"/>
          <w:lang w:eastAsia="en-US"/>
        </w:rPr>
        <w:t xml:space="preserve"> </w:t>
      </w:r>
      <w:r w:rsidR="002F3F7C" w:rsidRPr="009230E8">
        <w:rPr>
          <w:rFonts w:eastAsiaTheme="minorHAnsi"/>
          <w:color w:val="000000" w:themeColor="text1"/>
          <w:lang w:eastAsia="en-US"/>
        </w:rPr>
        <w:t>still</w:t>
      </w:r>
      <w:r>
        <w:rPr>
          <w:rFonts w:eastAsiaTheme="minorHAnsi"/>
          <w:color w:val="000000" w:themeColor="text1"/>
          <w:lang w:eastAsia="en-US"/>
        </w:rPr>
        <w:t xml:space="preserve"> 10%</w:t>
      </w:r>
      <w:r w:rsidR="002F3F7C" w:rsidRPr="009230E8">
        <w:rPr>
          <w:rFonts w:eastAsiaTheme="minorHAnsi"/>
          <w:color w:val="000000" w:themeColor="text1"/>
          <w:lang w:eastAsia="en-US"/>
        </w:rPr>
        <w:t xml:space="preserve"> </w:t>
      </w:r>
      <w:r>
        <w:rPr>
          <w:rFonts w:eastAsiaTheme="minorHAnsi"/>
          <w:color w:val="000000" w:themeColor="text1"/>
          <w:lang w:eastAsia="en-US"/>
        </w:rPr>
        <w:t>unemployed</w:t>
      </w:r>
      <w:r w:rsidR="002F3F7C" w:rsidRPr="009230E8">
        <w:rPr>
          <w:rFonts w:eastAsiaTheme="minorHAnsi"/>
          <w:color w:val="000000" w:themeColor="text1"/>
          <w:lang w:eastAsia="en-US"/>
        </w:rPr>
        <w:t xml:space="preserve"> in</w:t>
      </w:r>
      <w:r w:rsidR="00A70248" w:rsidRPr="009230E8">
        <w:rPr>
          <w:rFonts w:eastAsiaTheme="minorHAnsi"/>
          <w:color w:val="000000" w:themeColor="text1"/>
          <w:lang w:eastAsia="en-US"/>
        </w:rPr>
        <w:t xml:space="preserve"> 1939. </w:t>
      </w:r>
    </w:p>
    <w:p w14:paraId="3A1883B6" w14:textId="6D9FC460" w:rsidR="00BD1F1B" w:rsidRPr="009230E8" w:rsidRDefault="002F3F7C" w:rsidP="00B93A2E">
      <w:pPr>
        <w:pStyle w:val="ListParagraph"/>
        <w:numPr>
          <w:ilvl w:val="0"/>
          <w:numId w:val="24"/>
        </w:numPr>
        <w:autoSpaceDE w:val="0"/>
        <w:autoSpaceDN w:val="0"/>
        <w:adjustRightInd w:val="0"/>
        <w:spacing w:after="0" w:line="240" w:lineRule="auto"/>
        <w:rPr>
          <w:rFonts w:eastAsiaTheme="minorHAnsi"/>
          <w:color w:val="000000" w:themeColor="text1"/>
          <w:lang w:eastAsia="en-US"/>
        </w:rPr>
      </w:pPr>
      <w:r w:rsidRPr="009230E8">
        <w:rPr>
          <w:rFonts w:eastAsiaTheme="minorHAnsi"/>
          <w:color w:val="000000" w:themeColor="text1"/>
          <w:lang w:eastAsia="en-US"/>
        </w:rPr>
        <w:t>A</w:t>
      </w:r>
      <w:r w:rsidR="00BD1F1B" w:rsidRPr="009230E8">
        <w:rPr>
          <w:rFonts w:eastAsiaTheme="minorHAnsi"/>
          <w:color w:val="000000" w:themeColor="text1"/>
          <w:lang w:eastAsia="en-US"/>
        </w:rPr>
        <w:t xml:space="preserve"> significantly different response</w:t>
      </w:r>
      <w:r w:rsidRPr="009230E8">
        <w:rPr>
          <w:rFonts w:eastAsiaTheme="minorHAnsi"/>
          <w:color w:val="000000" w:themeColor="text1"/>
          <w:lang w:eastAsia="en-US"/>
        </w:rPr>
        <w:t xml:space="preserve"> to the Great Depression was eventually</w:t>
      </w:r>
      <w:r w:rsidR="00BD1F1B" w:rsidRPr="009230E8">
        <w:rPr>
          <w:rFonts w:eastAsiaTheme="minorHAnsi"/>
          <w:color w:val="000000" w:themeColor="text1"/>
          <w:lang w:eastAsia="en-US"/>
        </w:rPr>
        <w:t xml:space="preserve"> only made possible by the outbreak of </w:t>
      </w:r>
      <w:r w:rsidRPr="009230E8">
        <w:rPr>
          <w:rFonts w:eastAsiaTheme="minorHAnsi"/>
          <w:color w:val="000000" w:themeColor="text1"/>
          <w:lang w:eastAsia="en-US"/>
        </w:rPr>
        <w:t xml:space="preserve">World War II. </w:t>
      </w:r>
    </w:p>
    <w:p w14:paraId="22286451" w14:textId="607AAB84" w:rsidR="00E13D2A" w:rsidRPr="009230E8" w:rsidRDefault="00E13D2A" w:rsidP="00177CAB">
      <w:pPr>
        <w:spacing w:after="1" w:line="259" w:lineRule="auto"/>
        <w:ind w:left="0" w:firstLine="0"/>
        <w:rPr>
          <w:b/>
        </w:rPr>
      </w:pPr>
    </w:p>
    <w:p w14:paraId="627B6382" w14:textId="3595064E" w:rsidR="007956EF" w:rsidRPr="009230E8" w:rsidRDefault="00722A07" w:rsidP="00177CAB">
      <w:pPr>
        <w:spacing w:after="1" w:line="259" w:lineRule="auto"/>
        <w:ind w:left="0" w:firstLine="0"/>
        <w:rPr>
          <w:b/>
        </w:rPr>
      </w:pPr>
      <w:r w:rsidRPr="009230E8">
        <w:rPr>
          <w:b/>
        </w:rPr>
        <w:br w:type="page"/>
      </w:r>
    </w:p>
    <w:p w14:paraId="22286452" w14:textId="77777777" w:rsidR="003A7407" w:rsidRPr="009230E8" w:rsidRDefault="003A7407" w:rsidP="00177CAB">
      <w:pPr>
        <w:spacing w:after="1" w:line="259" w:lineRule="auto"/>
        <w:ind w:left="0" w:firstLine="0"/>
      </w:pPr>
      <w:r w:rsidRPr="009230E8">
        <w:rPr>
          <w:b/>
        </w:rPr>
        <w:lastRenderedPageBreak/>
        <w:t xml:space="preserve">Elective 2: Russia and the Soviet Union 1914–1945 </w:t>
      </w:r>
    </w:p>
    <w:p w14:paraId="22286453" w14:textId="77777777" w:rsidR="003A7407" w:rsidRPr="009230E8" w:rsidRDefault="003A7407" w:rsidP="003A7407">
      <w:pPr>
        <w:spacing w:after="0" w:line="259" w:lineRule="auto"/>
        <w:ind w:left="0" w:firstLine="0"/>
      </w:pPr>
      <w:r w:rsidRPr="009230E8">
        <w:t xml:space="preserve"> </w:t>
      </w:r>
    </w:p>
    <w:p w14:paraId="22286454" w14:textId="1B30AA53" w:rsidR="005D0B2C" w:rsidRPr="009230E8" w:rsidRDefault="005D0B2C" w:rsidP="005D0B2C">
      <w:pPr>
        <w:pStyle w:val="Heading1"/>
        <w:tabs>
          <w:tab w:val="center" w:pos="1440"/>
        </w:tabs>
        <w:ind w:left="-13" w:firstLine="0"/>
      </w:pPr>
      <w:r w:rsidRPr="009230E8">
        <w:t>Question 5 (25 marks)</w:t>
      </w:r>
    </w:p>
    <w:p w14:paraId="4FD9AC89" w14:textId="77777777" w:rsidR="005B68E2" w:rsidRDefault="005B68E2" w:rsidP="007956EF">
      <w:pPr>
        <w:spacing w:after="0" w:line="240" w:lineRule="auto"/>
        <w:ind w:left="0" w:firstLine="0"/>
      </w:pPr>
    </w:p>
    <w:p w14:paraId="7F1A3D0E" w14:textId="5EA089F7" w:rsidR="007956EF" w:rsidRDefault="007956EF" w:rsidP="007956EF">
      <w:pPr>
        <w:spacing w:after="0" w:line="240" w:lineRule="auto"/>
        <w:ind w:left="0" w:firstLine="0"/>
      </w:pPr>
      <w:r w:rsidRPr="009230E8">
        <w:t xml:space="preserve">Assess the proposition that World War I was the most important factor in bringing about the February Revolution of 1917. </w:t>
      </w:r>
    </w:p>
    <w:p w14:paraId="0C2B9F03" w14:textId="77777777" w:rsidR="005B68E2" w:rsidRPr="009230E8" w:rsidRDefault="005B68E2" w:rsidP="007956EF">
      <w:pPr>
        <w:spacing w:after="0" w:line="240" w:lineRule="auto"/>
        <w:ind w:left="0" w:firstLine="0"/>
      </w:pPr>
    </w:p>
    <w:p w14:paraId="22286456" w14:textId="77777777" w:rsidR="00E13D2A" w:rsidRPr="009230E8" w:rsidRDefault="00E13D2A" w:rsidP="00E13D2A">
      <w:pPr>
        <w:tabs>
          <w:tab w:val="right" w:pos="9360"/>
        </w:tabs>
        <w:ind w:left="0" w:firstLine="0"/>
        <w:jc w:val="both"/>
        <w:rPr>
          <w:b/>
        </w:rPr>
      </w:pPr>
      <w:r w:rsidRPr="009230E8">
        <w:rPr>
          <w:b/>
        </w:rPr>
        <w:t>Markers’ Notes</w:t>
      </w:r>
    </w:p>
    <w:p w14:paraId="22286457" w14:textId="47902EA6" w:rsidR="00E13D2A" w:rsidRPr="009230E8" w:rsidRDefault="002135E9" w:rsidP="00E13D2A">
      <w:pPr>
        <w:tabs>
          <w:tab w:val="right" w:pos="9360"/>
        </w:tabs>
        <w:spacing w:after="0" w:line="240" w:lineRule="auto"/>
        <w:ind w:left="0" w:firstLine="0"/>
        <w:jc w:val="both"/>
      </w:pPr>
      <w:r w:rsidRPr="009230E8">
        <w:t xml:space="preserve">Students need to </w:t>
      </w:r>
      <w:r w:rsidR="00513AEC" w:rsidRPr="009230E8">
        <w:t xml:space="preserve">analyse whether World War I was the most significant factor in bringing down the Romanov dynasty. </w:t>
      </w:r>
    </w:p>
    <w:p w14:paraId="015A6369" w14:textId="77777777" w:rsidR="00427253" w:rsidRPr="009230E8" w:rsidRDefault="00427253" w:rsidP="00E13D2A">
      <w:pPr>
        <w:tabs>
          <w:tab w:val="right" w:pos="9360"/>
        </w:tabs>
        <w:spacing w:after="0" w:line="240" w:lineRule="auto"/>
        <w:ind w:left="0" w:firstLine="0"/>
        <w:jc w:val="both"/>
      </w:pPr>
    </w:p>
    <w:p w14:paraId="6FA8C5F8" w14:textId="2BA173AB" w:rsidR="00911BB4" w:rsidRPr="009230E8" w:rsidRDefault="00911BB4" w:rsidP="00E13D2A">
      <w:pPr>
        <w:tabs>
          <w:tab w:val="right" w:pos="9360"/>
        </w:tabs>
        <w:spacing w:after="0" w:line="240" w:lineRule="auto"/>
        <w:ind w:left="0" w:firstLine="0"/>
        <w:jc w:val="both"/>
      </w:pPr>
      <w:r w:rsidRPr="009230E8">
        <w:t>Impact of World War I:</w:t>
      </w:r>
    </w:p>
    <w:p w14:paraId="6BDF3AF7" w14:textId="68013172" w:rsidR="00911BB4" w:rsidRPr="009230E8" w:rsidRDefault="00911BB4" w:rsidP="00B93A2E">
      <w:pPr>
        <w:pStyle w:val="ListParagraph"/>
        <w:numPr>
          <w:ilvl w:val="0"/>
          <w:numId w:val="14"/>
        </w:numPr>
        <w:tabs>
          <w:tab w:val="right" w:pos="9360"/>
        </w:tabs>
        <w:spacing w:after="0" w:line="240" w:lineRule="auto"/>
        <w:ind w:left="714" w:hanging="357"/>
        <w:jc w:val="both"/>
      </w:pPr>
      <w:r w:rsidRPr="009230E8">
        <w:t>Numerous military defeats draining morale of soldiers and citizens.</w:t>
      </w:r>
    </w:p>
    <w:p w14:paraId="10D2DB34" w14:textId="1B593B24" w:rsidR="00911BB4" w:rsidRPr="009230E8" w:rsidRDefault="00911BB4" w:rsidP="00B93A2E">
      <w:pPr>
        <w:pStyle w:val="ListParagraph"/>
        <w:numPr>
          <w:ilvl w:val="0"/>
          <w:numId w:val="14"/>
        </w:numPr>
        <w:tabs>
          <w:tab w:val="right" w:pos="9360"/>
        </w:tabs>
        <w:spacing w:after="0" w:line="240" w:lineRule="auto"/>
        <w:ind w:left="714" w:hanging="357"/>
        <w:jc w:val="both"/>
      </w:pPr>
      <w:r w:rsidRPr="009230E8">
        <w:t xml:space="preserve">Economy of Russia </w:t>
      </w:r>
      <w:r w:rsidR="003471D4" w:rsidRPr="009230E8">
        <w:t xml:space="preserve">unable to deal with demands of war. Shortages at the Front and across nation. </w:t>
      </w:r>
    </w:p>
    <w:p w14:paraId="41226449" w14:textId="43196DD7" w:rsidR="003E73EE" w:rsidRPr="009230E8" w:rsidRDefault="003E73EE" w:rsidP="00B93A2E">
      <w:pPr>
        <w:pStyle w:val="ListParagraph"/>
        <w:numPr>
          <w:ilvl w:val="0"/>
          <w:numId w:val="14"/>
        </w:numPr>
        <w:tabs>
          <w:tab w:val="right" w:pos="9360"/>
        </w:tabs>
        <w:spacing w:after="0" w:line="240" w:lineRule="auto"/>
        <w:ind w:left="714" w:hanging="357"/>
        <w:jc w:val="both"/>
      </w:pPr>
      <w:r w:rsidRPr="009230E8">
        <w:t>Tsar joins the front to become Commander</w:t>
      </w:r>
      <w:r w:rsidR="006118E0">
        <w:t>-</w:t>
      </w:r>
      <w:r w:rsidRPr="009230E8">
        <w:t>in</w:t>
      </w:r>
      <w:r w:rsidR="006118E0">
        <w:t>-C</w:t>
      </w:r>
      <w:r w:rsidRPr="009230E8">
        <w:t>hief of armed forces. Thereby takes more blame for military failures.</w:t>
      </w:r>
    </w:p>
    <w:p w14:paraId="493E944B" w14:textId="73E39BC3" w:rsidR="003471D4" w:rsidRPr="009230E8" w:rsidRDefault="003E73EE" w:rsidP="00B93A2E">
      <w:pPr>
        <w:pStyle w:val="ListParagraph"/>
        <w:numPr>
          <w:ilvl w:val="0"/>
          <w:numId w:val="14"/>
        </w:numPr>
        <w:tabs>
          <w:tab w:val="right" w:pos="9360"/>
        </w:tabs>
        <w:spacing w:after="0" w:line="240" w:lineRule="auto"/>
        <w:ind w:left="714" w:hanging="357"/>
        <w:jc w:val="both"/>
      </w:pPr>
      <w:r w:rsidRPr="009230E8">
        <w:t xml:space="preserve">His absence in </w:t>
      </w:r>
      <w:r w:rsidR="00427253" w:rsidRPr="009230E8">
        <w:t>Petrograd leads to tensions around leadership of Tsarina and Rasputin.</w:t>
      </w:r>
      <w:r w:rsidRPr="009230E8">
        <w:t xml:space="preserve"> </w:t>
      </w:r>
    </w:p>
    <w:p w14:paraId="2A9D14EC" w14:textId="77777777" w:rsidR="00911BB4" w:rsidRPr="009230E8" w:rsidRDefault="00911BB4" w:rsidP="00E13D2A">
      <w:pPr>
        <w:tabs>
          <w:tab w:val="right" w:pos="9360"/>
        </w:tabs>
        <w:spacing w:after="0" w:line="240" w:lineRule="auto"/>
        <w:ind w:left="0" w:firstLine="0"/>
        <w:jc w:val="both"/>
      </w:pPr>
    </w:p>
    <w:p w14:paraId="22286458" w14:textId="3FD77429" w:rsidR="00E13D2A" w:rsidRPr="009230E8" w:rsidRDefault="00427253" w:rsidP="00E13D2A">
      <w:pPr>
        <w:tabs>
          <w:tab w:val="right" w:pos="9360"/>
        </w:tabs>
        <w:spacing w:after="0" w:line="240" w:lineRule="auto"/>
        <w:ind w:left="0" w:firstLine="0"/>
        <w:jc w:val="both"/>
      </w:pPr>
      <w:r w:rsidRPr="009230E8">
        <w:t>Other important</w:t>
      </w:r>
      <w:r w:rsidR="00F32C4D" w:rsidRPr="009230E8">
        <w:t xml:space="preserve"> </w:t>
      </w:r>
      <w:r w:rsidRPr="009230E8">
        <w:t>factors that students could argue were also very significant:</w:t>
      </w:r>
    </w:p>
    <w:p w14:paraId="2228645A" w14:textId="51738E6E" w:rsidR="00E13D2A" w:rsidRPr="009230E8" w:rsidRDefault="00E13D2A" w:rsidP="00B93A2E">
      <w:pPr>
        <w:pStyle w:val="ListParagraph"/>
        <w:numPr>
          <w:ilvl w:val="0"/>
          <w:numId w:val="17"/>
        </w:numPr>
        <w:tabs>
          <w:tab w:val="right" w:pos="9360"/>
        </w:tabs>
        <w:spacing w:after="0" w:line="240" w:lineRule="auto"/>
        <w:jc w:val="both"/>
      </w:pPr>
      <w:r w:rsidRPr="009230E8">
        <w:t xml:space="preserve">Failure to make the Duma an effective </w:t>
      </w:r>
      <w:r w:rsidR="0092490B">
        <w:t>democratic political body.</w:t>
      </w:r>
    </w:p>
    <w:p w14:paraId="2228645B" w14:textId="34FD30DE" w:rsidR="00E13D2A" w:rsidRPr="009230E8" w:rsidRDefault="00F32C4D" w:rsidP="00B93A2E">
      <w:pPr>
        <w:pStyle w:val="ListParagraph"/>
        <w:numPr>
          <w:ilvl w:val="0"/>
          <w:numId w:val="17"/>
        </w:numPr>
        <w:tabs>
          <w:tab w:val="right" w:pos="9360"/>
        </w:tabs>
        <w:spacing w:after="0" w:line="240" w:lineRule="auto"/>
        <w:jc w:val="both"/>
      </w:pPr>
      <w:r w:rsidRPr="009230E8">
        <w:t xml:space="preserve">Tsar’s </w:t>
      </w:r>
      <w:r w:rsidR="00084C90">
        <w:t>weak leadership and lack of connection with</w:t>
      </w:r>
      <w:r w:rsidR="00E13D2A" w:rsidRPr="009230E8">
        <w:t xml:space="preserve"> his citizens</w:t>
      </w:r>
    </w:p>
    <w:p w14:paraId="2228645C" w14:textId="6384AFBF" w:rsidR="00E13D2A" w:rsidRPr="009230E8" w:rsidRDefault="00E13D2A" w:rsidP="00B93A2E">
      <w:pPr>
        <w:pStyle w:val="ListParagraph"/>
        <w:numPr>
          <w:ilvl w:val="0"/>
          <w:numId w:val="17"/>
        </w:numPr>
        <w:tabs>
          <w:tab w:val="right" w:pos="9360"/>
        </w:tabs>
        <w:spacing w:after="0" w:line="240" w:lineRule="auto"/>
        <w:jc w:val="both"/>
      </w:pPr>
      <w:r w:rsidRPr="009230E8">
        <w:t>Demographic movements to cities brought overcrowding</w:t>
      </w:r>
      <w:r w:rsidR="00084C90">
        <w:t xml:space="preserve"> and poor living conditions</w:t>
      </w:r>
    </w:p>
    <w:p w14:paraId="22286461" w14:textId="68CB0A3E" w:rsidR="00F32C4D" w:rsidRDefault="00F32C4D" w:rsidP="00716305">
      <w:pPr>
        <w:ind w:left="0" w:firstLine="0"/>
      </w:pPr>
    </w:p>
    <w:p w14:paraId="5054E5C2" w14:textId="77777777" w:rsidR="00DA2075" w:rsidRPr="009230E8" w:rsidRDefault="00DA2075" w:rsidP="00716305">
      <w:pPr>
        <w:ind w:left="0" w:firstLine="0"/>
      </w:pPr>
    </w:p>
    <w:p w14:paraId="22286462" w14:textId="78B6CF2D" w:rsidR="005D0B2C" w:rsidRPr="009230E8" w:rsidRDefault="005D0B2C" w:rsidP="005D0B2C">
      <w:pPr>
        <w:pStyle w:val="Heading1"/>
        <w:tabs>
          <w:tab w:val="center" w:pos="1440"/>
        </w:tabs>
      </w:pPr>
      <w:r w:rsidRPr="009230E8">
        <w:t>Question 6 (25 marks)</w:t>
      </w:r>
    </w:p>
    <w:p w14:paraId="1528F08A" w14:textId="77777777" w:rsidR="005B68E2" w:rsidRDefault="005B68E2" w:rsidP="00B829B7">
      <w:pPr>
        <w:rPr>
          <w:bCs/>
        </w:rPr>
      </w:pPr>
    </w:p>
    <w:p w14:paraId="06AA4F15" w14:textId="3B10F8E3" w:rsidR="00B829B7" w:rsidRDefault="00B829B7" w:rsidP="00B829B7">
      <w:pPr>
        <w:rPr>
          <w:bCs/>
        </w:rPr>
      </w:pPr>
      <w:r w:rsidRPr="009230E8">
        <w:rPr>
          <w:bCs/>
        </w:rPr>
        <w:t xml:space="preserve">Evaluate the impact of Lenin as a political leader within the </w:t>
      </w:r>
      <w:proofErr w:type="gramStart"/>
      <w:r w:rsidRPr="009230E8">
        <w:rPr>
          <w:bCs/>
        </w:rPr>
        <w:t>time period</w:t>
      </w:r>
      <w:proofErr w:type="gramEnd"/>
      <w:r w:rsidRPr="009230E8">
        <w:rPr>
          <w:bCs/>
        </w:rPr>
        <w:t>.</w:t>
      </w:r>
    </w:p>
    <w:p w14:paraId="45E85495" w14:textId="77777777" w:rsidR="005B68E2" w:rsidRPr="009230E8" w:rsidRDefault="005B68E2" w:rsidP="00B829B7"/>
    <w:p w14:paraId="22286464" w14:textId="77777777" w:rsidR="0003338C" w:rsidRPr="009230E8" w:rsidRDefault="0003338C" w:rsidP="0003338C">
      <w:pPr>
        <w:tabs>
          <w:tab w:val="right" w:pos="9360"/>
        </w:tabs>
        <w:jc w:val="both"/>
        <w:rPr>
          <w:b/>
        </w:rPr>
      </w:pPr>
      <w:r w:rsidRPr="009230E8">
        <w:rPr>
          <w:b/>
        </w:rPr>
        <w:t>Markers’ Notes</w:t>
      </w:r>
    </w:p>
    <w:p w14:paraId="2228646D" w14:textId="7992FD9D" w:rsidR="0003338C" w:rsidRPr="009230E8" w:rsidRDefault="002F34BA" w:rsidP="004442C3">
      <w:pPr>
        <w:tabs>
          <w:tab w:val="right" w:pos="9360"/>
        </w:tabs>
        <w:spacing w:after="0" w:line="240" w:lineRule="auto"/>
        <w:ind w:left="0" w:firstLine="0"/>
        <w:jc w:val="both"/>
      </w:pPr>
      <w:r w:rsidRPr="009230E8">
        <w:t>Students need to</w:t>
      </w:r>
      <w:r w:rsidR="00716305" w:rsidRPr="009230E8">
        <w:t xml:space="preserve"> </w:t>
      </w:r>
      <w:r w:rsidR="000B30B1" w:rsidRPr="009230E8">
        <w:t xml:space="preserve">discuss the enormous impact of Lenin as a political leader. </w:t>
      </w:r>
      <w:r w:rsidR="007137EA" w:rsidRPr="009230E8">
        <w:t xml:space="preserve">Stronger students may have detailed evaluation of which of Lenin’s impacts were positive or negative for the nation. </w:t>
      </w:r>
    </w:p>
    <w:p w14:paraId="74A5E98E" w14:textId="77777777" w:rsidR="004442C3" w:rsidRPr="009230E8" w:rsidRDefault="004442C3" w:rsidP="002F34BA">
      <w:pPr>
        <w:tabs>
          <w:tab w:val="right" w:pos="9360"/>
        </w:tabs>
        <w:spacing w:after="0" w:line="240" w:lineRule="auto"/>
        <w:jc w:val="both"/>
      </w:pPr>
    </w:p>
    <w:p w14:paraId="73A8F126" w14:textId="29B089DF" w:rsidR="007137EA" w:rsidRPr="009230E8" w:rsidRDefault="004442C3" w:rsidP="002F34BA">
      <w:pPr>
        <w:tabs>
          <w:tab w:val="right" w:pos="9360"/>
        </w:tabs>
        <w:spacing w:after="0" w:line="240" w:lineRule="auto"/>
        <w:jc w:val="both"/>
      </w:pPr>
      <w:r w:rsidRPr="009230E8">
        <w:t>Lenin’s impact and policies:</w:t>
      </w:r>
    </w:p>
    <w:p w14:paraId="790E9170" w14:textId="77777777" w:rsidR="004B1C11" w:rsidRPr="009230E8" w:rsidRDefault="004B1C11" w:rsidP="00B93A2E">
      <w:pPr>
        <w:pStyle w:val="ListParagraph"/>
        <w:numPr>
          <w:ilvl w:val="0"/>
          <w:numId w:val="14"/>
        </w:numPr>
        <w:tabs>
          <w:tab w:val="right" w:pos="9360"/>
        </w:tabs>
        <w:spacing w:after="0" w:line="240" w:lineRule="auto"/>
        <w:ind w:left="714" w:hanging="357"/>
        <w:jc w:val="both"/>
      </w:pPr>
      <w:r w:rsidRPr="009230E8">
        <w:t>Sent by Germany into Russia on sealed train. Releases April Theses and helps de-stabilise Provisional Government.</w:t>
      </w:r>
    </w:p>
    <w:p w14:paraId="32F8AE59" w14:textId="09456B7F" w:rsidR="00F03F10" w:rsidRPr="009230E8" w:rsidRDefault="004B1C11" w:rsidP="00B93A2E">
      <w:pPr>
        <w:pStyle w:val="ListParagraph"/>
        <w:numPr>
          <w:ilvl w:val="0"/>
          <w:numId w:val="14"/>
        </w:numPr>
        <w:tabs>
          <w:tab w:val="right" w:pos="9360"/>
        </w:tabs>
        <w:spacing w:after="0" w:line="240" w:lineRule="auto"/>
        <w:ind w:left="714" w:hanging="357"/>
        <w:jc w:val="both"/>
      </w:pPr>
      <w:r w:rsidRPr="009230E8">
        <w:t>Along with Trotsky and others, spearheads Bolshevik takeover in O</w:t>
      </w:r>
      <w:r w:rsidR="00F03F10" w:rsidRPr="009230E8">
        <w:t>ctober Revolution.</w:t>
      </w:r>
    </w:p>
    <w:p w14:paraId="358B016D" w14:textId="77777777" w:rsidR="00F03F10" w:rsidRPr="009230E8" w:rsidRDefault="00F03F10" w:rsidP="00B93A2E">
      <w:pPr>
        <w:pStyle w:val="ListParagraph"/>
        <w:numPr>
          <w:ilvl w:val="0"/>
          <w:numId w:val="14"/>
        </w:numPr>
        <w:tabs>
          <w:tab w:val="right" w:pos="9360"/>
        </w:tabs>
        <w:spacing w:after="0" w:line="240" w:lineRule="auto"/>
        <w:ind w:left="714" w:hanging="357"/>
        <w:jc w:val="both"/>
      </w:pPr>
      <w:r w:rsidRPr="009230E8">
        <w:t>Leads Bolsheviks to victory in Civil War.</w:t>
      </w:r>
    </w:p>
    <w:p w14:paraId="790BA531" w14:textId="799350F0" w:rsidR="007B6A65" w:rsidRPr="009230E8" w:rsidRDefault="00535023" w:rsidP="00B93A2E">
      <w:pPr>
        <w:pStyle w:val="ListParagraph"/>
        <w:numPr>
          <w:ilvl w:val="0"/>
          <w:numId w:val="14"/>
        </w:numPr>
        <w:tabs>
          <w:tab w:val="right" w:pos="9360"/>
        </w:tabs>
        <w:spacing w:after="0" w:line="240" w:lineRule="auto"/>
        <w:ind w:left="714" w:hanging="357"/>
        <w:jc w:val="both"/>
      </w:pPr>
      <w:r w:rsidRPr="009230E8">
        <w:t>Economic policies: State Capitalism, War Comm</w:t>
      </w:r>
      <w:r w:rsidR="00F40F01" w:rsidRPr="009230E8">
        <w:t xml:space="preserve">unism, NEP. Varying </w:t>
      </w:r>
      <w:proofErr w:type="gramStart"/>
      <w:r w:rsidR="00F40F01" w:rsidRPr="009230E8">
        <w:t>impacts</w:t>
      </w:r>
      <w:proofErr w:type="gramEnd"/>
      <w:r w:rsidR="00F40F01" w:rsidRPr="009230E8">
        <w:t xml:space="preserve"> and success. </w:t>
      </w:r>
    </w:p>
    <w:p w14:paraId="6243FA99" w14:textId="44845BC6" w:rsidR="00442CD6" w:rsidRDefault="00B247F2" w:rsidP="00084C90">
      <w:pPr>
        <w:pStyle w:val="ListParagraph"/>
        <w:numPr>
          <w:ilvl w:val="0"/>
          <w:numId w:val="14"/>
        </w:numPr>
        <w:tabs>
          <w:tab w:val="right" w:pos="9360"/>
        </w:tabs>
        <w:spacing w:after="0" w:line="240" w:lineRule="auto"/>
        <w:ind w:left="714" w:hanging="357"/>
        <w:jc w:val="both"/>
      </w:pPr>
      <w:r w:rsidRPr="009230E8">
        <w:t xml:space="preserve">Ultimately successfully installed a Communist regime in Russia. A seismic impact on the </w:t>
      </w:r>
      <w:proofErr w:type="gramStart"/>
      <w:r w:rsidRPr="009230E8">
        <w:t>time period</w:t>
      </w:r>
      <w:proofErr w:type="gramEnd"/>
      <w:r w:rsidRPr="009230E8">
        <w:t>.</w:t>
      </w:r>
      <w:r w:rsidR="004B1C11" w:rsidRPr="009230E8">
        <w:t xml:space="preserve"> </w:t>
      </w:r>
      <w:r w:rsidR="00EF7376">
        <w:t xml:space="preserve">Lack of a clearly identified successor allowed for the rise of Stalin. </w:t>
      </w:r>
    </w:p>
    <w:p w14:paraId="691BE0F5" w14:textId="4C61312E" w:rsidR="00933887" w:rsidRDefault="00933887" w:rsidP="00084C90">
      <w:pPr>
        <w:tabs>
          <w:tab w:val="right" w:pos="9360"/>
        </w:tabs>
        <w:spacing w:after="0" w:line="240" w:lineRule="auto"/>
        <w:jc w:val="both"/>
      </w:pPr>
      <w:r>
        <w:br w:type="page"/>
      </w:r>
    </w:p>
    <w:p w14:paraId="22286472" w14:textId="14B47B75" w:rsidR="005D0B2C" w:rsidRPr="009230E8" w:rsidRDefault="005D0B2C" w:rsidP="00933887">
      <w:pPr>
        <w:pStyle w:val="Heading1"/>
        <w:tabs>
          <w:tab w:val="center" w:pos="1440"/>
        </w:tabs>
        <w:ind w:left="0" w:firstLine="0"/>
      </w:pPr>
      <w:r w:rsidRPr="009230E8">
        <w:lastRenderedPageBreak/>
        <w:t>Question 7 (25 marks)</w:t>
      </w:r>
    </w:p>
    <w:p w14:paraId="282444A9" w14:textId="77777777" w:rsidR="005B68E2" w:rsidRDefault="005B68E2" w:rsidP="00B829B7"/>
    <w:p w14:paraId="783ACBBE" w14:textId="1E4069B7" w:rsidR="00B829B7" w:rsidRDefault="00B829B7" w:rsidP="00B829B7">
      <w:r w:rsidRPr="009230E8">
        <w:t>Compare and contrast the economic policies under Leninism and Stalinism.</w:t>
      </w:r>
    </w:p>
    <w:p w14:paraId="433549D4" w14:textId="77777777" w:rsidR="005B68E2" w:rsidRPr="009230E8" w:rsidRDefault="005B68E2" w:rsidP="00B829B7"/>
    <w:p w14:paraId="22286474" w14:textId="77777777" w:rsidR="00B56011" w:rsidRPr="009230E8" w:rsidRDefault="00B56011" w:rsidP="00B56011">
      <w:pPr>
        <w:tabs>
          <w:tab w:val="right" w:pos="9360"/>
        </w:tabs>
        <w:jc w:val="both"/>
        <w:rPr>
          <w:b/>
        </w:rPr>
      </w:pPr>
      <w:r w:rsidRPr="009230E8">
        <w:rPr>
          <w:b/>
        </w:rPr>
        <w:t>Markers’ Notes</w:t>
      </w:r>
    </w:p>
    <w:p w14:paraId="22286475" w14:textId="42D9E94B" w:rsidR="00B56011" w:rsidRPr="009230E8" w:rsidRDefault="002B71B2" w:rsidP="00B56011">
      <w:pPr>
        <w:tabs>
          <w:tab w:val="right" w:pos="9360"/>
        </w:tabs>
        <w:spacing w:after="0" w:line="240" w:lineRule="auto"/>
        <w:ind w:left="0" w:firstLine="0"/>
        <w:jc w:val="both"/>
      </w:pPr>
      <w:r w:rsidRPr="009230E8">
        <w:t xml:space="preserve">Students should discuss the economic policies under Lenin and Stalin and identify similarities and differences in their key features and ultimate outcomes. </w:t>
      </w:r>
    </w:p>
    <w:p w14:paraId="406132CA" w14:textId="77777777" w:rsidR="002B71B2" w:rsidRPr="009230E8" w:rsidRDefault="002B71B2" w:rsidP="00B56011">
      <w:pPr>
        <w:tabs>
          <w:tab w:val="right" w:pos="9360"/>
        </w:tabs>
        <w:spacing w:after="0" w:line="240" w:lineRule="auto"/>
        <w:ind w:left="0" w:firstLine="0"/>
        <w:jc w:val="both"/>
      </w:pPr>
    </w:p>
    <w:p w14:paraId="29196535" w14:textId="6334FE1C" w:rsidR="00935213" w:rsidRPr="009230E8" w:rsidRDefault="002B71B2" w:rsidP="00AA37D4">
      <w:pPr>
        <w:pStyle w:val="ListParagraph"/>
        <w:numPr>
          <w:ilvl w:val="0"/>
          <w:numId w:val="38"/>
        </w:numPr>
        <w:spacing w:after="0" w:line="240" w:lineRule="auto"/>
      </w:pPr>
      <w:r w:rsidRPr="009230E8">
        <w:t xml:space="preserve">Under Leninism: State Capitalism, War Communism, NEP. Varying </w:t>
      </w:r>
      <w:proofErr w:type="gramStart"/>
      <w:r w:rsidRPr="009230E8">
        <w:t>impacts</w:t>
      </w:r>
      <w:proofErr w:type="gramEnd"/>
      <w:r w:rsidRPr="009230E8">
        <w:t xml:space="preserve"> and success.</w:t>
      </w:r>
    </w:p>
    <w:p w14:paraId="4E70F859" w14:textId="38194125" w:rsidR="002D073C" w:rsidRPr="009230E8" w:rsidRDefault="00935213" w:rsidP="002D073C">
      <w:pPr>
        <w:pStyle w:val="ListParagraph"/>
        <w:numPr>
          <w:ilvl w:val="0"/>
          <w:numId w:val="38"/>
        </w:numPr>
        <w:spacing w:after="0" w:line="240" w:lineRule="auto"/>
      </w:pPr>
      <w:r w:rsidRPr="009230E8">
        <w:t>Under Stalinism</w:t>
      </w:r>
      <w:r w:rsidR="00147B91" w:rsidRPr="009230E8">
        <w:t>:</w:t>
      </w:r>
      <w:r w:rsidRPr="009230E8">
        <w:t xml:space="preserve"> </w:t>
      </w:r>
      <w:r w:rsidR="00147B91" w:rsidRPr="009230E8">
        <w:t>T</w:t>
      </w:r>
      <w:r w:rsidRPr="009230E8">
        <w:t xml:space="preserve">he </w:t>
      </w:r>
      <w:r w:rsidR="0024006E" w:rsidRPr="009230E8">
        <w:t>Five-Year</w:t>
      </w:r>
      <w:r w:rsidRPr="009230E8">
        <w:t xml:space="preserve"> </w:t>
      </w:r>
      <w:r w:rsidR="00147B91" w:rsidRPr="009230E8">
        <w:t>P</w:t>
      </w:r>
      <w:r w:rsidRPr="009230E8">
        <w:t>lans</w:t>
      </w:r>
      <w:r w:rsidR="00D864AA" w:rsidRPr="009230E8">
        <w:t xml:space="preserve">, </w:t>
      </w:r>
      <w:proofErr w:type="gramStart"/>
      <w:r w:rsidR="00D864AA" w:rsidRPr="009230E8">
        <w:t>industrialisation</w:t>
      </w:r>
      <w:proofErr w:type="gramEnd"/>
      <w:r w:rsidRPr="009230E8">
        <w:t xml:space="preserve"> and collectivisation</w:t>
      </w:r>
      <w:r w:rsidR="00147B91" w:rsidRPr="009230E8">
        <w:t xml:space="preserve">. Prepares nation for WW2 at a great human cost. </w:t>
      </w:r>
      <w:r w:rsidRPr="009230E8">
        <w:t xml:space="preserve"> </w:t>
      </w:r>
    </w:p>
    <w:p w14:paraId="083A7E33" w14:textId="682CF5E7" w:rsidR="00D864AA" w:rsidRPr="009230E8" w:rsidRDefault="00D864AA" w:rsidP="00AA37D4">
      <w:pPr>
        <w:pStyle w:val="ListParagraph"/>
        <w:numPr>
          <w:ilvl w:val="0"/>
          <w:numId w:val="38"/>
        </w:numPr>
        <w:spacing w:after="0" w:line="240" w:lineRule="auto"/>
      </w:pPr>
      <w:r w:rsidRPr="009230E8">
        <w:t xml:space="preserve">Similarities may </w:t>
      </w:r>
      <w:proofErr w:type="gramStart"/>
      <w:r w:rsidRPr="009230E8">
        <w:t>include:</w:t>
      </w:r>
      <w:proofErr w:type="gramEnd"/>
      <w:r w:rsidR="009104A7" w:rsidRPr="009230E8">
        <w:t xml:space="preserve"> </w:t>
      </w:r>
      <w:r w:rsidR="007E0D9B" w:rsidRPr="009230E8">
        <w:t>B</w:t>
      </w:r>
      <w:r w:rsidR="009104A7" w:rsidRPr="009230E8">
        <w:t xml:space="preserve">oth </w:t>
      </w:r>
      <w:r w:rsidR="00B6058E" w:rsidRPr="009230E8">
        <w:t>leaders put emphasis on success at any price. Great loss of life and extensive human suffering.</w:t>
      </w:r>
    </w:p>
    <w:p w14:paraId="30B87E0E" w14:textId="664F1718" w:rsidR="00A8537B" w:rsidRPr="009230E8" w:rsidRDefault="00D864AA" w:rsidP="00AA37D4">
      <w:pPr>
        <w:pStyle w:val="ListParagraph"/>
        <w:numPr>
          <w:ilvl w:val="0"/>
          <w:numId w:val="38"/>
        </w:numPr>
        <w:spacing w:after="0" w:line="240" w:lineRule="auto"/>
      </w:pPr>
      <w:r w:rsidRPr="009230E8">
        <w:t xml:space="preserve">Differences may </w:t>
      </w:r>
      <w:proofErr w:type="gramStart"/>
      <w:r w:rsidRPr="009230E8">
        <w:t>include:</w:t>
      </w:r>
      <w:proofErr w:type="gramEnd"/>
      <w:r w:rsidR="007E0D9B" w:rsidRPr="009230E8">
        <w:t xml:space="preserve"> Varying degrees of ideological validity in terms of coming under the banner of Communism. Lenin’s NEP more capitalist than Stalin’s </w:t>
      </w:r>
      <w:r w:rsidR="00F94D69" w:rsidRPr="009230E8">
        <w:t xml:space="preserve">centrally planned Five-Year Plans. </w:t>
      </w:r>
    </w:p>
    <w:p w14:paraId="2228647E" w14:textId="0111B4B8" w:rsidR="003A7407" w:rsidRPr="009230E8" w:rsidRDefault="00442CD6" w:rsidP="003A7407">
      <w:pPr>
        <w:spacing w:after="0" w:line="259" w:lineRule="auto"/>
        <w:ind w:left="0" w:firstLine="0"/>
        <w:rPr>
          <w:b/>
        </w:rPr>
      </w:pPr>
      <w:r>
        <w:rPr>
          <w:b/>
        </w:rPr>
        <w:br w:type="page"/>
      </w:r>
      <w:r w:rsidR="003A7407" w:rsidRPr="009230E8">
        <w:rPr>
          <w:b/>
        </w:rPr>
        <w:lastRenderedPageBreak/>
        <w:t xml:space="preserve">Elective 3: China 1935–1989 </w:t>
      </w:r>
    </w:p>
    <w:p w14:paraId="2228647F" w14:textId="77777777" w:rsidR="003A7407" w:rsidRPr="009230E8" w:rsidRDefault="003A7407" w:rsidP="003A7407">
      <w:pPr>
        <w:spacing w:after="0" w:line="259" w:lineRule="auto"/>
        <w:ind w:left="0" w:firstLine="0"/>
      </w:pPr>
      <w:r w:rsidRPr="009230E8">
        <w:rPr>
          <w:b/>
        </w:rPr>
        <w:t xml:space="preserve"> </w:t>
      </w:r>
    </w:p>
    <w:p w14:paraId="22286480" w14:textId="35B00754" w:rsidR="005D0B2C" w:rsidRPr="009230E8" w:rsidRDefault="003A7407" w:rsidP="005D0B2C">
      <w:pPr>
        <w:pStyle w:val="Heading1"/>
        <w:tabs>
          <w:tab w:val="center" w:pos="1440"/>
        </w:tabs>
        <w:ind w:left="-13" w:firstLine="0"/>
      </w:pPr>
      <w:r w:rsidRPr="009230E8">
        <w:t>Question 8</w:t>
      </w:r>
      <w:r w:rsidRPr="009230E8">
        <w:tab/>
        <w:t xml:space="preserve"> </w:t>
      </w:r>
      <w:r w:rsidR="005D0B2C" w:rsidRPr="009230E8">
        <w:t>(25 marks)</w:t>
      </w:r>
    </w:p>
    <w:p w14:paraId="4589305B" w14:textId="77777777" w:rsidR="005B68E2" w:rsidRDefault="005B68E2" w:rsidP="007911F8"/>
    <w:p w14:paraId="78D77905" w14:textId="48C4EB71" w:rsidR="007911F8" w:rsidRPr="009230E8" w:rsidRDefault="001347BF" w:rsidP="007911F8">
      <w:r w:rsidRPr="009230E8">
        <w:t>Evaluate</w:t>
      </w:r>
      <w:r w:rsidR="007911F8" w:rsidRPr="009230E8">
        <w:t xml:space="preserve"> the significance of the Long March for the Chinese Communist Party. </w:t>
      </w:r>
    </w:p>
    <w:p w14:paraId="5DEB5D22" w14:textId="77777777" w:rsidR="002F3F7C" w:rsidRPr="009230E8" w:rsidRDefault="002F3F7C" w:rsidP="00AF21C0">
      <w:pPr>
        <w:tabs>
          <w:tab w:val="right" w:pos="9360"/>
        </w:tabs>
        <w:jc w:val="both"/>
        <w:rPr>
          <w:b/>
        </w:rPr>
      </w:pPr>
    </w:p>
    <w:p w14:paraId="22286482" w14:textId="019E550E" w:rsidR="00AF21C0" w:rsidRPr="009230E8" w:rsidRDefault="00AF21C0" w:rsidP="00AF21C0">
      <w:pPr>
        <w:tabs>
          <w:tab w:val="right" w:pos="9360"/>
        </w:tabs>
        <w:jc w:val="both"/>
        <w:rPr>
          <w:b/>
        </w:rPr>
      </w:pPr>
      <w:r w:rsidRPr="009230E8">
        <w:rPr>
          <w:b/>
        </w:rPr>
        <w:t>Markers’ Notes</w:t>
      </w:r>
    </w:p>
    <w:p w14:paraId="3231A3D2" w14:textId="273AC40C" w:rsidR="00332A9D" w:rsidRPr="009230E8" w:rsidRDefault="00332A9D" w:rsidP="008C2AE3">
      <w:pPr>
        <w:tabs>
          <w:tab w:val="right" w:pos="9360"/>
        </w:tabs>
        <w:spacing w:line="250" w:lineRule="auto"/>
        <w:ind w:left="0" w:firstLine="0"/>
        <w:jc w:val="both"/>
        <w:rPr>
          <w:bCs/>
        </w:rPr>
      </w:pPr>
      <w:r w:rsidRPr="009230E8">
        <w:rPr>
          <w:bCs/>
        </w:rPr>
        <w:t xml:space="preserve">The Long March </w:t>
      </w:r>
      <w:r w:rsidR="00EB2487" w:rsidRPr="009230E8">
        <w:rPr>
          <w:bCs/>
        </w:rPr>
        <w:t>(October 1934-</w:t>
      </w:r>
      <w:r w:rsidR="0046620E" w:rsidRPr="009230E8">
        <w:rPr>
          <w:bCs/>
        </w:rPr>
        <w:t xml:space="preserve">October 1935) was a significant event for the rise of the Chinese Communist Party (CCP). </w:t>
      </w:r>
      <w:r w:rsidR="00D87252" w:rsidRPr="009230E8">
        <w:rPr>
          <w:bCs/>
        </w:rPr>
        <w:t xml:space="preserve">Students should not just </w:t>
      </w:r>
      <w:r w:rsidR="006B1103" w:rsidRPr="009230E8">
        <w:rPr>
          <w:bCs/>
        </w:rPr>
        <w:t xml:space="preserve">recap the narrative of the Long March but will need to evaluate how significant it was in the </w:t>
      </w:r>
      <w:r w:rsidR="00415701" w:rsidRPr="009230E8">
        <w:rPr>
          <w:bCs/>
        </w:rPr>
        <w:t xml:space="preserve">CCP’s rise to power and beyond. </w:t>
      </w:r>
    </w:p>
    <w:p w14:paraId="147FCA2B" w14:textId="057B83E1" w:rsidR="00431A13" w:rsidRPr="009230E8" w:rsidRDefault="00431A13" w:rsidP="00AF21C0">
      <w:pPr>
        <w:tabs>
          <w:tab w:val="right" w:pos="9360"/>
        </w:tabs>
        <w:jc w:val="both"/>
        <w:rPr>
          <w:bCs/>
        </w:rPr>
      </w:pPr>
    </w:p>
    <w:p w14:paraId="6E7F0150" w14:textId="4D2A98D9" w:rsidR="00431A13" w:rsidRPr="009230E8" w:rsidRDefault="00717C89" w:rsidP="00AF21C0">
      <w:pPr>
        <w:tabs>
          <w:tab w:val="right" w:pos="9360"/>
        </w:tabs>
        <w:jc w:val="both"/>
        <w:rPr>
          <w:bCs/>
        </w:rPr>
      </w:pPr>
      <w:r w:rsidRPr="009230E8">
        <w:rPr>
          <w:bCs/>
        </w:rPr>
        <w:t>Key factors to consider with regards to the significance</w:t>
      </w:r>
      <w:r w:rsidR="00BF520B" w:rsidRPr="009230E8">
        <w:rPr>
          <w:bCs/>
        </w:rPr>
        <w:t xml:space="preserve"> of the Long March:</w:t>
      </w:r>
    </w:p>
    <w:p w14:paraId="76368AE8" w14:textId="45793E32" w:rsidR="00371341" w:rsidRPr="009230E8" w:rsidRDefault="00371341" w:rsidP="00B93A2E">
      <w:pPr>
        <w:pStyle w:val="ListParagraph"/>
        <w:numPr>
          <w:ilvl w:val="0"/>
          <w:numId w:val="29"/>
        </w:numPr>
        <w:tabs>
          <w:tab w:val="right" w:pos="9360"/>
        </w:tabs>
        <w:jc w:val="both"/>
        <w:rPr>
          <w:bCs/>
        </w:rPr>
      </w:pPr>
      <w:r w:rsidRPr="009230E8">
        <w:rPr>
          <w:bCs/>
        </w:rPr>
        <w:t>A</w:t>
      </w:r>
      <w:r w:rsidR="002A6A29" w:rsidRPr="009230E8">
        <w:rPr>
          <w:bCs/>
        </w:rPr>
        <w:t xml:space="preserve">ided the rise to prominence of Communist leaders, in particular Mao. </w:t>
      </w:r>
    </w:p>
    <w:p w14:paraId="4C367E0F" w14:textId="4D3B8E45" w:rsidR="002A6A29" w:rsidRPr="009230E8" w:rsidRDefault="002A6A29" w:rsidP="00B93A2E">
      <w:pPr>
        <w:pStyle w:val="ListParagraph"/>
        <w:numPr>
          <w:ilvl w:val="0"/>
          <w:numId w:val="29"/>
        </w:numPr>
        <w:tabs>
          <w:tab w:val="right" w:pos="9360"/>
        </w:tabs>
        <w:jc w:val="both"/>
        <w:rPr>
          <w:bCs/>
        </w:rPr>
      </w:pPr>
      <w:r w:rsidRPr="009230E8">
        <w:rPr>
          <w:bCs/>
        </w:rPr>
        <w:t xml:space="preserve">Though it was a </w:t>
      </w:r>
      <w:r w:rsidR="00FF512E" w:rsidRPr="009230E8">
        <w:rPr>
          <w:bCs/>
        </w:rPr>
        <w:t xml:space="preserve">retreat, militarily allowed them to escape </w:t>
      </w:r>
      <w:r w:rsidR="00511252" w:rsidRPr="009230E8">
        <w:rPr>
          <w:bCs/>
        </w:rPr>
        <w:t xml:space="preserve">from the </w:t>
      </w:r>
      <w:proofErr w:type="spellStart"/>
      <w:r w:rsidR="00AA09DB" w:rsidRPr="009230E8">
        <w:rPr>
          <w:bCs/>
        </w:rPr>
        <w:t>Guomingdang</w:t>
      </w:r>
      <w:proofErr w:type="spellEnd"/>
      <w:r w:rsidR="009862AE" w:rsidRPr="009230E8">
        <w:rPr>
          <w:bCs/>
        </w:rPr>
        <w:t>.</w:t>
      </w:r>
    </w:p>
    <w:p w14:paraId="00CDBF58" w14:textId="5857B35C" w:rsidR="009862AE" w:rsidRPr="009230E8" w:rsidRDefault="004E7BB3" w:rsidP="00B93A2E">
      <w:pPr>
        <w:pStyle w:val="ListParagraph"/>
        <w:numPr>
          <w:ilvl w:val="0"/>
          <w:numId w:val="29"/>
        </w:numPr>
        <w:tabs>
          <w:tab w:val="right" w:pos="9360"/>
        </w:tabs>
        <w:jc w:val="both"/>
        <w:rPr>
          <w:bCs/>
        </w:rPr>
      </w:pPr>
      <w:r w:rsidRPr="009230E8">
        <w:rPr>
          <w:bCs/>
        </w:rPr>
        <w:t>Bought them time to re-group and establish a new base</w:t>
      </w:r>
      <w:r w:rsidR="006921F2" w:rsidRPr="009230E8">
        <w:rPr>
          <w:bCs/>
        </w:rPr>
        <w:t>.</w:t>
      </w:r>
    </w:p>
    <w:p w14:paraId="3788A790" w14:textId="13D8ADAD" w:rsidR="006921F2" w:rsidRPr="009230E8" w:rsidRDefault="006921F2" w:rsidP="00B93A2E">
      <w:pPr>
        <w:pStyle w:val="ListParagraph"/>
        <w:numPr>
          <w:ilvl w:val="0"/>
          <w:numId w:val="29"/>
        </w:numPr>
        <w:tabs>
          <w:tab w:val="right" w:pos="9360"/>
        </w:tabs>
        <w:jc w:val="both"/>
        <w:rPr>
          <w:bCs/>
        </w:rPr>
      </w:pPr>
      <w:r w:rsidRPr="009230E8">
        <w:rPr>
          <w:bCs/>
        </w:rPr>
        <w:t>Increased the popularity of the CCP amongst the people of China</w:t>
      </w:r>
      <w:r w:rsidR="00B6728D">
        <w:rPr>
          <w:bCs/>
        </w:rPr>
        <w:t xml:space="preserve">. </w:t>
      </w:r>
    </w:p>
    <w:p w14:paraId="4FBBF057" w14:textId="14B4ED48" w:rsidR="00356140" w:rsidRPr="009230E8" w:rsidRDefault="007F102D" w:rsidP="00B93A2E">
      <w:pPr>
        <w:pStyle w:val="ListParagraph"/>
        <w:numPr>
          <w:ilvl w:val="0"/>
          <w:numId w:val="29"/>
        </w:numPr>
        <w:tabs>
          <w:tab w:val="right" w:pos="9360"/>
        </w:tabs>
        <w:jc w:val="both"/>
        <w:rPr>
          <w:bCs/>
        </w:rPr>
      </w:pPr>
      <w:r w:rsidRPr="009230E8">
        <w:rPr>
          <w:bCs/>
        </w:rPr>
        <w:t xml:space="preserve">Legacy in propaganda and CCP thought. </w:t>
      </w:r>
      <w:r w:rsidR="009862AE" w:rsidRPr="009230E8">
        <w:rPr>
          <w:bCs/>
        </w:rPr>
        <w:t xml:space="preserve">Symbolically important. </w:t>
      </w:r>
    </w:p>
    <w:p w14:paraId="7BFFB14E" w14:textId="491FD118" w:rsidR="006921F2" w:rsidRPr="009230E8" w:rsidRDefault="006921F2" w:rsidP="00B93A2E">
      <w:pPr>
        <w:pStyle w:val="ListParagraph"/>
        <w:numPr>
          <w:ilvl w:val="0"/>
          <w:numId w:val="29"/>
        </w:numPr>
        <w:tabs>
          <w:tab w:val="right" w:pos="9360"/>
        </w:tabs>
        <w:jc w:val="both"/>
        <w:rPr>
          <w:bCs/>
        </w:rPr>
      </w:pPr>
      <w:r w:rsidRPr="009230E8">
        <w:rPr>
          <w:bCs/>
        </w:rPr>
        <w:t xml:space="preserve">Ultimately an important milestone as part of their rise to power and eventual Revolutionary success. </w:t>
      </w:r>
    </w:p>
    <w:p w14:paraId="2228648B" w14:textId="5753CD11" w:rsidR="00C808DD" w:rsidRDefault="00C808DD" w:rsidP="009862AE">
      <w:pPr>
        <w:pStyle w:val="Heading1"/>
        <w:tabs>
          <w:tab w:val="center" w:pos="1440"/>
        </w:tabs>
        <w:ind w:left="0" w:firstLine="0"/>
      </w:pPr>
    </w:p>
    <w:p w14:paraId="44EEFB43" w14:textId="77777777" w:rsidR="00074F2D" w:rsidRPr="00074F2D" w:rsidRDefault="00074F2D" w:rsidP="00074F2D"/>
    <w:p w14:paraId="2228648C" w14:textId="44BC7650" w:rsidR="005D0B2C" w:rsidRDefault="005D0B2C" w:rsidP="005D0B2C">
      <w:pPr>
        <w:pStyle w:val="Heading1"/>
        <w:tabs>
          <w:tab w:val="center" w:pos="1440"/>
        </w:tabs>
        <w:ind w:left="-13" w:firstLine="0"/>
      </w:pPr>
      <w:r w:rsidRPr="009230E8">
        <w:t>Question 9</w:t>
      </w:r>
      <w:r w:rsidR="005B68E2">
        <w:t xml:space="preserve"> (25 marks)</w:t>
      </w:r>
      <w:r w:rsidRPr="009230E8">
        <w:tab/>
        <w:t xml:space="preserve">                                                                                                                                               </w:t>
      </w:r>
    </w:p>
    <w:p w14:paraId="0D13B9A0" w14:textId="77777777" w:rsidR="005B68E2" w:rsidRPr="005B68E2" w:rsidRDefault="005B68E2" w:rsidP="005B68E2"/>
    <w:p w14:paraId="3940E45E" w14:textId="474FCADD" w:rsidR="00DB12C3" w:rsidRPr="009230E8" w:rsidRDefault="007911F8" w:rsidP="00FD135D">
      <w:r w:rsidRPr="009230E8">
        <w:rPr>
          <w:bCs/>
        </w:rPr>
        <w:t xml:space="preserve">Analyse the reasons why the Chinese Communist </w:t>
      </w:r>
      <w:r w:rsidR="00D26567" w:rsidRPr="009230E8">
        <w:rPr>
          <w:bCs/>
        </w:rPr>
        <w:t>P</w:t>
      </w:r>
      <w:r w:rsidRPr="009230E8">
        <w:rPr>
          <w:bCs/>
        </w:rPr>
        <w:t>arty were able to come to power in 1949.</w:t>
      </w:r>
    </w:p>
    <w:p w14:paraId="6F0DD951" w14:textId="77777777" w:rsidR="001731FC" w:rsidRPr="009230E8" w:rsidRDefault="001731FC" w:rsidP="00AF21C0">
      <w:pPr>
        <w:tabs>
          <w:tab w:val="right" w:pos="9360"/>
        </w:tabs>
        <w:ind w:left="0" w:firstLine="0"/>
        <w:jc w:val="both"/>
        <w:rPr>
          <w:b/>
          <w:color w:val="auto"/>
        </w:rPr>
      </w:pPr>
    </w:p>
    <w:p w14:paraId="2228648E" w14:textId="444D9304" w:rsidR="00AF21C0" w:rsidRPr="009230E8" w:rsidRDefault="00AF21C0" w:rsidP="00AF21C0">
      <w:pPr>
        <w:tabs>
          <w:tab w:val="right" w:pos="9360"/>
        </w:tabs>
        <w:ind w:left="0" w:firstLine="0"/>
        <w:jc w:val="both"/>
        <w:rPr>
          <w:b/>
          <w:color w:val="auto"/>
        </w:rPr>
      </w:pPr>
      <w:r w:rsidRPr="009230E8">
        <w:rPr>
          <w:b/>
          <w:color w:val="auto"/>
        </w:rPr>
        <w:t>Markers’ Notes</w:t>
      </w:r>
    </w:p>
    <w:p w14:paraId="69D229FE" w14:textId="44DE144F" w:rsidR="00FD135D" w:rsidRPr="009230E8" w:rsidRDefault="00FD135D" w:rsidP="00AF21C0">
      <w:pPr>
        <w:tabs>
          <w:tab w:val="right" w:pos="9360"/>
        </w:tabs>
        <w:ind w:left="0" w:firstLine="0"/>
        <w:jc w:val="both"/>
        <w:rPr>
          <w:bCs/>
          <w:color w:val="auto"/>
        </w:rPr>
      </w:pPr>
      <w:r w:rsidRPr="009230E8">
        <w:rPr>
          <w:bCs/>
          <w:color w:val="auto"/>
        </w:rPr>
        <w:t>Students need to analyse the key reasons for the success of the CCP</w:t>
      </w:r>
      <w:r w:rsidR="002522F6" w:rsidRPr="009230E8">
        <w:rPr>
          <w:bCs/>
          <w:color w:val="auto"/>
        </w:rPr>
        <w:t xml:space="preserve"> without simply repeating the narrative. Need to have analysis around the significant reasons and their relevance and importance.</w:t>
      </w:r>
    </w:p>
    <w:p w14:paraId="63EED689" w14:textId="2277394B" w:rsidR="00FD135D" w:rsidRPr="009230E8" w:rsidRDefault="00FD135D" w:rsidP="00AF21C0">
      <w:pPr>
        <w:tabs>
          <w:tab w:val="right" w:pos="9360"/>
        </w:tabs>
        <w:ind w:left="0" w:firstLine="0"/>
        <w:jc w:val="both"/>
        <w:rPr>
          <w:b/>
          <w:color w:val="auto"/>
        </w:rPr>
      </w:pPr>
    </w:p>
    <w:p w14:paraId="59C1FF02" w14:textId="2187148B" w:rsidR="002522F6" w:rsidRPr="009230E8" w:rsidRDefault="002522F6" w:rsidP="00AF21C0">
      <w:pPr>
        <w:tabs>
          <w:tab w:val="right" w:pos="9360"/>
        </w:tabs>
        <w:ind w:left="0" w:firstLine="0"/>
        <w:jc w:val="both"/>
        <w:rPr>
          <w:bCs/>
          <w:color w:val="auto"/>
        </w:rPr>
      </w:pPr>
      <w:r w:rsidRPr="009230E8">
        <w:rPr>
          <w:bCs/>
          <w:color w:val="auto"/>
        </w:rPr>
        <w:t>Key reasons that could be discussed:</w:t>
      </w:r>
    </w:p>
    <w:p w14:paraId="22286491" w14:textId="79D91EA7" w:rsidR="00AF21C0" w:rsidRPr="009230E8" w:rsidRDefault="00AF21C0" w:rsidP="00B93A2E">
      <w:pPr>
        <w:pStyle w:val="ListParagraph"/>
        <w:numPr>
          <w:ilvl w:val="0"/>
          <w:numId w:val="32"/>
        </w:numPr>
        <w:tabs>
          <w:tab w:val="right" w:pos="9360"/>
        </w:tabs>
        <w:spacing w:after="0" w:line="240" w:lineRule="auto"/>
        <w:jc w:val="both"/>
        <w:rPr>
          <w:color w:val="auto"/>
        </w:rPr>
      </w:pPr>
      <w:r w:rsidRPr="009230E8">
        <w:rPr>
          <w:color w:val="auto"/>
        </w:rPr>
        <w:t>Mao’s adaption of Marx</w:t>
      </w:r>
      <w:r w:rsidR="00074F2D">
        <w:rPr>
          <w:color w:val="auto"/>
        </w:rPr>
        <w:t>ist ideology</w:t>
      </w:r>
      <w:r w:rsidRPr="009230E8">
        <w:rPr>
          <w:color w:val="auto"/>
        </w:rPr>
        <w:t xml:space="preserve"> to appeal to the Chinese</w:t>
      </w:r>
      <w:r w:rsidR="00621DC9" w:rsidRPr="009230E8">
        <w:rPr>
          <w:color w:val="auto"/>
        </w:rPr>
        <w:t>.</w:t>
      </w:r>
    </w:p>
    <w:p w14:paraId="22286492" w14:textId="56D701BF" w:rsidR="00AF21C0" w:rsidRPr="009230E8" w:rsidRDefault="00AF21C0" w:rsidP="00B93A2E">
      <w:pPr>
        <w:pStyle w:val="ListParagraph"/>
        <w:numPr>
          <w:ilvl w:val="0"/>
          <w:numId w:val="32"/>
        </w:numPr>
        <w:tabs>
          <w:tab w:val="right" w:pos="9360"/>
        </w:tabs>
        <w:spacing w:after="0" w:line="240" w:lineRule="auto"/>
        <w:jc w:val="both"/>
        <w:rPr>
          <w:color w:val="auto"/>
        </w:rPr>
      </w:pPr>
      <w:r w:rsidRPr="009230E8">
        <w:rPr>
          <w:color w:val="auto"/>
        </w:rPr>
        <w:t>CCP success against the Japanese</w:t>
      </w:r>
      <w:r w:rsidR="00621DC9" w:rsidRPr="009230E8">
        <w:rPr>
          <w:color w:val="auto"/>
        </w:rPr>
        <w:t>.</w:t>
      </w:r>
    </w:p>
    <w:p w14:paraId="22286493" w14:textId="116AE18B" w:rsidR="00AF21C0" w:rsidRPr="009230E8" w:rsidRDefault="00AF21C0" w:rsidP="00B93A2E">
      <w:pPr>
        <w:pStyle w:val="ListParagraph"/>
        <w:numPr>
          <w:ilvl w:val="0"/>
          <w:numId w:val="32"/>
        </w:numPr>
        <w:tabs>
          <w:tab w:val="right" w:pos="9360"/>
        </w:tabs>
        <w:spacing w:after="0" w:line="240" w:lineRule="auto"/>
        <w:jc w:val="both"/>
        <w:rPr>
          <w:color w:val="auto"/>
        </w:rPr>
      </w:pPr>
      <w:r w:rsidRPr="009230E8">
        <w:rPr>
          <w:color w:val="auto"/>
        </w:rPr>
        <w:t>Unpopularity of GMD using policies such as conscription</w:t>
      </w:r>
      <w:r w:rsidR="00621DC9" w:rsidRPr="009230E8">
        <w:rPr>
          <w:color w:val="auto"/>
        </w:rPr>
        <w:t>.</w:t>
      </w:r>
      <w:r w:rsidRPr="009230E8">
        <w:rPr>
          <w:color w:val="auto"/>
        </w:rPr>
        <w:t xml:space="preserve"> </w:t>
      </w:r>
    </w:p>
    <w:p w14:paraId="05CE2AED" w14:textId="0CEA1DCF" w:rsidR="007D61B8" w:rsidRPr="009230E8" w:rsidRDefault="007D61B8" w:rsidP="00B93A2E">
      <w:pPr>
        <w:pStyle w:val="ListParagraph"/>
        <w:numPr>
          <w:ilvl w:val="0"/>
          <w:numId w:val="32"/>
        </w:numPr>
        <w:autoSpaceDE w:val="0"/>
        <w:autoSpaceDN w:val="0"/>
        <w:adjustRightInd w:val="0"/>
        <w:spacing w:after="0" w:line="240" w:lineRule="auto"/>
        <w:rPr>
          <w:rFonts w:eastAsiaTheme="minorHAnsi"/>
          <w:color w:val="auto"/>
          <w:lang w:eastAsia="en-US"/>
        </w:rPr>
      </w:pPr>
      <w:proofErr w:type="spellStart"/>
      <w:r w:rsidRPr="009230E8">
        <w:rPr>
          <w:rFonts w:eastAsiaTheme="minorHAnsi"/>
          <w:color w:val="auto"/>
          <w:lang w:eastAsia="en-US"/>
        </w:rPr>
        <w:t>Yan’an</w:t>
      </w:r>
      <w:proofErr w:type="spellEnd"/>
      <w:r w:rsidRPr="009230E8">
        <w:rPr>
          <w:rFonts w:eastAsiaTheme="minorHAnsi"/>
          <w:color w:val="auto"/>
          <w:lang w:eastAsia="en-US"/>
        </w:rPr>
        <w:t xml:space="preserve"> Soviet provide</w:t>
      </w:r>
      <w:r w:rsidR="00617CAB" w:rsidRPr="009230E8">
        <w:rPr>
          <w:rFonts w:eastAsiaTheme="minorHAnsi"/>
          <w:color w:val="auto"/>
          <w:lang w:eastAsia="en-US"/>
        </w:rPr>
        <w:t>d</w:t>
      </w:r>
      <w:r w:rsidRPr="009230E8">
        <w:rPr>
          <w:rFonts w:eastAsiaTheme="minorHAnsi"/>
          <w:color w:val="auto"/>
          <w:lang w:eastAsia="en-US"/>
        </w:rPr>
        <w:t xml:space="preserve"> excellent training for CCP and Red Army. </w:t>
      </w:r>
    </w:p>
    <w:p w14:paraId="51517AEC" w14:textId="776B7893" w:rsidR="007D61B8" w:rsidRPr="009230E8" w:rsidRDefault="007D61B8" w:rsidP="00B93A2E">
      <w:pPr>
        <w:pStyle w:val="ListParagraph"/>
        <w:numPr>
          <w:ilvl w:val="0"/>
          <w:numId w:val="32"/>
        </w:numPr>
        <w:autoSpaceDE w:val="0"/>
        <w:autoSpaceDN w:val="0"/>
        <w:adjustRightInd w:val="0"/>
        <w:spacing w:after="0" w:line="240" w:lineRule="auto"/>
        <w:rPr>
          <w:rFonts w:eastAsiaTheme="minorHAnsi"/>
          <w:color w:val="auto"/>
          <w:lang w:eastAsia="en-US"/>
        </w:rPr>
      </w:pPr>
      <w:r w:rsidRPr="009230E8">
        <w:rPr>
          <w:rFonts w:eastAsiaTheme="minorHAnsi"/>
          <w:color w:val="auto"/>
          <w:lang w:eastAsia="en-US"/>
        </w:rPr>
        <w:t>Red Army use</w:t>
      </w:r>
      <w:r w:rsidR="00621DC9" w:rsidRPr="009230E8">
        <w:rPr>
          <w:rFonts w:eastAsiaTheme="minorHAnsi"/>
          <w:color w:val="auto"/>
          <w:lang w:eastAsia="en-US"/>
        </w:rPr>
        <w:t>d</w:t>
      </w:r>
      <w:r w:rsidRPr="009230E8">
        <w:rPr>
          <w:rFonts w:eastAsiaTheme="minorHAnsi"/>
          <w:color w:val="auto"/>
          <w:lang w:eastAsia="en-US"/>
        </w:rPr>
        <w:t xml:space="preserve"> guerrilla warfare effectively</w:t>
      </w:r>
      <w:r w:rsidR="00621DC9" w:rsidRPr="009230E8">
        <w:rPr>
          <w:rFonts w:eastAsiaTheme="minorHAnsi"/>
          <w:color w:val="auto"/>
          <w:lang w:eastAsia="en-US"/>
        </w:rPr>
        <w:t>.</w:t>
      </w:r>
      <w:r w:rsidRPr="009230E8">
        <w:rPr>
          <w:rFonts w:eastAsiaTheme="minorHAnsi"/>
          <w:color w:val="auto"/>
          <w:lang w:eastAsia="en-US"/>
        </w:rPr>
        <w:t xml:space="preserve"> </w:t>
      </w:r>
    </w:p>
    <w:p w14:paraId="3DE58BBF" w14:textId="4A389D1C" w:rsidR="007D61B8" w:rsidRPr="009230E8" w:rsidRDefault="007D61B8" w:rsidP="00B93A2E">
      <w:pPr>
        <w:pStyle w:val="ListParagraph"/>
        <w:numPr>
          <w:ilvl w:val="0"/>
          <w:numId w:val="32"/>
        </w:numPr>
        <w:autoSpaceDE w:val="0"/>
        <w:autoSpaceDN w:val="0"/>
        <w:adjustRightInd w:val="0"/>
        <w:spacing w:after="0" w:line="240" w:lineRule="auto"/>
        <w:rPr>
          <w:rFonts w:eastAsiaTheme="minorHAnsi"/>
          <w:color w:val="auto"/>
          <w:lang w:eastAsia="en-US"/>
        </w:rPr>
      </w:pPr>
      <w:r w:rsidRPr="009230E8">
        <w:rPr>
          <w:rFonts w:eastAsiaTheme="minorHAnsi"/>
          <w:color w:val="auto"/>
          <w:lang w:eastAsia="en-US"/>
        </w:rPr>
        <w:t xml:space="preserve">Effective leadership of CCP </w:t>
      </w:r>
      <w:r w:rsidR="000253DC">
        <w:rPr>
          <w:rFonts w:eastAsiaTheme="minorHAnsi"/>
          <w:color w:val="auto"/>
          <w:lang w:eastAsia="en-US"/>
        </w:rPr>
        <w:t xml:space="preserve">in </w:t>
      </w:r>
      <w:r w:rsidRPr="009230E8">
        <w:rPr>
          <w:rFonts w:eastAsiaTheme="minorHAnsi"/>
          <w:color w:val="auto"/>
          <w:lang w:eastAsia="en-US"/>
        </w:rPr>
        <w:t>contrast to</w:t>
      </w:r>
      <w:r w:rsidR="000253DC">
        <w:rPr>
          <w:rFonts w:eastAsiaTheme="minorHAnsi"/>
          <w:color w:val="auto"/>
          <w:lang w:eastAsia="en-US"/>
        </w:rPr>
        <w:t xml:space="preserve"> weak</w:t>
      </w:r>
      <w:r w:rsidRPr="009230E8">
        <w:rPr>
          <w:rFonts w:eastAsiaTheme="minorHAnsi"/>
          <w:color w:val="auto"/>
          <w:lang w:eastAsia="en-US"/>
        </w:rPr>
        <w:t xml:space="preserve"> GMD leadership. </w:t>
      </w:r>
    </w:p>
    <w:p w14:paraId="2A2EFA53" w14:textId="6DDCD0D6" w:rsidR="007D61B8" w:rsidRPr="009230E8" w:rsidRDefault="007D61B8" w:rsidP="00B93A2E">
      <w:pPr>
        <w:pStyle w:val="ListParagraph"/>
        <w:numPr>
          <w:ilvl w:val="0"/>
          <w:numId w:val="32"/>
        </w:numPr>
        <w:autoSpaceDE w:val="0"/>
        <w:autoSpaceDN w:val="0"/>
        <w:adjustRightInd w:val="0"/>
        <w:spacing w:after="0" w:line="240" w:lineRule="auto"/>
        <w:rPr>
          <w:rFonts w:eastAsiaTheme="minorHAnsi"/>
          <w:color w:val="auto"/>
          <w:lang w:eastAsia="en-US"/>
        </w:rPr>
      </w:pPr>
      <w:r w:rsidRPr="009230E8">
        <w:rPr>
          <w:rFonts w:eastAsiaTheme="minorHAnsi"/>
          <w:color w:val="auto"/>
          <w:lang w:eastAsia="en-US"/>
        </w:rPr>
        <w:t>Red Army soldiers put their ideology into practice in liberated areas g</w:t>
      </w:r>
      <w:r w:rsidR="00977401">
        <w:rPr>
          <w:rFonts w:eastAsiaTheme="minorHAnsi"/>
          <w:color w:val="auto"/>
          <w:lang w:eastAsia="en-US"/>
        </w:rPr>
        <w:t>iving</w:t>
      </w:r>
      <w:r w:rsidRPr="009230E8">
        <w:rPr>
          <w:rFonts w:eastAsiaTheme="minorHAnsi"/>
          <w:color w:val="auto"/>
          <w:lang w:eastAsia="en-US"/>
        </w:rPr>
        <w:t xml:space="preserve"> them a reputation of having a better vision </w:t>
      </w:r>
      <w:r w:rsidR="000253DC">
        <w:rPr>
          <w:rFonts w:eastAsiaTheme="minorHAnsi"/>
          <w:color w:val="auto"/>
          <w:lang w:eastAsia="en-US"/>
        </w:rPr>
        <w:t>for</w:t>
      </w:r>
      <w:r w:rsidRPr="009230E8">
        <w:rPr>
          <w:rFonts w:eastAsiaTheme="minorHAnsi"/>
          <w:color w:val="auto"/>
          <w:lang w:eastAsia="en-US"/>
        </w:rPr>
        <w:t xml:space="preserve"> the future. </w:t>
      </w:r>
    </w:p>
    <w:p w14:paraId="2228649B" w14:textId="545145F4" w:rsidR="00442CD6" w:rsidRDefault="00442CD6" w:rsidP="00E13D2A">
      <w:pPr>
        <w:pStyle w:val="Heading1"/>
        <w:tabs>
          <w:tab w:val="center" w:pos="1440"/>
        </w:tabs>
        <w:ind w:left="0" w:firstLine="0"/>
      </w:pPr>
      <w:r>
        <w:br w:type="page"/>
      </w:r>
    </w:p>
    <w:p w14:paraId="2228649C" w14:textId="0CF8AB28" w:rsidR="005D0B2C" w:rsidRDefault="005D0B2C" w:rsidP="00E13D2A">
      <w:pPr>
        <w:pStyle w:val="Heading1"/>
        <w:tabs>
          <w:tab w:val="center" w:pos="1440"/>
        </w:tabs>
        <w:ind w:left="0" w:firstLine="0"/>
      </w:pPr>
      <w:r w:rsidRPr="009230E8">
        <w:lastRenderedPageBreak/>
        <w:t>Question 10</w:t>
      </w:r>
      <w:r w:rsidR="00413159">
        <w:t xml:space="preserve"> (25 marks)</w:t>
      </w:r>
      <w:r w:rsidRPr="009230E8">
        <w:tab/>
        <w:t xml:space="preserve">                           </w:t>
      </w:r>
      <w:r w:rsidR="005878EF" w:rsidRPr="009230E8">
        <w:t xml:space="preserve">                   </w:t>
      </w:r>
      <w:r w:rsidRPr="009230E8">
        <w:t xml:space="preserve">                                                                                                   </w:t>
      </w:r>
    </w:p>
    <w:p w14:paraId="3ACADFB2" w14:textId="77777777" w:rsidR="00413159" w:rsidRPr="00413159" w:rsidRDefault="00413159" w:rsidP="00413159"/>
    <w:p w14:paraId="2169833B" w14:textId="77777777" w:rsidR="007911F8" w:rsidRPr="009230E8" w:rsidRDefault="007911F8" w:rsidP="007911F8">
      <w:pPr>
        <w:rPr>
          <w:rFonts w:eastAsia="Times New Roman"/>
          <w:bCs/>
        </w:rPr>
      </w:pPr>
      <w:r w:rsidRPr="009230E8">
        <w:rPr>
          <w:rFonts w:eastAsia="Times New Roman"/>
          <w:bCs/>
        </w:rPr>
        <w:t>Examine the changing nature of China’s foreign policy after 1953.</w:t>
      </w:r>
    </w:p>
    <w:p w14:paraId="62146AAE" w14:textId="77777777" w:rsidR="001731FC" w:rsidRPr="009230E8" w:rsidRDefault="001731FC" w:rsidP="007B6AA6">
      <w:pPr>
        <w:tabs>
          <w:tab w:val="right" w:pos="9360"/>
        </w:tabs>
        <w:jc w:val="both"/>
        <w:rPr>
          <w:b/>
        </w:rPr>
      </w:pPr>
    </w:p>
    <w:p w14:paraId="2228649E" w14:textId="6BBD8E99" w:rsidR="007B6AA6" w:rsidRPr="009230E8" w:rsidRDefault="007B6AA6" w:rsidP="007B6AA6">
      <w:pPr>
        <w:tabs>
          <w:tab w:val="right" w:pos="9360"/>
        </w:tabs>
        <w:jc w:val="both"/>
        <w:rPr>
          <w:b/>
        </w:rPr>
      </w:pPr>
      <w:r w:rsidRPr="009230E8">
        <w:rPr>
          <w:b/>
        </w:rPr>
        <w:t>Markers’ Notes</w:t>
      </w:r>
    </w:p>
    <w:p w14:paraId="222864A2" w14:textId="6D7C6DF5" w:rsidR="00A8537B" w:rsidRPr="009230E8" w:rsidRDefault="00B46427" w:rsidP="0047027A">
      <w:pPr>
        <w:spacing w:after="0" w:line="259" w:lineRule="auto"/>
        <w:ind w:left="0" w:firstLine="0"/>
      </w:pPr>
      <w:r w:rsidRPr="009230E8">
        <w:t xml:space="preserve">A broad </w:t>
      </w:r>
      <w:proofErr w:type="gramStart"/>
      <w:r w:rsidRPr="009230E8">
        <w:t>time period</w:t>
      </w:r>
      <w:proofErr w:type="gramEnd"/>
      <w:r w:rsidRPr="009230E8">
        <w:t xml:space="preserve"> to examine. Stronger students will cover the narrative well as forming </w:t>
      </w:r>
      <w:r w:rsidR="00C5041D" w:rsidRPr="009230E8">
        <w:t>an analytical thesis around the changing nature of China’s foreign policy after 1953.</w:t>
      </w:r>
    </w:p>
    <w:p w14:paraId="66AFCF8F" w14:textId="77777777" w:rsidR="00B46427" w:rsidRPr="009230E8" w:rsidRDefault="00B46427" w:rsidP="0047027A">
      <w:pPr>
        <w:spacing w:after="0" w:line="259" w:lineRule="auto"/>
        <w:ind w:left="0" w:firstLine="0"/>
      </w:pPr>
    </w:p>
    <w:p w14:paraId="53ED2C9E" w14:textId="5285A2A6" w:rsidR="00FC6B89" w:rsidRPr="009230E8" w:rsidRDefault="00145F6F" w:rsidP="00FC6B89">
      <w:pPr>
        <w:autoSpaceDE w:val="0"/>
        <w:autoSpaceDN w:val="0"/>
        <w:adjustRightInd w:val="0"/>
        <w:spacing w:after="0" w:line="240" w:lineRule="auto"/>
        <w:ind w:left="0" w:firstLine="0"/>
        <w:rPr>
          <w:rFonts w:eastAsiaTheme="minorHAnsi"/>
          <w:color w:val="auto"/>
          <w:lang w:eastAsia="en-US"/>
        </w:rPr>
      </w:pPr>
      <w:r w:rsidRPr="009230E8">
        <w:rPr>
          <w:rFonts w:eastAsiaTheme="minorHAnsi"/>
          <w:color w:val="auto"/>
          <w:lang w:eastAsia="en-US"/>
        </w:rPr>
        <w:t>Key</w:t>
      </w:r>
      <w:r w:rsidR="001731FC" w:rsidRPr="009230E8">
        <w:rPr>
          <w:rFonts w:eastAsiaTheme="minorHAnsi"/>
          <w:color w:val="auto"/>
          <w:lang w:eastAsia="en-US"/>
        </w:rPr>
        <w:t xml:space="preserve"> aspects of China’s foreign policy after 1953 that could be discussed may include</w:t>
      </w:r>
      <w:r w:rsidR="00C5041D" w:rsidRPr="009230E8">
        <w:rPr>
          <w:rFonts w:eastAsiaTheme="minorHAnsi"/>
          <w:color w:val="auto"/>
          <w:lang w:eastAsia="en-US"/>
        </w:rPr>
        <w:t>:</w:t>
      </w:r>
    </w:p>
    <w:p w14:paraId="4CD58243" w14:textId="116CF65A" w:rsidR="00FC6B89" w:rsidRPr="00977401" w:rsidRDefault="00FC6B89" w:rsidP="00977401">
      <w:pPr>
        <w:pStyle w:val="ListParagraph"/>
        <w:numPr>
          <w:ilvl w:val="0"/>
          <w:numId w:val="12"/>
        </w:numPr>
        <w:autoSpaceDE w:val="0"/>
        <w:autoSpaceDN w:val="0"/>
        <w:adjustRightInd w:val="0"/>
        <w:spacing w:after="0" w:line="240" w:lineRule="auto"/>
        <w:rPr>
          <w:rFonts w:eastAsiaTheme="minorHAnsi"/>
          <w:color w:val="auto"/>
          <w:lang w:eastAsia="en-US"/>
        </w:rPr>
      </w:pPr>
      <w:r w:rsidRPr="00977401">
        <w:rPr>
          <w:rFonts w:eastAsiaTheme="minorHAnsi"/>
          <w:color w:val="auto"/>
          <w:lang w:eastAsia="en-US"/>
        </w:rPr>
        <w:t>China’s foreign policy was influenced by the changing relationship between the USSR and the U</w:t>
      </w:r>
      <w:r w:rsidR="00D76D7C" w:rsidRPr="00977401">
        <w:rPr>
          <w:rFonts w:eastAsiaTheme="minorHAnsi"/>
          <w:color w:val="auto"/>
          <w:lang w:eastAsia="en-US"/>
        </w:rPr>
        <w:t>.S. during the Cold War period</w:t>
      </w:r>
      <w:r w:rsidRPr="00977401">
        <w:rPr>
          <w:rFonts w:eastAsiaTheme="minorHAnsi"/>
          <w:color w:val="auto"/>
          <w:lang w:eastAsia="en-US"/>
        </w:rPr>
        <w:t xml:space="preserve">.  </w:t>
      </w:r>
    </w:p>
    <w:p w14:paraId="35F32E84" w14:textId="0C7EF721" w:rsidR="00FC6B89" w:rsidRPr="00977401" w:rsidRDefault="00FC6B89" w:rsidP="00977401">
      <w:pPr>
        <w:pStyle w:val="ListParagraph"/>
        <w:numPr>
          <w:ilvl w:val="0"/>
          <w:numId w:val="12"/>
        </w:numPr>
        <w:autoSpaceDE w:val="0"/>
        <w:autoSpaceDN w:val="0"/>
        <w:adjustRightInd w:val="0"/>
        <w:spacing w:after="0" w:line="240" w:lineRule="auto"/>
        <w:rPr>
          <w:rFonts w:eastAsiaTheme="minorHAnsi"/>
          <w:color w:val="auto"/>
          <w:lang w:eastAsia="en-US"/>
        </w:rPr>
      </w:pPr>
      <w:r w:rsidRPr="00977401">
        <w:rPr>
          <w:rFonts w:eastAsiaTheme="minorHAnsi"/>
          <w:color w:val="auto"/>
          <w:lang w:eastAsia="en-US"/>
        </w:rPr>
        <w:t>1953 can be seen as a turning point in Chinese foreign relations with their ‘victory’ in North Korea</w:t>
      </w:r>
      <w:r w:rsidR="0099070E">
        <w:rPr>
          <w:rFonts w:eastAsiaTheme="minorHAnsi"/>
          <w:color w:val="auto"/>
          <w:lang w:eastAsia="en-US"/>
        </w:rPr>
        <w:t>. T</w:t>
      </w:r>
      <w:r w:rsidRPr="00977401">
        <w:rPr>
          <w:rFonts w:eastAsiaTheme="minorHAnsi"/>
          <w:color w:val="auto"/>
          <w:lang w:eastAsia="en-US"/>
        </w:rPr>
        <w:t>he death of Stalin also contribute</w:t>
      </w:r>
      <w:r w:rsidR="0099070E">
        <w:rPr>
          <w:rFonts w:eastAsiaTheme="minorHAnsi"/>
          <w:color w:val="auto"/>
          <w:lang w:eastAsia="en-US"/>
        </w:rPr>
        <w:t>d</w:t>
      </w:r>
      <w:r w:rsidRPr="00977401">
        <w:rPr>
          <w:rFonts w:eastAsiaTheme="minorHAnsi"/>
          <w:color w:val="auto"/>
          <w:lang w:eastAsia="en-US"/>
        </w:rPr>
        <w:t xml:space="preserve"> to the changing dynamic with the USSR. </w:t>
      </w:r>
    </w:p>
    <w:p w14:paraId="4D4C4030" w14:textId="0EE65102" w:rsidR="00FC6B89" w:rsidRPr="00977401" w:rsidRDefault="00FC6B89" w:rsidP="00977401">
      <w:pPr>
        <w:pStyle w:val="ListParagraph"/>
        <w:numPr>
          <w:ilvl w:val="0"/>
          <w:numId w:val="12"/>
        </w:numPr>
        <w:autoSpaceDE w:val="0"/>
        <w:autoSpaceDN w:val="0"/>
        <w:adjustRightInd w:val="0"/>
        <w:spacing w:after="0" w:line="240" w:lineRule="auto"/>
        <w:rPr>
          <w:rFonts w:eastAsiaTheme="minorHAnsi"/>
          <w:color w:val="auto"/>
          <w:lang w:eastAsia="en-US"/>
        </w:rPr>
      </w:pPr>
      <w:r w:rsidRPr="00977401">
        <w:rPr>
          <w:rFonts w:eastAsiaTheme="minorHAnsi"/>
          <w:color w:val="auto"/>
          <w:lang w:eastAsia="en-US"/>
        </w:rPr>
        <w:t xml:space="preserve">Khrushchev withdraws all economic aid and Russian technical support in 1960. In 1964 China tests its own nuclear weapons and ends its formal diplomatic ties with the USSR. </w:t>
      </w:r>
    </w:p>
    <w:p w14:paraId="2A670EB4" w14:textId="2BAEA01B" w:rsidR="00FC6B89" w:rsidRPr="00977401" w:rsidRDefault="00FC6B89" w:rsidP="00977401">
      <w:pPr>
        <w:pStyle w:val="ListParagraph"/>
        <w:numPr>
          <w:ilvl w:val="0"/>
          <w:numId w:val="12"/>
        </w:numPr>
        <w:autoSpaceDE w:val="0"/>
        <w:autoSpaceDN w:val="0"/>
        <w:adjustRightInd w:val="0"/>
        <w:spacing w:after="0" w:line="240" w:lineRule="auto"/>
        <w:rPr>
          <w:rFonts w:eastAsiaTheme="minorHAnsi"/>
          <w:color w:val="auto"/>
          <w:lang w:eastAsia="en-US"/>
        </w:rPr>
      </w:pPr>
      <w:r w:rsidRPr="00977401">
        <w:rPr>
          <w:rFonts w:eastAsiaTheme="minorHAnsi"/>
          <w:color w:val="auto"/>
          <w:lang w:eastAsia="en-US"/>
        </w:rPr>
        <w:t xml:space="preserve">Diplomatic measures were advanced from 1969. </w:t>
      </w:r>
      <w:proofErr w:type="gramStart"/>
      <w:r w:rsidRPr="00977401">
        <w:rPr>
          <w:rFonts w:eastAsiaTheme="minorHAnsi"/>
          <w:color w:val="auto"/>
          <w:lang w:eastAsia="en-US"/>
        </w:rPr>
        <w:t>Chinese–American</w:t>
      </w:r>
      <w:proofErr w:type="gramEnd"/>
      <w:r w:rsidRPr="00977401">
        <w:rPr>
          <w:rFonts w:eastAsiaTheme="minorHAnsi"/>
          <w:color w:val="auto"/>
          <w:lang w:eastAsia="en-US"/>
        </w:rPr>
        <w:t xml:space="preserve"> relations improve under Nixon and Zhou Enlai, candidates may reference ping-pong diplomacy, the PRC being admitted into the United Nations and the U</w:t>
      </w:r>
      <w:r w:rsidR="00145F6F" w:rsidRPr="00977401">
        <w:rPr>
          <w:rFonts w:eastAsiaTheme="minorHAnsi"/>
          <w:color w:val="auto"/>
          <w:lang w:eastAsia="en-US"/>
        </w:rPr>
        <w:t>.</w:t>
      </w:r>
      <w:r w:rsidRPr="00977401">
        <w:rPr>
          <w:rFonts w:eastAsiaTheme="minorHAnsi"/>
          <w:color w:val="auto"/>
          <w:lang w:eastAsia="en-US"/>
        </w:rPr>
        <w:t>S</w:t>
      </w:r>
      <w:r w:rsidR="00145F6F" w:rsidRPr="00977401">
        <w:rPr>
          <w:rFonts w:eastAsiaTheme="minorHAnsi"/>
          <w:color w:val="auto"/>
          <w:lang w:eastAsia="en-US"/>
        </w:rPr>
        <w:t>.</w:t>
      </w:r>
      <w:r w:rsidRPr="00977401">
        <w:rPr>
          <w:rFonts w:eastAsiaTheme="minorHAnsi"/>
          <w:color w:val="auto"/>
          <w:lang w:eastAsia="en-US"/>
        </w:rPr>
        <w:t xml:space="preserve"> withdrawal from Vietnam. </w:t>
      </w:r>
    </w:p>
    <w:p w14:paraId="49795659" w14:textId="0269DFFF" w:rsidR="0029034D" w:rsidRPr="00977401" w:rsidRDefault="00FC6B89" w:rsidP="00977401">
      <w:pPr>
        <w:pStyle w:val="ListParagraph"/>
        <w:numPr>
          <w:ilvl w:val="0"/>
          <w:numId w:val="12"/>
        </w:numPr>
        <w:spacing w:after="0" w:line="259" w:lineRule="auto"/>
        <w:rPr>
          <w:color w:val="auto"/>
        </w:rPr>
      </w:pPr>
      <w:r w:rsidRPr="00977401">
        <w:rPr>
          <w:rFonts w:eastAsiaTheme="minorHAnsi"/>
          <w:color w:val="auto"/>
          <w:lang w:eastAsia="en-US"/>
        </w:rPr>
        <w:t xml:space="preserve">Deng Xiaoping visits the USA in 1979 and there are improved relations with the West that continue in </w:t>
      </w:r>
      <w:r w:rsidR="00145F6F" w:rsidRPr="00977401">
        <w:rPr>
          <w:rFonts w:eastAsiaTheme="minorHAnsi"/>
          <w:color w:val="auto"/>
          <w:lang w:eastAsia="en-US"/>
        </w:rPr>
        <w:t xml:space="preserve">to </w:t>
      </w:r>
      <w:r w:rsidRPr="00977401">
        <w:rPr>
          <w:rFonts w:eastAsiaTheme="minorHAnsi"/>
          <w:color w:val="auto"/>
          <w:lang w:eastAsia="en-US"/>
        </w:rPr>
        <w:t xml:space="preserve">the 1980s as China endeavours to modernise. </w:t>
      </w:r>
    </w:p>
    <w:p w14:paraId="48B25A8A" w14:textId="7D48400A" w:rsidR="0029034D" w:rsidRPr="008E71EC" w:rsidRDefault="0029034D" w:rsidP="0047027A">
      <w:pPr>
        <w:spacing w:after="0" w:line="259" w:lineRule="auto"/>
        <w:ind w:left="0" w:firstLine="0"/>
        <w:rPr>
          <w:color w:val="FF0000"/>
        </w:rPr>
      </w:pPr>
    </w:p>
    <w:p w14:paraId="57CDACA7" w14:textId="0865679A" w:rsidR="0029034D" w:rsidRPr="008E71EC" w:rsidRDefault="0029034D" w:rsidP="0047027A">
      <w:pPr>
        <w:spacing w:after="0" w:line="259" w:lineRule="auto"/>
        <w:ind w:left="0" w:firstLine="0"/>
      </w:pPr>
    </w:p>
    <w:p w14:paraId="354425C2" w14:textId="77777777" w:rsidR="0029034D" w:rsidRPr="008E71EC" w:rsidRDefault="0029034D" w:rsidP="0047027A">
      <w:pPr>
        <w:spacing w:after="0" w:line="259" w:lineRule="auto"/>
        <w:ind w:left="0" w:firstLine="0"/>
      </w:pPr>
    </w:p>
    <w:p w14:paraId="222864A3" w14:textId="77777777" w:rsidR="00A8537B" w:rsidRPr="008E71EC" w:rsidRDefault="00A8537B" w:rsidP="0047027A">
      <w:pPr>
        <w:spacing w:after="0" w:line="259" w:lineRule="auto"/>
        <w:ind w:left="0" w:firstLine="0"/>
      </w:pPr>
    </w:p>
    <w:p w14:paraId="222864A4" w14:textId="77777777" w:rsidR="00A8537B" w:rsidRPr="008E71EC" w:rsidRDefault="00A8537B" w:rsidP="0047027A">
      <w:pPr>
        <w:spacing w:after="0" w:line="259" w:lineRule="auto"/>
        <w:ind w:left="0" w:firstLine="0"/>
      </w:pPr>
    </w:p>
    <w:p w14:paraId="222864A5" w14:textId="77777777" w:rsidR="00A8537B" w:rsidRPr="008E71EC" w:rsidRDefault="00A8537B" w:rsidP="0047027A">
      <w:pPr>
        <w:spacing w:after="0" w:line="259" w:lineRule="auto"/>
        <w:ind w:left="0" w:firstLine="0"/>
      </w:pPr>
    </w:p>
    <w:p w14:paraId="222864A6" w14:textId="5DFDE117" w:rsidR="000D654C" w:rsidRPr="008E71EC" w:rsidRDefault="000D654C" w:rsidP="0047027A">
      <w:pPr>
        <w:spacing w:after="0" w:line="259" w:lineRule="auto"/>
        <w:ind w:left="0" w:firstLine="0"/>
      </w:pPr>
    </w:p>
    <w:p w14:paraId="6FB11063" w14:textId="77777777" w:rsidR="00FD3F9A" w:rsidRPr="008E71EC" w:rsidRDefault="00FD3F9A" w:rsidP="0047027A">
      <w:pPr>
        <w:spacing w:after="0" w:line="259" w:lineRule="auto"/>
        <w:ind w:left="0" w:firstLine="0"/>
      </w:pPr>
    </w:p>
    <w:p w14:paraId="222864A7" w14:textId="77777777" w:rsidR="00AF21C0" w:rsidRPr="008E71EC" w:rsidRDefault="00AF21C0" w:rsidP="0047027A">
      <w:pPr>
        <w:spacing w:after="0" w:line="259" w:lineRule="auto"/>
        <w:ind w:left="0" w:firstLine="0"/>
      </w:pPr>
    </w:p>
    <w:p w14:paraId="222864AC" w14:textId="40FC4667" w:rsidR="000D654C" w:rsidRPr="008E71EC" w:rsidRDefault="00863099" w:rsidP="0047027A">
      <w:pPr>
        <w:spacing w:after="0" w:line="259" w:lineRule="auto"/>
        <w:ind w:left="0" w:firstLine="0"/>
      </w:pPr>
      <w:r w:rsidRPr="008E71EC">
        <w:br w:type="page"/>
      </w:r>
    </w:p>
    <w:p w14:paraId="222864AD" w14:textId="4DC16277" w:rsidR="0047027A" w:rsidRPr="008E71EC" w:rsidRDefault="0047027A" w:rsidP="003A7407">
      <w:pPr>
        <w:pStyle w:val="Heading1"/>
        <w:tabs>
          <w:tab w:val="right" w:pos="9307"/>
        </w:tabs>
        <w:ind w:left="0" w:firstLine="0"/>
        <w:rPr>
          <w:sz w:val="24"/>
        </w:rPr>
      </w:pPr>
      <w:r w:rsidRPr="008E71EC">
        <w:rPr>
          <w:sz w:val="24"/>
        </w:rPr>
        <w:lastRenderedPageBreak/>
        <w:t xml:space="preserve">Section </w:t>
      </w:r>
      <w:r w:rsidR="00B65C74" w:rsidRPr="008E71EC">
        <w:rPr>
          <w:sz w:val="24"/>
        </w:rPr>
        <w:t>T</w:t>
      </w:r>
      <w:r w:rsidR="003A7407" w:rsidRPr="008E71EC">
        <w:rPr>
          <w:sz w:val="24"/>
        </w:rPr>
        <w:t>hree: Source analysis–Unit 3</w:t>
      </w:r>
      <w:r w:rsidRPr="008E71EC">
        <w:rPr>
          <w:sz w:val="24"/>
        </w:rPr>
        <w:t xml:space="preserve">                                                           </w:t>
      </w:r>
      <w:r w:rsidR="00693AA8">
        <w:rPr>
          <w:sz w:val="24"/>
        </w:rPr>
        <w:t xml:space="preserve"> </w:t>
      </w:r>
      <w:r w:rsidRPr="008E71EC">
        <w:rPr>
          <w:sz w:val="24"/>
        </w:rPr>
        <w:t xml:space="preserve">25% (25 Marks) </w:t>
      </w:r>
    </w:p>
    <w:p w14:paraId="222864AE" w14:textId="77777777" w:rsidR="0047027A" w:rsidRPr="008E71EC" w:rsidRDefault="0047027A" w:rsidP="0047027A">
      <w:pPr>
        <w:spacing w:after="48" w:line="259" w:lineRule="auto"/>
        <w:ind w:left="0" w:firstLine="0"/>
      </w:pPr>
      <w:r w:rsidRPr="008E71EC">
        <w:rPr>
          <w:b/>
        </w:rPr>
        <w:t xml:space="preserve"> </w:t>
      </w:r>
    </w:p>
    <w:p w14:paraId="222864AF" w14:textId="77777777" w:rsidR="0047027A" w:rsidRPr="008E71EC" w:rsidRDefault="0047027A" w:rsidP="00A8537B">
      <w:pPr>
        <w:pBdr>
          <w:top w:val="single" w:sz="4" w:space="0" w:color="000000"/>
          <w:left w:val="single" w:sz="4" w:space="20" w:color="000000"/>
          <w:bottom w:val="single" w:sz="4" w:space="0" w:color="000000"/>
          <w:right w:val="single" w:sz="4" w:space="30" w:color="000000"/>
        </w:pBdr>
        <w:spacing w:after="12"/>
        <w:ind w:left="123" w:right="169" w:hanging="10"/>
      </w:pPr>
      <w:r w:rsidRPr="008E71EC">
        <w:rPr>
          <w:b/>
        </w:rPr>
        <w:t>NOTE:</w:t>
      </w:r>
      <w:r w:rsidRPr="008E71EC">
        <w:t xml:space="preserve"> When marking a candidate’s work in this section:  </w:t>
      </w:r>
    </w:p>
    <w:p w14:paraId="222864B0" w14:textId="77777777" w:rsidR="0047027A" w:rsidRPr="008E71EC" w:rsidRDefault="0047027A" w:rsidP="0057624D">
      <w:pPr>
        <w:numPr>
          <w:ilvl w:val="0"/>
          <w:numId w:val="4"/>
        </w:numPr>
        <w:pBdr>
          <w:top w:val="single" w:sz="4" w:space="0" w:color="000000"/>
          <w:left w:val="single" w:sz="4" w:space="20" w:color="000000"/>
          <w:bottom w:val="single" w:sz="4" w:space="0" w:color="000000"/>
          <w:right w:val="single" w:sz="4" w:space="30" w:color="000000"/>
        </w:pBdr>
        <w:spacing w:after="12"/>
        <w:ind w:right="169" w:hanging="427"/>
      </w:pPr>
      <w:r w:rsidRPr="008E71EC">
        <w:t xml:space="preserve">Not all points necessarily need to be in an answer for the candidate to gain full marks.  </w:t>
      </w:r>
    </w:p>
    <w:p w14:paraId="222864B1" w14:textId="77777777" w:rsidR="0047027A" w:rsidRPr="008E71EC" w:rsidRDefault="0047027A" w:rsidP="0057624D">
      <w:pPr>
        <w:numPr>
          <w:ilvl w:val="0"/>
          <w:numId w:val="4"/>
        </w:numPr>
        <w:pBdr>
          <w:top w:val="single" w:sz="4" w:space="0" w:color="000000"/>
          <w:left w:val="single" w:sz="4" w:space="20" w:color="000000"/>
          <w:bottom w:val="single" w:sz="4" w:space="0" w:color="000000"/>
          <w:right w:val="single" w:sz="4" w:space="30" w:color="000000"/>
        </w:pBdr>
        <w:spacing w:after="12"/>
        <w:ind w:right="169" w:hanging="427"/>
      </w:pPr>
      <w:r w:rsidRPr="008E71EC">
        <w:t xml:space="preserve">Reward each salient point made by the candidate. Candidates may make different valid points of interpretation.  </w:t>
      </w:r>
    </w:p>
    <w:p w14:paraId="222864B2" w14:textId="77777777" w:rsidR="0047027A" w:rsidRPr="008E71EC" w:rsidRDefault="0047027A" w:rsidP="0057624D">
      <w:pPr>
        <w:numPr>
          <w:ilvl w:val="0"/>
          <w:numId w:val="4"/>
        </w:numPr>
        <w:pBdr>
          <w:top w:val="single" w:sz="4" w:space="0" w:color="000000"/>
          <w:left w:val="single" w:sz="4" w:space="20" w:color="000000"/>
          <w:bottom w:val="single" w:sz="4" w:space="0" w:color="000000"/>
          <w:right w:val="single" w:sz="4" w:space="30" w:color="000000"/>
        </w:pBdr>
        <w:spacing w:after="57"/>
        <w:ind w:right="169" w:hanging="427"/>
      </w:pPr>
      <w:r w:rsidRPr="008E71EC">
        <w:t xml:space="preserve">Candidates are expected to refer to relevant supporting evidence from the sources. </w:t>
      </w:r>
    </w:p>
    <w:p w14:paraId="222864B3" w14:textId="77777777" w:rsidR="0047027A" w:rsidRPr="008E71EC" w:rsidRDefault="0047027A" w:rsidP="0047027A">
      <w:pPr>
        <w:spacing w:after="0" w:line="259" w:lineRule="auto"/>
        <w:ind w:left="0" w:firstLine="0"/>
      </w:pPr>
      <w:r w:rsidRPr="008E71EC">
        <w:t xml:space="preserve"> </w:t>
      </w:r>
    </w:p>
    <w:p w14:paraId="222864B4" w14:textId="77777777" w:rsidR="0047027A" w:rsidRPr="008E71EC" w:rsidRDefault="004C05EA" w:rsidP="0047027A">
      <w:pPr>
        <w:pStyle w:val="Heading1"/>
        <w:tabs>
          <w:tab w:val="right" w:pos="9307"/>
        </w:tabs>
        <w:ind w:left="-13" w:firstLine="0"/>
      </w:pPr>
      <w:r w:rsidRPr="008E71EC">
        <w:t>Question 11</w:t>
      </w:r>
      <w:r w:rsidR="0047027A" w:rsidRPr="008E71EC">
        <w:tab/>
      </w:r>
      <w:r w:rsidR="009949C2" w:rsidRPr="008E71EC">
        <w:t xml:space="preserve">          </w:t>
      </w:r>
      <w:proofErr w:type="gramStart"/>
      <w:r w:rsidR="009949C2" w:rsidRPr="008E71EC">
        <w:t xml:space="preserve">   </w:t>
      </w:r>
      <w:r w:rsidR="0047027A" w:rsidRPr="008E71EC">
        <w:t>(</w:t>
      </w:r>
      <w:proofErr w:type="gramEnd"/>
      <w:r w:rsidR="0047027A" w:rsidRPr="008E71EC">
        <w:t xml:space="preserve">25 marks) </w:t>
      </w:r>
    </w:p>
    <w:p w14:paraId="222864B5" w14:textId="039E3310" w:rsidR="0047027A" w:rsidRPr="008E71EC" w:rsidRDefault="0047027A" w:rsidP="0047027A">
      <w:pPr>
        <w:spacing w:after="0" w:line="259" w:lineRule="auto"/>
        <w:ind w:left="0" w:firstLine="0"/>
      </w:pPr>
      <w:r w:rsidRPr="008E71EC">
        <w:t xml:space="preserve"> </w:t>
      </w:r>
    </w:p>
    <w:p w14:paraId="76914556" w14:textId="78CD544C" w:rsidR="00650C0E" w:rsidRPr="008E71EC" w:rsidRDefault="00650C0E" w:rsidP="00650C0E">
      <w:pPr>
        <w:tabs>
          <w:tab w:val="center" w:pos="3026"/>
          <w:tab w:val="right" w:pos="9307"/>
        </w:tabs>
      </w:pPr>
      <w:r w:rsidRPr="008E71EC">
        <w:t xml:space="preserve">(a) Identify and explain the message of Source 1. </w:t>
      </w:r>
      <w:r w:rsidRPr="008E71EC">
        <w:tab/>
        <w:t xml:space="preserve">              (3 marks) </w:t>
      </w:r>
    </w:p>
    <w:p w14:paraId="3E1DF917" w14:textId="77777777" w:rsidR="00650C0E" w:rsidRPr="008E71EC" w:rsidRDefault="00650C0E" w:rsidP="00650C0E">
      <w:pPr>
        <w:spacing w:after="0" w:line="259" w:lineRule="auto"/>
        <w:ind w:left="0" w:firstLine="0"/>
      </w:pPr>
      <w:r w:rsidRPr="008E71EC">
        <w:t xml:space="preserve"> </w:t>
      </w:r>
    </w:p>
    <w:tbl>
      <w:tblPr>
        <w:tblStyle w:val="TableGrid1"/>
        <w:tblW w:w="10490" w:type="dxa"/>
        <w:tblInd w:w="-289" w:type="dxa"/>
        <w:tblCellMar>
          <w:top w:w="46" w:type="dxa"/>
          <w:right w:w="54" w:type="dxa"/>
        </w:tblCellMar>
        <w:tblLook w:val="04A0" w:firstRow="1" w:lastRow="0" w:firstColumn="1" w:lastColumn="0" w:noHBand="0" w:noVBand="1"/>
      </w:tblPr>
      <w:tblGrid>
        <w:gridCol w:w="8789"/>
        <w:gridCol w:w="851"/>
        <w:gridCol w:w="850"/>
      </w:tblGrid>
      <w:tr w:rsidR="00650C0E" w:rsidRPr="008E71EC" w14:paraId="79A336D8" w14:textId="77777777" w:rsidTr="00187129">
        <w:trPr>
          <w:trHeight w:val="264"/>
        </w:trPr>
        <w:tc>
          <w:tcPr>
            <w:tcW w:w="8789" w:type="dxa"/>
            <w:tcBorders>
              <w:top w:val="single" w:sz="4" w:space="0" w:color="000000"/>
              <w:left w:val="single" w:sz="4" w:space="0" w:color="000000"/>
              <w:bottom w:val="single" w:sz="4" w:space="0" w:color="000000"/>
              <w:right w:val="nil"/>
            </w:tcBorders>
          </w:tcPr>
          <w:p w14:paraId="1EE9C325" w14:textId="77777777" w:rsidR="00650C0E" w:rsidRPr="008E71EC" w:rsidRDefault="00650C0E" w:rsidP="00D8553B">
            <w:pPr>
              <w:spacing w:after="0" w:line="259" w:lineRule="auto"/>
            </w:pPr>
            <w:r w:rsidRPr="008E71EC">
              <w:rPr>
                <w:b/>
              </w:rPr>
              <w:t xml:space="preserve">Description </w:t>
            </w:r>
          </w:p>
        </w:tc>
        <w:tc>
          <w:tcPr>
            <w:tcW w:w="851" w:type="dxa"/>
            <w:tcBorders>
              <w:top w:val="single" w:sz="4" w:space="0" w:color="000000"/>
              <w:left w:val="nil"/>
              <w:bottom w:val="single" w:sz="4" w:space="0" w:color="000000"/>
              <w:right w:val="single" w:sz="4" w:space="0" w:color="000000"/>
            </w:tcBorders>
          </w:tcPr>
          <w:p w14:paraId="08F0297A" w14:textId="77777777" w:rsidR="00650C0E" w:rsidRPr="008E71EC" w:rsidRDefault="00650C0E" w:rsidP="00D8553B">
            <w:pPr>
              <w:spacing w:after="0" w:line="259" w:lineRule="auto"/>
              <w:ind w:left="0" w:firstLine="0"/>
            </w:pPr>
          </w:p>
        </w:tc>
        <w:tc>
          <w:tcPr>
            <w:tcW w:w="850" w:type="dxa"/>
            <w:tcBorders>
              <w:top w:val="single" w:sz="4" w:space="0" w:color="000000"/>
              <w:left w:val="single" w:sz="4" w:space="0" w:color="000000"/>
              <w:bottom w:val="single" w:sz="4" w:space="0" w:color="000000"/>
              <w:right w:val="single" w:sz="4" w:space="0" w:color="000000"/>
            </w:tcBorders>
          </w:tcPr>
          <w:p w14:paraId="0073E84B" w14:textId="77777777" w:rsidR="00650C0E" w:rsidRPr="008E71EC" w:rsidRDefault="00650C0E" w:rsidP="00D8553B">
            <w:pPr>
              <w:spacing w:after="0" w:line="259" w:lineRule="auto"/>
              <w:ind w:left="54" w:firstLine="0"/>
              <w:jc w:val="center"/>
            </w:pPr>
            <w:r w:rsidRPr="008E71EC">
              <w:rPr>
                <w:b/>
              </w:rPr>
              <w:t xml:space="preserve">Marks </w:t>
            </w:r>
          </w:p>
        </w:tc>
      </w:tr>
      <w:tr w:rsidR="00650C0E" w:rsidRPr="008E71EC" w14:paraId="04F52191" w14:textId="77777777" w:rsidTr="00977D71">
        <w:trPr>
          <w:trHeight w:val="259"/>
        </w:trPr>
        <w:tc>
          <w:tcPr>
            <w:tcW w:w="8789" w:type="dxa"/>
            <w:tcBorders>
              <w:top w:val="single" w:sz="4" w:space="0" w:color="000000"/>
              <w:left w:val="single" w:sz="4" w:space="0" w:color="000000"/>
              <w:bottom w:val="single" w:sz="4" w:space="0" w:color="000000"/>
              <w:right w:val="nil"/>
            </w:tcBorders>
          </w:tcPr>
          <w:p w14:paraId="057C061E" w14:textId="77777777" w:rsidR="00650C0E" w:rsidRPr="008E71EC" w:rsidRDefault="00650C0E" w:rsidP="00D8553B">
            <w:pPr>
              <w:spacing w:after="0" w:line="259" w:lineRule="auto"/>
              <w:ind w:left="115" w:firstLine="0"/>
            </w:pPr>
            <w:r w:rsidRPr="008E71EC">
              <w:t xml:space="preserve">Identifies the message/s of the source. </w:t>
            </w:r>
          </w:p>
        </w:tc>
        <w:tc>
          <w:tcPr>
            <w:tcW w:w="851" w:type="dxa"/>
            <w:tcBorders>
              <w:top w:val="single" w:sz="4" w:space="0" w:color="000000"/>
              <w:left w:val="nil"/>
              <w:bottom w:val="single" w:sz="4" w:space="0" w:color="000000"/>
              <w:right w:val="single" w:sz="4" w:space="0" w:color="000000"/>
            </w:tcBorders>
          </w:tcPr>
          <w:p w14:paraId="02035F7B" w14:textId="77777777" w:rsidR="00650C0E" w:rsidRPr="008E71EC" w:rsidRDefault="00650C0E" w:rsidP="00D8553B">
            <w:pPr>
              <w:spacing w:after="0" w:line="259" w:lineRule="auto"/>
              <w:ind w:left="0" w:firstLine="0"/>
            </w:pPr>
          </w:p>
        </w:tc>
        <w:tc>
          <w:tcPr>
            <w:tcW w:w="850" w:type="dxa"/>
            <w:tcBorders>
              <w:top w:val="single" w:sz="4" w:space="0" w:color="000000"/>
              <w:left w:val="single" w:sz="4" w:space="0" w:color="000000"/>
              <w:bottom w:val="single" w:sz="4" w:space="0" w:color="000000"/>
              <w:right w:val="single" w:sz="4" w:space="0" w:color="000000"/>
            </w:tcBorders>
          </w:tcPr>
          <w:p w14:paraId="56729619" w14:textId="77777777" w:rsidR="00650C0E" w:rsidRPr="008E71EC" w:rsidRDefault="00650C0E" w:rsidP="00D8553B">
            <w:pPr>
              <w:spacing w:after="0" w:line="259" w:lineRule="auto"/>
              <w:ind w:left="52" w:firstLine="0"/>
              <w:jc w:val="center"/>
            </w:pPr>
            <w:r w:rsidRPr="008E71EC">
              <w:t xml:space="preserve">1 </w:t>
            </w:r>
          </w:p>
        </w:tc>
      </w:tr>
      <w:tr w:rsidR="00650C0E" w:rsidRPr="008E71EC" w14:paraId="5DE09E04" w14:textId="77777777" w:rsidTr="00977D71">
        <w:trPr>
          <w:trHeight w:val="182"/>
        </w:trPr>
        <w:tc>
          <w:tcPr>
            <w:tcW w:w="8789" w:type="dxa"/>
            <w:tcBorders>
              <w:top w:val="single" w:sz="4" w:space="0" w:color="000000"/>
              <w:left w:val="single" w:sz="4" w:space="0" w:color="000000"/>
              <w:bottom w:val="single" w:sz="4" w:space="0" w:color="000000"/>
              <w:right w:val="nil"/>
            </w:tcBorders>
          </w:tcPr>
          <w:p w14:paraId="4B15720B" w14:textId="758D22A7" w:rsidR="00650C0E" w:rsidRPr="008E71EC" w:rsidRDefault="00650C0E" w:rsidP="00D8553B">
            <w:pPr>
              <w:spacing w:after="0" w:line="259" w:lineRule="auto"/>
              <w:ind w:left="115" w:firstLine="0"/>
            </w:pPr>
            <w:r w:rsidRPr="008E71EC">
              <w:t>Explains the message/s of the source</w:t>
            </w:r>
            <w:r w:rsidR="00A35710">
              <w:t>.</w:t>
            </w:r>
            <w:r w:rsidRPr="008E71EC">
              <w:t xml:space="preserve"> </w:t>
            </w:r>
          </w:p>
        </w:tc>
        <w:tc>
          <w:tcPr>
            <w:tcW w:w="851" w:type="dxa"/>
            <w:tcBorders>
              <w:top w:val="single" w:sz="4" w:space="0" w:color="000000"/>
              <w:left w:val="nil"/>
              <w:bottom w:val="single" w:sz="4" w:space="0" w:color="000000"/>
              <w:right w:val="single" w:sz="4" w:space="0" w:color="000000"/>
            </w:tcBorders>
          </w:tcPr>
          <w:p w14:paraId="10C4FCF2" w14:textId="77777777" w:rsidR="00650C0E" w:rsidRPr="008E71EC" w:rsidRDefault="00650C0E" w:rsidP="00D8553B">
            <w:pPr>
              <w:spacing w:after="0" w:line="259" w:lineRule="auto"/>
              <w:ind w:left="0" w:firstLine="0"/>
            </w:pPr>
          </w:p>
        </w:tc>
        <w:tc>
          <w:tcPr>
            <w:tcW w:w="850" w:type="dxa"/>
            <w:tcBorders>
              <w:top w:val="single" w:sz="4" w:space="0" w:color="000000"/>
              <w:left w:val="single" w:sz="4" w:space="0" w:color="000000"/>
              <w:bottom w:val="single" w:sz="4" w:space="0" w:color="000000"/>
              <w:right w:val="single" w:sz="4" w:space="0" w:color="000000"/>
            </w:tcBorders>
          </w:tcPr>
          <w:p w14:paraId="7028876F" w14:textId="77777777" w:rsidR="00650C0E" w:rsidRPr="008E71EC" w:rsidRDefault="00650C0E" w:rsidP="00D8553B">
            <w:pPr>
              <w:spacing w:after="0" w:line="259" w:lineRule="auto"/>
              <w:ind w:left="52" w:firstLine="0"/>
              <w:jc w:val="center"/>
            </w:pPr>
            <w:r w:rsidRPr="008E71EC">
              <w:t xml:space="preserve">1–2 </w:t>
            </w:r>
          </w:p>
        </w:tc>
      </w:tr>
      <w:tr w:rsidR="00650C0E" w:rsidRPr="008E71EC" w14:paraId="6AE52587" w14:textId="77777777" w:rsidTr="00977D71">
        <w:trPr>
          <w:trHeight w:val="132"/>
        </w:trPr>
        <w:tc>
          <w:tcPr>
            <w:tcW w:w="8789" w:type="dxa"/>
            <w:tcBorders>
              <w:top w:val="single" w:sz="4" w:space="0" w:color="000000"/>
              <w:left w:val="single" w:sz="4" w:space="0" w:color="000000"/>
              <w:bottom w:val="single" w:sz="4" w:space="0" w:color="000000"/>
              <w:right w:val="nil"/>
            </w:tcBorders>
          </w:tcPr>
          <w:p w14:paraId="0D1AE07D" w14:textId="77777777" w:rsidR="00650C0E" w:rsidRPr="008E71EC" w:rsidRDefault="00650C0E" w:rsidP="00D8553B">
            <w:pPr>
              <w:spacing w:after="0" w:line="259" w:lineRule="auto"/>
              <w:ind w:left="0" w:firstLine="0"/>
            </w:pPr>
          </w:p>
        </w:tc>
        <w:tc>
          <w:tcPr>
            <w:tcW w:w="851" w:type="dxa"/>
            <w:tcBorders>
              <w:top w:val="single" w:sz="4" w:space="0" w:color="000000"/>
              <w:left w:val="nil"/>
              <w:bottom w:val="single" w:sz="4" w:space="0" w:color="000000"/>
              <w:right w:val="single" w:sz="4" w:space="0" w:color="000000"/>
            </w:tcBorders>
          </w:tcPr>
          <w:p w14:paraId="5B22D780" w14:textId="77777777" w:rsidR="00650C0E" w:rsidRPr="008E71EC" w:rsidRDefault="00650C0E" w:rsidP="00D8553B">
            <w:pPr>
              <w:spacing w:after="0" w:line="259" w:lineRule="auto"/>
              <w:ind w:left="0" w:firstLine="0"/>
              <w:jc w:val="both"/>
            </w:pPr>
            <w:r w:rsidRPr="008E71EC">
              <w:rPr>
                <w:b/>
              </w:rPr>
              <w:t xml:space="preserve">Total </w:t>
            </w:r>
          </w:p>
        </w:tc>
        <w:tc>
          <w:tcPr>
            <w:tcW w:w="850" w:type="dxa"/>
            <w:tcBorders>
              <w:top w:val="single" w:sz="4" w:space="0" w:color="000000"/>
              <w:left w:val="single" w:sz="4" w:space="0" w:color="000000"/>
              <w:bottom w:val="single" w:sz="4" w:space="0" w:color="000000"/>
              <w:right w:val="single" w:sz="4" w:space="0" w:color="000000"/>
            </w:tcBorders>
          </w:tcPr>
          <w:p w14:paraId="62B23D43" w14:textId="77777777" w:rsidR="00650C0E" w:rsidRPr="008E71EC" w:rsidRDefault="00650C0E" w:rsidP="00D8553B">
            <w:pPr>
              <w:spacing w:after="0" w:line="259" w:lineRule="auto"/>
              <w:ind w:left="52" w:firstLine="0"/>
              <w:jc w:val="center"/>
            </w:pPr>
            <w:r w:rsidRPr="008E71EC">
              <w:rPr>
                <w:b/>
              </w:rPr>
              <w:t xml:space="preserve">3 </w:t>
            </w:r>
          </w:p>
        </w:tc>
      </w:tr>
      <w:tr w:rsidR="00650C0E" w:rsidRPr="008E71EC" w14:paraId="31E6079A" w14:textId="77777777" w:rsidTr="00977770">
        <w:trPr>
          <w:trHeight w:val="1330"/>
        </w:trPr>
        <w:tc>
          <w:tcPr>
            <w:tcW w:w="10490" w:type="dxa"/>
            <w:gridSpan w:val="3"/>
            <w:tcBorders>
              <w:top w:val="single" w:sz="4" w:space="0" w:color="000000"/>
              <w:left w:val="single" w:sz="4" w:space="0" w:color="000000"/>
              <w:bottom w:val="single" w:sz="4" w:space="0" w:color="000000"/>
              <w:right w:val="single" w:sz="4" w:space="0" w:color="000000"/>
            </w:tcBorders>
          </w:tcPr>
          <w:p w14:paraId="5C2BFD1B" w14:textId="77777777" w:rsidR="00E61905" w:rsidRPr="008E71EC" w:rsidRDefault="00E61905" w:rsidP="00E61905">
            <w:pPr>
              <w:pStyle w:val="Default"/>
              <w:rPr>
                <w:sz w:val="22"/>
                <w:szCs w:val="22"/>
              </w:rPr>
            </w:pPr>
            <w:r w:rsidRPr="008E71EC">
              <w:rPr>
                <w:b/>
                <w:bCs/>
                <w:sz w:val="22"/>
                <w:szCs w:val="22"/>
              </w:rPr>
              <w:t xml:space="preserve">Markers’ notes: </w:t>
            </w:r>
          </w:p>
          <w:p w14:paraId="1E99E1FB" w14:textId="77777777" w:rsidR="00E61905" w:rsidRPr="008E71EC" w:rsidRDefault="00E61905" w:rsidP="00E61905">
            <w:pPr>
              <w:pStyle w:val="Default"/>
              <w:rPr>
                <w:sz w:val="22"/>
                <w:szCs w:val="22"/>
              </w:rPr>
            </w:pPr>
            <w:r w:rsidRPr="008E71EC">
              <w:rPr>
                <w:sz w:val="22"/>
                <w:szCs w:val="22"/>
              </w:rPr>
              <w:t xml:space="preserve">Look for the message of the source. Candidates need to: </w:t>
            </w:r>
          </w:p>
          <w:p w14:paraId="107F269D" w14:textId="61D4240A" w:rsidR="00E61905" w:rsidRPr="008E71EC" w:rsidRDefault="00E61905" w:rsidP="006D179E">
            <w:pPr>
              <w:pStyle w:val="Default"/>
              <w:numPr>
                <w:ilvl w:val="0"/>
                <w:numId w:val="34"/>
              </w:numPr>
              <w:rPr>
                <w:sz w:val="22"/>
                <w:szCs w:val="22"/>
              </w:rPr>
            </w:pPr>
            <w:r w:rsidRPr="008E71EC">
              <w:rPr>
                <w:sz w:val="22"/>
                <w:szCs w:val="22"/>
              </w:rPr>
              <w:t xml:space="preserve">identify the message. </w:t>
            </w:r>
          </w:p>
          <w:p w14:paraId="5CBBF655" w14:textId="1E18A996" w:rsidR="00650C0E" w:rsidRPr="00977770" w:rsidRDefault="00E61905" w:rsidP="00977770">
            <w:pPr>
              <w:pStyle w:val="Default"/>
              <w:numPr>
                <w:ilvl w:val="0"/>
                <w:numId w:val="34"/>
              </w:numPr>
              <w:rPr>
                <w:sz w:val="22"/>
                <w:szCs w:val="22"/>
              </w:rPr>
            </w:pPr>
            <w:r w:rsidRPr="008E71EC">
              <w:rPr>
                <w:sz w:val="22"/>
                <w:szCs w:val="22"/>
              </w:rPr>
              <w:t xml:space="preserve">explain the representation or opinion being expressed and provide evidence from the source to support the response. </w:t>
            </w:r>
          </w:p>
        </w:tc>
      </w:tr>
    </w:tbl>
    <w:p w14:paraId="07183E17" w14:textId="313D5E42" w:rsidR="00650C0E" w:rsidRPr="008E71EC" w:rsidRDefault="00650C0E" w:rsidP="006A5525">
      <w:pPr>
        <w:spacing w:after="0" w:line="259" w:lineRule="auto"/>
        <w:ind w:left="0" w:firstLine="0"/>
      </w:pPr>
      <w:r w:rsidRPr="008E71EC">
        <w:t xml:space="preserve"> </w:t>
      </w:r>
    </w:p>
    <w:p w14:paraId="4812B2B9" w14:textId="77777777" w:rsidR="00650C0E" w:rsidRPr="008E71EC" w:rsidRDefault="00650C0E" w:rsidP="00650C0E">
      <w:pPr>
        <w:pStyle w:val="Heading1"/>
        <w:ind w:left="-3"/>
      </w:pPr>
      <w:r w:rsidRPr="008E71EC">
        <w:t>Elective 1: Australia 1918–1955</w:t>
      </w:r>
    </w:p>
    <w:p w14:paraId="105F5028" w14:textId="2FBA6C9F" w:rsidR="00650C0E" w:rsidRPr="008E71EC" w:rsidRDefault="00650C0E" w:rsidP="00B93A2E">
      <w:pPr>
        <w:pStyle w:val="ListParagraph"/>
        <w:numPr>
          <w:ilvl w:val="0"/>
          <w:numId w:val="10"/>
        </w:numPr>
        <w:jc w:val="both"/>
        <w:rPr>
          <w:color w:val="auto"/>
        </w:rPr>
      </w:pPr>
      <w:r w:rsidRPr="008E71EC">
        <w:rPr>
          <w:color w:val="auto"/>
        </w:rPr>
        <w:t xml:space="preserve">Message - that </w:t>
      </w:r>
      <w:r w:rsidR="008D0A04" w:rsidRPr="008E71EC">
        <w:rPr>
          <w:color w:val="auto"/>
        </w:rPr>
        <w:t xml:space="preserve">incoming Prime Minister John Curtin </w:t>
      </w:r>
      <w:r w:rsidR="00C35A2B" w:rsidRPr="008E71EC">
        <w:rPr>
          <w:color w:val="auto"/>
        </w:rPr>
        <w:t>is ready to take over and get things done.</w:t>
      </w:r>
      <w:r w:rsidRPr="008E71EC">
        <w:rPr>
          <w:color w:val="auto"/>
        </w:rPr>
        <w:t xml:space="preserve"> </w:t>
      </w:r>
      <w:r w:rsidR="00272BDC" w:rsidRPr="008E71EC">
        <w:rPr>
          <w:color w:val="auto"/>
        </w:rPr>
        <w:t xml:space="preserve">By getting Coles and Wilson </w:t>
      </w:r>
      <w:r w:rsidR="00B85B59" w:rsidRPr="008E71EC">
        <w:rPr>
          <w:color w:val="auto"/>
        </w:rPr>
        <w:t>to vote against Fadden’s budget, Curtin</w:t>
      </w:r>
      <w:r w:rsidR="00183A4D" w:rsidRPr="008E71EC">
        <w:rPr>
          <w:color w:val="auto"/>
        </w:rPr>
        <w:t xml:space="preserve"> has</w:t>
      </w:r>
      <w:r w:rsidR="00B85B59" w:rsidRPr="008E71EC">
        <w:rPr>
          <w:color w:val="auto"/>
        </w:rPr>
        <w:t xml:space="preserve"> been able to </w:t>
      </w:r>
      <w:r w:rsidR="005751E4" w:rsidRPr="008E71EC">
        <w:rPr>
          <w:color w:val="auto"/>
        </w:rPr>
        <w:t xml:space="preserve">‘take over the shop’. </w:t>
      </w:r>
    </w:p>
    <w:p w14:paraId="20C4D16B" w14:textId="78CBB50F" w:rsidR="00650C0E" w:rsidRPr="008E71EC" w:rsidRDefault="00650C0E" w:rsidP="00B93A2E">
      <w:pPr>
        <w:pStyle w:val="ListParagraph"/>
        <w:numPr>
          <w:ilvl w:val="0"/>
          <w:numId w:val="10"/>
        </w:numPr>
        <w:jc w:val="both"/>
      </w:pPr>
      <w:r w:rsidRPr="008E71EC">
        <w:t xml:space="preserve">Supporting evidence – </w:t>
      </w:r>
      <w:r w:rsidR="00C35A2B" w:rsidRPr="008E71EC">
        <w:t xml:space="preserve">Curtin is presented as a shopkeeper ready to roll his sleeves up and get things done. </w:t>
      </w:r>
      <w:r w:rsidR="005751E4" w:rsidRPr="008E71EC">
        <w:t xml:space="preserve">They are giving the ‘V for victory symbol’ which may refer to victory </w:t>
      </w:r>
      <w:r w:rsidR="00ED1BBE" w:rsidRPr="008E71EC">
        <w:t xml:space="preserve">in Curtin becoming Prime Minister </w:t>
      </w:r>
      <w:proofErr w:type="gramStart"/>
      <w:r w:rsidR="00ED1BBE" w:rsidRPr="008E71EC">
        <w:t>and also</w:t>
      </w:r>
      <w:proofErr w:type="gramEnd"/>
      <w:r w:rsidR="00ED1BBE" w:rsidRPr="008E71EC">
        <w:t xml:space="preserve"> in terms of</w:t>
      </w:r>
      <w:r w:rsidR="006B5998">
        <w:t xml:space="preserve"> fighting for victory in</w:t>
      </w:r>
      <w:r w:rsidR="00ED1BBE" w:rsidRPr="008E71EC">
        <w:t xml:space="preserve"> WW2. </w:t>
      </w:r>
      <w:r w:rsidR="00BE3EF8" w:rsidRPr="008E71EC">
        <w:t xml:space="preserve">The country is ‘under new management’ and they are hoping business will be ‘better than’ usual. </w:t>
      </w:r>
    </w:p>
    <w:p w14:paraId="39A2B08A" w14:textId="77777777" w:rsidR="00650C0E" w:rsidRPr="008E71EC" w:rsidRDefault="00650C0E" w:rsidP="00977770">
      <w:pPr>
        <w:ind w:left="0" w:firstLine="0"/>
        <w:jc w:val="both"/>
      </w:pPr>
    </w:p>
    <w:p w14:paraId="315B8097" w14:textId="77777777" w:rsidR="00650C0E" w:rsidRPr="008E71EC" w:rsidRDefault="00650C0E" w:rsidP="00650C0E">
      <w:pPr>
        <w:pStyle w:val="Heading1"/>
        <w:ind w:left="-3"/>
      </w:pPr>
      <w:r w:rsidRPr="008E71EC">
        <w:t>Elective 2: Russia and the Soviet Union 1914–1945</w:t>
      </w:r>
    </w:p>
    <w:p w14:paraId="1E60EE42" w14:textId="1C6EFF44" w:rsidR="00650C0E" w:rsidRPr="008E71EC" w:rsidRDefault="00650C0E" w:rsidP="00B93A2E">
      <w:pPr>
        <w:pStyle w:val="ListParagraph"/>
        <w:numPr>
          <w:ilvl w:val="0"/>
          <w:numId w:val="10"/>
        </w:numPr>
        <w:jc w:val="both"/>
      </w:pPr>
      <w:r w:rsidRPr="008E71EC">
        <w:t xml:space="preserve">Message – </w:t>
      </w:r>
      <w:r w:rsidR="00D22F82" w:rsidRPr="008E71EC">
        <w:t>Lenin is a great leader and orator</w:t>
      </w:r>
      <w:r w:rsidR="00AE5767" w:rsidRPr="008E71EC">
        <w:t xml:space="preserve"> who has a loyal following</w:t>
      </w:r>
      <w:r w:rsidR="009A76CA">
        <w:t xml:space="preserve"> amongst </w:t>
      </w:r>
      <w:r w:rsidR="00AF2D24">
        <w:t xml:space="preserve">his soldiers. </w:t>
      </w:r>
    </w:p>
    <w:p w14:paraId="07A125CF" w14:textId="5A1E4B1C" w:rsidR="00650C0E" w:rsidRPr="008E71EC" w:rsidRDefault="00650C0E" w:rsidP="00B93A2E">
      <w:pPr>
        <w:pStyle w:val="ListParagraph"/>
        <w:numPr>
          <w:ilvl w:val="0"/>
          <w:numId w:val="10"/>
        </w:numPr>
        <w:jc w:val="both"/>
      </w:pPr>
      <w:r w:rsidRPr="008E71EC">
        <w:t xml:space="preserve">Supporting evidence – </w:t>
      </w:r>
      <w:r w:rsidR="00D22F82" w:rsidRPr="008E71EC">
        <w:t xml:space="preserve">the soldiers are listening intently in silence. </w:t>
      </w:r>
      <w:r w:rsidR="00157B07" w:rsidRPr="008E71EC">
        <w:t xml:space="preserve">No one is moving or making a sound and </w:t>
      </w:r>
      <w:proofErr w:type="gramStart"/>
      <w:r w:rsidR="00157B07" w:rsidRPr="008E71EC">
        <w:t>all of</w:t>
      </w:r>
      <w:proofErr w:type="gramEnd"/>
      <w:r w:rsidR="00157B07" w:rsidRPr="008E71EC">
        <w:t xml:space="preserve"> the soldiers are looking to Lenin.</w:t>
      </w:r>
      <w:r w:rsidR="000D5415" w:rsidRPr="008E71EC">
        <w:t xml:space="preserve"> He is making a speech and they are hanging on every word. </w:t>
      </w:r>
    </w:p>
    <w:p w14:paraId="07272F6C" w14:textId="1DBF76CE" w:rsidR="00650C0E" w:rsidRPr="008E71EC" w:rsidRDefault="00650C0E" w:rsidP="00977770">
      <w:pPr>
        <w:spacing w:after="0" w:line="259" w:lineRule="auto"/>
        <w:ind w:left="0" w:firstLine="0"/>
        <w:jc w:val="both"/>
      </w:pPr>
    </w:p>
    <w:p w14:paraId="0552F0C5" w14:textId="77777777" w:rsidR="00650C0E" w:rsidRPr="008E71EC" w:rsidRDefault="00650C0E" w:rsidP="00650C0E">
      <w:pPr>
        <w:pStyle w:val="Heading1"/>
        <w:ind w:left="-3"/>
      </w:pPr>
      <w:r w:rsidRPr="008E71EC">
        <w:t>Elective 3: China 1935–1989</w:t>
      </w:r>
    </w:p>
    <w:p w14:paraId="59EB6153" w14:textId="5AC32B89" w:rsidR="00650C0E" w:rsidRPr="008E71EC" w:rsidRDefault="00650C0E" w:rsidP="00B93A2E">
      <w:pPr>
        <w:pStyle w:val="ListParagraph"/>
        <w:numPr>
          <w:ilvl w:val="0"/>
          <w:numId w:val="10"/>
        </w:numPr>
        <w:jc w:val="both"/>
      </w:pPr>
      <w:r w:rsidRPr="008E71EC">
        <w:t xml:space="preserve">Message – </w:t>
      </w:r>
      <w:r w:rsidR="00AE5767" w:rsidRPr="008E71EC">
        <w:t xml:space="preserve">Chairman </w:t>
      </w:r>
      <w:r w:rsidR="007F35FE" w:rsidRPr="008E71EC">
        <w:t xml:space="preserve">Mao is </w:t>
      </w:r>
      <w:r w:rsidR="00AE5767" w:rsidRPr="008E71EC">
        <w:t>a</w:t>
      </w:r>
      <w:r w:rsidR="007F35FE" w:rsidRPr="008E71EC">
        <w:t xml:space="preserve"> wonderful leader</w:t>
      </w:r>
      <w:r w:rsidR="000E128E" w:rsidRPr="008E71EC">
        <w:t xml:space="preserve"> who will lead China into being a ‘prosperous, rich and powerful’ country.</w:t>
      </w:r>
      <w:r w:rsidR="005D42C8">
        <w:t xml:space="preserve"> Made during first </w:t>
      </w:r>
      <w:proofErr w:type="gramStart"/>
      <w:r w:rsidR="008E2725">
        <w:t>five year</w:t>
      </w:r>
      <w:proofErr w:type="gramEnd"/>
      <w:r w:rsidR="008E2725">
        <w:t xml:space="preserve"> plan with an emphasis on industrialisation. </w:t>
      </w:r>
    </w:p>
    <w:p w14:paraId="149AB7EC" w14:textId="38B8A36D" w:rsidR="007F35FE" w:rsidRPr="008E71EC" w:rsidRDefault="00650C0E" w:rsidP="00B93A2E">
      <w:pPr>
        <w:pStyle w:val="ListParagraph"/>
        <w:numPr>
          <w:ilvl w:val="0"/>
          <w:numId w:val="10"/>
        </w:numPr>
        <w:jc w:val="both"/>
      </w:pPr>
      <w:r w:rsidRPr="008E71EC">
        <w:t>Supporting evidence –</w:t>
      </w:r>
      <w:r w:rsidR="000E128E" w:rsidRPr="008E71EC">
        <w:t xml:space="preserve"> Mao depicted in centre of image. </w:t>
      </w:r>
      <w:r w:rsidR="00AE3119" w:rsidRPr="008E71EC">
        <w:t xml:space="preserve">Industrial construction and transport shown in the background with an abundance of food in the foreground. </w:t>
      </w:r>
    </w:p>
    <w:p w14:paraId="3DF72BB3" w14:textId="57346995" w:rsidR="00987698" w:rsidRPr="008E71EC" w:rsidRDefault="00987698" w:rsidP="00AE3119">
      <w:pPr>
        <w:ind w:left="0" w:firstLine="0"/>
        <w:jc w:val="both"/>
      </w:pPr>
    </w:p>
    <w:p w14:paraId="10C34F00" w14:textId="77777777" w:rsidR="000D5415" w:rsidRPr="008E71EC" w:rsidRDefault="000D5415" w:rsidP="00650C0E">
      <w:pPr>
        <w:jc w:val="both"/>
      </w:pPr>
    </w:p>
    <w:p w14:paraId="2228650C" w14:textId="2925C62B" w:rsidR="00285BE3" w:rsidRPr="008E71EC" w:rsidRDefault="00285BE3" w:rsidP="0047027A">
      <w:pPr>
        <w:spacing w:after="0" w:line="259" w:lineRule="auto"/>
        <w:ind w:left="0" w:firstLine="0"/>
      </w:pPr>
    </w:p>
    <w:p w14:paraId="4ECDB83D" w14:textId="1367471E" w:rsidR="002F3F7C" w:rsidRPr="008E71EC" w:rsidRDefault="00977770" w:rsidP="0047027A">
      <w:pPr>
        <w:spacing w:after="0" w:line="259" w:lineRule="auto"/>
        <w:ind w:left="0" w:firstLine="0"/>
      </w:pPr>
      <w:r>
        <w:br w:type="page"/>
      </w:r>
    </w:p>
    <w:p w14:paraId="2228650D" w14:textId="50A5E95E" w:rsidR="0047027A" w:rsidRPr="008E71EC" w:rsidRDefault="00285BE3" w:rsidP="00DC6937">
      <w:pPr>
        <w:tabs>
          <w:tab w:val="center" w:pos="3718"/>
          <w:tab w:val="right" w:pos="9307"/>
        </w:tabs>
        <w:ind w:left="0" w:firstLine="0"/>
      </w:pPr>
      <w:r w:rsidRPr="008E71EC">
        <w:lastRenderedPageBreak/>
        <w:t xml:space="preserve">(b) </w:t>
      </w:r>
      <w:r w:rsidR="0047027A" w:rsidRPr="008E71EC">
        <w:t xml:space="preserve">Compare and contrast the purpose of Source 1 and Source 2. </w:t>
      </w:r>
      <w:r w:rsidR="0047027A" w:rsidRPr="008E71EC">
        <w:tab/>
      </w:r>
      <w:r w:rsidRPr="008E71EC">
        <w:t xml:space="preserve">  </w:t>
      </w:r>
      <w:r w:rsidR="009949C2" w:rsidRPr="008E71EC">
        <w:t xml:space="preserve">      </w:t>
      </w:r>
      <w:r w:rsidRPr="008E71EC">
        <w:t xml:space="preserve">         </w:t>
      </w:r>
      <w:r w:rsidR="0047027A" w:rsidRPr="008E71EC">
        <w:t>(</w:t>
      </w:r>
      <w:r w:rsidR="00987698" w:rsidRPr="008E71EC">
        <w:t>6</w:t>
      </w:r>
      <w:r w:rsidR="0047027A" w:rsidRPr="008E71EC">
        <w:t xml:space="preserve"> marks) </w:t>
      </w:r>
    </w:p>
    <w:p w14:paraId="2228650E" w14:textId="77777777" w:rsidR="0047027A" w:rsidRPr="008E71EC" w:rsidRDefault="0047027A" w:rsidP="0047027A">
      <w:pPr>
        <w:spacing w:after="0" w:line="259" w:lineRule="auto"/>
        <w:ind w:left="0" w:firstLine="0"/>
      </w:pPr>
      <w:r w:rsidRPr="008E71EC">
        <w:t xml:space="preserve"> </w:t>
      </w:r>
    </w:p>
    <w:tbl>
      <w:tblPr>
        <w:tblStyle w:val="TableGrid1"/>
        <w:tblW w:w="10348" w:type="dxa"/>
        <w:tblInd w:w="-147" w:type="dxa"/>
        <w:tblCellMar>
          <w:top w:w="46" w:type="dxa"/>
          <w:left w:w="115" w:type="dxa"/>
          <w:right w:w="54" w:type="dxa"/>
        </w:tblCellMar>
        <w:tblLook w:val="04A0" w:firstRow="1" w:lastRow="0" w:firstColumn="1" w:lastColumn="0" w:noHBand="0" w:noVBand="1"/>
      </w:tblPr>
      <w:tblGrid>
        <w:gridCol w:w="9484"/>
        <w:gridCol w:w="864"/>
      </w:tblGrid>
      <w:tr w:rsidR="0047027A" w:rsidRPr="008E71EC" w14:paraId="22286511" w14:textId="77777777" w:rsidTr="0047027A">
        <w:trPr>
          <w:trHeight w:val="264"/>
        </w:trPr>
        <w:tc>
          <w:tcPr>
            <w:tcW w:w="9498" w:type="dxa"/>
            <w:tcBorders>
              <w:top w:val="single" w:sz="4" w:space="0" w:color="000000"/>
              <w:left w:val="single" w:sz="4" w:space="0" w:color="000000"/>
              <w:bottom w:val="single" w:sz="4" w:space="0" w:color="000000"/>
              <w:right w:val="single" w:sz="4" w:space="0" w:color="000000"/>
            </w:tcBorders>
          </w:tcPr>
          <w:p w14:paraId="2228650F" w14:textId="77777777" w:rsidR="0047027A" w:rsidRPr="008E71EC" w:rsidRDefault="0047027A" w:rsidP="00281B00">
            <w:pPr>
              <w:spacing w:after="0" w:line="259" w:lineRule="auto"/>
              <w:ind w:left="0" w:right="59" w:firstLine="0"/>
            </w:pPr>
            <w:r w:rsidRPr="008E71EC">
              <w:rPr>
                <w:b/>
              </w:rPr>
              <w:t xml:space="preserve">Description </w:t>
            </w:r>
          </w:p>
        </w:tc>
        <w:tc>
          <w:tcPr>
            <w:tcW w:w="850" w:type="dxa"/>
            <w:tcBorders>
              <w:top w:val="single" w:sz="4" w:space="0" w:color="000000"/>
              <w:left w:val="single" w:sz="4" w:space="0" w:color="000000"/>
              <w:bottom w:val="single" w:sz="4" w:space="0" w:color="000000"/>
              <w:right w:val="single" w:sz="4" w:space="0" w:color="000000"/>
            </w:tcBorders>
          </w:tcPr>
          <w:p w14:paraId="22286510" w14:textId="77777777" w:rsidR="0047027A" w:rsidRPr="008E71EC" w:rsidRDefault="0047027A" w:rsidP="0047027A">
            <w:pPr>
              <w:spacing w:after="0" w:line="259" w:lineRule="auto"/>
              <w:ind w:left="0" w:right="59" w:firstLine="0"/>
              <w:jc w:val="center"/>
            </w:pPr>
            <w:r w:rsidRPr="008E71EC">
              <w:rPr>
                <w:b/>
              </w:rPr>
              <w:t xml:space="preserve">Marks </w:t>
            </w:r>
          </w:p>
        </w:tc>
      </w:tr>
      <w:tr w:rsidR="0047027A" w:rsidRPr="008E71EC" w14:paraId="22286514" w14:textId="77777777" w:rsidTr="0047027A">
        <w:trPr>
          <w:trHeight w:val="264"/>
        </w:trPr>
        <w:tc>
          <w:tcPr>
            <w:tcW w:w="9498" w:type="dxa"/>
            <w:tcBorders>
              <w:top w:val="single" w:sz="4" w:space="0" w:color="000000"/>
              <w:left w:val="single" w:sz="4" w:space="0" w:color="000000"/>
              <w:bottom w:val="single" w:sz="4" w:space="0" w:color="000000"/>
              <w:right w:val="single" w:sz="4" w:space="0" w:color="000000"/>
            </w:tcBorders>
          </w:tcPr>
          <w:p w14:paraId="22286512" w14:textId="77777777" w:rsidR="0047027A" w:rsidRPr="008E71EC" w:rsidRDefault="0047027A" w:rsidP="0047027A">
            <w:pPr>
              <w:spacing w:after="0" w:line="259" w:lineRule="auto"/>
              <w:ind w:left="0" w:firstLine="0"/>
            </w:pPr>
            <w:r w:rsidRPr="008E71EC">
              <w:t xml:space="preserve">Articulation of the purpose of Source 1. </w:t>
            </w:r>
          </w:p>
        </w:tc>
        <w:tc>
          <w:tcPr>
            <w:tcW w:w="850" w:type="dxa"/>
            <w:tcBorders>
              <w:top w:val="single" w:sz="4" w:space="0" w:color="000000"/>
              <w:left w:val="single" w:sz="4" w:space="0" w:color="000000"/>
              <w:bottom w:val="single" w:sz="4" w:space="0" w:color="000000"/>
              <w:right w:val="single" w:sz="4" w:space="0" w:color="000000"/>
            </w:tcBorders>
          </w:tcPr>
          <w:p w14:paraId="22286513" w14:textId="77777777" w:rsidR="0047027A" w:rsidRPr="008E71EC" w:rsidRDefault="0047027A" w:rsidP="0047027A">
            <w:pPr>
              <w:spacing w:after="0" w:line="259" w:lineRule="auto"/>
              <w:ind w:left="0" w:right="61" w:firstLine="0"/>
              <w:jc w:val="center"/>
            </w:pPr>
            <w:r w:rsidRPr="008E71EC">
              <w:t xml:space="preserve">1 </w:t>
            </w:r>
          </w:p>
        </w:tc>
      </w:tr>
      <w:tr w:rsidR="0047027A" w:rsidRPr="008E71EC" w14:paraId="22286517" w14:textId="77777777" w:rsidTr="0047027A">
        <w:trPr>
          <w:trHeight w:val="262"/>
        </w:trPr>
        <w:tc>
          <w:tcPr>
            <w:tcW w:w="9498" w:type="dxa"/>
            <w:tcBorders>
              <w:top w:val="single" w:sz="4" w:space="0" w:color="000000"/>
              <w:left w:val="single" w:sz="4" w:space="0" w:color="000000"/>
              <w:bottom w:val="single" w:sz="4" w:space="0" w:color="000000"/>
              <w:right w:val="single" w:sz="4" w:space="0" w:color="000000"/>
            </w:tcBorders>
          </w:tcPr>
          <w:p w14:paraId="22286515" w14:textId="77777777" w:rsidR="0047027A" w:rsidRPr="008E71EC" w:rsidRDefault="0047027A" w:rsidP="0047027A">
            <w:pPr>
              <w:spacing w:after="0" w:line="259" w:lineRule="auto"/>
              <w:ind w:left="0" w:firstLine="0"/>
            </w:pPr>
            <w:r w:rsidRPr="008E71EC">
              <w:t xml:space="preserve">Articulation of the purpose of Source 2. </w:t>
            </w:r>
          </w:p>
        </w:tc>
        <w:tc>
          <w:tcPr>
            <w:tcW w:w="850" w:type="dxa"/>
            <w:tcBorders>
              <w:top w:val="single" w:sz="4" w:space="0" w:color="000000"/>
              <w:left w:val="single" w:sz="4" w:space="0" w:color="000000"/>
              <w:bottom w:val="single" w:sz="4" w:space="0" w:color="000000"/>
              <w:right w:val="single" w:sz="4" w:space="0" w:color="000000"/>
            </w:tcBorders>
          </w:tcPr>
          <w:p w14:paraId="22286516" w14:textId="77777777" w:rsidR="0047027A" w:rsidRPr="008E71EC" w:rsidRDefault="0047027A" w:rsidP="0047027A">
            <w:pPr>
              <w:spacing w:after="0" w:line="259" w:lineRule="auto"/>
              <w:ind w:left="0" w:right="61" w:firstLine="0"/>
              <w:jc w:val="center"/>
            </w:pPr>
            <w:r w:rsidRPr="008E71EC">
              <w:t xml:space="preserve">1 </w:t>
            </w:r>
          </w:p>
        </w:tc>
      </w:tr>
      <w:tr w:rsidR="0047027A" w:rsidRPr="008E71EC" w14:paraId="2228651A" w14:textId="77777777" w:rsidTr="00D8553B">
        <w:trPr>
          <w:trHeight w:val="354"/>
        </w:trPr>
        <w:tc>
          <w:tcPr>
            <w:tcW w:w="9498" w:type="dxa"/>
            <w:tcBorders>
              <w:top w:val="single" w:sz="4" w:space="0" w:color="000000"/>
              <w:left w:val="single" w:sz="4" w:space="0" w:color="000000"/>
              <w:bottom w:val="single" w:sz="4" w:space="0" w:color="000000"/>
              <w:right w:val="single" w:sz="4" w:space="0" w:color="000000"/>
            </w:tcBorders>
          </w:tcPr>
          <w:p w14:paraId="22286518" w14:textId="77777777" w:rsidR="0047027A" w:rsidRPr="008E71EC" w:rsidRDefault="0047027A" w:rsidP="0047027A">
            <w:pPr>
              <w:spacing w:after="0" w:line="259" w:lineRule="auto"/>
              <w:ind w:left="0" w:firstLine="0"/>
            </w:pPr>
            <w:r w:rsidRPr="008E71EC">
              <w:t xml:space="preserve">Identification of elements of comparison and contrast between the two sources. </w:t>
            </w:r>
          </w:p>
        </w:tc>
        <w:tc>
          <w:tcPr>
            <w:tcW w:w="850" w:type="dxa"/>
            <w:tcBorders>
              <w:top w:val="single" w:sz="4" w:space="0" w:color="000000"/>
              <w:left w:val="single" w:sz="4" w:space="0" w:color="000000"/>
              <w:bottom w:val="single" w:sz="4" w:space="0" w:color="000000"/>
              <w:right w:val="single" w:sz="4" w:space="0" w:color="000000"/>
            </w:tcBorders>
            <w:vAlign w:val="center"/>
          </w:tcPr>
          <w:p w14:paraId="22286519" w14:textId="1CCC5C68" w:rsidR="0047027A" w:rsidRPr="008E71EC" w:rsidRDefault="0047027A" w:rsidP="0047027A">
            <w:pPr>
              <w:spacing w:after="0" w:line="259" w:lineRule="auto"/>
              <w:ind w:left="0" w:right="61" w:firstLine="0"/>
              <w:jc w:val="center"/>
            </w:pPr>
            <w:r w:rsidRPr="008E71EC">
              <w:t>1–</w:t>
            </w:r>
            <w:r w:rsidR="00987698" w:rsidRPr="008E71EC">
              <w:t>4</w:t>
            </w:r>
            <w:r w:rsidRPr="008E71EC">
              <w:t xml:space="preserve"> </w:t>
            </w:r>
          </w:p>
        </w:tc>
      </w:tr>
      <w:tr w:rsidR="0047027A" w:rsidRPr="008E71EC" w14:paraId="2228651D" w14:textId="77777777" w:rsidTr="0047027A">
        <w:trPr>
          <w:trHeight w:val="264"/>
        </w:trPr>
        <w:tc>
          <w:tcPr>
            <w:tcW w:w="9498" w:type="dxa"/>
            <w:tcBorders>
              <w:top w:val="single" w:sz="4" w:space="0" w:color="000000"/>
              <w:left w:val="single" w:sz="4" w:space="0" w:color="000000"/>
              <w:bottom w:val="single" w:sz="4" w:space="0" w:color="000000"/>
              <w:right w:val="single" w:sz="4" w:space="0" w:color="000000"/>
            </w:tcBorders>
          </w:tcPr>
          <w:p w14:paraId="2228651B" w14:textId="77777777" w:rsidR="0047027A" w:rsidRPr="008E71EC" w:rsidRDefault="0047027A" w:rsidP="0047027A">
            <w:pPr>
              <w:spacing w:after="0" w:line="259" w:lineRule="auto"/>
              <w:ind w:left="0" w:right="62" w:firstLine="0"/>
              <w:jc w:val="right"/>
            </w:pPr>
            <w:r w:rsidRPr="008E71EC">
              <w:rPr>
                <w:b/>
              </w:rPr>
              <w:t xml:space="preserve">Total </w:t>
            </w:r>
          </w:p>
        </w:tc>
        <w:tc>
          <w:tcPr>
            <w:tcW w:w="850" w:type="dxa"/>
            <w:tcBorders>
              <w:top w:val="single" w:sz="4" w:space="0" w:color="000000"/>
              <w:left w:val="single" w:sz="4" w:space="0" w:color="000000"/>
              <w:bottom w:val="single" w:sz="4" w:space="0" w:color="000000"/>
              <w:right w:val="single" w:sz="4" w:space="0" w:color="000000"/>
            </w:tcBorders>
          </w:tcPr>
          <w:p w14:paraId="2228651C" w14:textId="7A9E24A2" w:rsidR="0047027A" w:rsidRPr="008E71EC" w:rsidRDefault="00307CC4" w:rsidP="0047027A">
            <w:pPr>
              <w:spacing w:after="0" w:line="259" w:lineRule="auto"/>
              <w:ind w:left="0" w:right="61" w:firstLine="0"/>
              <w:jc w:val="center"/>
            </w:pPr>
            <w:r w:rsidRPr="008E71EC">
              <w:t>6</w:t>
            </w:r>
          </w:p>
        </w:tc>
      </w:tr>
      <w:tr w:rsidR="0047027A" w:rsidRPr="008E71EC" w14:paraId="22286527" w14:textId="77777777" w:rsidTr="00977770">
        <w:trPr>
          <w:trHeight w:val="2010"/>
        </w:trPr>
        <w:tc>
          <w:tcPr>
            <w:tcW w:w="10348" w:type="dxa"/>
            <w:gridSpan w:val="2"/>
            <w:tcBorders>
              <w:top w:val="single" w:sz="4" w:space="0" w:color="000000"/>
              <w:left w:val="single" w:sz="4" w:space="0" w:color="000000"/>
              <w:bottom w:val="single" w:sz="4" w:space="0" w:color="000000"/>
              <w:right w:val="single" w:sz="4" w:space="0" w:color="000000"/>
            </w:tcBorders>
          </w:tcPr>
          <w:p w14:paraId="2228651E" w14:textId="77777777" w:rsidR="0047027A" w:rsidRPr="008E71EC" w:rsidRDefault="0047027A" w:rsidP="0047027A">
            <w:pPr>
              <w:spacing w:after="0" w:line="259" w:lineRule="auto"/>
              <w:ind w:left="0" w:firstLine="0"/>
            </w:pPr>
            <w:r w:rsidRPr="008E71EC">
              <w:rPr>
                <w:b/>
              </w:rPr>
              <w:t xml:space="preserve">Markers’ notes: </w:t>
            </w:r>
          </w:p>
          <w:p w14:paraId="22286520" w14:textId="6722AA4F" w:rsidR="0047027A" w:rsidRPr="008E71EC" w:rsidRDefault="0047027A" w:rsidP="00977770">
            <w:pPr>
              <w:spacing w:after="0" w:line="240" w:lineRule="auto"/>
              <w:ind w:left="0" w:firstLine="0"/>
            </w:pPr>
            <w:r w:rsidRPr="008E71EC">
              <w:t xml:space="preserve">This question focuses on the reasons for the construction of the sources, and what they aim to achieve. </w:t>
            </w:r>
          </w:p>
          <w:p w14:paraId="22286521" w14:textId="77777777" w:rsidR="0047027A" w:rsidRPr="008E71EC" w:rsidRDefault="0047027A" w:rsidP="0047027A">
            <w:pPr>
              <w:spacing w:after="0" w:line="259" w:lineRule="auto"/>
              <w:ind w:left="0" w:firstLine="0"/>
            </w:pPr>
            <w:r w:rsidRPr="008E71EC">
              <w:t xml:space="preserve">Candidates need to: </w:t>
            </w:r>
          </w:p>
          <w:p w14:paraId="22286522" w14:textId="761C16C5" w:rsidR="0047027A" w:rsidRPr="008E71EC" w:rsidRDefault="0047027A" w:rsidP="0057624D">
            <w:pPr>
              <w:numPr>
                <w:ilvl w:val="0"/>
                <w:numId w:val="7"/>
              </w:numPr>
              <w:spacing w:line="259" w:lineRule="auto"/>
              <w:ind w:hanging="358"/>
            </w:pPr>
            <w:r w:rsidRPr="008E71EC">
              <w:t>identify the issue/event/subject of each source</w:t>
            </w:r>
            <w:r w:rsidR="00771785">
              <w:t>.</w:t>
            </w:r>
            <w:r w:rsidRPr="008E71EC">
              <w:t xml:space="preserve"> </w:t>
            </w:r>
          </w:p>
          <w:p w14:paraId="22286523" w14:textId="2EA27D1A" w:rsidR="0047027A" w:rsidRPr="008E71EC" w:rsidRDefault="0047027A" w:rsidP="0057624D">
            <w:pPr>
              <w:numPr>
                <w:ilvl w:val="0"/>
                <w:numId w:val="7"/>
              </w:numPr>
              <w:spacing w:after="17" w:line="243" w:lineRule="auto"/>
              <w:ind w:hanging="358"/>
            </w:pPr>
            <w:r w:rsidRPr="008E71EC">
              <w:t>identify the likely purpose for which the source was constructed</w:t>
            </w:r>
            <w:r w:rsidR="00771785">
              <w:t>.</w:t>
            </w:r>
            <w:r w:rsidRPr="008E71EC">
              <w:t xml:space="preserve"> </w:t>
            </w:r>
          </w:p>
          <w:p w14:paraId="22286524" w14:textId="413C6306" w:rsidR="0047027A" w:rsidRPr="008E71EC" w:rsidRDefault="00771785" w:rsidP="0057624D">
            <w:pPr>
              <w:numPr>
                <w:ilvl w:val="0"/>
                <w:numId w:val="7"/>
              </w:numPr>
              <w:spacing w:after="0" w:line="259" w:lineRule="auto"/>
              <w:ind w:hanging="358"/>
            </w:pPr>
            <w:r>
              <w:t>u</w:t>
            </w:r>
            <w:r w:rsidR="0047027A" w:rsidRPr="008E71EC">
              <w:t xml:space="preserve">se evidence from the source to support the response. </w:t>
            </w:r>
          </w:p>
          <w:p w14:paraId="22286525" w14:textId="21D3E619" w:rsidR="003A7407" w:rsidRPr="008E71EC" w:rsidRDefault="00771785" w:rsidP="0057624D">
            <w:pPr>
              <w:numPr>
                <w:ilvl w:val="0"/>
                <w:numId w:val="7"/>
              </w:numPr>
              <w:spacing w:after="2" w:line="238" w:lineRule="auto"/>
              <w:ind w:hanging="358"/>
            </w:pPr>
            <w:r>
              <w:t>e</w:t>
            </w:r>
            <w:r w:rsidR="0047027A" w:rsidRPr="008E71EC">
              <w:t xml:space="preserve">xplain how the sources compare (are similar) and contrast (are different) in terms of their purpose. </w:t>
            </w:r>
          </w:p>
          <w:p w14:paraId="22286526" w14:textId="72777D9B" w:rsidR="0047027A" w:rsidRPr="008E71EC" w:rsidRDefault="0047027A" w:rsidP="003A7407">
            <w:pPr>
              <w:spacing w:after="2" w:line="238" w:lineRule="auto"/>
              <w:ind w:left="358" w:firstLine="0"/>
            </w:pPr>
            <w:r w:rsidRPr="008E71EC">
              <w:t>A strong</w:t>
            </w:r>
            <w:r w:rsidR="00CB057B">
              <w:t>er</w:t>
            </w:r>
            <w:r w:rsidRPr="008E71EC">
              <w:t xml:space="preserve"> answer will integrate comparisons and contrasts with the discussion of purpose. </w:t>
            </w:r>
          </w:p>
        </w:tc>
      </w:tr>
    </w:tbl>
    <w:p w14:paraId="22286529" w14:textId="76CA2068" w:rsidR="00285BE3" w:rsidRPr="008E71EC" w:rsidRDefault="0047027A" w:rsidP="00AE3119">
      <w:pPr>
        <w:spacing w:after="0" w:line="259" w:lineRule="auto"/>
        <w:ind w:left="0" w:firstLine="0"/>
      </w:pPr>
      <w:r w:rsidRPr="008E71EC">
        <w:t xml:space="preserve"> </w:t>
      </w:r>
    </w:p>
    <w:p w14:paraId="2228652A" w14:textId="77777777" w:rsidR="0047027A" w:rsidRPr="008E71EC" w:rsidRDefault="0047027A" w:rsidP="0047027A">
      <w:pPr>
        <w:pStyle w:val="Heading1"/>
        <w:ind w:left="-3"/>
      </w:pPr>
      <w:r w:rsidRPr="008E71EC">
        <w:t>Elective 1: Australia 1918–1955</w:t>
      </w:r>
    </w:p>
    <w:p w14:paraId="2228652B" w14:textId="3D0C904D" w:rsidR="0047027A" w:rsidRPr="008E71EC" w:rsidRDefault="0047027A" w:rsidP="00B93A2E">
      <w:pPr>
        <w:pStyle w:val="ListParagraph"/>
        <w:numPr>
          <w:ilvl w:val="0"/>
          <w:numId w:val="9"/>
        </w:numPr>
        <w:jc w:val="both"/>
      </w:pPr>
      <w:bookmarkStart w:id="2" w:name="_Hlk35888190"/>
      <w:r w:rsidRPr="008E71EC">
        <w:t xml:space="preserve">Purpose S1 – </w:t>
      </w:r>
      <w:r w:rsidR="00285BE3" w:rsidRPr="008E71EC">
        <w:t>to</w:t>
      </w:r>
      <w:r w:rsidR="00296162" w:rsidRPr="008E71EC">
        <w:t xml:space="preserve"> inform the reader on the events of the leadership change </w:t>
      </w:r>
      <w:r w:rsidR="00404B51" w:rsidRPr="008E71EC">
        <w:t xml:space="preserve">in a humorous manner. </w:t>
      </w:r>
      <w:r w:rsidR="00FB5DEB" w:rsidRPr="008E71EC">
        <w:t>Also,</w:t>
      </w:r>
      <w:r w:rsidR="00404B51" w:rsidRPr="008E71EC">
        <w:t xml:space="preserve"> to</w:t>
      </w:r>
      <w:r w:rsidR="00285BE3" w:rsidRPr="008E71EC">
        <w:t xml:space="preserve"> </w:t>
      </w:r>
      <w:r w:rsidR="005C2E3B" w:rsidRPr="008E71EC">
        <w:t xml:space="preserve">persuade </w:t>
      </w:r>
      <w:r w:rsidR="009B3011" w:rsidRPr="008E71EC">
        <w:t xml:space="preserve">people that Curtin will be a strong Prime Minister and </w:t>
      </w:r>
      <w:r w:rsidR="00404B51" w:rsidRPr="008E71EC">
        <w:t xml:space="preserve">therefore </w:t>
      </w:r>
      <w:r w:rsidR="009B3011" w:rsidRPr="008E71EC">
        <w:t>encourage people to get behind him</w:t>
      </w:r>
      <w:r w:rsidR="00404B51" w:rsidRPr="008E71EC">
        <w:t xml:space="preserve"> as the new leader.</w:t>
      </w:r>
      <w:r w:rsidR="008E2725">
        <w:t xml:space="preserve"> New leadership with a new approach. </w:t>
      </w:r>
      <w:r w:rsidR="00404B51" w:rsidRPr="008E71EC">
        <w:t xml:space="preserve"> </w:t>
      </w:r>
      <w:r w:rsidR="004F28C4" w:rsidRPr="008E71EC">
        <w:t xml:space="preserve"> </w:t>
      </w:r>
    </w:p>
    <w:p w14:paraId="2228652C" w14:textId="71646C04" w:rsidR="0047027A" w:rsidRPr="008E71EC" w:rsidRDefault="0047027A" w:rsidP="00B93A2E">
      <w:pPr>
        <w:pStyle w:val="ListParagraph"/>
        <w:numPr>
          <w:ilvl w:val="0"/>
          <w:numId w:val="9"/>
        </w:numPr>
        <w:jc w:val="both"/>
      </w:pPr>
      <w:r w:rsidRPr="008E71EC">
        <w:t xml:space="preserve">Purpose S2 – </w:t>
      </w:r>
      <w:r w:rsidR="00285BE3" w:rsidRPr="008E71EC">
        <w:t xml:space="preserve">to </w:t>
      </w:r>
      <w:r w:rsidR="00206947" w:rsidRPr="008E71EC">
        <w:t xml:space="preserve">inform </w:t>
      </w:r>
      <w:r w:rsidR="00404B51" w:rsidRPr="008E71EC">
        <w:t>the reader</w:t>
      </w:r>
      <w:r w:rsidR="00206947" w:rsidRPr="008E71EC">
        <w:t xml:space="preserve"> of Curtin’s actions as Prime Minister </w:t>
      </w:r>
      <w:r w:rsidR="00404B51" w:rsidRPr="008E71EC">
        <w:t xml:space="preserve">and </w:t>
      </w:r>
      <w:r w:rsidR="00206947" w:rsidRPr="008E71EC">
        <w:t>explain his justifications for the War and Conversion Loan</w:t>
      </w:r>
      <w:r w:rsidR="00AE02F6" w:rsidRPr="008E71EC">
        <w:t>.</w:t>
      </w:r>
      <w:r w:rsidR="00041AF9">
        <w:t xml:space="preserve"> To show he is well supported and popular. </w:t>
      </w:r>
    </w:p>
    <w:p w14:paraId="2228652D" w14:textId="1CEF51BF" w:rsidR="0047027A" w:rsidRPr="008E71EC" w:rsidRDefault="0047027A" w:rsidP="00B93A2E">
      <w:pPr>
        <w:pStyle w:val="ListParagraph"/>
        <w:numPr>
          <w:ilvl w:val="0"/>
          <w:numId w:val="9"/>
        </w:numPr>
        <w:jc w:val="both"/>
      </w:pPr>
      <w:r w:rsidRPr="008E71EC">
        <w:t xml:space="preserve">Comparable purpose – </w:t>
      </w:r>
      <w:r w:rsidR="00285BE3" w:rsidRPr="008E71EC">
        <w:t>both sources have a purpose of calling</w:t>
      </w:r>
      <w:r w:rsidR="00464858" w:rsidRPr="008E71EC">
        <w:t xml:space="preserve"> on the Australian</w:t>
      </w:r>
      <w:r w:rsidR="00285BE3" w:rsidRPr="008E71EC">
        <w:t xml:space="preserve"> people </w:t>
      </w:r>
      <w:r w:rsidR="00AE02F6" w:rsidRPr="008E71EC">
        <w:t>to support</w:t>
      </w:r>
      <w:r w:rsidR="00464858" w:rsidRPr="008E71EC">
        <w:t xml:space="preserve"> both</w:t>
      </w:r>
      <w:r w:rsidR="00AE02F6" w:rsidRPr="008E71EC">
        <w:t xml:space="preserve"> John Curtin and the war effort.</w:t>
      </w:r>
    </w:p>
    <w:p w14:paraId="2228652E" w14:textId="22FC8F59" w:rsidR="0047027A" w:rsidRPr="008E71EC" w:rsidRDefault="0047027A" w:rsidP="00B93A2E">
      <w:pPr>
        <w:pStyle w:val="ListParagraph"/>
        <w:numPr>
          <w:ilvl w:val="0"/>
          <w:numId w:val="9"/>
        </w:numPr>
        <w:jc w:val="both"/>
      </w:pPr>
      <w:r w:rsidRPr="008E71EC">
        <w:t>Contrasting purpose –</w:t>
      </w:r>
      <w:r w:rsidR="00285BE3" w:rsidRPr="008E71EC">
        <w:t xml:space="preserve"> </w:t>
      </w:r>
      <w:r w:rsidR="00BC5B9C" w:rsidRPr="008E71EC">
        <w:t>S</w:t>
      </w:r>
      <w:r w:rsidR="00282FBE" w:rsidRPr="008E71EC">
        <w:t>1</w:t>
      </w:r>
      <w:r w:rsidR="00464858" w:rsidRPr="008E71EC">
        <w:t xml:space="preserve"> has</w:t>
      </w:r>
      <w:r w:rsidR="00282FBE" w:rsidRPr="008E71EC">
        <w:t xml:space="preserve"> more of a purpose of humour and light-heartedness whereas </w:t>
      </w:r>
      <w:r w:rsidR="00BC5B9C" w:rsidRPr="008E71EC">
        <w:t>S2</w:t>
      </w:r>
      <w:r w:rsidR="00282FBE" w:rsidRPr="008E71EC">
        <w:t xml:space="preserve"> is more informational. </w:t>
      </w:r>
      <w:r w:rsidR="00BC5B9C" w:rsidRPr="008E71EC">
        <w:t xml:space="preserve">S1 is focused on Curtin becoming leader </w:t>
      </w:r>
      <w:r w:rsidR="00266AE7" w:rsidRPr="008E71EC">
        <w:t>whereas S2 is more focused on explaining the reasons for the War and Conversion Loan</w:t>
      </w:r>
      <w:r w:rsidR="00842199" w:rsidRPr="008E71EC">
        <w:t xml:space="preserve"> and motivating the people of Australia to give ‘what we possibly can’ </w:t>
      </w:r>
      <w:r w:rsidR="002310D7" w:rsidRPr="008E71EC">
        <w:t xml:space="preserve">in the ‘total war’ against Germany and Italy. </w:t>
      </w:r>
    </w:p>
    <w:bookmarkEnd w:id="2"/>
    <w:p w14:paraId="22286532" w14:textId="77777777" w:rsidR="00603F6A" w:rsidRPr="008E71EC" w:rsidRDefault="00603F6A" w:rsidP="00183A9A"/>
    <w:p w14:paraId="22286533" w14:textId="77777777" w:rsidR="0047027A" w:rsidRPr="008E71EC" w:rsidRDefault="0047027A" w:rsidP="0047027A">
      <w:pPr>
        <w:pStyle w:val="Heading1"/>
        <w:ind w:left="-3"/>
      </w:pPr>
      <w:r w:rsidRPr="008E71EC">
        <w:t>Elective 2: Russia and the Soviet Union 1914–1945</w:t>
      </w:r>
    </w:p>
    <w:p w14:paraId="22286534" w14:textId="47C43D65" w:rsidR="0047027A" w:rsidRPr="008E71EC" w:rsidRDefault="0047027A" w:rsidP="00B93A2E">
      <w:pPr>
        <w:pStyle w:val="ListParagraph"/>
        <w:numPr>
          <w:ilvl w:val="0"/>
          <w:numId w:val="9"/>
        </w:numPr>
        <w:jc w:val="both"/>
      </w:pPr>
      <w:r w:rsidRPr="008E71EC">
        <w:t xml:space="preserve">Purpose S1 – </w:t>
      </w:r>
      <w:r w:rsidR="00285BE3" w:rsidRPr="008E71EC">
        <w:t xml:space="preserve">to </w:t>
      </w:r>
      <w:r w:rsidR="004802C4" w:rsidRPr="008E71EC">
        <w:t>p</w:t>
      </w:r>
      <w:r w:rsidR="00A4644F" w:rsidRPr="008E71EC">
        <w:t>romote</w:t>
      </w:r>
      <w:r w:rsidR="004802C4" w:rsidRPr="008E71EC">
        <w:t xml:space="preserve"> Lenin as the undisputed leader of the Bolsheviks and by extension the Red Army</w:t>
      </w:r>
      <w:r w:rsidR="002355D6">
        <w:t xml:space="preserve"> and the people of Russia. </w:t>
      </w:r>
    </w:p>
    <w:p w14:paraId="22286535" w14:textId="0BEFB484" w:rsidR="0047027A" w:rsidRPr="008E71EC" w:rsidRDefault="0047027A" w:rsidP="00B93A2E">
      <w:pPr>
        <w:pStyle w:val="ListParagraph"/>
        <w:numPr>
          <w:ilvl w:val="0"/>
          <w:numId w:val="9"/>
        </w:numPr>
        <w:jc w:val="both"/>
      </w:pPr>
      <w:r w:rsidRPr="008E71EC">
        <w:t xml:space="preserve">Purpose S2 – </w:t>
      </w:r>
      <w:r w:rsidR="002768FE" w:rsidRPr="008E71EC">
        <w:t>Provide an informative account of Lenin’s strengths as a leader from a Marxist perspective.</w:t>
      </w:r>
      <w:r w:rsidR="00427607">
        <w:t xml:space="preserve"> To persuade the reader about some of the attributes of Lenin. </w:t>
      </w:r>
    </w:p>
    <w:p w14:paraId="22286536" w14:textId="5D9E4C22" w:rsidR="0047027A" w:rsidRPr="008E71EC" w:rsidRDefault="0047027A" w:rsidP="00B93A2E">
      <w:pPr>
        <w:pStyle w:val="ListParagraph"/>
        <w:numPr>
          <w:ilvl w:val="0"/>
          <w:numId w:val="9"/>
        </w:numPr>
        <w:jc w:val="both"/>
      </w:pPr>
      <w:r w:rsidRPr="008E71EC">
        <w:t xml:space="preserve">Comparable purpose – </w:t>
      </w:r>
      <w:r w:rsidR="002768FE" w:rsidRPr="008E71EC">
        <w:t>both sources seek to portray Lenin as a charismatic, strong leader with a devoted following.</w:t>
      </w:r>
    </w:p>
    <w:p w14:paraId="22286538" w14:textId="682FBFB5" w:rsidR="0047027A" w:rsidRPr="008E71EC" w:rsidRDefault="0047027A" w:rsidP="00B93A2E">
      <w:pPr>
        <w:pStyle w:val="ListParagraph"/>
        <w:numPr>
          <w:ilvl w:val="0"/>
          <w:numId w:val="9"/>
        </w:numPr>
        <w:jc w:val="both"/>
      </w:pPr>
      <w:r w:rsidRPr="008E71EC">
        <w:t>Contrasting purpose –</w:t>
      </w:r>
      <w:r w:rsidR="004C4B4D" w:rsidRPr="008E71EC">
        <w:t xml:space="preserve"> </w:t>
      </w:r>
      <w:r w:rsidR="00FD75F1" w:rsidRPr="008E71EC">
        <w:t>S1 more focused on</w:t>
      </w:r>
      <w:r w:rsidR="006A208F" w:rsidRPr="008E71EC">
        <w:t xml:space="preserve"> promoting</w:t>
      </w:r>
      <w:r w:rsidR="00FD75F1" w:rsidRPr="008E71EC">
        <w:t xml:space="preserve"> Lenin’s leadership of his followers, S2 more focused on</w:t>
      </w:r>
      <w:r w:rsidR="006A208F" w:rsidRPr="008E71EC">
        <w:t xml:space="preserve"> informing the reader about how he treated</w:t>
      </w:r>
      <w:r w:rsidR="00FD75F1" w:rsidRPr="008E71EC">
        <w:t xml:space="preserve"> his fellow</w:t>
      </w:r>
      <w:r w:rsidR="00FC16E9" w:rsidRPr="008E71EC">
        <w:t xml:space="preserve"> Bolshevik</w:t>
      </w:r>
      <w:r w:rsidR="00FD75F1" w:rsidRPr="008E71EC">
        <w:t xml:space="preserve"> leaders and</w:t>
      </w:r>
      <w:r w:rsidR="00FC16E9" w:rsidRPr="008E71EC">
        <w:t xml:space="preserve"> his</w:t>
      </w:r>
      <w:r w:rsidR="006A208F" w:rsidRPr="008E71EC">
        <w:t xml:space="preserve"> political opponents</w:t>
      </w:r>
      <w:r w:rsidR="00FD75F1" w:rsidRPr="008E71EC">
        <w:t xml:space="preserve">. </w:t>
      </w:r>
    </w:p>
    <w:p w14:paraId="2228653C" w14:textId="77777777" w:rsidR="00603F6A" w:rsidRPr="008E71EC" w:rsidRDefault="00603F6A" w:rsidP="00E83750">
      <w:pPr>
        <w:ind w:left="0" w:firstLine="0"/>
        <w:jc w:val="both"/>
      </w:pPr>
    </w:p>
    <w:p w14:paraId="2228653D" w14:textId="77777777" w:rsidR="0047027A" w:rsidRPr="008E71EC" w:rsidRDefault="0047027A" w:rsidP="00183A9A">
      <w:pPr>
        <w:pStyle w:val="Heading1"/>
        <w:ind w:left="0" w:firstLine="0"/>
      </w:pPr>
      <w:r w:rsidRPr="008E71EC">
        <w:t>Elective 3: China 1935–1989</w:t>
      </w:r>
    </w:p>
    <w:p w14:paraId="2228653E" w14:textId="47805322" w:rsidR="0047027A" w:rsidRPr="008E71EC" w:rsidRDefault="0047027A" w:rsidP="00B93A2E">
      <w:pPr>
        <w:pStyle w:val="ListParagraph"/>
        <w:numPr>
          <w:ilvl w:val="0"/>
          <w:numId w:val="9"/>
        </w:numPr>
        <w:jc w:val="both"/>
      </w:pPr>
      <w:r w:rsidRPr="008E71EC">
        <w:t xml:space="preserve">Purpose S1 – </w:t>
      </w:r>
      <w:r w:rsidR="00AE3119" w:rsidRPr="008E71EC">
        <w:t>To promote Chairman Mao and</w:t>
      </w:r>
      <w:r w:rsidR="00385FA4">
        <w:t xml:space="preserve"> his economic policies and</w:t>
      </w:r>
      <w:r w:rsidR="00AE3119" w:rsidRPr="008E71EC">
        <w:t xml:space="preserve"> build up the cult of personality surrounding him as leader of China</w:t>
      </w:r>
      <w:r w:rsidR="00385FA4">
        <w:t xml:space="preserve"> </w:t>
      </w:r>
    </w:p>
    <w:p w14:paraId="2228653F" w14:textId="4C6D6714" w:rsidR="0047027A" w:rsidRPr="008E71EC" w:rsidRDefault="0047027A" w:rsidP="00B93A2E">
      <w:pPr>
        <w:pStyle w:val="ListParagraph"/>
        <w:numPr>
          <w:ilvl w:val="0"/>
          <w:numId w:val="9"/>
        </w:numPr>
        <w:jc w:val="both"/>
      </w:pPr>
      <w:r w:rsidRPr="008E71EC">
        <w:t xml:space="preserve">Purpose S2 – </w:t>
      </w:r>
      <w:r w:rsidR="00B33F8B" w:rsidRPr="008E71EC">
        <w:t xml:space="preserve">Emphasise the importance </w:t>
      </w:r>
      <w:r w:rsidR="004B6C47" w:rsidRPr="008E71EC">
        <w:t>of Mao</w:t>
      </w:r>
      <w:r w:rsidR="00866FAD" w:rsidRPr="008E71EC">
        <w:t xml:space="preserve"> in the Chinese Revoluti</w:t>
      </w:r>
      <w:r w:rsidR="001035A6" w:rsidRPr="008E71EC">
        <w:t>on and persuade the reader that he always made correct decisions</w:t>
      </w:r>
      <w:r w:rsidR="00236A2F">
        <w:t xml:space="preserve"> as a political revolutionary. </w:t>
      </w:r>
    </w:p>
    <w:p w14:paraId="22286540" w14:textId="332EAC85" w:rsidR="0047027A" w:rsidRPr="008E71EC" w:rsidRDefault="0047027A" w:rsidP="00B93A2E">
      <w:pPr>
        <w:pStyle w:val="ListParagraph"/>
        <w:numPr>
          <w:ilvl w:val="0"/>
          <w:numId w:val="9"/>
        </w:numPr>
        <w:jc w:val="both"/>
      </w:pPr>
      <w:r w:rsidRPr="008E71EC">
        <w:t xml:space="preserve">Comparable purpose – </w:t>
      </w:r>
      <w:r w:rsidR="001035A6" w:rsidRPr="008E71EC">
        <w:t>Both sources seek to promote Mao as a</w:t>
      </w:r>
      <w:r w:rsidR="0092412B" w:rsidRPr="008E71EC">
        <w:t xml:space="preserve"> great leader who has brought greatness to China.</w:t>
      </w:r>
    </w:p>
    <w:p w14:paraId="7A405960" w14:textId="21014FE5" w:rsidR="004C4B4D" w:rsidRDefault="0047027A" w:rsidP="00B93A2E">
      <w:pPr>
        <w:pStyle w:val="ListParagraph"/>
        <w:numPr>
          <w:ilvl w:val="0"/>
          <w:numId w:val="9"/>
        </w:numPr>
        <w:jc w:val="both"/>
      </w:pPr>
      <w:r w:rsidRPr="008E71EC">
        <w:t>Contrasting purpose –</w:t>
      </w:r>
      <w:r w:rsidR="004B6C47" w:rsidRPr="008E71EC">
        <w:t xml:space="preserve"> </w:t>
      </w:r>
      <w:r w:rsidR="0092412B" w:rsidRPr="008E71EC">
        <w:t>S1 more seeking to inspir</w:t>
      </w:r>
      <w:r w:rsidR="002D4D01" w:rsidRPr="008E71EC">
        <w:t>e, persuade and indoctrinate the Chinese people to love Chairman Mao</w:t>
      </w:r>
      <w:r w:rsidR="00236A2F">
        <w:t xml:space="preserve"> and believe in the Five-Year </w:t>
      </w:r>
      <w:proofErr w:type="gramStart"/>
      <w:r w:rsidR="00236A2F">
        <w:t xml:space="preserve">Plan </w:t>
      </w:r>
      <w:r w:rsidR="002D4D01" w:rsidRPr="008E71EC">
        <w:t>.</w:t>
      </w:r>
      <w:proofErr w:type="gramEnd"/>
      <w:r w:rsidR="002D4D01" w:rsidRPr="008E71EC">
        <w:t xml:space="preserve"> S2 seeking to appear more informative and factual, despite inherent bias.</w:t>
      </w:r>
      <w:r w:rsidR="005A6175">
        <w:t xml:space="preserve"> S2 is seeking to protect the legacy of Mao after his death.</w:t>
      </w:r>
    </w:p>
    <w:p w14:paraId="4ABA164F" w14:textId="1F478416" w:rsidR="00977770" w:rsidRDefault="00977770" w:rsidP="00977770">
      <w:pPr>
        <w:jc w:val="both"/>
      </w:pPr>
    </w:p>
    <w:p w14:paraId="15A3006F" w14:textId="77777777" w:rsidR="00977770" w:rsidRDefault="00977770" w:rsidP="00977770">
      <w:pPr>
        <w:jc w:val="both"/>
      </w:pPr>
    </w:p>
    <w:p w14:paraId="599195C1" w14:textId="77777777" w:rsidR="00977770" w:rsidRPr="008E71EC" w:rsidRDefault="00977770" w:rsidP="00977770">
      <w:pPr>
        <w:jc w:val="both"/>
      </w:pPr>
    </w:p>
    <w:p w14:paraId="29AC75F1" w14:textId="071990ED" w:rsidR="00650C0E" w:rsidRPr="008E71EC" w:rsidRDefault="00650C0E" w:rsidP="00650C0E">
      <w:pPr>
        <w:tabs>
          <w:tab w:val="right" w:pos="9307"/>
        </w:tabs>
        <w:ind w:left="-13" w:firstLine="0"/>
      </w:pPr>
      <w:r w:rsidRPr="008E71EC">
        <w:lastRenderedPageBreak/>
        <w:t xml:space="preserve">(c) Explain the historical context of Source 3. Include the relevant events, people and ideas depicted or represented in the source. </w:t>
      </w:r>
      <w:r w:rsidRPr="008E71EC">
        <w:tab/>
        <w:t xml:space="preserve">   (</w:t>
      </w:r>
      <w:r w:rsidR="007F2472" w:rsidRPr="008E71EC">
        <w:t>3</w:t>
      </w:r>
      <w:r w:rsidRPr="008E71EC">
        <w:t xml:space="preserve"> marks) </w:t>
      </w:r>
    </w:p>
    <w:p w14:paraId="5835765E" w14:textId="77777777" w:rsidR="00650C0E" w:rsidRPr="008E71EC" w:rsidRDefault="00650C0E" w:rsidP="00650C0E">
      <w:pPr>
        <w:spacing w:after="0" w:line="259" w:lineRule="auto"/>
        <w:ind w:left="0" w:firstLine="0"/>
      </w:pPr>
      <w:r w:rsidRPr="008E71EC">
        <w:t xml:space="preserve"> </w:t>
      </w:r>
    </w:p>
    <w:tbl>
      <w:tblPr>
        <w:tblStyle w:val="TableGrid1"/>
        <w:tblW w:w="10490" w:type="dxa"/>
        <w:tblInd w:w="-289" w:type="dxa"/>
        <w:tblCellMar>
          <w:top w:w="46" w:type="dxa"/>
          <w:left w:w="115" w:type="dxa"/>
          <w:right w:w="51" w:type="dxa"/>
        </w:tblCellMar>
        <w:tblLook w:val="04A0" w:firstRow="1" w:lastRow="0" w:firstColumn="1" w:lastColumn="0" w:noHBand="0" w:noVBand="1"/>
      </w:tblPr>
      <w:tblGrid>
        <w:gridCol w:w="9624"/>
        <w:gridCol w:w="866"/>
      </w:tblGrid>
      <w:tr w:rsidR="00650C0E" w:rsidRPr="008E71EC" w14:paraId="66A64014" w14:textId="77777777" w:rsidTr="00187129">
        <w:trPr>
          <w:trHeight w:val="264"/>
        </w:trPr>
        <w:tc>
          <w:tcPr>
            <w:tcW w:w="9624" w:type="dxa"/>
            <w:tcBorders>
              <w:top w:val="single" w:sz="4" w:space="0" w:color="000000"/>
              <w:left w:val="single" w:sz="4" w:space="0" w:color="000000"/>
              <w:bottom w:val="single" w:sz="4" w:space="0" w:color="000000"/>
              <w:right w:val="single" w:sz="4" w:space="0" w:color="000000"/>
            </w:tcBorders>
          </w:tcPr>
          <w:p w14:paraId="160AC97F" w14:textId="77777777" w:rsidR="00650C0E" w:rsidRPr="008E71EC" w:rsidRDefault="00650C0E" w:rsidP="00187129">
            <w:pPr>
              <w:spacing w:after="0" w:line="259" w:lineRule="auto"/>
              <w:ind w:left="0" w:right="59" w:firstLine="0"/>
            </w:pPr>
            <w:r w:rsidRPr="008E71EC">
              <w:rPr>
                <w:b/>
              </w:rPr>
              <w:t xml:space="preserve">Description </w:t>
            </w:r>
          </w:p>
        </w:tc>
        <w:tc>
          <w:tcPr>
            <w:tcW w:w="866" w:type="dxa"/>
            <w:tcBorders>
              <w:top w:val="single" w:sz="4" w:space="0" w:color="000000"/>
              <w:left w:val="single" w:sz="4" w:space="0" w:color="000000"/>
              <w:bottom w:val="single" w:sz="4" w:space="0" w:color="000000"/>
              <w:right w:val="single" w:sz="4" w:space="0" w:color="000000"/>
            </w:tcBorders>
          </w:tcPr>
          <w:p w14:paraId="36E0BC58" w14:textId="77777777" w:rsidR="00650C0E" w:rsidRPr="008E71EC" w:rsidRDefault="00650C0E" w:rsidP="00187129">
            <w:pPr>
              <w:spacing w:after="0" w:line="259" w:lineRule="auto"/>
              <w:ind w:left="0" w:right="64" w:firstLine="0"/>
              <w:jc w:val="center"/>
            </w:pPr>
            <w:r w:rsidRPr="008E71EC">
              <w:rPr>
                <w:b/>
              </w:rPr>
              <w:t xml:space="preserve">Marks </w:t>
            </w:r>
          </w:p>
        </w:tc>
      </w:tr>
      <w:tr w:rsidR="00650C0E" w:rsidRPr="008E71EC" w14:paraId="7BA0C5D6" w14:textId="77777777" w:rsidTr="00187129">
        <w:trPr>
          <w:trHeight w:val="262"/>
        </w:trPr>
        <w:tc>
          <w:tcPr>
            <w:tcW w:w="9624" w:type="dxa"/>
            <w:tcBorders>
              <w:top w:val="single" w:sz="4" w:space="0" w:color="000000"/>
              <w:left w:val="single" w:sz="4" w:space="0" w:color="000000"/>
              <w:bottom w:val="single" w:sz="4" w:space="0" w:color="000000"/>
              <w:right w:val="single" w:sz="4" w:space="0" w:color="000000"/>
            </w:tcBorders>
          </w:tcPr>
          <w:p w14:paraId="12F51D61" w14:textId="77777777" w:rsidR="00650C0E" w:rsidRPr="008E71EC" w:rsidRDefault="00650C0E" w:rsidP="00187129">
            <w:pPr>
              <w:spacing w:after="0" w:line="259" w:lineRule="auto"/>
              <w:ind w:left="0" w:firstLine="0"/>
            </w:pPr>
            <w:r w:rsidRPr="008E71EC">
              <w:t xml:space="preserve">Identify the focus of the source. </w:t>
            </w:r>
          </w:p>
        </w:tc>
        <w:tc>
          <w:tcPr>
            <w:tcW w:w="866" w:type="dxa"/>
            <w:tcBorders>
              <w:top w:val="single" w:sz="4" w:space="0" w:color="000000"/>
              <w:left w:val="single" w:sz="4" w:space="0" w:color="000000"/>
              <w:bottom w:val="single" w:sz="4" w:space="0" w:color="000000"/>
              <w:right w:val="single" w:sz="4" w:space="0" w:color="000000"/>
            </w:tcBorders>
          </w:tcPr>
          <w:p w14:paraId="6074CB1B" w14:textId="77777777" w:rsidR="00650C0E" w:rsidRPr="008E71EC" w:rsidRDefault="00650C0E" w:rsidP="00187129">
            <w:pPr>
              <w:spacing w:after="0" w:line="259" w:lineRule="auto"/>
              <w:ind w:left="0" w:right="66" w:firstLine="0"/>
              <w:jc w:val="center"/>
            </w:pPr>
            <w:r w:rsidRPr="008E71EC">
              <w:t xml:space="preserve">1 </w:t>
            </w:r>
          </w:p>
        </w:tc>
      </w:tr>
      <w:tr w:rsidR="00650C0E" w:rsidRPr="008E71EC" w14:paraId="1A143820" w14:textId="77777777" w:rsidTr="00D8553B">
        <w:trPr>
          <w:trHeight w:val="140"/>
        </w:trPr>
        <w:tc>
          <w:tcPr>
            <w:tcW w:w="9624" w:type="dxa"/>
            <w:tcBorders>
              <w:top w:val="single" w:sz="4" w:space="0" w:color="000000"/>
              <w:left w:val="single" w:sz="4" w:space="0" w:color="000000"/>
              <w:bottom w:val="single" w:sz="4" w:space="0" w:color="000000"/>
              <w:right w:val="single" w:sz="4" w:space="0" w:color="000000"/>
            </w:tcBorders>
          </w:tcPr>
          <w:p w14:paraId="0F149E95" w14:textId="77777777" w:rsidR="00650C0E" w:rsidRPr="008E71EC" w:rsidRDefault="00650C0E" w:rsidP="00187129">
            <w:pPr>
              <w:spacing w:after="0" w:line="259" w:lineRule="auto"/>
              <w:ind w:left="0" w:firstLine="0"/>
            </w:pPr>
            <w:r w:rsidRPr="008E71EC">
              <w:t xml:space="preserve">Provides specific details of the focus of the source: events/people/ideas/dates/places. </w:t>
            </w:r>
          </w:p>
        </w:tc>
        <w:tc>
          <w:tcPr>
            <w:tcW w:w="866" w:type="dxa"/>
            <w:tcBorders>
              <w:top w:val="single" w:sz="4" w:space="0" w:color="000000"/>
              <w:left w:val="single" w:sz="4" w:space="0" w:color="000000"/>
              <w:bottom w:val="single" w:sz="4" w:space="0" w:color="000000"/>
              <w:right w:val="single" w:sz="4" w:space="0" w:color="000000"/>
            </w:tcBorders>
            <w:vAlign w:val="center"/>
          </w:tcPr>
          <w:p w14:paraId="25146284" w14:textId="77777777" w:rsidR="00650C0E" w:rsidRPr="008E71EC" w:rsidRDefault="00650C0E" w:rsidP="00187129">
            <w:pPr>
              <w:spacing w:after="0" w:line="259" w:lineRule="auto"/>
              <w:ind w:left="0" w:right="66" w:firstLine="0"/>
              <w:jc w:val="center"/>
            </w:pPr>
            <w:r w:rsidRPr="008E71EC">
              <w:t xml:space="preserve">1 -2 </w:t>
            </w:r>
          </w:p>
        </w:tc>
      </w:tr>
      <w:tr w:rsidR="00650C0E" w:rsidRPr="008E71EC" w14:paraId="51FEA4A1" w14:textId="77777777" w:rsidTr="00187129">
        <w:trPr>
          <w:trHeight w:val="262"/>
        </w:trPr>
        <w:tc>
          <w:tcPr>
            <w:tcW w:w="9624" w:type="dxa"/>
            <w:tcBorders>
              <w:top w:val="single" w:sz="4" w:space="0" w:color="000000"/>
              <w:left w:val="single" w:sz="4" w:space="0" w:color="000000"/>
              <w:bottom w:val="single" w:sz="4" w:space="0" w:color="000000"/>
              <w:right w:val="single" w:sz="4" w:space="0" w:color="000000"/>
            </w:tcBorders>
          </w:tcPr>
          <w:p w14:paraId="14B9D2C2" w14:textId="77777777" w:rsidR="00650C0E" w:rsidRPr="008E71EC" w:rsidRDefault="00650C0E" w:rsidP="00187129">
            <w:pPr>
              <w:spacing w:after="0" w:line="259" w:lineRule="auto"/>
              <w:ind w:left="0" w:right="62" w:firstLine="0"/>
              <w:jc w:val="right"/>
            </w:pPr>
            <w:r w:rsidRPr="008E71EC">
              <w:rPr>
                <w:b/>
              </w:rPr>
              <w:t xml:space="preserve">Total </w:t>
            </w:r>
          </w:p>
        </w:tc>
        <w:tc>
          <w:tcPr>
            <w:tcW w:w="866" w:type="dxa"/>
            <w:tcBorders>
              <w:top w:val="single" w:sz="4" w:space="0" w:color="000000"/>
              <w:left w:val="single" w:sz="4" w:space="0" w:color="000000"/>
              <w:bottom w:val="single" w:sz="4" w:space="0" w:color="000000"/>
              <w:right w:val="single" w:sz="4" w:space="0" w:color="000000"/>
            </w:tcBorders>
          </w:tcPr>
          <w:p w14:paraId="37D7199E" w14:textId="2E74DC0E" w:rsidR="00650C0E" w:rsidRPr="008E71EC" w:rsidRDefault="007F2472" w:rsidP="00187129">
            <w:pPr>
              <w:spacing w:after="0" w:line="259" w:lineRule="auto"/>
              <w:ind w:left="0" w:right="66" w:firstLine="0"/>
              <w:jc w:val="center"/>
            </w:pPr>
            <w:r w:rsidRPr="008E71EC">
              <w:t>3</w:t>
            </w:r>
          </w:p>
        </w:tc>
      </w:tr>
      <w:tr w:rsidR="00650C0E" w:rsidRPr="008E71EC" w14:paraId="6DE00780" w14:textId="77777777" w:rsidTr="00187129">
        <w:trPr>
          <w:trHeight w:val="1022"/>
        </w:trPr>
        <w:tc>
          <w:tcPr>
            <w:tcW w:w="10490" w:type="dxa"/>
            <w:gridSpan w:val="2"/>
            <w:tcBorders>
              <w:top w:val="single" w:sz="4" w:space="0" w:color="000000"/>
              <w:left w:val="single" w:sz="4" w:space="0" w:color="000000"/>
              <w:bottom w:val="single" w:sz="4" w:space="0" w:color="000000"/>
              <w:right w:val="single" w:sz="4" w:space="0" w:color="000000"/>
            </w:tcBorders>
          </w:tcPr>
          <w:p w14:paraId="30FE9359" w14:textId="77777777" w:rsidR="00650C0E" w:rsidRPr="008E71EC" w:rsidRDefault="00650C0E" w:rsidP="00187129">
            <w:pPr>
              <w:spacing w:after="0" w:line="259" w:lineRule="auto"/>
              <w:ind w:left="0" w:firstLine="0"/>
            </w:pPr>
            <w:r w:rsidRPr="008E71EC">
              <w:rPr>
                <w:b/>
              </w:rPr>
              <w:t xml:space="preserve">Markers’ notes: </w:t>
            </w:r>
          </w:p>
          <w:p w14:paraId="31679586" w14:textId="023D7E8E" w:rsidR="00650C0E" w:rsidRPr="008E71EC" w:rsidRDefault="0096699B" w:rsidP="0096699B">
            <w:pPr>
              <w:pStyle w:val="Default"/>
            </w:pPr>
            <w:r w:rsidRPr="008E71EC">
              <w:rPr>
                <w:sz w:val="22"/>
                <w:szCs w:val="22"/>
              </w:rPr>
              <w:t xml:space="preserve">This question is concerned with the historical context in which the source is located. For full marks candidates must focus on explaining the context of what is depicted the source and not a more generic discussion of related historical events. </w:t>
            </w:r>
          </w:p>
        </w:tc>
      </w:tr>
    </w:tbl>
    <w:p w14:paraId="1C02AB13" w14:textId="3AE9CE81" w:rsidR="00650C0E" w:rsidRPr="008E71EC" w:rsidRDefault="00650C0E" w:rsidP="00EF1B6E">
      <w:pPr>
        <w:spacing w:after="0" w:line="259" w:lineRule="auto"/>
        <w:ind w:left="0" w:firstLine="0"/>
      </w:pPr>
      <w:r w:rsidRPr="008E71EC">
        <w:t xml:space="preserve"> </w:t>
      </w:r>
    </w:p>
    <w:p w14:paraId="2D69CB60" w14:textId="77777777" w:rsidR="00650C0E" w:rsidRPr="008E71EC" w:rsidRDefault="00650C0E" w:rsidP="00650C0E">
      <w:pPr>
        <w:pStyle w:val="Heading1"/>
        <w:ind w:left="-3"/>
      </w:pPr>
      <w:r w:rsidRPr="008E71EC">
        <w:t>Elective 1: Australia 1918–1955</w:t>
      </w:r>
    </w:p>
    <w:p w14:paraId="145E2314" w14:textId="78433D06" w:rsidR="00650C0E" w:rsidRPr="008E71EC" w:rsidRDefault="00650C0E" w:rsidP="00B93A2E">
      <w:pPr>
        <w:pStyle w:val="ListParagraph"/>
        <w:numPr>
          <w:ilvl w:val="0"/>
          <w:numId w:val="9"/>
        </w:numPr>
        <w:spacing w:after="0" w:line="259" w:lineRule="auto"/>
        <w:jc w:val="both"/>
      </w:pPr>
      <w:r w:rsidRPr="008E71EC">
        <w:t xml:space="preserve">Focus of the source is </w:t>
      </w:r>
      <w:r w:rsidR="00315DF0" w:rsidRPr="008E71EC">
        <w:t>Me</w:t>
      </w:r>
      <w:r w:rsidR="00167C12" w:rsidRPr="008E71EC">
        <w:t>nzies in 1953, the year before Federal Election in 1954.</w:t>
      </w:r>
    </w:p>
    <w:p w14:paraId="4688F6BB" w14:textId="3672137A" w:rsidR="00167C12" w:rsidRPr="008E71EC" w:rsidRDefault="00167C12" w:rsidP="00B93A2E">
      <w:pPr>
        <w:pStyle w:val="ListParagraph"/>
        <w:numPr>
          <w:ilvl w:val="0"/>
          <w:numId w:val="9"/>
        </w:numPr>
        <w:spacing w:after="0" w:line="259" w:lineRule="auto"/>
        <w:jc w:val="both"/>
      </w:pPr>
      <w:r w:rsidRPr="008E71EC">
        <w:t>Details:</w:t>
      </w:r>
      <w:r w:rsidR="00F97248" w:rsidRPr="008E71EC">
        <w:t xml:space="preserve"> </w:t>
      </w:r>
      <w:r w:rsidR="00872CE7" w:rsidRPr="008E71EC">
        <w:t xml:space="preserve">Menzies was Prime Minister after winning the 1949 Federal Election. </w:t>
      </w:r>
      <w:r w:rsidR="00B64367" w:rsidRPr="008E71EC">
        <w:t xml:space="preserve">There were a series of economic difficulties in the early 1950s that had seen </w:t>
      </w:r>
      <w:proofErr w:type="spellStart"/>
      <w:r w:rsidR="00B64367" w:rsidRPr="008E71EC">
        <w:t>Labor</w:t>
      </w:r>
      <w:proofErr w:type="spellEnd"/>
      <w:r w:rsidR="00B64367" w:rsidRPr="008E71EC">
        <w:t xml:space="preserve"> gain ground politically. </w:t>
      </w:r>
      <w:r w:rsidR="000346BC" w:rsidRPr="008E71EC">
        <w:t xml:space="preserve">The cartoon is predicting that Menzies will be handing over control to </w:t>
      </w:r>
      <w:proofErr w:type="spellStart"/>
      <w:proofErr w:type="gramStart"/>
      <w:r w:rsidR="00F267D3" w:rsidRPr="008E71EC">
        <w:t>Labor</w:t>
      </w:r>
      <w:proofErr w:type="spellEnd"/>
      <w:proofErr w:type="gramEnd"/>
      <w:r w:rsidR="00F267D3" w:rsidRPr="008E71EC">
        <w:t xml:space="preserve"> but it is Menzies who would win the 1954 Federal Election</w:t>
      </w:r>
      <w:r w:rsidR="00236A1C" w:rsidRPr="008E71EC">
        <w:t xml:space="preserve"> particularly after he skilfully handled the Petrov Affair and the </w:t>
      </w:r>
      <w:r w:rsidR="00E9077F" w:rsidRPr="008E71EC">
        <w:t>fears around Communism at the time.</w:t>
      </w:r>
      <w:r w:rsidR="00236A1C" w:rsidRPr="008E71EC">
        <w:t xml:space="preserve"> </w:t>
      </w:r>
    </w:p>
    <w:p w14:paraId="176516C0" w14:textId="77777777" w:rsidR="00650C0E" w:rsidRPr="008E71EC" w:rsidRDefault="00650C0E" w:rsidP="00EF1B6E">
      <w:pPr>
        <w:ind w:left="0" w:firstLine="0"/>
      </w:pPr>
    </w:p>
    <w:p w14:paraId="1C267967" w14:textId="77777777" w:rsidR="00650C0E" w:rsidRPr="008E71EC" w:rsidRDefault="00650C0E" w:rsidP="00650C0E">
      <w:pPr>
        <w:pStyle w:val="Heading1"/>
        <w:ind w:left="-3"/>
      </w:pPr>
      <w:r w:rsidRPr="008E71EC">
        <w:t>Elective 2: Russia and the Soviet Union 1914–1945</w:t>
      </w:r>
    </w:p>
    <w:p w14:paraId="4C85F59D" w14:textId="291EF7E4" w:rsidR="00650C0E" w:rsidRPr="008E71EC" w:rsidRDefault="00650C0E" w:rsidP="00B93A2E">
      <w:pPr>
        <w:pStyle w:val="ListParagraph"/>
        <w:numPr>
          <w:ilvl w:val="0"/>
          <w:numId w:val="8"/>
        </w:numPr>
        <w:spacing w:after="0" w:line="259" w:lineRule="auto"/>
        <w:jc w:val="both"/>
      </w:pPr>
      <w:r w:rsidRPr="008E71EC">
        <w:t xml:space="preserve">Focus of the source is </w:t>
      </w:r>
      <w:r w:rsidR="00C45130" w:rsidRPr="008E71EC">
        <w:t>the Great Patriotic War in 1944</w:t>
      </w:r>
      <w:r w:rsidR="00D82AB9">
        <w:t xml:space="preserve"> as the Red Army drive back the </w:t>
      </w:r>
      <w:r w:rsidR="00241C0B">
        <w:t>Nazis</w:t>
      </w:r>
      <w:r w:rsidR="00C45130" w:rsidRPr="008E71EC">
        <w:t>.</w:t>
      </w:r>
    </w:p>
    <w:p w14:paraId="74B4A516" w14:textId="775BB1E0" w:rsidR="00C45130" w:rsidRPr="008E71EC" w:rsidRDefault="00C45130" w:rsidP="00B93A2E">
      <w:pPr>
        <w:pStyle w:val="ListParagraph"/>
        <w:numPr>
          <w:ilvl w:val="0"/>
          <w:numId w:val="8"/>
        </w:numPr>
        <w:spacing w:after="0" w:line="259" w:lineRule="auto"/>
        <w:jc w:val="both"/>
      </w:pPr>
      <w:r w:rsidRPr="008E71EC">
        <w:t xml:space="preserve">Details: </w:t>
      </w:r>
      <w:r w:rsidR="00DF67C5" w:rsidRPr="008E71EC">
        <w:t xml:space="preserve">By 1944, </w:t>
      </w:r>
      <w:r w:rsidR="00144FBA" w:rsidRPr="008E71EC">
        <w:t>the war had turned in the Soviet Union’s favour. Having defeated the Na</w:t>
      </w:r>
      <w:r w:rsidR="003F6421" w:rsidRPr="008E71EC">
        <w:t xml:space="preserve">zi German army at the Battle of Stalingrad (Aug 42-Feb 43), the Soviet </w:t>
      </w:r>
      <w:r w:rsidR="008E26AA" w:rsidRPr="008E71EC">
        <w:t>war machine could advance West and push the invaders from their nation.</w:t>
      </w:r>
      <w:r w:rsidR="00241C0B">
        <w:t xml:space="preserve"> Industrialisation had prepared them for war and there are many military machines that can be seen in the image. </w:t>
      </w:r>
    </w:p>
    <w:p w14:paraId="5284B809" w14:textId="77777777" w:rsidR="00650C0E" w:rsidRPr="008E71EC" w:rsidRDefault="00650C0E" w:rsidP="002D4D01">
      <w:pPr>
        <w:ind w:left="0" w:firstLine="0"/>
        <w:jc w:val="both"/>
      </w:pPr>
    </w:p>
    <w:p w14:paraId="489525C8" w14:textId="77777777" w:rsidR="00650C0E" w:rsidRPr="008E71EC" w:rsidRDefault="00650C0E" w:rsidP="00650C0E">
      <w:pPr>
        <w:pStyle w:val="Heading1"/>
        <w:ind w:left="0" w:firstLine="0"/>
      </w:pPr>
      <w:r w:rsidRPr="008E71EC">
        <w:t xml:space="preserve">Elective 3: China 1935–1989 </w:t>
      </w:r>
    </w:p>
    <w:p w14:paraId="3FF7DB55" w14:textId="27AEF3B3" w:rsidR="00650C0E" w:rsidRPr="008E71EC" w:rsidRDefault="00650C0E" w:rsidP="00B93A2E">
      <w:pPr>
        <w:pStyle w:val="ListParagraph"/>
        <w:numPr>
          <w:ilvl w:val="0"/>
          <w:numId w:val="8"/>
        </w:numPr>
        <w:spacing w:after="0" w:line="259" w:lineRule="auto"/>
        <w:jc w:val="both"/>
      </w:pPr>
      <w:r w:rsidRPr="008E71EC">
        <w:t>Focus of the source is</w:t>
      </w:r>
      <w:r w:rsidR="000979F3" w:rsidRPr="008E71EC">
        <w:t xml:space="preserve"> the leadership of</w:t>
      </w:r>
      <w:r w:rsidRPr="008E71EC">
        <w:t xml:space="preserve"> </w:t>
      </w:r>
      <w:r w:rsidR="00C45130" w:rsidRPr="008E71EC">
        <w:t>Deng Xiaoping afte</w:t>
      </w:r>
      <w:r w:rsidR="000979F3" w:rsidRPr="008E71EC">
        <w:t>r</w:t>
      </w:r>
      <w:r w:rsidR="00C45130" w:rsidRPr="008E71EC">
        <w:t xml:space="preserve"> Tiananmen Square</w:t>
      </w:r>
      <w:r w:rsidR="00A07ECE" w:rsidRPr="008E71EC">
        <w:t xml:space="preserve"> Massacre of 1989</w:t>
      </w:r>
      <w:r w:rsidR="00C45130" w:rsidRPr="008E71EC">
        <w:t>.</w:t>
      </w:r>
      <w:r w:rsidR="00471137">
        <w:t xml:space="preserve"> It shows him as aging but still a brutal dictator. </w:t>
      </w:r>
    </w:p>
    <w:p w14:paraId="2228656A" w14:textId="60E61AF2" w:rsidR="0047027A" w:rsidRPr="008E71EC" w:rsidRDefault="00C45130" w:rsidP="00B93A2E">
      <w:pPr>
        <w:pStyle w:val="ListParagraph"/>
        <w:numPr>
          <w:ilvl w:val="0"/>
          <w:numId w:val="8"/>
        </w:numPr>
        <w:spacing w:after="0" w:line="259" w:lineRule="auto"/>
        <w:jc w:val="both"/>
      </w:pPr>
      <w:r w:rsidRPr="008E71EC">
        <w:rPr>
          <w:color w:val="auto"/>
        </w:rPr>
        <w:t xml:space="preserve">Details: </w:t>
      </w:r>
      <w:r w:rsidR="00B519FB" w:rsidRPr="008E71EC">
        <w:rPr>
          <w:color w:val="auto"/>
        </w:rPr>
        <w:t xml:space="preserve">After long-term unrest </w:t>
      </w:r>
      <w:r w:rsidR="00AF534B" w:rsidRPr="008E71EC">
        <w:rPr>
          <w:color w:val="auto"/>
        </w:rPr>
        <w:t xml:space="preserve">under Deng Xiaoping, CCP general secretary Hu </w:t>
      </w:r>
      <w:proofErr w:type="spellStart"/>
      <w:r w:rsidR="00AF534B" w:rsidRPr="008E71EC">
        <w:rPr>
          <w:color w:val="auto"/>
        </w:rPr>
        <w:t>Yaobang</w:t>
      </w:r>
      <w:proofErr w:type="spellEnd"/>
      <w:r w:rsidR="00AF534B" w:rsidRPr="008E71EC">
        <w:rPr>
          <w:color w:val="auto"/>
        </w:rPr>
        <w:t xml:space="preserve"> </w:t>
      </w:r>
      <w:r w:rsidR="00A947E6" w:rsidRPr="008E71EC">
        <w:rPr>
          <w:color w:val="auto"/>
        </w:rPr>
        <w:t>dies in 1989 and is promoted as a symbol of resistance for student</w:t>
      </w:r>
      <w:r w:rsidR="00F91F77" w:rsidRPr="008E71EC">
        <w:rPr>
          <w:color w:val="auto"/>
        </w:rPr>
        <w:t xml:space="preserve"> protestors. Cro</w:t>
      </w:r>
      <w:r w:rsidR="00A947E6" w:rsidRPr="008E71EC">
        <w:rPr>
          <w:color w:val="auto"/>
        </w:rPr>
        <w:t xml:space="preserve">wds gathered at Tiananmen Square. </w:t>
      </w:r>
      <w:r w:rsidR="0012468D" w:rsidRPr="008E71EC">
        <w:rPr>
          <w:color w:val="auto"/>
        </w:rPr>
        <w:t>A petition for change is refused by Premier Li Peng and leads to</w:t>
      </w:r>
      <w:r w:rsidR="000B4DAF" w:rsidRPr="008E71EC">
        <w:rPr>
          <w:color w:val="auto"/>
        </w:rPr>
        <w:t xml:space="preserve"> further</w:t>
      </w:r>
      <w:r w:rsidR="0012468D" w:rsidRPr="008E71EC">
        <w:rPr>
          <w:color w:val="auto"/>
        </w:rPr>
        <w:t xml:space="preserve"> protests</w:t>
      </w:r>
      <w:r w:rsidR="000B4DAF" w:rsidRPr="008E71EC">
        <w:rPr>
          <w:color w:val="auto"/>
        </w:rPr>
        <w:t>.</w:t>
      </w:r>
      <w:r w:rsidR="002B7465" w:rsidRPr="008E71EC">
        <w:rPr>
          <w:color w:val="auto"/>
        </w:rPr>
        <w:t xml:space="preserve"> </w:t>
      </w:r>
      <w:r w:rsidR="000B4DAF" w:rsidRPr="008E71EC">
        <w:rPr>
          <w:color w:val="auto"/>
        </w:rPr>
        <w:t>T</w:t>
      </w:r>
      <w:r w:rsidR="002B7465" w:rsidRPr="008E71EC">
        <w:rPr>
          <w:color w:val="auto"/>
        </w:rPr>
        <w:t>he</w:t>
      </w:r>
      <w:r w:rsidR="000B4DAF" w:rsidRPr="008E71EC">
        <w:rPr>
          <w:color w:val="auto"/>
        </w:rPr>
        <w:t xml:space="preserve"> protests started on 15</w:t>
      </w:r>
      <w:r w:rsidR="000B4DAF" w:rsidRPr="008E71EC">
        <w:rPr>
          <w:color w:val="auto"/>
          <w:vertAlign w:val="superscript"/>
        </w:rPr>
        <w:t>th</w:t>
      </w:r>
      <w:r w:rsidR="000B4DAF" w:rsidRPr="008E71EC">
        <w:rPr>
          <w:color w:val="auto"/>
        </w:rPr>
        <w:t xml:space="preserve"> of April and were forcibly suppressed on 4</w:t>
      </w:r>
      <w:r w:rsidR="000B4DAF" w:rsidRPr="008E71EC">
        <w:rPr>
          <w:color w:val="auto"/>
          <w:vertAlign w:val="superscript"/>
        </w:rPr>
        <w:t>th</w:t>
      </w:r>
      <w:r w:rsidR="000B4DAF" w:rsidRPr="008E71EC">
        <w:rPr>
          <w:color w:val="auto"/>
        </w:rPr>
        <w:t xml:space="preserve"> of June</w:t>
      </w:r>
      <w:r w:rsidR="003862E2" w:rsidRPr="008E71EC">
        <w:rPr>
          <w:color w:val="auto"/>
        </w:rPr>
        <w:t xml:space="preserve"> after the</w:t>
      </w:r>
      <w:r w:rsidR="002B7465" w:rsidRPr="008E71EC">
        <w:rPr>
          <w:color w:val="auto"/>
        </w:rPr>
        <w:t xml:space="preserve"> declaration of martial law. Deng and President Yang </w:t>
      </w:r>
      <w:proofErr w:type="spellStart"/>
      <w:r w:rsidR="002B7465" w:rsidRPr="008E71EC">
        <w:rPr>
          <w:color w:val="auto"/>
        </w:rPr>
        <w:t>Shangkun</w:t>
      </w:r>
      <w:proofErr w:type="spellEnd"/>
      <w:r w:rsidR="002B7465" w:rsidRPr="008E71EC">
        <w:rPr>
          <w:color w:val="auto"/>
        </w:rPr>
        <w:t xml:space="preserve"> sent in PLA soldiers to deal with protestors, leading to</w:t>
      </w:r>
      <w:r w:rsidR="00DC68A8" w:rsidRPr="008E71EC">
        <w:rPr>
          <w:color w:val="auto"/>
        </w:rPr>
        <w:t xml:space="preserve"> deaths</w:t>
      </w:r>
      <w:r w:rsidR="003862E2" w:rsidRPr="008E71EC">
        <w:rPr>
          <w:color w:val="auto"/>
        </w:rPr>
        <w:t xml:space="preserve"> ranging from hundreds to thousands</w:t>
      </w:r>
      <w:r w:rsidR="00DC68A8" w:rsidRPr="008E71EC">
        <w:rPr>
          <w:color w:val="auto"/>
        </w:rPr>
        <w:t xml:space="preserve">. The iconic images of the ‘tank man’ stand-off </w:t>
      </w:r>
      <w:proofErr w:type="gramStart"/>
      <w:r w:rsidR="00465F6F" w:rsidRPr="008E71EC">
        <w:rPr>
          <w:color w:val="auto"/>
        </w:rPr>
        <w:t>were</w:t>
      </w:r>
      <w:proofErr w:type="gramEnd"/>
      <w:r w:rsidR="00465F6F" w:rsidRPr="008E71EC">
        <w:rPr>
          <w:color w:val="auto"/>
        </w:rPr>
        <w:t xml:space="preserve"> circulated around the world. </w:t>
      </w:r>
    </w:p>
    <w:p w14:paraId="22286597" w14:textId="77777777" w:rsidR="0047027A" w:rsidRPr="008E71EC" w:rsidRDefault="0047027A" w:rsidP="0047027A">
      <w:pPr>
        <w:tabs>
          <w:tab w:val="center" w:pos="4102"/>
          <w:tab w:val="right" w:pos="9307"/>
        </w:tabs>
        <w:ind w:left="-13" w:firstLine="0"/>
      </w:pPr>
    </w:p>
    <w:p w14:paraId="22286598" w14:textId="77777777" w:rsidR="0047027A" w:rsidRPr="008E71EC" w:rsidRDefault="0047027A" w:rsidP="0047027A">
      <w:pPr>
        <w:tabs>
          <w:tab w:val="center" w:pos="4102"/>
          <w:tab w:val="right" w:pos="9307"/>
        </w:tabs>
        <w:ind w:left="-13" w:firstLine="0"/>
      </w:pPr>
    </w:p>
    <w:p w14:paraId="222865A1" w14:textId="66D22FE3" w:rsidR="0047027A" w:rsidRPr="008E71EC" w:rsidRDefault="00C45130" w:rsidP="00C45130">
      <w:pPr>
        <w:tabs>
          <w:tab w:val="center" w:pos="4102"/>
          <w:tab w:val="right" w:pos="9307"/>
        </w:tabs>
        <w:ind w:left="-13" w:firstLine="0"/>
      </w:pPr>
      <w:r w:rsidRPr="008E71EC">
        <w:br w:type="page"/>
      </w:r>
    </w:p>
    <w:p w14:paraId="1CF39A44" w14:textId="18AB1D83" w:rsidR="00EF1B6E" w:rsidRDefault="0047027A" w:rsidP="00EF1B6E">
      <w:pPr>
        <w:tabs>
          <w:tab w:val="center" w:pos="4102"/>
          <w:tab w:val="right" w:pos="9307"/>
        </w:tabs>
        <w:ind w:left="0" w:firstLine="0"/>
      </w:pPr>
      <w:r w:rsidRPr="008E71EC">
        <w:lastRenderedPageBreak/>
        <w:t>(d) Identify how, and discuss why</w:t>
      </w:r>
      <w:r w:rsidR="006A73FA">
        <w:t>,</w:t>
      </w:r>
      <w:r w:rsidRPr="008E71EC">
        <w:t xml:space="preserve"> Source 3 and Source 4 are contestable.  </w:t>
      </w:r>
    </w:p>
    <w:p w14:paraId="33BC1A87" w14:textId="77777777" w:rsidR="00B66E61" w:rsidRDefault="00B66E61" w:rsidP="00EF1B6E">
      <w:pPr>
        <w:tabs>
          <w:tab w:val="center" w:pos="4102"/>
          <w:tab w:val="right" w:pos="9307"/>
        </w:tabs>
        <w:ind w:left="0" w:firstLine="0"/>
      </w:pPr>
    </w:p>
    <w:p w14:paraId="222865A2" w14:textId="30671740" w:rsidR="0047027A" w:rsidRPr="008E71EC" w:rsidRDefault="00EF1B6E" w:rsidP="00EF1B6E">
      <w:pPr>
        <w:tabs>
          <w:tab w:val="center" w:pos="4102"/>
          <w:tab w:val="right" w:pos="9307"/>
        </w:tabs>
        <w:ind w:left="0" w:firstLine="0"/>
      </w:pPr>
      <w:r>
        <w:tab/>
      </w:r>
      <w:r w:rsidR="00A01ABE" w:rsidRPr="008E71EC">
        <w:t xml:space="preserve">Your answer should identify elements of contestability within the source material and discuss any alternative interpretations of the ideas/events depicted.                      </w:t>
      </w:r>
      <w:r w:rsidR="0047027A" w:rsidRPr="008E71EC">
        <w:tab/>
      </w:r>
      <w:r w:rsidR="009949C2" w:rsidRPr="008E71EC">
        <w:t xml:space="preserve">    </w:t>
      </w:r>
      <w:r w:rsidR="00B66E61">
        <w:t xml:space="preserve">    </w:t>
      </w:r>
      <w:r w:rsidR="0047027A" w:rsidRPr="008E71EC">
        <w:t xml:space="preserve">(6 marks) </w:t>
      </w:r>
    </w:p>
    <w:p w14:paraId="222865A3" w14:textId="77777777" w:rsidR="0047027A" w:rsidRPr="008E71EC" w:rsidRDefault="0047027A" w:rsidP="0047027A">
      <w:pPr>
        <w:spacing w:after="0" w:line="259" w:lineRule="auto"/>
        <w:ind w:left="0" w:firstLine="0"/>
      </w:pPr>
      <w:r w:rsidRPr="008E71EC">
        <w:t xml:space="preserve"> </w:t>
      </w:r>
    </w:p>
    <w:tbl>
      <w:tblPr>
        <w:tblStyle w:val="TableGrid1"/>
        <w:tblW w:w="10490" w:type="dxa"/>
        <w:tblInd w:w="-147" w:type="dxa"/>
        <w:tblLayout w:type="fixed"/>
        <w:tblCellMar>
          <w:top w:w="46" w:type="dxa"/>
          <w:left w:w="115" w:type="dxa"/>
          <w:right w:w="54" w:type="dxa"/>
        </w:tblCellMar>
        <w:tblLook w:val="04A0" w:firstRow="1" w:lastRow="0" w:firstColumn="1" w:lastColumn="0" w:noHBand="0" w:noVBand="1"/>
      </w:tblPr>
      <w:tblGrid>
        <w:gridCol w:w="9498"/>
        <w:gridCol w:w="992"/>
      </w:tblGrid>
      <w:tr w:rsidR="0047027A" w:rsidRPr="008E71EC" w14:paraId="222865A6" w14:textId="77777777" w:rsidTr="00E17FE6">
        <w:trPr>
          <w:trHeight w:val="262"/>
        </w:trPr>
        <w:tc>
          <w:tcPr>
            <w:tcW w:w="9498" w:type="dxa"/>
            <w:tcBorders>
              <w:top w:val="single" w:sz="4" w:space="0" w:color="000000"/>
              <w:left w:val="single" w:sz="4" w:space="0" w:color="000000"/>
              <w:bottom w:val="single" w:sz="4" w:space="0" w:color="000000"/>
              <w:right w:val="single" w:sz="4" w:space="0" w:color="000000"/>
            </w:tcBorders>
          </w:tcPr>
          <w:p w14:paraId="222865A4" w14:textId="77777777" w:rsidR="0047027A" w:rsidRPr="008E71EC" w:rsidRDefault="0047027A" w:rsidP="00281B00">
            <w:pPr>
              <w:spacing w:after="0" w:line="259" w:lineRule="auto"/>
              <w:ind w:left="0" w:right="61" w:firstLine="0"/>
            </w:pPr>
            <w:r w:rsidRPr="008E71EC">
              <w:rPr>
                <w:b/>
              </w:rPr>
              <w:t xml:space="preserve">Description </w:t>
            </w:r>
          </w:p>
        </w:tc>
        <w:tc>
          <w:tcPr>
            <w:tcW w:w="992" w:type="dxa"/>
            <w:tcBorders>
              <w:top w:val="single" w:sz="4" w:space="0" w:color="000000"/>
              <w:left w:val="single" w:sz="4" w:space="0" w:color="000000"/>
              <w:bottom w:val="single" w:sz="4" w:space="0" w:color="000000"/>
              <w:right w:val="single" w:sz="4" w:space="0" w:color="000000"/>
            </w:tcBorders>
          </w:tcPr>
          <w:p w14:paraId="222865A5" w14:textId="77777777" w:rsidR="0047027A" w:rsidRPr="008E71EC" w:rsidRDefault="0047027A" w:rsidP="0047027A">
            <w:pPr>
              <w:spacing w:after="0" w:line="259" w:lineRule="auto"/>
              <w:ind w:left="0" w:right="61" w:firstLine="0"/>
              <w:jc w:val="center"/>
            </w:pPr>
            <w:r w:rsidRPr="008E71EC">
              <w:rPr>
                <w:b/>
              </w:rPr>
              <w:t xml:space="preserve">Marks </w:t>
            </w:r>
          </w:p>
        </w:tc>
      </w:tr>
      <w:tr w:rsidR="0047027A" w:rsidRPr="008E71EC" w14:paraId="222865A9" w14:textId="77777777" w:rsidTr="00E17FE6">
        <w:trPr>
          <w:trHeight w:val="264"/>
        </w:trPr>
        <w:tc>
          <w:tcPr>
            <w:tcW w:w="9498" w:type="dxa"/>
            <w:tcBorders>
              <w:top w:val="single" w:sz="4" w:space="0" w:color="000000"/>
              <w:left w:val="single" w:sz="4" w:space="0" w:color="000000"/>
              <w:bottom w:val="single" w:sz="4" w:space="0" w:color="000000"/>
              <w:right w:val="single" w:sz="4" w:space="0" w:color="000000"/>
            </w:tcBorders>
          </w:tcPr>
          <w:p w14:paraId="222865A7" w14:textId="77777777" w:rsidR="0047027A" w:rsidRPr="008E71EC" w:rsidRDefault="0047027A" w:rsidP="0047027A">
            <w:pPr>
              <w:spacing w:after="0" w:line="259" w:lineRule="auto"/>
              <w:ind w:left="0" w:firstLine="0"/>
            </w:pPr>
            <w:r w:rsidRPr="008E71EC">
              <w:t xml:space="preserve">Identifies the element/s of contestability for Source 3 and Source 4. </w:t>
            </w:r>
          </w:p>
        </w:tc>
        <w:tc>
          <w:tcPr>
            <w:tcW w:w="992" w:type="dxa"/>
            <w:tcBorders>
              <w:top w:val="single" w:sz="4" w:space="0" w:color="000000"/>
              <w:left w:val="single" w:sz="4" w:space="0" w:color="000000"/>
              <w:bottom w:val="single" w:sz="4" w:space="0" w:color="000000"/>
              <w:right w:val="single" w:sz="4" w:space="0" w:color="000000"/>
            </w:tcBorders>
          </w:tcPr>
          <w:p w14:paraId="222865A8" w14:textId="77777777" w:rsidR="0047027A" w:rsidRPr="008E71EC" w:rsidRDefault="0047027A" w:rsidP="0047027A">
            <w:pPr>
              <w:spacing w:after="0" w:line="259" w:lineRule="auto"/>
              <w:ind w:left="0" w:right="63" w:firstLine="0"/>
              <w:jc w:val="center"/>
            </w:pPr>
            <w:r w:rsidRPr="008E71EC">
              <w:t xml:space="preserve">1–2 </w:t>
            </w:r>
          </w:p>
        </w:tc>
      </w:tr>
      <w:tr w:rsidR="0047027A" w:rsidRPr="008E71EC" w14:paraId="222865AC" w14:textId="77777777" w:rsidTr="00E17FE6">
        <w:trPr>
          <w:trHeight w:val="262"/>
        </w:trPr>
        <w:tc>
          <w:tcPr>
            <w:tcW w:w="9498" w:type="dxa"/>
            <w:tcBorders>
              <w:top w:val="single" w:sz="4" w:space="0" w:color="000000"/>
              <w:left w:val="single" w:sz="4" w:space="0" w:color="000000"/>
              <w:bottom w:val="single" w:sz="4" w:space="0" w:color="000000"/>
              <w:right w:val="single" w:sz="4" w:space="0" w:color="000000"/>
            </w:tcBorders>
          </w:tcPr>
          <w:p w14:paraId="222865AA" w14:textId="77777777" w:rsidR="0047027A" w:rsidRPr="008E71EC" w:rsidRDefault="0047027A" w:rsidP="0047027A">
            <w:pPr>
              <w:spacing w:after="0" w:line="259" w:lineRule="auto"/>
              <w:ind w:left="0" w:firstLine="0"/>
            </w:pPr>
            <w:r w:rsidRPr="008E71EC">
              <w:t xml:space="preserve">Discusses the reasons for the contestability of Source 3. </w:t>
            </w:r>
          </w:p>
        </w:tc>
        <w:tc>
          <w:tcPr>
            <w:tcW w:w="992" w:type="dxa"/>
            <w:tcBorders>
              <w:top w:val="single" w:sz="4" w:space="0" w:color="000000"/>
              <w:left w:val="single" w:sz="4" w:space="0" w:color="000000"/>
              <w:bottom w:val="single" w:sz="4" w:space="0" w:color="000000"/>
              <w:right w:val="single" w:sz="4" w:space="0" w:color="000000"/>
            </w:tcBorders>
          </w:tcPr>
          <w:p w14:paraId="222865AB" w14:textId="77777777" w:rsidR="0047027A" w:rsidRPr="008E71EC" w:rsidRDefault="0047027A" w:rsidP="0047027A">
            <w:pPr>
              <w:spacing w:after="0" w:line="259" w:lineRule="auto"/>
              <w:ind w:left="0" w:right="63" w:firstLine="0"/>
              <w:jc w:val="center"/>
            </w:pPr>
            <w:r w:rsidRPr="008E71EC">
              <w:t xml:space="preserve">1–2 </w:t>
            </w:r>
          </w:p>
        </w:tc>
      </w:tr>
      <w:tr w:rsidR="0047027A" w:rsidRPr="008E71EC" w14:paraId="222865AF" w14:textId="77777777" w:rsidTr="00E17FE6">
        <w:trPr>
          <w:trHeight w:val="264"/>
        </w:trPr>
        <w:tc>
          <w:tcPr>
            <w:tcW w:w="9498" w:type="dxa"/>
            <w:tcBorders>
              <w:top w:val="single" w:sz="4" w:space="0" w:color="000000"/>
              <w:left w:val="single" w:sz="4" w:space="0" w:color="000000"/>
              <w:bottom w:val="single" w:sz="4" w:space="0" w:color="000000"/>
              <w:right w:val="single" w:sz="4" w:space="0" w:color="000000"/>
            </w:tcBorders>
          </w:tcPr>
          <w:p w14:paraId="222865AD" w14:textId="77777777" w:rsidR="0047027A" w:rsidRPr="008E71EC" w:rsidRDefault="0047027A" w:rsidP="0047027A">
            <w:pPr>
              <w:spacing w:after="0" w:line="259" w:lineRule="auto"/>
              <w:ind w:left="0" w:firstLine="0"/>
            </w:pPr>
            <w:r w:rsidRPr="008E71EC">
              <w:t xml:space="preserve">Discusses the reasons for the contestability of Source 4. </w:t>
            </w:r>
          </w:p>
        </w:tc>
        <w:tc>
          <w:tcPr>
            <w:tcW w:w="992" w:type="dxa"/>
            <w:tcBorders>
              <w:top w:val="single" w:sz="4" w:space="0" w:color="000000"/>
              <w:left w:val="single" w:sz="4" w:space="0" w:color="000000"/>
              <w:bottom w:val="single" w:sz="4" w:space="0" w:color="000000"/>
              <w:right w:val="single" w:sz="4" w:space="0" w:color="000000"/>
            </w:tcBorders>
          </w:tcPr>
          <w:p w14:paraId="222865AE" w14:textId="77777777" w:rsidR="0047027A" w:rsidRPr="008E71EC" w:rsidRDefault="0047027A" w:rsidP="0047027A">
            <w:pPr>
              <w:spacing w:after="0" w:line="259" w:lineRule="auto"/>
              <w:ind w:left="0" w:right="63" w:firstLine="0"/>
              <w:jc w:val="center"/>
            </w:pPr>
            <w:r w:rsidRPr="008E71EC">
              <w:t xml:space="preserve">1–2 </w:t>
            </w:r>
          </w:p>
        </w:tc>
      </w:tr>
      <w:tr w:rsidR="0047027A" w:rsidRPr="008E71EC" w14:paraId="222865B2" w14:textId="77777777" w:rsidTr="00E17FE6">
        <w:trPr>
          <w:trHeight w:val="264"/>
        </w:trPr>
        <w:tc>
          <w:tcPr>
            <w:tcW w:w="9498" w:type="dxa"/>
            <w:tcBorders>
              <w:top w:val="single" w:sz="4" w:space="0" w:color="000000"/>
              <w:left w:val="single" w:sz="4" w:space="0" w:color="000000"/>
              <w:bottom w:val="single" w:sz="4" w:space="0" w:color="000000"/>
              <w:right w:val="single" w:sz="4" w:space="0" w:color="000000"/>
            </w:tcBorders>
          </w:tcPr>
          <w:p w14:paraId="222865B0" w14:textId="77777777" w:rsidR="0047027A" w:rsidRPr="008E71EC" w:rsidRDefault="0047027A" w:rsidP="0047027A">
            <w:pPr>
              <w:spacing w:after="0" w:line="259" w:lineRule="auto"/>
              <w:ind w:left="0" w:right="62" w:firstLine="0"/>
              <w:jc w:val="right"/>
            </w:pPr>
            <w:r w:rsidRPr="008E71EC">
              <w:rPr>
                <w:b/>
              </w:rPr>
              <w:t xml:space="preserve">Total </w:t>
            </w:r>
          </w:p>
        </w:tc>
        <w:tc>
          <w:tcPr>
            <w:tcW w:w="992" w:type="dxa"/>
            <w:tcBorders>
              <w:top w:val="single" w:sz="4" w:space="0" w:color="000000"/>
              <w:left w:val="single" w:sz="4" w:space="0" w:color="000000"/>
              <w:bottom w:val="single" w:sz="4" w:space="0" w:color="000000"/>
              <w:right w:val="single" w:sz="4" w:space="0" w:color="000000"/>
            </w:tcBorders>
          </w:tcPr>
          <w:p w14:paraId="222865B1" w14:textId="77777777" w:rsidR="0047027A" w:rsidRPr="008E71EC" w:rsidRDefault="0047027A" w:rsidP="0047027A">
            <w:pPr>
              <w:spacing w:after="0" w:line="259" w:lineRule="auto"/>
              <w:ind w:left="0" w:right="63" w:firstLine="0"/>
              <w:jc w:val="center"/>
            </w:pPr>
            <w:r w:rsidRPr="008E71EC">
              <w:rPr>
                <w:b/>
              </w:rPr>
              <w:t xml:space="preserve">6 </w:t>
            </w:r>
          </w:p>
        </w:tc>
      </w:tr>
      <w:tr w:rsidR="0047027A" w:rsidRPr="008E71EC" w14:paraId="222865BA" w14:textId="77777777" w:rsidTr="00E17FE6">
        <w:trPr>
          <w:trHeight w:val="2474"/>
        </w:trPr>
        <w:tc>
          <w:tcPr>
            <w:tcW w:w="10490" w:type="dxa"/>
            <w:gridSpan w:val="2"/>
            <w:tcBorders>
              <w:top w:val="single" w:sz="4" w:space="0" w:color="000000"/>
              <w:left w:val="single" w:sz="4" w:space="0" w:color="000000"/>
              <w:bottom w:val="single" w:sz="4" w:space="0" w:color="000000"/>
              <w:right w:val="single" w:sz="4" w:space="0" w:color="000000"/>
            </w:tcBorders>
          </w:tcPr>
          <w:p w14:paraId="702EB595" w14:textId="77777777" w:rsidR="00B61CAA" w:rsidRPr="008E71EC" w:rsidRDefault="00B61CAA" w:rsidP="00B61CAA">
            <w:pPr>
              <w:pStyle w:val="Default"/>
              <w:rPr>
                <w:sz w:val="22"/>
                <w:szCs w:val="22"/>
              </w:rPr>
            </w:pPr>
            <w:r w:rsidRPr="008E71EC">
              <w:rPr>
                <w:b/>
                <w:bCs/>
                <w:sz w:val="22"/>
                <w:szCs w:val="22"/>
              </w:rPr>
              <w:t xml:space="preserve">Markers’ notes: </w:t>
            </w:r>
          </w:p>
          <w:p w14:paraId="4AF8FD0E" w14:textId="77777777" w:rsidR="00B61CAA" w:rsidRPr="008E71EC" w:rsidRDefault="00B61CAA" w:rsidP="00B61CAA">
            <w:pPr>
              <w:pStyle w:val="Default"/>
              <w:rPr>
                <w:sz w:val="22"/>
                <w:szCs w:val="22"/>
              </w:rPr>
            </w:pPr>
            <w:r w:rsidRPr="008E71EC">
              <w:rPr>
                <w:sz w:val="22"/>
                <w:szCs w:val="22"/>
              </w:rPr>
              <w:t xml:space="preserve">The concept of contestability requires a discussion of conflicting historical interpretations represented in the source material, specifically why they are conflicting and open to historical debate. Candidates need to: </w:t>
            </w:r>
          </w:p>
          <w:p w14:paraId="4D10D987" w14:textId="61AEF4C5" w:rsidR="00B61CAA" w:rsidRPr="008E71EC" w:rsidRDefault="001B7E30" w:rsidP="00B93A2E">
            <w:pPr>
              <w:pStyle w:val="Default"/>
              <w:numPr>
                <w:ilvl w:val="0"/>
                <w:numId w:val="21"/>
              </w:numPr>
              <w:rPr>
                <w:sz w:val="22"/>
                <w:szCs w:val="22"/>
              </w:rPr>
            </w:pPr>
            <w:r w:rsidRPr="008E71EC">
              <w:rPr>
                <w:sz w:val="22"/>
                <w:szCs w:val="22"/>
              </w:rPr>
              <w:t>I</w:t>
            </w:r>
            <w:r w:rsidR="00B61CAA" w:rsidRPr="008E71EC">
              <w:rPr>
                <w:sz w:val="22"/>
                <w:szCs w:val="22"/>
              </w:rPr>
              <w:t xml:space="preserve">dentify in each source argument/s, biases or perspectives that can be disputed. </w:t>
            </w:r>
          </w:p>
          <w:p w14:paraId="1A75E8E9" w14:textId="2C057F7D" w:rsidR="00B61CAA" w:rsidRPr="008E71EC" w:rsidRDefault="00B61CAA" w:rsidP="00B93A2E">
            <w:pPr>
              <w:pStyle w:val="Default"/>
              <w:numPr>
                <w:ilvl w:val="0"/>
                <w:numId w:val="21"/>
              </w:numPr>
              <w:rPr>
                <w:sz w:val="22"/>
                <w:szCs w:val="22"/>
              </w:rPr>
            </w:pPr>
            <w:r w:rsidRPr="008E71EC">
              <w:rPr>
                <w:sz w:val="22"/>
                <w:szCs w:val="22"/>
              </w:rPr>
              <w:t xml:space="preserve">Demonstrate an understanding of what can make a source contestable, whether it provides a certain interpretation of events for which other interpretations exist; or whether the type of source provides an incomplete or suggestive picture which can be disputed. </w:t>
            </w:r>
          </w:p>
          <w:p w14:paraId="222865B9" w14:textId="04E10B03" w:rsidR="0047027A" w:rsidRPr="008E71EC" w:rsidRDefault="00B61CAA" w:rsidP="00B93A2E">
            <w:pPr>
              <w:pStyle w:val="Default"/>
              <w:numPr>
                <w:ilvl w:val="0"/>
                <w:numId w:val="21"/>
              </w:numPr>
              <w:rPr>
                <w:sz w:val="22"/>
                <w:szCs w:val="22"/>
              </w:rPr>
            </w:pPr>
            <w:r w:rsidRPr="008E71EC">
              <w:rPr>
                <w:sz w:val="22"/>
                <w:szCs w:val="22"/>
              </w:rPr>
              <w:t xml:space="preserve">Articulate the nature of that dispute by referring to alternative arguments or viewpoints on that element of the source. </w:t>
            </w:r>
            <w:r w:rsidR="0047027A" w:rsidRPr="008E71EC">
              <w:rPr>
                <w:b/>
              </w:rPr>
              <w:t xml:space="preserve"> </w:t>
            </w:r>
          </w:p>
        </w:tc>
      </w:tr>
    </w:tbl>
    <w:p w14:paraId="222865BC" w14:textId="3EBC09A4" w:rsidR="001B54DD" w:rsidRPr="008E71EC" w:rsidRDefault="0047027A" w:rsidP="00F4624C">
      <w:pPr>
        <w:spacing w:after="0" w:line="259" w:lineRule="auto"/>
        <w:ind w:left="0" w:firstLine="0"/>
      </w:pPr>
      <w:r w:rsidRPr="008E71EC">
        <w:t xml:space="preserve"> </w:t>
      </w:r>
    </w:p>
    <w:p w14:paraId="222865BD" w14:textId="77777777" w:rsidR="0047027A" w:rsidRPr="008E71EC" w:rsidRDefault="0047027A" w:rsidP="0047027A">
      <w:pPr>
        <w:pStyle w:val="Heading1"/>
        <w:ind w:left="-3"/>
      </w:pPr>
      <w:r w:rsidRPr="008E71EC">
        <w:t>Elective 1: Australia 1918–1955</w:t>
      </w:r>
    </w:p>
    <w:p w14:paraId="222865BE" w14:textId="3066125A" w:rsidR="0047027A" w:rsidRPr="008E71EC" w:rsidRDefault="0047027A" w:rsidP="00B93A2E">
      <w:pPr>
        <w:pStyle w:val="ListParagraph"/>
        <w:numPr>
          <w:ilvl w:val="0"/>
          <w:numId w:val="10"/>
        </w:numPr>
        <w:jc w:val="both"/>
      </w:pPr>
      <w:bookmarkStart w:id="3" w:name="_Hlk35888297"/>
      <w:r w:rsidRPr="008E71EC">
        <w:t xml:space="preserve">S3 – main issue contestability- </w:t>
      </w:r>
      <w:r w:rsidR="00872187" w:rsidRPr="008E71EC">
        <w:t>Menzies</w:t>
      </w:r>
      <w:r w:rsidR="00E9077F" w:rsidRPr="008E71EC">
        <w:t xml:space="preserve"> depicted as struggling and ready to hand over the country to </w:t>
      </w:r>
      <w:proofErr w:type="spellStart"/>
      <w:r w:rsidR="00E9077F" w:rsidRPr="008E71EC">
        <w:t>Labor</w:t>
      </w:r>
      <w:proofErr w:type="spellEnd"/>
      <w:r w:rsidR="00E9077F" w:rsidRPr="008E71EC">
        <w:t>. He was</w:t>
      </w:r>
      <w:r w:rsidR="00872187" w:rsidRPr="008E71EC">
        <w:t xml:space="preserve"> </w:t>
      </w:r>
      <w:proofErr w:type="gramStart"/>
      <w:r w:rsidR="00872187" w:rsidRPr="008E71EC">
        <w:t>actually</w:t>
      </w:r>
      <w:r w:rsidR="00AF25B4" w:rsidRPr="008E71EC">
        <w:t xml:space="preserve"> politically</w:t>
      </w:r>
      <w:proofErr w:type="gramEnd"/>
      <w:r w:rsidR="00872187" w:rsidRPr="008E71EC">
        <w:t xml:space="preserve"> stronger than appearances suggest</w:t>
      </w:r>
      <w:r w:rsidR="00AF25B4" w:rsidRPr="008E71EC">
        <w:t>.</w:t>
      </w:r>
    </w:p>
    <w:p w14:paraId="222865BF" w14:textId="5FF3AC71" w:rsidR="00D05F1F" w:rsidRPr="008E71EC" w:rsidRDefault="0047027A" w:rsidP="00B93A2E">
      <w:pPr>
        <w:pStyle w:val="ListParagraph"/>
        <w:numPr>
          <w:ilvl w:val="0"/>
          <w:numId w:val="10"/>
        </w:numPr>
        <w:jc w:val="both"/>
      </w:pPr>
      <w:r w:rsidRPr="008E71EC">
        <w:t>S4 – main issue contestability –</w:t>
      </w:r>
      <w:bookmarkEnd w:id="3"/>
      <w:r w:rsidR="00C66F6E" w:rsidRPr="008E71EC">
        <w:t xml:space="preserve"> </w:t>
      </w:r>
      <w:r w:rsidR="001B7E30" w:rsidRPr="008E71EC">
        <w:t xml:space="preserve">Menzies </w:t>
      </w:r>
      <w:r w:rsidR="00CB7652" w:rsidRPr="008E71EC">
        <w:t>had some luck but was a ‘masterful’ politician.</w:t>
      </w:r>
    </w:p>
    <w:p w14:paraId="222865C0" w14:textId="4A5CFDF5" w:rsidR="00C66F6E" w:rsidRPr="008E71EC" w:rsidRDefault="0047027A" w:rsidP="00B93A2E">
      <w:pPr>
        <w:pStyle w:val="ListParagraph"/>
        <w:numPr>
          <w:ilvl w:val="0"/>
          <w:numId w:val="10"/>
        </w:numPr>
        <w:jc w:val="both"/>
      </w:pPr>
      <w:r w:rsidRPr="008E71EC">
        <w:t xml:space="preserve">Alternate view </w:t>
      </w:r>
      <w:r w:rsidR="001B54DD" w:rsidRPr="008E71EC">
        <w:t xml:space="preserve">S3 </w:t>
      </w:r>
      <w:r w:rsidRPr="008E71EC">
        <w:t>–</w:t>
      </w:r>
      <w:r w:rsidR="00C66F6E" w:rsidRPr="008E71EC">
        <w:t xml:space="preserve"> </w:t>
      </w:r>
      <w:r w:rsidR="00C40EB8" w:rsidRPr="008E71EC">
        <w:t xml:space="preserve">Menzies is not about to hand the country over to </w:t>
      </w:r>
      <w:proofErr w:type="spellStart"/>
      <w:r w:rsidR="00C40EB8" w:rsidRPr="008E71EC">
        <w:t>Labor</w:t>
      </w:r>
      <w:proofErr w:type="spellEnd"/>
      <w:r w:rsidR="00C40EB8" w:rsidRPr="008E71EC">
        <w:t xml:space="preserve"> and is still in a strong position as Prime Minister, despite economic difficulties. </w:t>
      </w:r>
    </w:p>
    <w:p w14:paraId="222865C1" w14:textId="7DBB2B51" w:rsidR="00C66F6E" w:rsidRPr="008E71EC" w:rsidRDefault="001B54DD" w:rsidP="00B93A2E">
      <w:pPr>
        <w:pStyle w:val="ListParagraph"/>
        <w:numPr>
          <w:ilvl w:val="0"/>
          <w:numId w:val="10"/>
        </w:numPr>
        <w:jc w:val="both"/>
      </w:pPr>
      <w:r w:rsidRPr="008E71EC">
        <w:t xml:space="preserve">Alternate view </w:t>
      </w:r>
      <w:r w:rsidR="00C66F6E" w:rsidRPr="008E71EC">
        <w:t xml:space="preserve">S4 – </w:t>
      </w:r>
      <w:r w:rsidR="009E41A9" w:rsidRPr="008E71EC">
        <w:t xml:space="preserve">The </w:t>
      </w:r>
      <w:proofErr w:type="spellStart"/>
      <w:r w:rsidR="009E41A9" w:rsidRPr="008E71EC">
        <w:t>Labor</w:t>
      </w:r>
      <w:proofErr w:type="spellEnd"/>
      <w:r w:rsidR="009E41A9" w:rsidRPr="008E71EC">
        <w:t xml:space="preserve"> Party imploded and could have won more elections were it not for internal fighting and essentially handing electoral victories to Menzies. </w:t>
      </w:r>
    </w:p>
    <w:p w14:paraId="222865C3" w14:textId="77777777" w:rsidR="0047027A" w:rsidRPr="008E71EC" w:rsidRDefault="0047027A" w:rsidP="00F4624C">
      <w:pPr>
        <w:ind w:left="0" w:firstLine="0"/>
        <w:jc w:val="both"/>
      </w:pPr>
    </w:p>
    <w:p w14:paraId="222865C4" w14:textId="77777777" w:rsidR="0047027A" w:rsidRPr="008E71EC" w:rsidRDefault="0047027A" w:rsidP="0047027A">
      <w:pPr>
        <w:pStyle w:val="Heading1"/>
        <w:ind w:left="-3"/>
      </w:pPr>
      <w:r w:rsidRPr="008E71EC">
        <w:t>Elective 2: Russia and the Soviet Union 1914–1945</w:t>
      </w:r>
    </w:p>
    <w:p w14:paraId="222865C5" w14:textId="7C977D49" w:rsidR="0047027A" w:rsidRPr="008E71EC" w:rsidRDefault="0047027A" w:rsidP="00B93A2E">
      <w:pPr>
        <w:pStyle w:val="ListParagraph"/>
        <w:numPr>
          <w:ilvl w:val="0"/>
          <w:numId w:val="10"/>
        </w:numPr>
        <w:jc w:val="both"/>
      </w:pPr>
      <w:r w:rsidRPr="008E71EC">
        <w:t xml:space="preserve">S3 – main issue contestability- </w:t>
      </w:r>
      <w:r w:rsidR="001B54DD" w:rsidRPr="008E71EC">
        <w:t xml:space="preserve">the picture of </w:t>
      </w:r>
      <w:r w:rsidR="001C5770" w:rsidRPr="008E71EC">
        <w:t xml:space="preserve">Stalin as a Godlike </w:t>
      </w:r>
      <w:r w:rsidR="00EA1C1F" w:rsidRPr="008E71EC">
        <w:t>military leader</w:t>
      </w:r>
    </w:p>
    <w:p w14:paraId="222865C6" w14:textId="3172DD32" w:rsidR="0047027A" w:rsidRPr="008E71EC" w:rsidRDefault="0047027A" w:rsidP="00B93A2E">
      <w:pPr>
        <w:pStyle w:val="ListParagraph"/>
        <w:numPr>
          <w:ilvl w:val="0"/>
          <w:numId w:val="10"/>
        </w:numPr>
        <w:jc w:val="both"/>
      </w:pPr>
      <w:r w:rsidRPr="008E71EC">
        <w:t>S4 – main issue contestability –</w:t>
      </w:r>
      <w:r w:rsidR="001B54DD" w:rsidRPr="008E71EC">
        <w:t xml:space="preserve"> that </w:t>
      </w:r>
      <w:r w:rsidR="001C5770" w:rsidRPr="008E71EC">
        <w:t>key aspect of Stalin’s reign was deception</w:t>
      </w:r>
      <w:r w:rsidR="00EF604C" w:rsidRPr="008E71EC">
        <w:t>, not terror</w:t>
      </w:r>
    </w:p>
    <w:p w14:paraId="222865C7" w14:textId="78D27A85" w:rsidR="0047027A" w:rsidRPr="008E71EC" w:rsidRDefault="0047027A" w:rsidP="00B93A2E">
      <w:pPr>
        <w:pStyle w:val="ListParagraph"/>
        <w:numPr>
          <w:ilvl w:val="0"/>
          <w:numId w:val="10"/>
        </w:numPr>
        <w:jc w:val="both"/>
      </w:pPr>
      <w:r w:rsidRPr="008E71EC">
        <w:t xml:space="preserve">Alternate view </w:t>
      </w:r>
      <w:r w:rsidR="001B54DD" w:rsidRPr="008E71EC">
        <w:t>S3</w:t>
      </w:r>
      <w:r w:rsidRPr="008E71EC">
        <w:t>–</w:t>
      </w:r>
      <w:r w:rsidR="001B54DD" w:rsidRPr="008E71EC">
        <w:t xml:space="preserve"> </w:t>
      </w:r>
      <w:r w:rsidR="00EA1C1F" w:rsidRPr="008E71EC">
        <w:t>Stalin m</w:t>
      </w:r>
      <w:r w:rsidR="001C5770" w:rsidRPr="008E71EC">
        <w:t>ade mistakes as military leader</w:t>
      </w:r>
      <w:r w:rsidR="00EA1C1F" w:rsidRPr="008E71EC">
        <w:t xml:space="preserve">. He was initially taken by surprise </w:t>
      </w:r>
      <w:r w:rsidR="005366F5" w:rsidRPr="008E71EC">
        <w:t xml:space="preserve">by the Nazi invasion and was certainly not an omnipotent giant like he is depicted here. </w:t>
      </w:r>
    </w:p>
    <w:p w14:paraId="222865C8" w14:textId="6A12F9B6" w:rsidR="0047027A" w:rsidRPr="008E71EC" w:rsidRDefault="001B54DD" w:rsidP="00B93A2E">
      <w:pPr>
        <w:pStyle w:val="ListParagraph"/>
        <w:numPr>
          <w:ilvl w:val="0"/>
          <w:numId w:val="10"/>
        </w:numPr>
        <w:jc w:val="both"/>
      </w:pPr>
      <w:r w:rsidRPr="008E71EC">
        <w:t xml:space="preserve">Alternate view S4 – </w:t>
      </w:r>
      <w:r w:rsidR="001C5770" w:rsidRPr="008E71EC">
        <w:t xml:space="preserve">Could emphasise other aspects of Stalin’s leadership </w:t>
      </w:r>
      <w:r w:rsidR="00EF604C" w:rsidRPr="008E71EC">
        <w:t xml:space="preserve">that allowed him to remain in power. </w:t>
      </w:r>
      <w:r w:rsidR="00446B2F" w:rsidRPr="008E71EC">
        <w:t>Use of t</w:t>
      </w:r>
      <w:r w:rsidR="00EF604C" w:rsidRPr="008E71EC">
        <w:t xml:space="preserve">error and </w:t>
      </w:r>
      <w:r w:rsidR="00446B2F" w:rsidRPr="008E71EC">
        <w:t xml:space="preserve">his </w:t>
      </w:r>
      <w:r w:rsidR="00EF604C" w:rsidRPr="008E71EC">
        <w:t xml:space="preserve">ruthlessness may have been the </w:t>
      </w:r>
      <w:r w:rsidR="00446B2F" w:rsidRPr="008E71EC">
        <w:t>main reasons rather tha</w:t>
      </w:r>
      <w:r w:rsidR="00185650" w:rsidRPr="008E71EC">
        <w:t>n ‘deception’.</w:t>
      </w:r>
    </w:p>
    <w:p w14:paraId="222865C9" w14:textId="77777777" w:rsidR="001B54DD" w:rsidRPr="008E71EC" w:rsidRDefault="001B54DD" w:rsidP="006818E0">
      <w:pPr>
        <w:pStyle w:val="Heading1"/>
        <w:ind w:left="0" w:firstLine="0"/>
      </w:pPr>
    </w:p>
    <w:p w14:paraId="222865CA" w14:textId="77777777" w:rsidR="0047027A" w:rsidRPr="008E71EC" w:rsidRDefault="0047027A" w:rsidP="0047027A">
      <w:pPr>
        <w:pStyle w:val="Heading1"/>
        <w:ind w:left="-3"/>
      </w:pPr>
      <w:r w:rsidRPr="008E71EC">
        <w:t>Elective 3: China 1935–1989</w:t>
      </w:r>
    </w:p>
    <w:p w14:paraId="222865CB" w14:textId="1CA88E83" w:rsidR="0047027A" w:rsidRPr="008E71EC" w:rsidRDefault="0047027A" w:rsidP="00B93A2E">
      <w:pPr>
        <w:pStyle w:val="ListParagraph"/>
        <w:numPr>
          <w:ilvl w:val="0"/>
          <w:numId w:val="10"/>
        </w:numPr>
        <w:jc w:val="both"/>
      </w:pPr>
      <w:r w:rsidRPr="008E71EC">
        <w:t xml:space="preserve">S3 – main issue contestability- </w:t>
      </w:r>
      <w:r w:rsidR="0071438D" w:rsidRPr="008E71EC">
        <w:t>Portrayal of Deng as a militaristic</w:t>
      </w:r>
      <w:r w:rsidR="00E43672" w:rsidRPr="008E71EC">
        <w:t xml:space="preserve"> tyrant</w:t>
      </w:r>
      <w:r w:rsidR="00B26DB9">
        <w:t xml:space="preserve"> who </w:t>
      </w:r>
      <w:r w:rsidR="00BB3FA5">
        <w:t>is extremely oppressive of his people.</w:t>
      </w:r>
    </w:p>
    <w:p w14:paraId="222865CC" w14:textId="49132E7A" w:rsidR="0047027A" w:rsidRPr="008E71EC" w:rsidRDefault="0047027A" w:rsidP="00B93A2E">
      <w:pPr>
        <w:pStyle w:val="ListParagraph"/>
        <w:numPr>
          <w:ilvl w:val="0"/>
          <w:numId w:val="10"/>
        </w:numPr>
        <w:jc w:val="both"/>
      </w:pPr>
      <w:r w:rsidRPr="008E71EC">
        <w:t>S4 – main issue contestability –</w:t>
      </w:r>
      <w:r w:rsidR="00B65C74" w:rsidRPr="008E71EC">
        <w:t xml:space="preserve"> </w:t>
      </w:r>
      <w:r w:rsidR="0071438D" w:rsidRPr="008E71EC">
        <w:t xml:space="preserve">The assertion that </w:t>
      </w:r>
      <w:r w:rsidR="00E43672" w:rsidRPr="008E71EC">
        <w:t xml:space="preserve">Deng undermined </w:t>
      </w:r>
      <w:r w:rsidR="00C002EF" w:rsidRPr="008E71EC">
        <w:t>socialism and the Communist Party s</w:t>
      </w:r>
      <w:r w:rsidR="00B3094A" w:rsidRPr="008E71EC">
        <w:t xml:space="preserve">upremacy. </w:t>
      </w:r>
    </w:p>
    <w:p w14:paraId="222865CD" w14:textId="21CE5BE3" w:rsidR="0047027A" w:rsidRPr="008E71EC" w:rsidRDefault="0047027A" w:rsidP="00B93A2E">
      <w:pPr>
        <w:pStyle w:val="ListParagraph"/>
        <w:numPr>
          <w:ilvl w:val="0"/>
          <w:numId w:val="10"/>
        </w:numPr>
        <w:jc w:val="both"/>
      </w:pPr>
      <w:r w:rsidRPr="008E71EC">
        <w:t>Alternate view</w:t>
      </w:r>
      <w:r w:rsidR="00B65C74" w:rsidRPr="008E71EC">
        <w:t xml:space="preserve"> S3</w:t>
      </w:r>
      <w:r w:rsidRPr="008E71EC">
        <w:t xml:space="preserve"> –</w:t>
      </w:r>
      <w:r w:rsidR="003A7407" w:rsidRPr="008E71EC">
        <w:t xml:space="preserve"> </w:t>
      </w:r>
      <w:r w:rsidR="005C0F5A" w:rsidRPr="008E71EC">
        <w:t>An alternative interpretation from a pro-C</w:t>
      </w:r>
      <w:r w:rsidR="00B26DB9">
        <w:t>CP</w:t>
      </w:r>
      <w:r w:rsidR="005C0F5A" w:rsidRPr="008E71EC">
        <w:t xml:space="preserve"> perspective could be that Deng’s actions in 1989 were necessary and he is not a militaristic tyrant. </w:t>
      </w:r>
    </w:p>
    <w:p w14:paraId="222865CE" w14:textId="3E378FBF" w:rsidR="0047027A" w:rsidRPr="008E71EC" w:rsidRDefault="00B65C74" w:rsidP="00B93A2E">
      <w:pPr>
        <w:pStyle w:val="ListParagraph"/>
        <w:numPr>
          <w:ilvl w:val="0"/>
          <w:numId w:val="10"/>
        </w:numPr>
        <w:jc w:val="both"/>
      </w:pPr>
      <w:r w:rsidRPr="008E71EC">
        <w:t xml:space="preserve">Alternate view S4 – </w:t>
      </w:r>
      <w:r w:rsidR="00E43672" w:rsidRPr="008E71EC">
        <w:t xml:space="preserve">Deng did not undermine </w:t>
      </w:r>
      <w:r w:rsidR="00B3094A" w:rsidRPr="008E71EC">
        <w:t>socialism and the Communist Party</w:t>
      </w:r>
      <w:r w:rsidR="00341AC9">
        <w:t xml:space="preserve"> politically, despite his economic liberalisation. </w:t>
      </w:r>
    </w:p>
    <w:p w14:paraId="222865CF" w14:textId="77777777" w:rsidR="0047027A" w:rsidRPr="008E71EC" w:rsidRDefault="0047027A" w:rsidP="0047027A">
      <w:pPr>
        <w:jc w:val="both"/>
      </w:pPr>
    </w:p>
    <w:p w14:paraId="222865D0" w14:textId="77777777" w:rsidR="0047027A" w:rsidRPr="008E71EC" w:rsidRDefault="0047027A" w:rsidP="0047027A">
      <w:pPr>
        <w:jc w:val="both"/>
      </w:pPr>
    </w:p>
    <w:p w14:paraId="222865D1" w14:textId="77777777" w:rsidR="0047027A" w:rsidRPr="008E71EC" w:rsidRDefault="0047027A" w:rsidP="0047027A">
      <w:pPr>
        <w:jc w:val="both"/>
      </w:pPr>
    </w:p>
    <w:p w14:paraId="222865D5" w14:textId="5B3A9CBF" w:rsidR="0047027A" w:rsidRPr="008E71EC" w:rsidRDefault="00F4624C" w:rsidP="00F4624C">
      <w:pPr>
        <w:jc w:val="both"/>
      </w:pPr>
      <w:r>
        <w:br w:type="page"/>
      </w:r>
    </w:p>
    <w:p w14:paraId="222865F5" w14:textId="23388976" w:rsidR="0047027A" w:rsidRPr="008E71EC" w:rsidRDefault="004C4B4D" w:rsidP="00B65C74">
      <w:pPr>
        <w:ind w:left="0" w:right="58" w:firstLine="0"/>
      </w:pPr>
      <w:r w:rsidRPr="008E71EC">
        <w:lastRenderedPageBreak/>
        <w:t xml:space="preserve">(e) </w:t>
      </w:r>
      <w:r w:rsidR="0047027A" w:rsidRPr="008E71EC">
        <w:t>Using your knowledge of the whole period of study, evaluate th</w:t>
      </w:r>
      <w:r w:rsidR="00B65C74" w:rsidRPr="008E71EC">
        <w:t xml:space="preserve">e importance of </w:t>
      </w:r>
      <w:r w:rsidR="00675F04" w:rsidRPr="008E71EC">
        <w:t>the idea of leadership</w:t>
      </w:r>
      <w:r w:rsidR="00B65C74" w:rsidRPr="008E71EC">
        <w:t xml:space="preserve"> </w:t>
      </w:r>
      <w:r w:rsidR="0047027A" w:rsidRPr="008E71EC">
        <w:t xml:space="preserve">represented in the </w:t>
      </w:r>
      <w:r w:rsidR="0047027A" w:rsidRPr="008E71EC">
        <w:rPr>
          <w:b/>
        </w:rPr>
        <w:t>four</w:t>
      </w:r>
      <w:r w:rsidR="0047027A" w:rsidRPr="008E71EC">
        <w:t xml:space="preserve"> sources.  </w:t>
      </w:r>
      <w:r w:rsidRPr="008E71EC">
        <w:t xml:space="preserve">      </w:t>
      </w:r>
      <w:r w:rsidR="00B61CAA" w:rsidRPr="008E71EC">
        <w:tab/>
      </w:r>
      <w:r w:rsidR="00B61CAA" w:rsidRPr="008E71EC">
        <w:tab/>
      </w:r>
      <w:r w:rsidR="00B61CAA" w:rsidRPr="008E71EC">
        <w:tab/>
      </w:r>
      <w:r w:rsidR="00B61CAA" w:rsidRPr="008E71EC">
        <w:tab/>
      </w:r>
      <w:r w:rsidR="00B61CAA" w:rsidRPr="008E71EC">
        <w:tab/>
      </w:r>
      <w:r w:rsidR="00B61CAA" w:rsidRPr="008E71EC">
        <w:tab/>
        <w:t xml:space="preserve">(7 marks) </w:t>
      </w:r>
      <w:r w:rsidRPr="008E71EC">
        <w:t xml:space="preserve">                                                                </w:t>
      </w:r>
      <w:r w:rsidR="00B65C74" w:rsidRPr="008E71EC">
        <w:t xml:space="preserve">                 </w:t>
      </w:r>
      <w:r w:rsidRPr="008E71EC">
        <w:t xml:space="preserve">      </w:t>
      </w:r>
      <w:r w:rsidR="00B65C74" w:rsidRPr="008E71EC">
        <w:t xml:space="preserve">                        </w:t>
      </w:r>
    </w:p>
    <w:p w14:paraId="222865F6" w14:textId="77777777" w:rsidR="0047027A" w:rsidRPr="008E71EC" w:rsidRDefault="0047027A" w:rsidP="00011900">
      <w:pPr>
        <w:ind w:left="695" w:right="58" w:hanging="708"/>
      </w:pPr>
      <w:r w:rsidRPr="008E71EC">
        <w:tab/>
      </w:r>
      <w:r w:rsidRPr="008E71EC">
        <w:tab/>
      </w:r>
    </w:p>
    <w:tbl>
      <w:tblPr>
        <w:tblStyle w:val="TableGrid1"/>
        <w:tblW w:w="10490" w:type="dxa"/>
        <w:tblInd w:w="-289" w:type="dxa"/>
        <w:tblCellMar>
          <w:top w:w="46" w:type="dxa"/>
          <w:left w:w="113" w:type="dxa"/>
          <w:right w:w="54" w:type="dxa"/>
        </w:tblCellMar>
        <w:tblLook w:val="04A0" w:firstRow="1" w:lastRow="0" w:firstColumn="1" w:lastColumn="0" w:noHBand="0" w:noVBand="1"/>
      </w:tblPr>
      <w:tblGrid>
        <w:gridCol w:w="9631"/>
        <w:gridCol w:w="859"/>
      </w:tblGrid>
      <w:tr w:rsidR="0047027A" w:rsidRPr="008E71EC" w14:paraId="222865F9" w14:textId="77777777" w:rsidTr="00A377B8">
        <w:trPr>
          <w:trHeight w:val="262"/>
        </w:trPr>
        <w:tc>
          <w:tcPr>
            <w:tcW w:w="9640" w:type="dxa"/>
            <w:tcBorders>
              <w:top w:val="single" w:sz="4" w:space="0" w:color="000000"/>
              <w:left w:val="single" w:sz="4" w:space="0" w:color="000000"/>
              <w:bottom w:val="single" w:sz="4" w:space="0" w:color="000000"/>
              <w:right w:val="single" w:sz="4" w:space="0" w:color="000000"/>
            </w:tcBorders>
          </w:tcPr>
          <w:p w14:paraId="222865F7" w14:textId="77777777" w:rsidR="0047027A" w:rsidRPr="008E71EC" w:rsidRDefault="0047027A" w:rsidP="0047027A">
            <w:pPr>
              <w:spacing w:after="0" w:line="259" w:lineRule="auto"/>
              <w:ind w:left="0" w:right="59" w:firstLine="0"/>
              <w:jc w:val="center"/>
            </w:pPr>
            <w:r w:rsidRPr="008E71EC">
              <w:rPr>
                <w:b/>
              </w:rPr>
              <w:t xml:space="preserve">Description </w:t>
            </w:r>
          </w:p>
        </w:tc>
        <w:tc>
          <w:tcPr>
            <w:tcW w:w="850" w:type="dxa"/>
            <w:tcBorders>
              <w:top w:val="single" w:sz="4" w:space="0" w:color="000000"/>
              <w:left w:val="single" w:sz="4" w:space="0" w:color="000000"/>
              <w:bottom w:val="single" w:sz="4" w:space="0" w:color="000000"/>
              <w:right w:val="single" w:sz="4" w:space="0" w:color="000000"/>
            </w:tcBorders>
          </w:tcPr>
          <w:p w14:paraId="222865F8" w14:textId="77777777" w:rsidR="0047027A" w:rsidRPr="008E71EC" w:rsidRDefault="0047027A" w:rsidP="0047027A">
            <w:pPr>
              <w:spacing w:after="0" w:line="259" w:lineRule="auto"/>
              <w:ind w:left="0" w:right="56" w:firstLine="0"/>
              <w:jc w:val="center"/>
            </w:pPr>
            <w:r w:rsidRPr="008E71EC">
              <w:rPr>
                <w:b/>
              </w:rPr>
              <w:t xml:space="preserve">Marks </w:t>
            </w:r>
          </w:p>
        </w:tc>
      </w:tr>
      <w:tr w:rsidR="0047027A" w:rsidRPr="008E71EC" w14:paraId="222865FC" w14:textId="77777777" w:rsidTr="00D8553B">
        <w:trPr>
          <w:trHeight w:val="192"/>
        </w:trPr>
        <w:tc>
          <w:tcPr>
            <w:tcW w:w="9640" w:type="dxa"/>
            <w:tcBorders>
              <w:top w:val="single" w:sz="4" w:space="0" w:color="000000"/>
              <w:left w:val="single" w:sz="4" w:space="0" w:color="000000"/>
              <w:bottom w:val="single" w:sz="4" w:space="0" w:color="000000"/>
              <w:right w:val="single" w:sz="4" w:space="0" w:color="000000"/>
            </w:tcBorders>
          </w:tcPr>
          <w:p w14:paraId="222865FA" w14:textId="63924B74" w:rsidR="0047027A" w:rsidRPr="008E71EC" w:rsidRDefault="0047027A" w:rsidP="00B65C74">
            <w:pPr>
              <w:spacing w:after="0" w:line="259" w:lineRule="auto"/>
              <w:ind w:left="0" w:firstLine="0"/>
            </w:pPr>
            <w:r w:rsidRPr="008E71EC">
              <w:t>Identification of the</w:t>
            </w:r>
            <w:r w:rsidR="00932D7F">
              <w:t xml:space="preserve"> idea of</w:t>
            </w:r>
            <w:r w:rsidRPr="008E71EC">
              <w:t xml:space="preserve"> </w:t>
            </w:r>
            <w:r w:rsidR="00440B8B" w:rsidRPr="008E71EC">
              <w:t>leadership</w:t>
            </w:r>
            <w:r w:rsidRPr="008E71EC">
              <w:t xml:space="preserve"> presented in the four sources. </w:t>
            </w:r>
          </w:p>
        </w:tc>
        <w:tc>
          <w:tcPr>
            <w:tcW w:w="850" w:type="dxa"/>
            <w:tcBorders>
              <w:top w:val="single" w:sz="4" w:space="0" w:color="000000"/>
              <w:left w:val="single" w:sz="4" w:space="0" w:color="000000"/>
              <w:bottom w:val="single" w:sz="4" w:space="0" w:color="000000"/>
              <w:right w:val="single" w:sz="4" w:space="0" w:color="000000"/>
            </w:tcBorders>
            <w:vAlign w:val="center"/>
          </w:tcPr>
          <w:p w14:paraId="222865FB" w14:textId="77777777" w:rsidR="0047027A" w:rsidRPr="008E71EC" w:rsidRDefault="0047027A" w:rsidP="0047027A">
            <w:pPr>
              <w:spacing w:after="0" w:line="259" w:lineRule="auto"/>
              <w:ind w:left="0" w:right="59" w:firstLine="0"/>
              <w:jc w:val="center"/>
            </w:pPr>
            <w:r w:rsidRPr="008E71EC">
              <w:t>1</w:t>
            </w:r>
          </w:p>
        </w:tc>
      </w:tr>
      <w:tr w:rsidR="0047027A" w:rsidRPr="008E71EC" w14:paraId="222865FF" w14:textId="77777777" w:rsidTr="00A377B8">
        <w:trPr>
          <w:trHeight w:val="264"/>
        </w:trPr>
        <w:tc>
          <w:tcPr>
            <w:tcW w:w="9640" w:type="dxa"/>
            <w:tcBorders>
              <w:top w:val="single" w:sz="4" w:space="0" w:color="000000"/>
              <w:left w:val="single" w:sz="4" w:space="0" w:color="000000"/>
              <w:bottom w:val="single" w:sz="4" w:space="0" w:color="000000"/>
              <w:right w:val="single" w:sz="4" w:space="0" w:color="000000"/>
            </w:tcBorders>
          </w:tcPr>
          <w:p w14:paraId="222865FD" w14:textId="5C1B142B" w:rsidR="0047027A" w:rsidRPr="008E71EC" w:rsidRDefault="0047027A" w:rsidP="00B65C74">
            <w:pPr>
              <w:spacing w:after="0" w:line="259" w:lineRule="auto"/>
              <w:ind w:left="0" w:firstLine="0"/>
            </w:pPr>
            <w:r w:rsidRPr="008E71EC">
              <w:t xml:space="preserve">Placement of the </w:t>
            </w:r>
            <w:r w:rsidR="00440B8B" w:rsidRPr="008E71EC">
              <w:t>leadership</w:t>
            </w:r>
            <w:r w:rsidRPr="008E71EC">
              <w:t xml:space="preserve"> depicted within the broader historical context of the time. Candidates should be able to demonstrate a breadth and depth of knowledge of the </w:t>
            </w:r>
            <w:proofErr w:type="gramStart"/>
            <w:r w:rsidRPr="008E71EC">
              <w:t>time period</w:t>
            </w:r>
            <w:proofErr w:type="gramEnd"/>
            <w:r w:rsidRPr="008E71EC">
              <w:t xml:space="preserve">. </w:t>
            </w:r>
          </w:p>
        </w:tc>
        <w:tc>
          <w:tcPr>
            <w:tcW w:w="850" w:type="dxa"/>
            <w:tcBorders>
              <w:top w:val="single" w:sz="4" w:space="0" w:color="000000"/>
              <w:left w:val="single" w:sz="4" w:space="0" w:color="000000"/>
              <w:bottom w:val="single" w:sz="4" w:space="0" w:color="000000"/>
              <w:right w:val="single" w:sz="4" w:space="0" w:color="000000"/>
            </w:tcBorders>
          </w:tcPr>
          <w:p w14:paraId="222865FE" w14:textId="77777777" w:rsidR="0047027A" w:rsidRPr="008E71EC" w:rsidRDefault="0047027A" w:rsidP="0047027A">
            <w:pPr>
              <w:spacing w:after="0" w:line="259" w:lineRule="auto"/>
              <w:ind w:left="0" w:right="59" w:firstLine="0"/>
              <w:jc w:val="center"/>
            </w:pPr>
            <w:r w:rsidRPr="008E71EC">
              <w:t>1–4</w:t>
            </w:r>
          </w:p>
        </w:tc>
      </w:tr>
      <w:tr w:rsidR="0047027A" w:rsidRPr="008E71EC" w14:paraId="22286602" w14:textId="77777777" w:rsidTr="00D8553B">
        <w:trPr>
          <w:trHeight w:val="673"/>
        </w:trPr>
        <w:tc>
          <w:tcPr>
            <w:tcW w:w="9640" w:type="dxa"/>
            <w:tcBorders>
              <w:top w:val="single" w:sz="4" w:space="0" w:color="000000"/>
              <w:left w:val="single" w:sz="4" w:space="0" w:color="000000"/>
              <w:bottom w:val="single" w:sz="4" w:space="0" w:color="000000"/>
              <w:right w:val="single" w:sz="4" w:space="0" w:color="000000"/>
            </w:tcBorders>
          </w:tcPr>
          <w:p w14:paraId="22286600" w14:textId="68B0F26C" w:rsidR="0047027A" w:rsidRPr="008E71EC" w:rsidRDefault="0047027A" w:rsidP="00B65C74">
            <w:pPr>
              <w:spacing w:after="0" w:line="259" w:lineRule="auto"/>
              <w:ind w:left="0" w:firstLine="0"/>
            </w:pPr>
            <w:r w:rsidRPr="008E71EC">
              <w:t>Evaluation of the</w:t>
            </w:r>
            <w:r w:rsidR="00C4712D" w:rsidRPr="008E71EC">
              <w:t xml:space="preserve"> importance of the idea of</w:t>
            </w:r>
            <w:r w:rsidRPr="008E71EC">
              <w:t xml:space="preserve"> </w:t>
            </w:r>
            <w:r w:rsidR="00440B8B" w:rsidRPr="008E71EC">
              <w:t>leadership</w:t>
            </w:r>
            <w:r w:rsidRPr="008E71EC">
              <w:t xml:space="preserve"> in relation to themes, ideas and/or events of the broader historical context. </w:t>
            </w:r>
            <w:r w:rsidR="00C4712D" w:rsidRPr="008E71EC">
              <w:t xml:space="preserve">This could involve a discussion of other </w:t>
            </w:r>
            <w:r w:rsidR="00200A12" w:rsidRPr="008E71EC">
              <w:t>important leaders</w:t>
            </w:r>
            <w:r w:rsidR="00C4712D" w:rsidRPr="008E71EC">
              <w:t xml:space="preserve"> </w:t>
            </w:r>
            <w:proofErr w:type="gramStart"/>
            <w:r w:rsidR="00C4712D" w:rsidRPr="008E71EC">
              <w:t>not present</w:t>
            </w:r>
            <w:proofErr w:type="gramEnd"/>
            <w:r w:rsidR="00C4712D" w:rsidRPr="008E71EC">
              <w:t xml:space="preserve"> in the sources but arguably equally or more significant. </w:t>
            </w:r>
          </w:p>
        </w:tc>
        <w:tc>
          <w:tcPr>
            <w:tcW w:w="850" w:type="dxa"/>
            <w:tcBorders>
              <w:top w:val="single" w:sz="4" w:space="0" w:color="000000"/>
              <w:left w:val="single" w:sz="4" w:space="0" w:color="000000"/>
              <w:bottom w:val="single" w:sz="4" w:space="0" w:color="000000"/>
              <w:right w:val="single" w:sz="4" w:space="0" w:color="000000"/>
            </w:tcBorders>
            <w:vAlign w:val="center"/>
          </w:tcPr>
          <w:p w14:paraId="22286601" w14:textId="77777777" w:rsidR="0047027A" w:rsidRPr="008E71EC" w:rsidRDefault="0047027A" w:rsidP="0047027A">
            <w:pPr>
              <w:spacing w:after="0" w:line="259" w:lineRule="auto"/>
              <w:ind w:left="0" w:right="59" w:firstLine="0"/>
              <w:jc w:val="center"/>
            </w:pPr>
            <w:r w:rsidRPr="008E71EC">
              <w:t xml:space="preserve">1–2 </w:t>
            </w:r>
          </w:p>
        </w:tc>
      </w:tr>
      <w:tr w:rsidR="0047027A" w:rsidRPr="008E71EC" w14:paraId="22286605" w14:textId="77777777" w:rsidTr="00A377B8">
        <w:trPr>
          <w:trHeight w:val="264"/>
        </w:trPr>
        <w:tc>
          <w:tcPr>
            <w:tcW w:w="9640" w:type="dxa"/>
            <w:tcBorders>
              <w:top w:val="single" w:sz="4" w:space="0" w:color="000000"/>
              <w:left w:val="single" w:sz="4" w:space="0" w:color="000000"/>
              <w:bottom w:val="single" w:sz="4" w:space="0" w:color="000000"/>
              <w:right w:val="single" w:sz="4" w:space="0" w:color="000000"/>
            </w:tcBorders>
          </w:tcPr>
          <w:p w14:paraId="22286603" w14:textId="77777777" w:rsidR="0047027A" w:rsidRPr="008E71EC" w:rsidRDefault="0047027A" w:rsidP="0047027A">
            <w:pPr>
              <w:spacing w:after="0" w:line="259" w:lineRule="auto"/>
              <w:ind w:left="0" w:right="62" w:firstLine="0"/>
              <w:jc w:val="right"/>
            </w:pPr>
            <w:r w:rsidRPr="008E71EC">
              <w:rPr>
                <w:b/>
              </w:rPr>
              <w:t xml:space="preserve">Total </w:t>
            </w:r>
          </w:p>
        </w:tc>
        <w:tc>
          <w:tcPr>
            <w:tcW w:w="850" w:type="dxa"/>
            <w:tcBorders>
              <w:top w:val="single" w:sz="4" w:space="0" w:color="000000"/>
              <w:left w:val="single" w:sz="4" w:space="0" w:color="000000"/>
              <w:bottom w:val="single" w:sz="4" w:space="0" w:color="000000"/>
              <w:right w:val="single" w:sz="4" w:space="0" w:color="000000"/>
            </w:tcBorders>
          </w:tcPr>
          <w:p w14:paraId="22286604" w14:textId="77777777" w:rsidR="0047027A" w:rsidRPr="008E71EC" w:rsidRDefault="0047027A" w:rsidP="0047027A">
            <w:pPr>
              <w:spacing w:after="0" w:line="259" w:lineRule="auto"/>
              <w:ind w:left="0" w:right="59" w:firstLine="0"/>
              <w:jc w:val="center"/>
            </w:pPr>
            <w:r w:rsidRPr="008E71EC">
              <w:rPr>
                <w:b/>
              </w:rPr>
              <w:t xml:space="preserve">7 </w:t>
            </w:r>
          </w:p>
        </w:tc>
      </w:tr>
      <w:tr w:rsidR="0047027A" w:rsidRPr="008E71EC" w14:paraId="2228660E" w14:textId="77777777" w:rsidTr="00B22424">
        <w:trPr>
          <w:trHeight w:val="2338"/>
        </w:trPr>
        <w:tc>
          <w:tcPr>
            <w:tcW w:w="10490" w:type="dxa"/>
            <w:gridSpan w:val="2"/>
            <w:tcBorders>
              <w:top w:val="single" w:sz="4" w:space="0" w:color="000000"/>
              <w:left w:val="single" w:sz="4" w:space="0" w:color="000000"/>
              <w:bottom w:val="single" w:sz="4" w:space="0" w:color="000000"/>
              <w:right w:val="single" w:sz="4" w:space="0" w:color="000000"/>
            </w:tcBorders>
          </w:tcPr>
          <w:p w14:paraId="25D0F78A" w14:textId="77777777" w:rsidR="00B22424" w:rsidRPr="008E71EC" w:rsidRDefault="00B22424" w:rsidP="00B22424">
            <w:pPr>
              <w:pStyle w:val="Default"/>
              <w:jc w:val="both"/>
              <w:rPr>
                <w:sz w:val="22"/>
                <w:szCs w:val="22"/>
              </w:rPr>
            </w:pPr>
            <w:r w:rsidRPr="008E71EC">
              <w:rPr>
                <w:b/>
                <w:bCs/>
                <w:sz w:val="22"/>
                <w:szCs w:val="22"/>
              </w:rPr>
              <w:t xml:space="preserve">Markers’ notes: </w:t>
            </w:r>
          </w:p>
          <w:p w14:paraId="5CB53063" w14:textId="77777777" w:rsidR="00B22424" w:rsidRPr="008E71EC" w:rsidRDefault="00B22424" w:rsidP="00B22424">
            <w:pPr>
              <w:pStyle w:val="Default"/>
              <w:jc w:val="both"/>
              <w:rPr>
                <w:sz w:val="22"/>
                <w:szCs w:val="22"/>
              </w:rPr>
            </w:pPr>
            <w:r w:rsidRPr="008E71EC">
              <w:rPr>
                <w:sz w:val="22"/>
                <w:szCs w:val="22"/>
              </w:rPr>
              <w:t xml:space="preserve">Markers’ notes: This question does not require reiteration of the messages in the sources or a simple list of what is covered in each source. Candidates need to: </w:t>
            </w:r>
          </w:p>
          <w:p w14:paraId="2E0E3C34" w14:textId="6D7CC65A" w:rsidR="00B22424" w:rsidRPr="008E71EC" w:rsidRDefault="00B22424" w:rsidP="00915A65">
            <w:pPr>
              <w:pStyle w:val="Default"/>
              <w:numPr>
                <w:ilvl w:val="0"/>
                <w:numId w:val="35"/>
              </w:numPr>
              <w:jc w:val="both"/>
              <w:rPr>
                <w:sz w:val="22"/>
                <w:szCs w:val="22"/>
              </w:rPr>
            </w:pPr>
            <w:r w:rsidRPr="008E71EC">
              <w:rPr>
                <w:sz w:val="22"/>
                <w:szCs w:val="22"/>
              </w:rPr>
              <w:t xml:space="preserve">identify the </w:t>
            </w:r>
            <w:r w:rsidR="00185650" w:rsidRPr="008E71EC">
              <w:rPr>
                <w:sz w:val="22"/>
                <w:szCs w:val="22"/>
              </w:rPr>
              <w:t>idea of leadership</w:t>
            </w:r>
            <w:r w:rsidRPr="008E71EC">
              <w:rPr>
                <w:sz w:val="22"/>
                <w:szCs w:val="22"/>
              </w:rPr>
              <w:t xml:space="preserve"> present in the sources. </w:t>
            </w:r>
          </w:p>
          <w:p w14:paraId="7328627E" w14:textId="2C73A3E5" w:rsidR="00B22424" w:rsidRPr="008E71EC" w:rsidRDefault="00B22424" w:rsidP="00915A65">
            <w:pPr>
              <w:pStyle w:val="Default"/>
              <w:numPr>
                <w:ilvl w:val="0"/>
                <w:numId w:val="35"/>
              </w:numPr>
              <w:jc w:val="both"/>
              <w:rPr>
                <w:sz w:val="22"/>
                <w:szCs w:val="22"/>
              </w:rPr>
            </w:pPr>
            <w:r w:rsidRPr="008E71EC">
              <w:rPr>
                <w:sz w:val="22"/>
                <w:szCs w:val="22"/>
              </w:rPr>
              <w:t>evaluate the importance of the</w:t>
            </w:r>
            <w:r w:rsidR="00185650" w:rsidRPr="008E71EC">
              <w:rPr>
                <w:sz w:val="22"/>
                <w:szCs w:val="22"/>
              </w:rPr>
              <w:t xml:space="preserve"> idea of leadership</w:t>
            </w:r>
            <w:r w:rsidRPr="008E71EC">
              <w:rPr>
                <w:sz w:val="22"/>
                <w:szCs w:val="22"/>
              </w:rPr>
              <w:t xml:space="preserve"> by using evidence from the sources and the linking this to a wider knowledge of the whole historical period. </w:t>
            </w:r>
          </w:p>
          <w:p w14:paraId="2228660D" w14:textId="15C20423" w:rsidR="0047027A" w:rsidRPr="008E71EC" w:rsidRDefault="004869E0" w:rsidP="00915A65">
            <w:pPr>
              <w:pStyle w:val="Default"/>
              <w:numPr>
                <w:ilvl w:val="0"/>
                <w:numId w:val="35"/>
              </w:numPr>
              <w:jc w:val="both"/>
              <w:rPr>
                <w:sz w:val="22"/>
                <w:szCs w:val="22"/>
              </w:rPr>
            </w:pPr>
            <w:r>
              <w:rPr>
                <w:sz w:val="22"/>
                <w:szCs w:val="22"/>
              </w:rPr>
              <w:t>f</w:t>
            </w:r>
            <w:r w:rsidR="00B22424" w:rsidRPr="008E71EC">
              <w:rPr>
                <w:sz w:val="22"/>
                <w:szCs w:val="22"/>
              </w:rPr>
              <w:t xml:space="preserve">or the highest marks, candidates would need to demonstrate a depth and breadth of knowledge of the whole period of study and potentially discuss other </w:t>
            </w:r>
            <w:r w:rsidR="00185650" w:rsidRPr="008E71EC">
              <w:rPr>
                <w:sz w:val="22"/>
                <w:szCs w:val="22"/>
              </w:rPr>
              <w:t>key leaders</w:t>
            </w:r>
            <w:r w:rsidR="00B22424" w:rsidRPr="008E71EC">
              <w:rPr>
                <w:sz w:val="22"/>
                <w:szCs w:val="22"/>
              </w:rPr>
              <w:t xml:space="preserve"> </w:t>
            </w:r>
            <w:proofErr w:type="gramStart"/>
            <w:r w:rsidR="00B22424" w:rsidRPr="008E71EC">
              <w:rPr>
                <w:sz w:val="22"/>
                <w:szCs w:val="22"/>
              </w:rPr>
              <w:t>not present</w:t>
            </w:r>
            <w:proofErr w:type="gramEnd"/>
            <w:r w:rsidR="00B22424" w:rsidRPr="008E71EC">
              <w:rPr>
                <w:sz w:val="22"/>
                <w:szCs w:val="22"/>
              </w:rPr>
              <w:t xml:space="preserve"> in the sources but arguably equally or more significant. </w:t>
            </w:r>
          </w:p>
        </w:tc>
      </w:tr>
    </w:tbl>
    <w:p w14:paraId="2228660F" w14:textId="77777777" w:rsidR="0047027A" w:rsidRPr="008E71EC" w:rsidRDefault="0047027A" w:rsidP="0047027A">
      <w:pPr>
        <w:spacing w:after="0" w:line="259" w:lineRule="auto"/>
        <w:ind w:left="0" w:firstLine="0"/>
      </w:pPr>
    </w:p>
    <w:p w14:paraId="22286610" w14:textId="77777777" w:rsidR="00011900" w:rsidRPr="008E71EC" w:rsidRDefault="00011900" w:rsidP="00011900">
      <w:pPr>
        <w:ind w:left="-13" w:right="58" w:firstLine="0"/>
      </w:pPr>
      <w:r w:rsidRPr="008E71EC">
        <w:rPr>
          <w:b/>
        </w:rPr>
        <w:t xml:space="preserve">Elective 1: Australia 1918–1955 </w:t>
      </w:r>
    </w:p>
    <w:p w14:paraId="22286611" w14:textId="24680B86" w:rsidR="0047027A" w:rsidRPr="008E71EC" w:rsidRDefault="008C3A2E" w:rsidP="00B93A2E">
      <w:pPr>
        <w:pStyle w:val="ListParagraph"/>
        <w:numPr>
          <w:ilvl w:val="0"/>
          <w:numId w:val="15"/>
        </w:numPr>
        <w:spacing w:after="0" w:line="259" w:lineRule="auto"/>
        <w:ind w:left="357" w:hanging="357"/>
      </w:pPr>
      <w:r w:rsidRPr="008E71EC">
        <w:t xml:space="preserve">Key </w:t>
      </w:r>
      <w:r w:rsidR="00DA16AB" w:rsidRPr="008E71EC">
        <w:t>leaders covered by the four sources are the Prime Mins</w:t>
      </w:r>
      <w:r w:rsidR="002A49F2" w:rsidRPr="008E71EC">
        <w:t>ters John Curtin and Robert Menzies.</w:t>
      </w:r>
      <w:r w:rsidR="00C8122E" w:rsidRPr="008E71EC">
        <w:t xml:space="preserve"> </w:t>
      </w:r>
    </w:p>
    <w:p w14:paraId="22286612" w14:textId="0E5BD85D" w:rsidR="00C8122E" w:rsidRPr="008E71EC" w:rsidRDefault="002A49F2" w:rsidP="00B93A2E">
      <w:pPr>
        <w:pStyle w:val="ListParagraph"/>
        <w:numPr>
          <w:ilvl w:val="0"/>
          <w:numId w:val="15"/>
        </w:numPr>
        <w:spacing w:after="0" w:line="259" w:lineRule="auto"/>
        <w:ind w:left="357" w:hanging="357"/>
      </w:pPr>
      <w:r w:rsidRPr="008E71EC">
        <w:t xml:space="preserve">Curtin leader for a key period of WW2. Sources 1 and 2 cover his </w:t>
      </w:r>
      <w:r w:rsidR="00CB3783" w:rsidRPr="008E71EC">
        <w:t xml:space="preserve">rise to the position of Prime Minister and how he tried to motivate the country to support the war effort. </w:t>
      </w:r>
    </w:p>
    <w:p w14:paraId="74880FCB" w14:textId="7B58C79D" w:rsidR="00CB3783" w:rsidRPr="008E71EC" w:rsidRDefault="00CB3783" w:rsidP="00B93A2E">
      <w:pPr>
        <w:pStyle w:val="ListParagraph"/>
        <w:numPr>
          <w:ilvl w:val="0"/>
          <w:numId w:val="15"/>
        </w:numPr>
        <w:spacing w:after="0" w:line="259" w:lineRule="auto"/>
        <w:ind w:left="357" w:hanging="357"/>
      </w:pPr>
      <w:r w:rsidRPr="008E71EC">
        <w:t xml:space="preserve">Sources 3 and 4 look at the leadership of Robert Menzies and how he managed to navigate challenges during his </w:t>
      </w:r>
      <w:r w:rsidR="00F16B4B" w:rsidRPr="008E71EC">
        <w:t xml:space="preserve">tenure to ultimately win multiple election victories. Source 4 covers </w:t>
      </w:r>
      <w:proofErr w:type="gramStart"/>
      <w:r w:rsidR="00F16B4B" w:rsidRPr="008E71EC">
        <w:t>a number of</w:t>
      </w:r>
      <w:proofErr w:type="gramEnd"/>
      <w:r w:rsidR="00F16B4B" w:rsidRPr="008E71EC">
        <w:t xml:space="preserve"> policies and tactics he used to win elections and stay in power.</w:t>
      </w:r>
    </w:p>
    <w:p w14:paraId="22286613" w14:textId="37C30C29" w:rsidR="005D0B2C" w:rsidRPr="008E71EC" w:rsidRDefault="00A11197" w:rsidP="00B93A2E">
      <w:pPr>
        <w:pStyle w:val="ListParagraph"/>
        <w:numPr>
          <w:ilvl w:val="0"/>
          <w:numId w:val="15"/>
        </w:numPr>
        <w:spacing w:after="0" w:line="259" w:lineRule="auto"/>
        <w:ind w:left="357" w:hanging="357"/>
      </w:pPr>
      <w:r w:rsidRPr="008E71EC">
        <w:t>Curtin and Menzies</w:t>
      </w:r>
      <w:r w:rsidR="0027619B" w:rsidRPr="008E71EC">
        <w:t xml:space="preserve"> reigns as Prime Minister </w:t>
      </w:r>
      <w:r w:rsidRPr="008E71EC">
        <w:t xml:space="preserve">were both important </w:t>
      </w:r>
      <w:r w:rsidR="0027619B" w:rsidRPr="008E71EC">
        <w:t xml:space="preserve">leaders towards the end of the period. </w:t>
      </w:r>
      <w:proofErr w:type="gramStart"/>
      <w:r w:rsidR="0027619B" w:rsidRPr="008E71EC">
        <w:t>A number of</w:t>
      </w:r>
      <w:proofErr w:type="gramEnd"/>
      <w:r w:rsidR="0027619B" w:rsidRPr="008E71EC">
        <w:t xml:space="preserve"> other key prime ministers and the importance of their leadership are omitte</w:t>
      </w:r>
      <w:r w:rsidR="00BB3FA5">
        <w:t xml:space="preserve">d such as Hughes, Scullin, Lyons and Bruce. </w:t>
      </w:r>
    </w:p>
    <w:p w14:paraId="22286615" w14:textId="77777777" w:rsidR="009949C2" w:rsidRPr="008E71EC" w:rsidRDefault="009949C2" w:rsidP="0047027A">
      <w:pPr>
        <w:spacing w:after="0" w:line="259" w:lineRule="auto"/>
        <w:ind w:left="0" w:firstLine="0"/>
      </w:pPr>
    </w:p>
    <w:p w14:paraId="22286616" w14:textId="77777777" w:rsidR="00011900" w:rsidRPr="008E71EC" w:rsidRDefault="00011900" w:rsidP="00011900">
      <w:pPr>
        <w:spacing w:after="1" w:line="259" w:lineRule="auto"/>
        <w:ind w:left="0" w:firstLine="0"/>
      </w:pPr>
      <w:r w:rsidRPr="008E71EC">
        <w:rPr>
          <w:b/>
        </w:rPr>
        <w:t xml:space="preserve">Elective 2: Russia and the Soviet Union 1914–1945 </w:t>
      </w:r>
    </w:p>
    <w:p w14:paraId="22286617" w14:textId="20D4C95E" w:rsidR="005D0B2C" w:rsidRPr="008E71EC" w:rsidRDefault="005D0B2C" w:rsidP="00B93A2E">
      <w:pPr>
        <w:pStyle w:val="ListParagraph"/>
        <w:numPr>
          <w:ilvl w:val="0"/>
          <w:numId w:val="15"/>
        </w:numPr>
        <w:spacing w:after="0" w:line="259" w:lineRule="auto"/>
        <w:ind w:left="357" w:hanging="357"/>
      </w:pPr>
      <w:r w:rsidRPr="008E71EC">
        <w:t xml:space="preserve">Key elements of </w:t>
      </w:r>
      <w:r w:rsidR="008D4D88" w:rsidRPr="008E71EC">
        <w:t>leadership in the four sources are the leadership of Lenin and Stalin.</w:t>
      </w:r>
    </w:p>
    <w:p w14:paraId="054A085B" w14:textId="4F83A3DF" w:rsidR="00AB116E" w:rsidRPr="008E71EC" w:rsidRDefault="001251F6" w:rsidP="00B93A2E">
      <w:pPr>
        <w:pStyle w:val="ListParagraph"/>
        <w:numPr>
          <w:ilvl w:val="0"/>
          <w:numId w:val="15"/>
        </w:numPr>
        <w:spacing w:after="0" w:line="259" w:lineRule="auto"/>
        <w:ind w:left="357" w:hanging="357"/>
      </w:pPr>
      <w:r w:rsidRPr="008E71EC">
        <w:t xml:space="preserve">Sources 1 and 2 emphasise the key role of Lenin in being the driver of the Revolution and ensuing Civil War. </w:t>
      </w:r>
      <w:r w:rsidR="0087222A" w:rsidRPr="008E71EC">
        <w:t xml:space="preserve">It details how he treated his comrades and enemies. Sources 3 and 4 depict the importance of Stalin </w:t>
      </w:r>
      <w:r w:rsidR="005B1DFF" w:rsidRPr="008E71EC">
        <w:t xml:space="preserve">as a military leader in WW2 as well as how he managed to maintain his tight grip on control throughout his regime. </w:t>
      </w:r>
    </w:p>
    <w:p w14:paraId="08328CB7" w14:textId="2EE5165A" w:rsidR="005B1DFF" w:rsidRPr="008E71EC" w:rsidRDefault="005B1DFF" w:rsidP="00B93A2E">
      <w:pPr>
        <w:pStyle w:val="ListParagraph"/>
        <w:numPr>
          <w:ilvl w:val="0"/>
          <w:numId w:val="15"/>
        </w:numPr>
        <w:spacing w:after="0" w:line="259" w:lineRule="auto"/>
        <w:ind w:left="357" w:hanging="357"/>
      </w:pPr>
      <w:r w:rsidRPr="008E71EC">
        <w:t xml:space="preserve">The four sources covered </w:t>
      </w:r>
      <w:r w:rsidR="0036689F" w:rsidRPr="008E71EC">
        <w:t xml:space="preserve">the two most impactful individual leaders of the period and emphasised how important their leadership was. Other leaders such as the Tsar, </w:t>
      </w:r>
      <w:r w:rsidR="0061264F" w:rsidRPr="008E71EC">
        <w:t xml:space="preserve">Kerensky and Trotsky were also important to the period, but did not have the same impact as </w:t>
      </w:r>
      <w:r w:rsidR="00405EBC" w:rsidRPr="008E71EC">
        <w:t>Lenin or Stalin.</w:t>
      </w:r>
    </w:p>
    <w:p w14:paraId="6CD5E443" w14:textId="77777777" w:rsidR="00AB116E" w:rsidRPr="008E71EC" w:rsidRDefault="00AB116E" w:rsidP="00011900">
      <w:pPr>
        <w:spacing w:after="0" w:line="259" w:lineRule="auto"/>
        <w:ind w:left="0" w:firstLine="0"/>
        <w:rPr>
          <w:b/>
        </w:rPr>
      </w:pPr>
    </w:p>
    <w:p w14:paraId="2228661F" w14:textId="7801819A" w:rsidR="00011900" w:rsidRPr="008E71EC" w:rsidRDefault="00011900" w:rsidP="00011900">
      <w:pPr>
        <w:spacing w:after="0" w:line="259" w:lineRule="auto"/>
        <w:ind w:left="0" w:firstLine="0"/>
        <w:rPr>
          <w:b/>
        </w:rPr>
      </w:pPr>
      <w:r w:rsidRPr="008E71EC">
        <w:rPr>
          <w:b/>
        </w:rPr>
        <w:t xml:space="preserve">Elective 3: China 1935–1989 </w:t>
      </w:r>
    </w:p>
    <w:p w14:paraId="22286620" w14:textId="1A47BF62" w:rsidR="005D0B2C" w:rsidRPr="008E71EC" w:rsidRDefault="00B3094A" w:rsidP="00B93A2E">
      <w:pPr>
        <w:pStyle w:val="ListParagraph"/>
        <w:numPr>
          <w:ilvl w:val="0"/>
          <w:numId w:val="15"/>
        </w:numPr>
        <w:spacing w:after="0" w:line="259" w:lineRule="auto"/>
        <w:ind w:left="357" w:hanging="357"/>
      </w:pPr>
      <w:r w:rsidRPr="008E71EC">
        <w:t xml:space="preserve">The two important leaders depicted are Mao and Deng. </w:t>
      </w:r>
    </w:p>
    <w:p w14:paraId="22286621" w14:textId="1D057B1C" w:rsidR="005D0B2C" w:rsidRPr="008E71EC" w:rsidRDefault="00B3094A" w:rsidP="00B93A2E">
      <w:pPr>
        <w:pStyle w:val="ListParagraph"/>
        <w:numPr>
          <w:ilvl w:val="0"/>
          <w:numId w:val="15"/>
        </w:numPr>
        <w:spacing w:after="0" w:line="259" w:lineRule="auto"/>
        <w:ind w:left="357" w:hanging="357"/>
      </w:pPr>
      <w:r w:rsidRPr="008E71EC">
        <w:t xml:space="preserve">S1 and S2 deal with the importance of Mao. S1 provides insight into how he was depicted in the early 1950s and S2 provides insight into </w:t>
      </w:r>
      <w:r w:rsidR="00D35898" w:rsidRPr="008E71EC">
        <w:t xml:space="preserve">his leadership looking back after his death. Emphasises the importance of his role and the decisions he made during the Revolution. </w:t>
      </w:r>
    </w:p>
    <w:p w14:paraId="22286622" w14:textId="26E4B939" w:rsidR="005D0B2C" w:rsidRPr="008E71EC" w:rsidRDefault="0065372A" w:rsidP="00B93A2E">
      <w:pPr>
        <w:pStyle w:val="ListParagraph"/>
        <w:numPr>
          <w:ilvl w:val="0"/>
          <w:numId w:val="15"/>
        </w:numPr>
        <w:spacing w:after="0" w:line="259" w:lineRule="auto"/>
        <w:ind w:left="357" w:hanging="357"/>
      </w:pPr>
      <w:r w:rsidRPr="008E71EC">
        <w:t>The four sources covered the two most impactful individual leaders of the period and emphasised how important their leadership was.</w:t>
      </w:r>
      <w:r w:rsidR="00303BC5">
        <w:t xml:space="preserve"> The importance of other leaders such as </w:t>
      </w:r>
      <w:r w:rsidR="00097C7E">
        <w:t>Zhou Enlai and Lin Bao were not covered by the sources.</w:t>
      </w:r>
    </w:p>
    <w:p w14:paraId="4E3DC673" w14:textId="77777777" w:rsidR="00AB116E" w:rsidRPr="008E71EC" w:rsidRDefault="00AB116E" w:rsidP="00011900">
      <w:pPr>
        <w:spacing w:after="0" w:line="240" w:lineRule="auto"/>
        <w:ind w:left="0" w:firstLine="0"/>
        <w:textAlignment w:val="baseline"/>
      </w:pPr>
    </w:p>
    <w:p w14:paraId="30D8AAD2" w14:textId="77777777" w:rsidR="00AB116E" w:rsidRPr="008E71EC" w:rsidRDefault="00AB116E" w:rsidP="00011900">
      <w:pPr>
        <w:spacing w:after="0" w:line="240" w:lineRule="auto"/>
        <w:ind w:left="0" w:firstLine="0"/>
        <w:textAlignment w:val="baseline"/>
      </w:pPr>
    </w:p>
    <w:p w14:paraId="4871EED3" w14:textId="77777777" w:rsidR="00BB3FA5" w:rsidRPr="008E71EC" w:rsidRDefault="00BB3FA5" w:rsidP="00011900">
      <w:pPr>
        <w:ind w:left="0" w:firstLine="0"/>
      </w:pPr>
    </w:p>
    <w:p w14:paraId="22286625" w14:textId="79F9B0EE" w:rsidR="0047027A" w:rsidRPr="008E71EC" w:rsidRDefault="0047027A" w:rsidP="00011900">
      <w:pPr>
        <w:ind w:left="0" w:firstLine="0"/>
        <w:rPr>
          <w:b/>
          <w:bCs/>
          <w:sz w:val="24"/>
        </w:rPr>
      </w:pPr>
      <w:r w:rsidRPr="008E71EC">
        <w:rPr>
          <w:b/>
          <w:bCs/>
          <w:sz w:val="24"/>
        </w:rPr>
        <w:lastRenderedPageBreak/>
        <w:t xml:space="preserve">Section </w:t>
      </w:r>
      <w:r w:rsidR="003A7407" w:rsidRPr="008E71EC">
        <w:rPr>
          <w:b/>
          <w:bCs/>
          <w:sz w:val="24"/>
        </w:rPr>
        <w:t xml:space="preserve">Four: Essay–Unit 3 </w:t>
      </w:r>
      <w:r w:rsidR="0004077D" w:rsidRPr="008E71EC">
        <w:rPr>
          <w:b/>
          <w:bCs/>
          <w:sz w:val="24"/>
        </w:rPr>
        <w:t>25% (25 Marks)</w:t>
      </w:r>
      <w:r w:rsidR="003A7407" w:rsidRPr="008E71EC">
        <w:rPr>
          <w:b/>
          <w:bCs/>
          <w:sz w:val="24"/>
        </w:rPr>
        <w:tab/>
      </w:r>
      <w:r w:rsidR="00011900" w:rsidRPr="008E71EC">
        <w:rPr>
          <w:b/>
          <w:bCs/>
          <w:sz w:val="24"/>
        </w:rPr>
        <w:t xml:space="preserve">                                                                                                    </w:t>
      </w:r>
    </w:p>
    <w:tbl>
      <w:tblPr>
        <w:tblStyle w:val="TableGrid1"/>
        <w:tblpPr w:leftFromText="180" w:rightFromText="180" w:vertAnchor="text" w:horzAnchor="margin" w:tblpXSpec="center" w:tblpY="666"/>
        <w:tblW w:w="10504" w:type="dxa"/>
        <w:tblInd w:w="0" w:type="dxa"/>
        <w:tblCellMar>
          <w:top w:w="42" w:type="dxa"/>
          <w:left w:w="107" w:type="dxa"/>
          <w:right w:w="49" w:type="dxa"/>
        </w:tblCellMar>
        <w:tblLook w:val="04A0" w:firstRow="1" w:lastRow="0" w:firstColumn="1" w:lastColumn="0" w:noHBand="0" w:noVBand="1"/>
      </w:tblPr>
      <w:tblGrid>
        <w:gridCol w:w="9681"/>
        <w:gridCol w:w="823"/>
      </w:tblGrid>
      <w:tr w:rsidR="00011900" w:rsidRPr="008E71EC" w14:paraId="22286628" w14:textId="77777777" w:rsidTr="00011900">
        <w:trPr>
          <w:trHeight w:val="253"/>
        </w:trPr>
        <w:tc>
          <w:tcPr>
            <w:tcW w:w="9681" w:type="dxa"/>
            <w:tcBorders>
              <w:top w:val="single" w:sz="4" w:space="0" w:color="000000"/>
              <w:left w:val="single" w:sz="4" w:space="0" w:color="000000"/>
              <w:bottom w:val="single" w:sz="4" w:space="0" w:color="000000"/>
              <w:right w:val="single" w:sz="4" w:space="0" w:color="000000"/>
            </w:tcBorders>
          </w:tcPr>
          <w:p w14:paraId="22286626" w14:textId="77777777" w:rsidR="00011900" w:rsidRPr="008E71EC" w:rsidRDefault="00011900" w:rsidP="00011900">
            <w:pPr>
              <w:spacing w:after="0" w:line="259" w:lineRule="auto"/>
              <w:ind w:left="0" w:right="56" w:firstLine="0"/>
              <w:rPr>
                <w:sz w:val="20"/>
                <w:szCs w:val="20"/>
              </w:rPr>
            </w:pPr>
            <w:r w:rsidRPr="008E71EC">
              <w:rPr>
                <w:b/>
                <w:sz w:val="20"/>
                <w:szCs w:val="20"/>
              </w:rPr>
              <w:t xml:space="preserve">Guide to marking essay responses </w:t>
            </w:r>
          </w:p>
        </w:tc>
        <w:tc>
          <w:tcPr>
            <w:tcW w:w="823" w:type="dxa"/>
            <w:tcBorders>
              <w:top w:val="single" w:sz="4" w:space="0" w:color="000000"/>
              <w:left w:val="single" w:sz="4" w:space="0" w:color="000000"/>
              <w:bottom w:val="single" w:sz="4" w:space="0" w:color="000000"/>
              <w:right w:val="single" w:sz="4" w:space="0" w:color="000000"/>
            </w:tcBorders>
          </w:tcPr>
          <w:p w14:paraId="22286627" w14:textId="77777777" w:rsidR="00011900" w:rsidRPr="008E71EC" w:rsidRDefault="00011900" w:rsidP="00011900">
            <w:pPr>
              <w:spacing w:after="0" w:line="259" w:lineRule="auto"/>
              <w:ind w:left="1" w:firstLine="0"/>
              <w:jc w:val="center"/>
              <w:rPr>
                <w:sz w:val="20"/>
                <w:szCs w:val="20"/>
              </w:rPr>
            </w:pPr>
            <w:r w:rsidRPr="008E71EC">
              <w:rPr>
                <w:sz w:val="20"/>
                <w:szCs w:val="20"/>
              </w:rPr>
              <w:t>Marks</w:t>
            </w:r>
          </w:p>
        </w:tc>
      </w:tr>
      <w:tr w:rsidR="00011900" w:rsidRPr="008E71EC" w14:paraId="2228662B" w14:textId="77777777" w:rsidTr="00011900">
        <w:trPr>
          <w:trHeight w:val="247"/>
        </w:trPr>
        <w:tc>
          <w:tcPr>
            <w:tcW w:w="9681" w:type="dxa"/>
            <w:tcBorders>
              <w:top w:val="single" w:sz="4" w:space="0" w:color="000000"/>
              <w:left w:val="single" w:sz="4" w:space="0" w:color="000000"/>
              <w:bottom w:val="single" w:sz="4" w:space="0" w:color="000000"/>
              <w:right w:val="nil"/>
            </w:tcBorders>
            <w:shd w:val="clear" w:color="auto" w:fill="F2F2F2"/>
          </w:tcPr>
          <w:p w14:paraId="22286629" w14:textId="77777777" w:rsidR="00011900" w:rsidRPr="008E71EC" w:rsidRDefault="00011900" w:rsidP="00011900">
            <w:pPr>
              <w:spacing w:after="0" w:line="259" w:lineRule="auto"/>
              <w:ind w:left="0" w:firstLine="0"/>
              <w:rPr>
                <w:sz w:val="20"/>
                <w:szCs w:val="20"/>
              </w:rPr>
            </w:pPr>
            <w:r w:rsidRPr="008E71EC">
              <w:rPr>
                <w:b/>
                <w:sz w:val="20"/>
                <w:szCs w:val="20"/>
              </w:rPr>
              <w:t xml:space="preserve">Thesis introductory paragraph </w:t>
            </w:r>
          </w:p>
        </w:tc>
        <w:tc>
          <w:tcPr>
            <w:tcW w:w="823" w:type="dxa"/>
            <w:tcBorders>
              <w:top w:val="single" w:sz="4" w:space="0" w:color="000000"/>
              <w:left w:val="nil"/>
              <w:bottom w:val="single" w:sz="4" w:space="0" w:color="000000"/>
              <w:right w:val="single" w:sz="4" w:space="0" w:color="000000"/>
            </w:tcBorders>
            <w:shd w:val="clear" w:color="auto" w:fill="F2F2F2"/>
          </w:tcPr>
          <w:p w14:paraId="2228662A" w14:textId="77777777" w:rsidR="00011900" w:rsidRPr="008E71EC" w:rsidRDefault="00011900" w:rsidP="00011900">
            <w:pPr>
              <w:spacing w:after="0" w:line="259" w:lineRule="auto"/>
              <w:ind w:left="0" w:right="1" w:firstLine="0"/>
              <w:jc w:val="center"/>
              <w:rPr>
                <w:sz w:val="20"/>
                <w:szCs w:val="20"/>
              </w:rPr>
            </w:pPr>
            <w:r w:rsidRPr="008E71EC">
              <w:rPr>
                <w:b/>
                <w:sz w:val="20"/>
                <w:szCs w:val="20"/>
              </w:rPr>
              <w:t xml:space="preserve"> </w:t>
            </w:r>
          </w:p>
        </w:tc>
      </w:tr>
      <w:tr w:rsidR="00011900" w:rsidRPr="008E71EC" w14:paraId="2228662E" w14:textId="77777777" w:rsidTr="00011900">
        <w:trPr>
          <w:trHeight w:val="496"/>
        </w:trPr>
        <w:tc>
          <w:tcPr>
            <w:tcW w:w="9681" w:type="dxa"/>
            <w:tcBorders>
              <w:top w:val="single" w:sz="4" w:space="0" w:color="000000"/>
              <w:left w:val="single" w:sz="4" w:space="0" w:color="000000"/>
              <w:bottom w:val="single" w:sz="4" w:space="0" w:color="000000"/>
              <w:right w:val="single" w:sz="4" w:space="0" w:color="000000"/>
            </w:tcBorders>
          </w:tcPr>
          <w:p w14:paraId="2228662C" w14:textId="77777777" w:rsidR="00011900" w:rsidRPr="008E71EC" w:rsidRDefault="00011900" w:rsidP="00011900">
            <w:pPr>
              <w:spacing w:after="0" w:line="259" w:lineRule="auto"/>
              <w:ind w:left="0" w:firstLine="0"/>
              <w:rPr>
                <w:sz w:val="20"/>
                <w:szCs w:val="20"/>
              </w:rPr>
            </w:pPr>
            <w:r w:rsidRPr="008E71EC">
              <w:rPr>
                <w:sz w:val="20"/>
                <w:szCs w:val="20"/>
              </w:rPr>
              <w:t xml:space="preserve">Introductory paragraph clearly related to the area/topic of the question, containing understanding of focus and key terms of the question, which gives a clear sense of the direction of the essay. </w:t>
            </w:r>
          </w:p>
        </w:tc>
        <w:tc>
          <w:tcPr>
            <w:tcW w:w="823" w:type="dxa"/>
            <w:tcBorders>
              <w:top w:val="single" w:sz="4" w:space="0" w:color="000000"/>
              <w:left w:val="single" w:sz="4" w:space="0" w:color="000000"/>
              <w:bottom w:val="single" w:sz="4" w:space="0" w:color="000000"/>
              <w:right w:val="single" w:sz="4" w:space="0" w:color="000000"/>
            </w:tcBorders>
            <w:vAlign w:val="center"/>
          </w:tcPr>
          <w:p w14:paraId="2228662D" w14:textId="77777777" w:rsidR="00011900" w:rsidRPr="008E71EC" w:rsidRDefault="00011900" w:rsidP="00011900">
            <w:pPr>
              <w:spacing w:after="0" w:line="259" w:lineRule="auto"/>
              <w:ind w:left="0" w:right="58" w:firstLine="0"/>
              <w:jc w:val="center"/>
              <w:rPr>
                <w:sz w:val="20"/>
                <w:szCs w:val="20"/>
              </w:rPr>
            </w:pPr>
            <w:r w:rsidRPr="008E71EC">
              <w:rPr>
                <w:sz w:val="20"/>
                <w:szCs w:val="20"/>
              </w:rPr>
              <w:t xml:space="preserve">3 </w:t>
            </w:r>
          </w:p>
        </w:tc>
      </w:tr>
      <w:tr w:rsidR="00011900" w:rsidRPr="008E71EC" w14:paraId="22286631" w14:textId="77777777" w:rsidTr="00011900">
        <w:trPr>
          <w:trHeight w:val="358"/>
        </w:trPr>
        <w:tc>
          <w:tcPr>
            <w:tcW w:w="9681" w:type="dxa"/>
            <w:tcBorders>
              <w:top w:val="single" w:sz="4" w:space="0" w:color="000000"/>
              <w:left w:val="single" w:sz="4" w:space="0" w:color="000000"/>
              <w:bottom w:val="single" w:sz="4" w:space="0" w:color="000000"/>
              <w:right w:val="single" w:sz="4" w:space="0" w:color="000000"/>
            </w:tcBorders>
          </w:tcPr>
          <w:p w14:paraId="2228662F" w14:textId="77777777" w:rsidR="00011900" w:rsidRPr="008E71EC" w:rsidRDefault="00011900" w:rsidP="00011900">
            <w:pPr>
              <w:spacing w:after="0" w:line="259" w:lineRule="auto"/>
              <w:ind w:left="0" w:firstLine="0"/>
              <w:rPr>
                <w:sz w:val="20"/>
                <w:szCs w:val="20"/>
              </w:rPr>
            </w:pPr>
            <w:r w:rsidRPr="008E71EC">
              <w:rPr>
                <w:sz w:val="20"/>
                <w:szCs w:val="20"/>
              </w:rPr>
              <w:t xml:space="preserve">Introductory paragraph contains a few sentences outlining the theme of the essay and including a simple proposition. </w:t>
            </w:r>
          </w:p>
        </w:tc>
        <w:tc>
          <w:tcPr>
            <w:tcW w:w="823" w:type="dxa"/>
            <w:tcBorders>
              <w:top w:val="single" w:sz="4" w:space="0" w:color="000000"/>
              <w:left w:val="single" w:sz="4" w:space="0" w:color="000000"/>
              <w:bottom w:val="single" w:sz="4" w:space="0" w:color="000000"/>
              <w:right w:val="single" w:sz="4" w:space="0" w:color="000000"/>
            </w:tcBorders>
            <w:vAlign w:val="center"/>
          </w:tcPr>
          <w:p w14:paraId="22286630" w14:textId="77777777" w:rsidR="00011900" w:rsidRPr="008E71EC" w:rsidRDefault="00011900" w:rsidP="00011900">
            <w:pPr>
              <w:spacing w:after="0" w:line="259" w:lineRule="auto"/>
              <w:ind w:left="0" w:right="58" w:firstLine="0"/>
              <w:jc w:val="center"/>
              <w:rPr>
                <w:sz w:val="20"/>
                <w:szCs w:val="20"/>
              </w:rPr>
            </w:pPr>
            <w:r w:rsidRPr="008E71EC">
              <w:rPr>
                <w:sz w:val="20"/>
                <w:szCs w:val="20"/>
              </w:rPr>
              <w:t xml:space="preserve">2 </w:t>
            </w:r>
          </w:p>
        </w:tc>
      </w:tr>
      <w:tr w:rsidR="00011900" w:rsidRPr="008E71EC" w14:paraId="22286634" w14:textId="77777777" w:rsidTr="00011900">
        <w:trPr>
          <w:trHeight w:val="380"/>
        </w:trPr>
        <w:tc>
          <w:tcPr>
            <w:tcW w:w="9681" w:type="dxa"/>
            <w:tcBorders>
              <w:top w:val="single" w:sz="4" w:space="0" w:color="000000"/>
              <w:left w:val="single" w:sz="4" w:space="0" w:color="000000"/>
              <w:bottom w:val="single" w:sz="4" w:space="0" w:color="000000"/>
              <w:right w:val="single" w:sz="4" w:space="0" w:color="000000"/>
            </w:tcBorders>
          </w:tcPr>
          <w:p w14:paraId="22286632" w14:textId="77777777" w:rsidR="00011900" w:rsidRPr="008E71EC" w:rsidRDefault="00011900" w:rsidP="00011900">
            <w:pPr>
              <w:spacing w:after="0" w:line="259" w:lineRule="auto"/>
              <w:ind w:left="0" w:right="165" w:firstLine="0"/>
              <w:jc w:val="both"/>
              <w:rPr>
                <w:sz w:val="20"/>
                <w:szCs w:val="20"/>
              </w:rPr>
            </w:pPr>
            <w:r w:rsidRPr="008E71EC">
              <w:rPr>
                <w:sz w:val="20"/>
                <w:szCs w:val="20"/>
              </w:rPr>
              <w:t xml:space="preserve">The paragraph gives a general indication that the topic is understood and includes a simple proposition. The opening paragraph has a sentence or two outlining the ‘who’ or ‘what; to be discussed in the essay. </w:t>
            </w:r>
          </w:p>
        </w:tc>
        <w:tc>
          <w:tcPr>
            <w:tcW w:w="823" w:type="dxa"/>
            <w:tcBorders>
              <w:top w:val="single" w:sz="4" w:space="0" w:color="000000"/>
              <w:left w:val="single" w:sz="4" w:space="0" w:color="000000"/>
              <w:bottom w:val="single" w:sz="4" w:space="0" w:color="000000"/>
              <w:right w:val="single" w:sz="4" w:space="0" w:color="000000"/>
            </w:tcBorders>
            <w:vAlign w:val="center"/>
          </w:tcPr>
          <w:p w14:paraId="22286633" w14:textId="77777777" w:rsidR="00011900" w:rsidRPr="008E71EC" w:rsidRDefault="00011900" w:rsidP="00011900">
            <w:pPr>
              <w:spacing w:after="0" w:line="259" w:lineRule="auto"/>
              <w:ind w:left="0" w:right="58" w:firstLine="0"/>
              <w:jc w:val="center"/>
              <w:rPr>
                <w:sz w:val="20"/>
                <w:szCs w:val="20"/>
              </w:rPr>
            </w:pPr>
            <w:r w:rsidRPr="008E71EC">
              <w:rPr>
                <w:sz w:val="20"/>
                <w:szCs w:val="20"/>
              </w:rPr>
              <w:t xml:space="preserve">1 </w:t>
            </w:r>
          </w:p>
        </w:tc>
      </w:tr>
      <w:tr w:rsidR="00011900" w:rsidRPr="008E71EC" w14:paraId="22286637" w14:textId="77777777" w:rsidTr="00011900">
        <w:trPr>
          <w:trHeight w:val="252"/>
        </w:trPr>
        <w:tc>
          <w:tcPr>
            <w:tcW w:w="9681" w:type="dxa"/>
            <w:tcBorders>
              <w:top w:val="single" w:sz="4" w:space="0" w:color="000000"/>
              <w:left w:val="single" w:sz="4" w:space="0" w:color="000000"/>
              <w:bottom w:val="single" w:sz="4" w:space="0" w:color="000000"/>
              <w:right w:val="single" w:sz="4" w:space="0" w:color="000000"/>
            </w:tcBorders>
          </w:tcPr>
          <w:p w14:paraId="22286635" w14:textId="77777777" w:rsidR="00011900" w:rsidRPr="008E71EC" w:rsidRDefault="00011900" w:rsidP="00011900">
            <w:pPr>
              <w:spacing w:after="0" w:line="259" w:lineRule="auto"/>
              <w:ind w:left="0" w:firstLine="0"/>
              <w:rPr>
                <w:sz w:val="20"/>
                <w:szCs w:val="20"/>
              </w:rPr>
            </w:pPr>
            <w:r w:rsidRPr="008E71EC">
              <w:rPr>
                <w:sz w:val="20"/>
                <w:szCs w:val="20"/>
              </w:rPr>
              <w:t xml:space="preserve">No evidence of this criterion. </w:t>
            </w:r>
          </w:p>
        </w:tc>
        <w:tc>
          <w:tcPr>
            <w:tcW w:w="823" w:type="dxa"/>
            <w:tcBorders>
              <w:top w:val="single" w:sz="4" w:space="0" w:color="000000"/>
              <w:left w:val="single" w:sz="4" w:space="0" w:color="000000"/>
              <w:bottom w:val="single" w:sz="4" w:space="0" w:color="000000"/>
              <w:right w:val="single" w:sz="4" w:space="0" w:color="000000"/>
            </w:tcBorders>
          </w:tcPr>
          <w:p w14:paraId="22286636" w14:textId="77777777" w:rsidR="00011900" w:rsidRPr="008E71EC" w:rsidRDefault="00011900" w:rsidP="00011900">
            <w:pPr>
              <w:spacing w:after="0" w:line="259" w:lineRule="auto"/>
              <w:ind w:left="0" w:right="58" w:firstLine="0"/>
              <w:jc w:val="center"/>
              <w:rPr>
                <w:sz w:val="20"/>
                <w:szCs w:val="20"/>
              </w:rPr>
            </w:pPr>
            <w:r w:rsidRPr="008E71EC">
              <w:rPr>
                <w:sz w:val="20"/>
                <w:szCs w:val="20"/>
              </w:rPr>
              <w:t xml:space="preserve">0 </w:t>
            </w:r>
          </w:p>
        </w:tc>
      </w:tr>
      <w:tr w:rsidR="00011900" w:rsidRPr="008E71EC" w14:paraId="2228663A" w14:textId="77777777" w:rsidTr="00011900">
        <w:trPr>
          <w:trHeight w:val="250"/>
        </w:trPr>
        <w:tc>
          <w:tcPr>
            <w:tcW w:w="9681" w:type="dxa"/>
            <w:tcBorders>
              <w:top w:val="single" w:sz="4" w:space="0" w:color="000000"/>
              <w:left w:val="single" w:sz="4" w:space="0" w:color="000000"/>
              <w:bottom w:val="single" w:sz="4" w:space="0" w:color="000000"/>
              <w:right w:val="nil"/>
            </w:tcBorders>
            <w:shd w:val="clear" w:color="auto" w:fill="F2F2F2"/>
          </w:tcPr>
          <w:p w14:paraId="22286638" w14:textId="77777777" w:rsidR="00011900" w:rsidRPr="008E71EC" w:rsidRDefault="00011900" w:rsidP="00011900">
            <w:pPr>
              <w:spacing w:after="0" w:line="259" w:lineRule="auto"/>
              <w:ind w:left="0" w:firstLine="0"/>
              <w:rPr>
                <w:sz w:val="20"/>
                <w:szCs w:val="20"/>
              </w:rPr>
            </w:pPr>
            <w:r w:rsidRPr="008E71EC">
              <w:rPr>
                <w:b/>
                <w:sz w:val="20"/>
                <w:szCs w:val="20"/>
              </w:rPr>
              <w:t xml:space="preserve">Synthesised narrative </w:t>
            </w:r>
          </w:p>
        </w:tc>
        <w:tc>
          <w:tcPr>
            <w:tcW w:w="823" w:type="dxa"/>
            <w:tcBorders>
              <w:top w:val="single" w:sz="4" w:space="0" w:color="000000"/>
              <w:left w:val="nil"/>
              <w:bottom w:val="single" w:sz="4" w:space="0" w:color="000000"/>
              <w:right w:val="single" w:sz="4" w:space="0" w:color="000000"/>
            </w:tcBorders>
            <w:shd w:val="clear" w:color="auto" w:fill="F2F2F2"/>
          </w:tcPr>
          <w:p w14:paraId="22286639" w14:textId="77777777" w:rsidR="00011900" w:rsidRPr="008E71EC" w:rsidRDefault="00011900" w:rsidP="00011900">
            <w:pPr>
              <w:spacing w:after="0" w:line="259" w:lineRule="auto"/>
              <w:ind w:left="0" w:right="1" w:firstLine="0"/>
              <w:jc w:val="center"/>
              <w:rPr>
                <w:sz w:val="20"/>
                <w:szCs w:val="20"/>
              </w:rPr>
            </w:pPr>
            <w:r w:rsidRPr="008E71EC">
              <w:rPr>
                <w:b/>
                <w:sz w:val="20"/>
                <w:szCs w:val="20"/>
              </w:rPr>
              <w:t xml:space="preserve"> </w:t>
            </w:r>
          </w:p>
        </w:tc>
      </w:tr>
      <w:tr w:rsidR="00011900" w:rsidRPr="008E71EC" w14:paraId="2228663D" w14:textId="77777777" w:rsidTr="00011900">
        <w:trPr>
          <w:trHeight w:val="368"/>
        </w:trPr>
        <w:tc>
          <w:tcPr>
            <w:tcW w:w="9681" w:type="dxa"/>
            <w:tcBorders>
              <w:top w:val="single" w:sz="4" w:space="0" w:color="000000"/>
              <w:left w:val="single" w:sz="4" w:space="0" w:color="000000"/>
              <w:bottom w:val="single" w:sz="4" w:space="0" w:color="000000"/>
              <w:right w:val="single" w:sz="4" w:space="0" w:color="000000"/>
            </w:tcBorders>
          </w:tcPr>
          <w:p w14:paraId="2228663B" w14:textId="77777777" w:rsidR="00011900" w:rsidRPr="008E71EC" w:rsidRDefault="00011900" w:rsidP="00011900">
            <w:pPr>
              <w:spacing w:after="0" w:line="259" w:lineRule="auto"/>
              <w:ind w:left="0" w:firstLine="0"/>
              <w:rPr>
                <w:sz w:val="20"/>
                <w:szCs w:val="20"/>
              </w:rPr>
            </w:pPr>
            <w:r w:rsidRPr="008E71EC">
              <w:rPr>
                <w:sz w:val="20"/>
                <w:szCs w:val="20"/>
              </w:rPr>
              <w:t xml:space="preserve">Demonstrates an understanding of the inter-relationship between events, people and ideas, and continuity and change. </w:t>
            </w:r>
          </w:p>
        </w:tc>
        <w:tc>
          <w:tcPr>
            <w:tcW w:w="823" w:type="dxa"/>
            <w:tcBorders>
              <w:top w:val="single" w:sz="4" w:space="0" w:color="000000"/>
              <w:left w:val="single" w:sz="4" w:space="0" w:color="000000"/>
              <w:bottom w:val="single" w:sz="4" w:space="0" w:color="000000"/>
              <w:right w:val="single" w:sz="4" w:space="0" w:color="000000"/>
            </w:tcBorders>
            <w:vAlign w:val="center"/>
          </w:tcPr>
          <w:p w14:paraId="2228663C" w14:textId="77777777" w:rsidR="00011900" w:rsidRPr="008E71EC" w:rsidRDefault="00011900" w:rsidP="00011900">
            <w:pPr>
              <w:spacing w:after="0" w:line="259" w:lineRule="auto"/>
              <w:ind w:left="0" w:right="58" w:firstLine="0"/>
              <w:jc w:val="center"/>
              <w:rPr>
                <w:sz w:val="20"/>
                <w:szCs w:val="20"/>
              </w:rPr>
            </w:pPr>
            <w:r w:rsidRPr="008E71EC">
              <w:rPr>
                <w:sz w:val="20"/>
                <w:szCs w:val="20"/>
              </w:rPr>
              <w:t xml:space="preserve">4 </w:t>
            </w:r>
          </w:p>
        </w:tc>
      </w:tr>
      <w:tr w:rsidR="00011900" w:rsidRPr="008E71EC" w14:paraId="22286640" w14:textId="77777777" w:rsidTr="00011900">
        <w:trPr>
          <w:trHeight w:val="492"/>
        </w:trPr>
        <w:tc>
          <w:tcPr>
            <w:tcW w:w="9681" w:type="dxa"/>
            <w:tcBorders>
              <w:top w:val="single" w:sz="4" w:space="0" w:color="000000"/>
              <w:left w:val="single" w:sz="4" w:space="0" w:color="000000"/>
              <w:bottom w:val="single" w:sz="4" w:space="0" w:color="000000"/>
              <w:right w:val="single" w:sz="4" w:space="0" w:color="000000"/>
            </w:tcBorders>
          </w:tcPr>
          <w:p w14:paraId="2228663E" w14:textId="77777777" w:rsidR="00011900" w:rsidRPr="008E71EC" w:rsidRDefault="00011900" w:rsidP="00011900">
            <w:pPr>
              <w:spacing w:after="0" w:line="259" w:lineRule="auto"/>
              <w:ind w:left="0" w:firstLine="0"/>
              <w:rPr>
                <w:sz w:val="20"/>
                <w:szCs w:val="20"/>
              </w:rPr>
            </w:pPr>
            <w:r w:rsidRPr="008E71EC">
              <w:rPr>
                <w:sz w:val="20"/>
                <w:szCs w:val="20"/>
              </w:rPr>
              <w:t xml:space="preserve">Demonstrates an understanding of the narrative, for example that there are relationships between events, </w:t>
            </w:r>
            <w:proofErr w:type="gramStart"/>
            <w:r w:rsidRPr="008E71EC">
              <w:rPr>
                <w:sz w:val="20"/>
                <w:szCs w:val="20"/>
              </w:rPr>
              <w:t>people</w:t>
            </w:r>
            <w:proofErr w:type="gramEnd"/>
            <w:r w:rsidRPr="008E71EC">
              <w:rPr>
                <w:sz w:val="20"/>
                <w:szCs w:val="20"/>
              </w:rPr>
              <w:t xml:space="preserve"> and ideas, and/or continuity and change. </w:t>
            </w:r>
          </w:p>
        </w:tc>
        <w:tc>
          <w:tcPr>
            <w:tcW w:w="823" w:type="dxa"/>
            <w:tcBorders>
              <w:top w:val="single" w:sz="4" w:space="0" w:color="000000"/>
              <w:left w:val="single" w:sz="4" w:space="0" w:color="000000"/>
              <w:bottom w:val="single" w:sz="4" w:space="0" w:color="000000"/>
              <w:right w:val="single" w:sz="4" w:space="0" w:color="000000"/>
            </w:tcBorders>
            <w:vAlign w:val="center"/>
          </w:tcPr>
          <w:p w14:paraId="2228663F" w14:textId="77777777" w:rsidR="00011900" w:rsidRPr="008E71EC" w:rsidRDefault="00011900" w:rsidP="00011900">
            <w:pPr>
              <w:spacing w:after="0" w:line="259" w:lineRule="auto"/>
              <w:ind w:left="0" w:right="58" w:firstLine="0"/>
              <w:jc w:val="center"/>
              <w:rPr>
                <w:sz w:val="20"/>
                <w:szCs w:val="20"/>
              </w:rPr>
            </w:pPr>
            <w:r w:rsidRPr="008E71EC">
              <w:rPr>
                <w:sz w:val="20"/>
                <w:szCs w:val="20"/>
              </w:rPr>
              <w:t xml:space="preserve">3 </w:t>
            </w:r>
          </w:p>
        </w:tc>
      </w:tr>
      <w:tr w:rsidR="00011900" w:rsidRPr="008E71EC" w14:paraId="22286643" w14:textId="77777777" w:rsidTr="00011900">
        <w:trPr>
          <w:trHeight w:val="255"/>
        </w:trPr>
        <w:tc>
          <w:tcPr>
            <w:tcW w:w="9681" w:type="dxa"/>
            <w:tcBorders>
              <w:top w:val="single" w:sz="4" w:space="0" w:color="000000"/>
              <w:left w:val="single" w:sz="4" w:space="0" w:color="000000"/>
              <w:bottom w:val="single" w:sz="4" w:space="0" w:color="000000"/>
              <w:right w:val="single" w:sz="4" w:space="0" w:color="000000"/>
            </w:tcBorders>
          </w:tcPr>
          <w:p w14:paraId="22286641" w14:textId="77777777" w:rsidR="00011900" w:rsidRPr="008E71EC" w:rsidRDefault="00011900" w:rsidP="00011900">
            <w:pPr>
              <w:spacing w:after="0" w:line="259" w:lineRule="auto"/>
              <w:ind w:left="0" w:firstLine="0"/>
              <w:rPr>
                <w:sz w:val="20"/>
                <w:szCs w:val="20"/>
              </w:rPr>
            </w:pPr>
            <w:r w:rsidRPr="008E71EC">
              <w:rPr>
                <w:sz w:val="20"/>
                <w:szCs w:val="20"/>
              </w:rPr>
              <w:t xml:space="preserve">A mainly chronological narrative with some content about, for example, events, </w:t>
            </w:r>
            <w:proofErr w:type="gramStart"/>
            <w:r w:rsidRPr="008E71EC">
              <w:rPr>
                <w:sz w:val="20"/>
                <w:szCs w:val="20"/>
              </w:rPr>
              <w:t>people</w:t>
            </w:r>
            <w:proofErr w:type="gramEnd"/>
            <w:r w:rsidRPr="008E71EC">
              <w:rPr>
                <w:sz w:val="20"/>
                <w:szCs w:val="20"/>
              </w:rPr>
              <w:t xml:space="preserve"> and ideas, and/or continuity and change. </w:t>
            </w:r>
          </w:p>
        </w:tc>
        <w:tc>
          <w:tcPr>
            <w:tcW w:w="823" w:type="dxa"/>
            <w:tcBorders>
              <w:top w:val="single" w:sz="4" w:space="0" w:color="000000"/>
              <w:left w:val="single" w:sz="4" w:space="0" w:color="000000"/>
              <w:bottom w:val="single" w:sz="4" w:space="0" w:color="000000"/>
              <w:right w:val="single" w:sz="4" w:space="0" w:color="000000"/>
            </w:tcBorders>
            <w:vAlign w:val="center"/>
          </w:tcPr>
          <w:p w14:paraId="22286642" w14:textId="77777777" w:rsidR="00011900" w:rsidRPr="008E71EC" w:rsidRDefault="00011900" w:rsidP="00011900">
            <w:pPr>
              <w:spacing w:after="0" w:line="259" w:lineRule="auto"/>
              <w:ind w:left="0" w:right="58" w:firstLine="0"/>
              <w:jc w:val="center"/>
              <w:rPr>
                <w:sz w:val="20"/>
                <w:szCs w:val="20"/>
              </w:rPr>
            </w:pPr>
            <w:r w:rsidRPr="008E71EC">
              <w:rPr>
                <w:sz w:val="20"/>
                <w:szCs w:val="20"/>
              </w:rPr>
              <w:t xml:space="preserve">2 </w:t>
            </w:r>
          </w:p>
        </w:tc>
      </w:tr>
      <w:tr w:rsidR="00011900" w:rsidRPr="008E71EC" w14:paraId="22286646" w14:textId="77777777" w:rsidTr="00011900">
        <w:trPr>
          <w:trHeight w:val="372"/>
        </w:trPr>
        <w:tc>
          <w:tcPr>
            <w:tcW w:w="9681" w:type="dxa"/>
            <w:tcBorders>
              <w:top w:val="single" w:sz="4" w:space="0" w:color="000000"/>
              <w:left w:val="single" w:sz="4" w:space="0" w:color="000000"/>
              <w:bottom w:val="single" w:sz="4" w:space="0" w:color="000000"/>
              <w:right w:val="single" w:sz="4" w:space="0" w:color="000000"/>
            </w:tcBorders>
          </w:tcPr>
          <w:p w14:paraId="22286644" w14:textId="77777777" w:rsidR="00011900" w:rsidRPr="008E71EC" w:rsidRDefault="00011900" w:rsidP="00011900">
            <w:pPr>
              <w:spacing w:after="0" w:line="259" w:lineRule="auto"/>
              <w:ind w:left="0" w:firstLine="0"/>
              <w:rPr>
                <w:sz w:val="20"/>
                <w:szCs w:val="20"/>
              </w:rPr>
            </w:pPr>
            <w:r w:rsidRPr="008E71EC">
              <w:rPr>
                <w:sz w:val="20"/>
                <w:szCs w:val="20"/>
              </w:rPr>
              <w:t xml:space="preserve">A simple narrative, not always showing an understanding of the correct chronology and with minimal reference to events, </w:t>
            </w:r>
            <w:proofErr w:type="gramStart"/>
            <w:r w:rsidRPr="008E71EC">
              <w:rPr>
                <w:sz w:val="20"/>
                <w:szCs w:val="20"/>
              </w:rPr>
              <w:t>people</w:t>
            </w:r>
            <w:proofErr w:type="gramEnd"/>
            <w:r w:rsidRPr="008E71EC">
              <w:rPr>
                <w:sz w:val="20"/>
                <w:szCs w:val="20"/>
              </w:rPr>
              <w:t xml:space="preserve"> and ideas. </w:t>
            </w:r>
          </w:p>
        </w:tc>
        <w:tc>
          <w:tcPr>
            <w:tcW w:w="823" w:type="dxa"/>
            <w:tcBorders>
              <w:top w:val="single" w:sz="4" w:space="0" w:color="000000"/>
              <w:left w:val="single" w:sz="4" w:space="0" w:color="000000"/>
              <w:bottom w:val="single" w:sz="4" w:space="0" w:color="000000"/>
              <w:right w:val="single" w:sz="4" w:space="0" w:color="000000"/>
            </w:tcBorders>
            <w:vAlign w:val="center"/>
          </w:tcPr>
          <w:p w14:paraId="22286645" w14:textId="77777777" w:rsidR="00011900" w:rsidRPr="008E71EC" w:rsidRDefault="00011900" w:rsidP="00011900">
            <w:pPr>
              <w:spacing w:after="0" w:line="259" w:lineRule="auto"/>
              <w:ind w:left="0" w:right="58" w:firstLine="0"/>
              <w:jc w:val="center"/>
              <w:rPr>
                <w:sz w:val="20"/>
                <w:szCs w:val="20"/>
              </w:rPr>
            </w:pPr>
            <w:r w:rsidRPr="008E71EC">
              <w:rPr>
                <w:sz w:val="20"/>
                <w:szCs w:val="20"/>
              </w:rPr>
              <w:t xml:space="preserve">1 </w:t>
            </w:r>
          </w:p>
        </w:tc>
      </w:tr>
      <w:tr w:rsidR="00011900" w:rsidRPr="008E71EC" w14:paraId="22286649" w14:textId="77777777" w:rsidTr="00011900">
        <w:trPr>
          <w:trHeight w:val="252"/>
        </w:trPr>
        <w:tc>
          <w:tcPr>
            <w:tcW w:w="9681" w:type="dxa"/>
            <w:tcBorders>
              <w:top w:val="single" w:sz="4" w:space="0" w:color="000000"/>
              <w:left w:val="single" w:sz="4" w:space="0" w:color="000000"/>
              <w:bottom w:val="single" w:sz="4" w:space="0" w:color="000000"/>
              <w:right w:val="single" w:sz="4" w:space="0" w:color="000000"/>
            </w:tcBorders>
          </w:tcPr>
          <w:p w14:paraId="22286647" w14:textId="77777777" w:rsidR="00011900" w:rsidRPr="008E71EC" w:rsidRDefault="00011900" w:rsidP="00011900">
            <w:pPr>
              <w:spacing w:after="0" w:line="259" w:lineRule="auto"/>
              <w:ind w:left="0" w:firstLine="0"/>
              <w:rPr>
                <w:sz w:val="20"/>
                <w:szCs w:val="20"/>
              </w:rPr>
            </w:pPr>
            <w:r w:rsidRPr="008E71EC">
              <w:rPr>
                <w:sz w:val="20"/>
                <w:szCs w:val="20"/>
              </w:rPr>
              <w:t xml:space="preserve">No evidence of this criterion. </w:t>
            </w:r>
          </w:p>
        </w:tc>
        <w:tc>
          <w:tcPr>
            <w:tcW w:w="823" w:type="dxa"/>
            <w:tcBorders>
              <w:top w:val="single" w:sz="4" w:space="0" w:color="000000"/>
              <w:left w:val="single" w:sz="4" w:space="0" w:color="000000"/>
              <w:bottom w:val="single" w:sz="4" w:space="0" w:color="000000"/>
              <w:right w:val="single" w:sz="4" w:space="0" w:color="000000"/>
            </w:tcBorders>
          </w:tcPr>
          <w:p w14:paraId="22286648" w14:textId="77777777" w:rsidR="00011900" w:rsidRPr="008E71EC" w:rsidRDefault="00011900" w:rsidP="00011900">
            <w:pPr>
              <w:spacing w:after="0" w:line="259" w:lineRule="auto"/>
              <w:ind w:left="0" w:right="58" w:firstLine="0"/>
              <w:jc w:val="center"/>
              <w:rPr>
                <w:sz w:val="20"/>
                <w:szCs w:val="20"/>
              </w:rPr>
            </w:pPr>
            <w:r w:rsidRPr="008E71EC">
              <w:rPr>
                <w:sz w:val="20"/>
                <w:szCs w:val="20"/>
              </w:rPr>
              <w:t xml:space="preserve">0 </w:t>
            </w:r>
          </w:p>
        </w:tc>
      </w:tr>
      <w:tr w:rsidR="00011900" w:rsidRPr="008E71EC" w14:paraId="2228664C" w14:textId="77777777" w:rsidTr="00011900">
        <w:trPr>
          <w:trHeight w:val="250"/>
        </w:trPr>
        <w:tc>
          <w:tcPr>
            <w:tcW w:w="9681" w:type="dxa"/>
            <w:tcBorders>
              <w:top w:val="single" w:sz="4" w:space="0" w:color="000000"/>
              <w:left w:val="single" w:sz="4" w:space="0" w:color="000000"/>
              <w:bottom w:val="single" w:sz="4" w:space="0" w:color="000000"/>
              <w:right w:val="nil"/>
            </w:tcBorders>
            <w:shd w:val="clear" w:color="auto" w:fill="F2F2F2"/>
          </w:tcPr>
          <w:p w14:paraId="2228664A" w14:textId="77777777" w:rsidR="00011900" w:rsidRPr="008E71EC" w:rsidRDefault="00011900" w:rsidP="00011900">
            <w:pPr>
              <w:spacing w:after="0" w:line="259" w:lineRule="auto"/>
              <w:ind w:left="0" w:firstLine="0"/>
              <w:rPr>
                <w:sz w:val="20"/>
                <w:szCs w:val="20"/>
              </w:rPr>
            </w:pPr>
            <w:r w:rsidRPr="008E71EC">
              <w:rPr>
                <w:b/>
                <w:sz w:val="20"/>
                <w:szCs w:val="20"/>
              </w:rPr>
              <w:t xml:space="preserve">Argument </w:t>
            </w:r>
          </w:p>
        </w:tc>
        <w:tc>
          <w:tcPr>
            <w:tcW w:w="823" w:type="dxa"/>
            <w:tcBorders>
              <w:top w:val="single" w:sz="4" w:space="0" w:color="000000"/>
              <w:left w:val="nil"/>
              <w:bottom w:val="single" w:sz="4" w:space="0" w:color="000000"/>
              <w:right w:val="single" w:sz="4" w:space="0" w:color="000000"/>
            </w:tcBorders>
            <w:shd w:val="clear" w:color="auto" w:fill="F2F2F2"/>
          </w:tcPr>
          <w:p w14:paraId="2228664B" w14:textId="77777777" w:rsidR="00011900" w:rsidRPr="008E71EC" w:rsidRDefault="00011900" w:rsidP="00011900">
            <w:pPr>
              <w:spacing w:after="0" w:line="259" w:lineRule="auto"/>
              <w:ind w:left="0" w:right="1" w:firstLine="0"/>
              <w:jc w:val="center"/>
              <w:rPr>
                <w:sz w:val="20"/>
                <w:szCs w:val="20"/>
              </w:rPr>
            </w:pPr>
            <w:r w:rsidRPr="008E71EC">
              <w:rPr>
                <w:sz w:val="20"/>
                <w:szCs w:val="20"/>
              </w:rPr>
              <w:t xml:space="preserve"> </w:t>
            </w:r>
          </w:p>
        </w:tc>
      </w:tr>
      <w:tr w:rsidR="00011900" w:rsidRPr="008E71EC" w14:paraId="2228664F" w14:textId="77777777" w:rsidTr="00011900">
        <w:trPr>
          <w:trHeight w:val="493"/>
        </w:trPr>
        <w:tc>
          <w:tcPr>
            <w:tcW w:w="9681" w:type="dxa"/>
            <w:tcBorders>
              <w:top w:val="single" w:sz="4" w:space="0" w:color="000000"/>
              <w:left w:val="single" w:sz="4" w:space="0" w:color="000000"/>
              <w:bottom w:val="single" w:sz="4" w:space="0" w:color="000000"/>
              <w:right w:val="single" w:sz="4" w:space="0" w:color="000000"/>
            </w:tcBorders>
          </w:tcPr>
          <w:p w14:paraId="2228664D" w14:textId="77777777" w:rsidR="00011900" w:rsidRPr="008E71EC" w:rsidRDefault="00011900" w:rsidP="00011900">
            <w:pPr>
              <w:spacing w:after="0" w:line="259" w:lineRule="auto"/>
              <w:ind w:left="0" w:firstLine="0"/>
              <w:rPr>
                <w:sz w:val="20"/>
                <w:szCs w:val="20"/>
              </w:rPr>
            </w:pPr>
            <w:r w:rsidRPr="008E71EC">
              <w:rPr>
                <w:sz w:val="20"/>
                <w:szCs w:val="20"/>
              </w:rPr>
              <w:t xml:space="preserve">Develops a sustained and sophisticated argument which show-s a depth of analysis throughout the </w:t>
            </w:r>
            <w:proofErr w:type="gramStart"/>
            <w:r w:rsidRPr="008E71EC">
              <w:rPr>
                <w:sz w:val="20"/>
                <w:szCs w:val="20"/>
              </w:rPr>
              <w:t>essay</w:t>
            </w:r>
            <w:proofErr w:type="gramEnd"/>
            <w:r w:rsidRPr="008E71EC">
              <w:rPr>
                <w:sz w:val="20"/>
                <w:szCs w:val="20"/>
              </w:rPr>
              <w:t xml:space="preserve"> which is analytical, logical and coherent.  </w:t>
            </w:r>
          </w:p>
        </w:tc>
        <w:tc>
          <w:tcPr>
            <w:tcW w:w="823" w:type="dxa"/>
            <w:tcBorders>
              <w:top w:val="single" w:sz="4" w:space="0" w:color="000000"/>
              <w:left w:val="single" w:sz="4" w:space="0" w:color="000000"/>
              <w:bottom w:val="single" w:sz="4" w:space="0" w:color="000000"/>
              <w:right w:val="single" w:sz="4" w:space="0" w:color="000000"/>
            </w:tcBorders>
            <w:vAlign w:val="center"/>
          </w:tcPr>
          <w:p w14:paraId="2228664E" w14:textId="77777777" w:rsidR="00011900" w:rsidRPr="008E71EC" w:rsidRDefault="00011900" w:rsidP="00011900">
            <w:pPr>
              <w:spacing w:after="0" w:line="259" w:lineRule="auto"/>
              <w:ind w:left="0" w:right="58" w:firstLine="0"/>
              <w:jc w:val="center"/>
              <w:rPr>
                <w:sz w:val="20"/>
                <w:szCs w:val="20"/>
              </w:rPr>
            </w:pPr>
            <w:r w:rsidRPr="008E71EC">
              <w:rPr>
                <w:sz w:val="20"/>
                <w:szCs w:val="20"/>
              </w:rPr>
              <w:t xml:space="preserve">5–6 </w:t>
            </w:r>
          </w:p>
        </w:tc>
      </w:tr>
      <w:tr w:rsidR="00011900" w:rsidRPr="008E71EC" w14:paraId="22286652" w14:textId="77777777" w:rsidTr="00011900">
        <w:trPr>
          <w:trHeight w:val="492"/>
        </w:trPr>
        <w:tc>
          <w:tcPr>
            <w:tcW w:w="9681" w:type="dxa"/>
            <w:tcBorders>
              <w:top w:val="single" w:sz="4" w:space="0" w:color="000000"/>
              <w:left w:val="single" w:sz="4" w:space="0" w:color="000000"/>
              <w:bottom w:val="single" w:sz="4" w:space="0" w:color="000000"/>
              <w:right w:val="single" w:sz="4" w:space="0" w:color="000000"/>
            </w:tcBorders>
          </w:tcPr>
          <w:p w14:paraId="22286650" w14:textId="77777777" w:rsidR="00011900" w:rsidRPr="008E71EC" w:rsidRDefault="00011900" w:rsidP="00011900">
            <w:pPr>
              <w:spacing w:after="0" w:line="259" w:lineRule="auto"/>
              <w:ind w:left="0" w:firstLine="0"/>
              <w:rPr>
                <w:sz w:val="20"/>
                <w:szCs w:val="20"/>
              </w:rPr>
            </w:pPr>
            <w:r w:rsidRPr="008E71EC">
              <w:rPr>
                <w:sz w:val="20"/>
                <w:szCs w:val="20"/>
              </w:rPr>
              <w:t xml:space="preserve">Develops an argument which is analytical, </w:t>
            </w:r>
            <w:proofErr w:type="gramStart"/>
            <w:r w:rsidRPr="008E71EC">
              <w:rPr>
                <w:sz w:val="20"/>
                <w:szCs w:val="20"/>
              </w:rPr>
              <w:t>logical</w:t>
            </w:r>
            <w:proofErr w:type="gramEnd"/>
            <w:r w:rsidRPr="008E71EC">
              <w:rPr>
                <w:sz w:val="20"/>
                <w:szCs w:val="20"/>
              </w:rPr>
              <w:t xml:space="preserve"> and coherent and shows an understanding of the inter-connectedness of the narrative. </w:t>
            </w:r>
          </w:p>
        </w:tc>
        <w:tc>
          <w:tcPr>
            <w:tcW w:w="823" w:type="dxa"/>
            <w:tcBorders>
              <w:top w:val="single" w:sz="4" w:space="0" w:color="000000"/>
              <w:left w:val="single" w:sz="4" w:space="0" w:color="000000"/>
              <w:bottom w:val="single" w:sz="4" w:space="0" w:color="000000"/>
              <w:right w:val="single" w:sz="4" w:space="0" w:color="000000"/>
            </w:tcBorders>
            <w:vAlign w:val="center"/>
          </w:tcPr>
          <w:p w14:paraId="22286651" w14:textId="77777777" w:rsidR="00011900" w:rsidRPr="008E71EC" w:rsidRDefault="00011900" w:rsidP="00011900">
            <w:pPr>
              <w:spacing w:after="0" w:line="259" w:lineRule="auto"/>
              <w:ind w:left="0" w:right="58" w:firstLine="0"/>
              <w:jc w:val="center"/>
              <w:rPr>
                <w:sz w:val="20"/>
                <w:szCs w:val="20"/>
              </w:rPr>
            </w:pPr>
            <w:r w:rsidRPr="008E71EC">
              <w:rPr>
                <w:sz w:val="20"/>
                <w:szCs w:val="20"/>
              </w:rPr>
              <w:t xml:space="preserve">4 </w:t>
            </w:r>
          </w:p>
        </w:tc>
      </w:tr>
      <w:tr w:rsidR="00011900" w:rsidRPr="008E71EC" w14:paraId="22286655" w14:textId="77777777" w:rsidTr="00011900">
        <w:trPr>
          <w:trHeight w:val="252"/>
        </w:trPr>
        <w:tc>
          <w:tcPr>
            <w:tcW w:w="9681" w:type="dxa"/>
            <w:tcBorders>
              <w:top w:val="single" w:sz="4" w:space="0" w:color="000000"/>
              <w:left w:val="single" w:sz="4" w:space="0" w:color="000000"/>
              <w:bottom w:val="single" w:sz="4" w:space="0" w:color="000000"/>
              <w:right w:val="single" w:sz="4" w:space="0" w:color="000000"/>
            </w:tcBorders>
          </w:tcPr>
          <w:p w14:paraId="22286653" w14:textId="77777777" w:rsidR="00011900" w:rsidRPr="008E71EC" w:rsidRDefault="00011900" w:rsidP="00011900">
            <w:pPr>
              <w:spacing w:after="0" w:line="259" w:lineRule="auto"/>
              <w:ind w:left="0" w:firstLine="0"/>
              <w:rPr>
                <w:sz w:val="20"/>
                <w:szCs w:val="20"/>
              </w:rPr>
            </w:pPr>
            <w:r w:rsidRPr="008E71EC">
              <w:rPr>
                <w:sz w:val="20"/>
                <w:szCs w:val="20"/>
              </w:rPr>
              <w:t xml:space="preserve">Written with a sense of argument using some appropriate language of history. </w:t>
            </w:r>
          </w:p>
        </w:tc>
        <w:tc>
          <w:tcPr>
            <w:tcW w:w="823" w:type="dxa"/>
            <w:tcBorders>
              <w:top w:val="single" w:sz="4" w:space="0" w:color="000000"/>
              <w:left w:val="single" w:sz="4" w:space="0" w:color="000000"/>
              <w:bottom w:val="single" w:sz="4" w:space="0" w:color="000000"/>
              <w:right w:val="single" w:sz="4" w:space="0" w:color="000000"/>
            </w:tcBorders>
          </w:tcPr>
          <w:p w14:paraId="22286654" w14:textId="77777777" w:rsidR="00011900" w:rsidRPr="008E71EC" w:rsidRDefault="00011900" w:rsidP="00011900">
            <w:pPr>
              <w:spacing w:after="0" w:line="259" w:lineRule="auto"/>
              <w:ind w:left="0" w:right="58" w:firstLine="0"/>
              <w:jc w:val="center"/>
              <w:rPr>
                <w:sz w:val="20"/>
                <w:szCs w:val="20"/>
              </w:rPr>
            </w:pPr>
            <w:r w:rsidRPr="008E71EC">
              <w:rPr>
                <w:sz w:val="20"/>
                <w:szCs w:val="20"/>
              </w:rPr>
              <w:t xml:space="preserve">3 </w:t>
            </w:r>
          </w:p>
        </w:tc>
      </w:tr>
      <w:tr w:rsidR="00011900" w:rsidRPr="008E71EC" w14:paraId="22286658" w14:textId="77777777" w:rsidTr="00011900">
        <w:trPr>
          <w:trHeight w:val="252"/>
        </w:trPr>
        <w:tc>
          <w:tcPr>
            <w:tcW w:w="9681" w:type="dxa"/>
            <w:tcBorders>
              <w:top w:val="single" w:sz="4" w:space="0" w:color="000000"/>
              <w:left w:val="single" w:sz="4" w:space="0" w:color="000000"/>
              <w:bottom w:val="single" w:sz="4" w:space="0" w:color="000000"/>
              <w:right w:val="single" w:sz="4" w:space="0" w:color="000000"/>
            </w:tcBorders>
          </w:tcPr>
          <w:p w14:paraId="22286656" w14:textId="77777777" w:rsidR="00011900" w:rsidRPr="008E71EC" w:rsidRDefault="00011900" w:rsidP="00011900">
            <w:pPr>
              <w:spacing w:after="0" w:line="259" w:lineRule="auto"/>
              <w:ind w:left="0" w:firstLine="0"/>
              <w:rPr>
                <w:sz w:val="20"/>
                <w:szCs w:val="20"/>
              </w:rPr>
            </w:pPr>
            <w:r w:rsidRPr="008E71EC">
              <w:rPr>
                <w:sz w:val="20"/>
                <w:szCs w:val="20"/>
              </w:rPr>
              <w:t xml:space="preserve">The response contains </w:t>
            </w:r>
            <w:proofErr w:type="gramStart"/>
            <w:r w:rsidRPr="008E71EC">
              <w:rPr>
                <w:sz w:val="20"/>
                <w:szCs w:val="20"/>
              </w:rPr>
              <w:t>a number of</w:t>
            </w:r>
            <w:proofErr w:type="gramEnd"/>
            <w:r w:rsidRPr="008E71EC">
              <w:rPr>
                <w:sz w:val="20"/>
                <w:szCs w:val="20"/>
              </w:rPr>
              <w:t xml:space="preserve"> generalisations and statements that lack supporting evidence. </w:t>
            </w:r>
          </w:p>
        </w:tc>
        <w:tc>
          <w:tcPr>
            <w:tcW w:w="823" w:type="dxa"/>
            <w:tcBorders>
              <w:top w:val="single" w:sz="4" w:space="0" w:color="000000"/>
              <w:left w:val="single" w:sz="4" w:space="0" w:color="000000"/>
              <w:bottom w:val="single" w:sz="4" w:space="0" w:color="000000"/>
              <w:right w:val="single" w:sz="4" w:space="0" w:color="000000"/>
            </w:tcBorders>
          </w:tcPr>
          <w:p w14:paraId="22286657" w14:textId="77777777" w:rsidR="00011900" w:rsidRPr="008E71EC" w:rsidRDefault="00011900" w:rsidP="00011900">
            <w:pPr>
              <w:spacing w:after="0" w:line="259" w:lineRule="auto"/>
              <w:ind w:left="0" w:right="58" w:firstLine="0"/>
              <w:jc w:val="center"/>
              <w:rPr>
                <w:sz w:val="20"/>
                <w:szCs w:val="20"/>
              </w:rPr>
            </w:pPr>
            <w:r w:rsidRPr="008E71EC">
              <w:rPr>
                <w:sz w:val="20"/>
                <w:szCs w:val="20"/>
              </w:rPr>
              <w:t xml:space="preserve">2 </w:t>
            </w:r>
          </w:p>
        </w:tc>
      </w:tr>
      <w:tr w:rsidR="00011900" w:rsidRPr="008E71EC" w14:paraId="2228665B" w14:textId="77777777" w:rsidTr="00011900">
        <w:trPr>
          <w:trHeight w:val="492"/>
        </w:trPr>
        <w:tc>
          <w:tcPr>
            <w:tcW w:w="9681" w:type="dxa"/>
            <w:tcBorders>
              <w:top w:val="single" w:sz="4" w:space="0" w:color="000000"/>
              <w:left w:val="single" w:sz="4" w:space="0" w:color="000000"/>
              <w:bottom w:val="single" w:sz="4" w:space="0" w:color="000000"/>
              <w:right w:val="single" w:sz="4" w:space="0" w:color="000000"/>
            </w:tcBorders>
          </w:tcPr>
          <w:p w14:paraId="22286659" w14:textId="77777777" w:rsidR="00011900" w:rsidRPr="008E71EC" w:rsidRDefault="00011900" w:rsidP="00011900">
            <w:pPr>
              <w:spacing w:after="0" w:line="259" w:lineRule="auto"/>
              <w:ind w:left="0" w:firstLine="0"/>
              <w:rPr>
                <w:sz w:val="20"/>
                <w:szCs w:val="20"/>
              </w:rPr>
            </w:pPr>
            <w:r w:rsidRPr="008E71EC">
              <w:rPr>
                <w:sz w:val="20"/>
                <w:szCs w:val="20"/>
              </w:rPr>
              <w:t xml:space="preserve">Disjointed discussion/argument suggests little understanding of the topic and/or historic analysis of changing circumstance or continuity and change. </w:t>
            </w:r>
          </w:p>
        </w:tc>
        <w:tc>
          <w:tcPr>
            <w:tcW w:w="823" w:type="dxa"/>
            <w:tcBorders>
              <w:top w:val="single" w:sz="4" w:space="0" w:color="000000"/>
              <w:left w:val="single" w:sz="4" w:space="0" w:color="000000"/>
              <w:bottom w:val="single" w:sz="4" w:space="0" w:color="000000"/>
              <w:right w:val="single" w:sz="4" w:space="0" w:color="000000"/>
            </w:tcBorders>
            <w:vAlign w:val="center"/>
          </w:tcPr>
          <w:p w14:paraId="2228665A" w14:textId="77777777" w:rsidR="00011900" w:rsidRPr="008E71EC" w:rsidRDefault="00011900" w:rsidP="00011900">
            <w:pPr>
              <w:spacing w:after="0" w:line="259" w:lineRule="auto"/>
              <w:ind w:left="0" w:right="58" w:firstLine="0"/>
              <w:jc w:val="center"/>
              <w:rPr>
                <w:sz w:val="20"/>
                <w:szCs w:val="20"/>
              </w:rPr>
            </w:pPr>
            <w:r w:rsidRPr="008E71EC">
              <w:rPr>
                <w:sz w:val="20"/>
                <w:szCs w:val="20"/>
              </w:rPr>
              <w:t xml:space="preserve">1 </w:t>
            </w:r>
          </w:p>
        </w:tc>
      </w:tr>
      <w:tr w:rsidR="00011900" w:rsidRPr="008E71EC" w14:paraId="2228665E" w14:textId="77777777" w:rsidTr="00011900">
        <w:trPr>
          <w:trHeight w:val="252"/>
        </w:trPr>
        <w:tc>
          <w:tcPr>
            <w:tcW w:w="9681" w:type="dxa"/>
            <w:tcBorders>
              <w:top w:val="single" w:sz="4" w:space="0" w:color="000000"/>
              <w:left w:val="single" w:sz="4" w:space="0" w:color="000000"/>
              <w:bottom w:val="single" w:sz="4" w:space="0" w:color="000000"/>
              <w:right w:val="single" w:sz="4" w:space="0" w:color="000000"/>
            </w:tcBorders>
          </w:tcPr>
          <w:p w14:paraId="2228665C" w14:textId="77777777" w:rsidR="00011900" w:rsidRPr="008E71EC" w:rsidRDefault="00011900" w:rsidP="00011900">
            <w:pPr>
              <w:spacing w:after="0" w:line="259" w:lineRule="auto"/>
              <w:ind w:left="0" w:firstLine="0"/>
              <w:rPr>
                <w:sz w:val="20"/>
                <w:szCs w:val="20"/>
              </w:rPr>
            </w:pPr>
            <w:r w:rsidRPr="008E71EC">
              <w:rPr>
                <w:sz w:val="20"/>
                <w:szCs w:val="20"/>
              </w:rPr>
              <w:t xml:space="preserve">No evidence of this criterion. </w:t>
            </w:r>
          </w:p>
        </w:tc>
        <w:tc>
          <w:tcPr>
            <w:tcW w:w="823" w:type="dxa"/>
            <w:tcBorders>
              <w:top w:val="single" w:sz="4" w:space="0" w:color="000000"/>
              <w:left w:val="single" w:sz="4" w:space="0" w:color="000000"/>
              <w:bottom w:val="single" w:sz="4" w:space="0" w:color="000000"/>
              <w:right w:val="single" w:sz="4" w:space="0" w:color="000000"/>
            </w:tcBorders>
          </w:tcPr>
          <w:p w14:paraId="2228665D" w14:textId="77777777" w:rsidR="00011900" w:rsidRPr="008E71EC" w:rsidRDefault="00011900" w:rsidP="00011900">
            <w:pPr>
              <w:spacing w:after="0" w:line="259" w:lineRule="auto"/>
              <w:ind w:left="0" w:right="58" w:firstLine="0"/>
              <w:jc w:val="center"/>
              <w:rPr>
                <w:sz w:val="20"/>
                <w:szCs w:val="20"/>
              </w:rPr>
            </w:pPr>
            <w:r w:rsidRPr="008E71EC">
              <w:rPr>
                <w:sz w:val="20"/>
                <w:szCs w:val="20"/>
              </w:rPr>
              <w:t xml:space="preserve">0 </w:t>
            </w:r>
          </w:p>
        </w:tc>
      </w:tr>
      <w:tr w:rsidR="00011900" w:rsidRPr="008E71EC" w14:paraId="22286661" w14:textId="77777777" w:rsidTr="00011900">
        <w:trPr>
          <w:trHeight w:val="250"/>
        </w:trPr>
        <w:tc>
          <w:tcPr>
            <w:tcW w:w="9681" w:type="dxa"/>
            <w:tcBorders>
              <w:top w:val="single" w:sz="4" w:space="0" w:color="000000"/>
              <w:left w:val="single" w:sz="4" w:space="0" w:color="000000"/>
              <w:bottom w:val="single" w:sz="4" w:space="0" w:color="000000"/>
              <w:right w:val="nil"/>
            </w:tcBorders>
            <w:shd w:val="clear" w:color="auto" w:fill="F2F2F2"/>
          </w:tcPr>
          <w:p w14:paraId="2228665F" w14:textId="77777777" w:rsidR="00011900" w:rsidRPr="008E71EC" w:rsidRDefault="00011900" w:rsidP="00011900">
            <w:pPr>
              <w:spacing w:after="0" w:line="259" w:lineRule="auto"/>
              <w:ind w:left="0" w:firstLine="0"/>
              <w:rPr>
                <w:sz w:val="20"/>
                <w:szCs w:val="20"/>
              </w:rPr>
            </w:pPr>
            <w:r w:rsidRPr="008E71EC">
              <w:rPr>
                <w:b/>
                <w:sz w:val="20"/>
                <w:szCs w:val="20"/>
              </w:rPr>
              <w:t xml:space="preserve">Supporting evidence </w:t>
            </w:r>
          </w:p>
        </w:tc>
        <w:tc>
          <w:tcPr>
            <w:tcW w:w="823" w:type="dxa"/>
            <w:tcBorders>
              <w:top w:val="single" w:sz="4" w:space="0" w:color="000000"/>
              <w:left w:val="nil"/>
              <w:bottom w:val="single" w:sz="4" w:space="0" w:color="000000"/>
              <w:right w:val="single" w:sz="4" w:space="0" w:color="000000"/>
            </w:tcBorders>
            <w:shd w:val="clear" w:color="auto" w:fill="F2F2F2"/>
          </w:tcPr>
          <w:p w14:paraId="22286660" w14:textId="77777777" w:rsidR="00011900" w:rsidRPr="008E71EC" w:rsidRDefault="00011900" w:rsidP="00011900">
            <w:pPr>
              <w:spacing w:after="0" w:line="259" w:lineRule="auto"/>
              <w:ind w:left="0" w:right="1" w:firstLine="0"/>
              <w:jc w:val="center"/>
              <w:rPr>
                <w:sz w:val="20"/>
                <w:szCs w:val="20"/>
              </w:rPr>
            </w:pPr>
            <w:r w:rsidRPr="008E71EC">
              <w:rPr>
                <w:b/>
                <w:sz w:val="20"/>
                <w:szCs w:val="20"/>
              </w:rPr>
              <w:t xml:space="preserve"> </w:t>
            </w:r>
          </w:p>
        </w:tc>
      </w:tr>
      <w:tr w:rsidR="00011900" w:rsidRPr="008E71EC" w14:paraId="22286664" w14:textId="77777777" w:rsidTr="00011900">
        <w:trPr>
          <w:trHeight w:val="721"/>
        </w:trPr>
        <w:tc>
          <w:tcPr>
            <w:tcW w:w="9681" w:type="dxa"/>
            <w:tcBorders>
              <w:top w:val="single" w:sz="4" w:space="0" w:color="000000"/>
              <w:left w:val="single" w:sz="4" w:space="0" w:color="000000"/>
              <w:bottom w:val="single" w:sz="4" w:space="0" w:color="000000"/>
              <w:right w:val="single" w:sz="4" w:space="0" w:color="000000"/>
            </w:tcBorders>
          </w:tcPr>
          <w:p w14:paraId="22286662" w14:textId="77777777" w:rsidR="00011900" w:rsidRPr="008E71EC" w:rsidRDefault="00011900" w:rsidP="00011900">
            <w:pPr>
              <w:spacing w:after="0" w:line="259" w:lineRule="auto"/>
              <w:ind w:left="0" w:right="5" w:firstLine="0"/>
              <w:rPr>
                <w:sz w:val="20"/>
                <w:szCs w:val="20"/>
              </w:rPr>
            </w:pPr>
            <w:r w:rsidRPr="008E71EC">
              <w:rPr>
                <w:sz w:val="20"/>
                <w:szCs w:val="20"/>
              </w:rPr>
              <w:t xml:space="preserve">Detailed, accurate and relevant evidence used in a manner that assists analysis and evaluation. In responding to an essay instruction of debate or evaluate that proposition, historical evidence is used to argue for and against a view/proposition. Uses and cites accurately modern sources to develop or strengthen arguments. </w:t>
            </w:r>
          </w:p>
        </w:tc>
        <w:tc>
          <w:tcPr>
            <w:tcW w:w="823" w:type="dxa"/>
            <w:tcBorders>
              <w:top w:val="single" w:sz="4" w:space="0" w:color="000000"/>
              <w:left w:val="single" w:sz="4" w:space="0" w:color="000000"/>
              <w:bottom w:val="single" w:sz="4" w:space="0" w:color="000000"/>
              <w:right w:val="single" w:sz="4" w:space="0" w:color="000000"/>
            </w:tcBorders>
            <w:vAlign w:val="center"/>
          </w:tcPr>
          <w:p w14:paraId="22286663" w14:textId="77777777" w:rsidR="00011900" w:rsidRPr="008E71EC" w:rsidRDefault="00011900" w:rsidP="00011900">
            <w:pPr>
              <w:spacing w:after="0" w:line="259" w:lineRule="auto"/>
              <w:ind w:left="0" w:right="58" w:firstLine="0"/>
              <w:jc w:val="center"/>
              <w:rPr>
                <w:sz w:val="20"/>
                <w:szCs w:val="20"/>
              </w:rPr>
            </w:pPr>
            <w:r w:rsidRPr="008E71EC">
              <w:rPr>
                <w:sz w:val="20"/>
                <w:szCs w:val="20"/>
              </w:rPr>
              <w:t xml:space="preserve">7–9 </w:t>
            </w:r>
          </w:p>
        </w:tc>
      </w:tr>
      <w:tr w:rsidR="00011900" w:rsidRPr="008E71EC" w14:paraId="22286667" w14:textId="77777777" w:rsidTr="00011900">
        <w:trPr>
          <w:trHeight w:val="494"/>
        </w:trPr>
        <w:tc>
          <w:tcPr>
            <w:tcW w:w="9681" w:type="dxa"/>
            <w:tcBorders>
              <w:top w:val="single" w:sz="4" w:space="0" w:color="000000"/>
              <w:left w:val="single" w:sz="4" w:space="0" w:color="000000"/>
              <w:bottom w:val="single" w:sz="4" w:space="0" w:color="000000"/>
              <w:right w:val="single" w:sz="4" w:space="0" w:color="000000"/>
            </w:tcBorders>
          </w:tcPr>
          <w:p w14:paraId="22286665" w14:textId="77777777" w:rsidR="00011900" w:rsidRPr="008E71EC" w:rsidRDefault="00011900" w:rsidP="00011900">
            <w:pPr>
              <w:spacing w:after="0" w:line="259" w:lineRule="auto"/>
              <w:ind w:left="0" w:firstLine="0"/>
              <w:rPr>
                <w:sz w:val="20"/>
                <w:szCs w:val="20"/>
              </w:rPr>
            </w:pPr>
            <w:r w:rsidRPr="008E71EC">
              <w:rPr>
                <w:sz w:val="20"/>
                <w:szCs w:val="20"/>
              </w:rPr>
              <w:t xml:space="preserve">Mainly accurate and relevant evidence throughout the essay. If quotations, sources, statistics are used as supporting evidence, they are cited in some coherent fashion. </w:t>
            </w:r>
          </w:p>
        </w:tc>
        <w:tc>
          <w:tcPr>
            <w:tcW w:w="823" w:type="dxa"/>
            <w:tcBorders>
              <w:top w:val="single" w:sz="4" w:space="0" w:color="000000"/>
              <w:left w:val="single" w:sz="4" w:space="0" w:color="000000"/>
              <w:bottom w:val="single" w:sz="4" w:space="0" w:color="000000"/>
              <w:right w:val="single" w:sz="4" w:space="0" w:color="000000"/>
            </w:tcBorders>
            <w:vAlign w:val="center"/>
          </w:tcPr>
          <w:p w14:paraId="22286666" w14:textId="77777777" w:rsidR="00011900" w:rsidRPr="008E71EC" w:rsidRDefault="00011900" w:rsidP="00011900">
            <w:pPr>
              <w:spacing w:after="0" w:line="259" w:lineRule="auto"/>
              <w:ind w:left="0" w:right="58" w:firstLine="0"/>
              <w:jc w:val="center"/>
              <w:rPr>
                <w:sz w:val="20"/>
                <w:szCs w:val="20"/>
              </w:rPr>
            </w:pPr>
            <w:r w:rsidRPr="008E71EC">
              <w:rPr>
                <w:sz w:val="20"/>
                <w:szCs w:val="20"/>
              </w:rPr>
              <w:t xml:space="preserve">5–6 </w:t>
            </w:r>
          </w:p>
        </w:tc>
      </w:tr>
      <w:tr w:rsidR="00011900" w:rsidRPr="008E71EC" w14:paraId="2228666A" w14:textId="77777777" w:rsidTr="00011900">
        <w:trPr>
          <w:trHeight w:val="250"/>
        </w:trPr>
        <w:tc>
          <w:tcPr>
            <w:tcW w:w="9681" w:type="dxa"/>
            <w:tcBorders>
              <w:top w:val="single" w:sz="4" w:space="0" w:color="000000"/>
              <w:left w:val="single" w:sz="4" w:space="0" w:color="000000"/>
              <w:bottom w:val="single" w:sz="4" w:space="0" w:color="000000"/>
              <w:right w:val="single" w:sz="4" w:space="0" w:color="000000"/>
            </w:tcBorders>
          </w:tcPr>
          <w:p w14:paraId="22286668" w14:textId="77777777" w:rsidR="00011900" w:rsidRPr="008E71EC" w:rsidRDefault="00011900" w:rsidP="00011900">
            <w:pPr>
              <w:spacing w:after="0" w:line="259" w:lineRule="auto"/>
              <w:ind w:left="0" w:firstLine="0"/>
              <w:rPr>
                <w:sz w:val="20"/>
                <w:szCs w:val="20"/>
              </w:rPr>
            </w:pPr>
            <w:r w:rsidRPr="008E71EC">
              <w:rPr>
                <w:sz w:val="20"/>
                <w:szCs w:val="20"/>
              </w:rPr>
              <w:t xml:space="preserve">Some relevant and accurate evidence is provided. </w:t>
            </w:r>
          </w:p>
        </w:tc>
        <w:tc>
          <w:tcPr>
            <w:tcW w:w="823" w:type="dxa"/>
            <w:tcBorders>
              <w:top w:val="single" w:sz="4" w:space="0" w:color="000000"/>
              <w:left w:val="single" w:sz="4" w:space="0" w:color="000000"/>
              <w:bottom w:val="single" w:sz="4" w:space="0" w:color="000000"/>
              <w:right w:val="single" w:sz="4" w:space="0" w:color="000000"/>
            </w:tcBorders>
          </w:tcPr>
          <w:p w14:paraId="22286669" w14:textId="77777777" w:rsidR="00011900" w:rsidRPr="008E71EC" w:rsidRDefault="00011900" w:rsidP="00011900">
            <w:pPr>
              <w:spacing w:after="0" w:line="259" w:lineRule="auto"/>
              <w:ind w:left="0" w:right="58" w:firstLine="0"/>
              <w:jc w:val="center"/>
              <w:rPr>
                <w:sz w:val="20"/>
                <w:szCs w:val="20"/>
              </w:rPr>
            </w:pPr>
            <w:r w:rsidRPr="008E71EC">
              <w:rPr>
                <w:sz w:val="20"/>
                <w:szCs w:val="20"/>
              </w:rPr>
              <w:t xml:space="preserve">3–4 </w:t>
            </w:r>
          </w:p>
        </w:tc>
      </w:tr>
      <w:tr w:rsidR="00011900" w:rsidRPr="008E71EC" w14:paraId="2228666D" w14:textId="77777777" w:rsidTr="00011900">
        <w:trPr>
          <w:trHeight w:val="252"/>
        </w:trPr>
        <w:tc>
          <w:tcPr>
            <w:tcW w:w="9681" w:type="dxa"/>
            <w:tcBorders>
              <w:top w:val="single" w:sz="4" w:space="0" w:color="000000"/>
              <w:left w:val="single" w:sz="4" w:space="0" w:color="000000"/>
              <w:bottom w:val="single" w:sz="4" w:space="0" w:color="000000"/>
              <w:right w:val="single" w:sz="4" w:space="0" w:color="000000"/>
            </w:tcBorders>
          </w:tcPr>
          <w:p w14:paraId="2228666B" w14:textId="77777777" w:rsidR="00011900" w:rsidRPr="008E71EC" w:rsidRDefault="00011900" w:rsidP="00011900">
            <w:pPr>
              <w:spacing w:after="0" w:line="259" w:lineRule="auto"/>
              <w:ind w:left="0" w:firstLine="0"/>
              <w:rPr>
                <w:sz w:val="20"/>
                <w:szCs w:val="20"/>
              </w:rPr>
            </w:pPr>
            <w:r w:rsidRPr="008E71EC">
              <w:rPr>
                <w:sz w:val="20"/>
                <w:szCs w:val="20"/>
              </w:rPr>
              <w:t xml:space="preserve">Limited evidence is provided that is sometimes inaccurate or irrelevant. </w:t>
            </w:r>
          </w:p>
        </w:tc>
        <w:tc>
          <w:tcPr>
            <w:tcW w:w="823" w:type="dxa"/>
            <w:tcBorders>
              <w:top w:val="single" w:sz="4" w:space="0" w:color="000000"/>
              <w:left w:val="single" w:sz="4" w:space="0" w:color="000000"/>
              <w:bottom w:val="single" w:sz="4" w:space="0" w:color="000000"/>
              <w:right w:val="single" w:sz="4" w:space="0" w:color="000000"/>
            </w:tcBorders>
          </w:tcPr>
          <w:p w14:paraId="2228666C" w14:textId="77777777" w:rsidR="00011900" w:rsidRPr="008E71EC" w:rsidRDefault="00011900" w:rsidP="00011900">
            <w:pPr>
              <w:spacing w:after="0" w:line="259" w:lineRule="auto"/>
              <w:ind w:left="0" w:right="58" w:firstLine="0"/>
              <w:jc w:val="center"/>
              <w:rPr>
                <w:sz w:val="20"/>
                <w:szCs w:val="20"/>
              </w:rPr>
            </w:pPr>
            <w:r w:rsidRPr="008E71EC">
              <w:rPr>
                <w:sz w:val="20"/>
                <w:szCs w:val="20"/>
              </w:rPr>
              <w:t xml:space="preserve">2 </w:t>
            </w:r>
          </w:p>
        </w:tc>
      </w:tr>
      <w:tr w:rsidR="00011900" w:rsidRPr="008E71EC" w14:paraId="22286670" w14:textId="77777777" w:rsidTr="00011900">
        <w:trPr>
          <w:trHeight w:val="252"/>
        </w:trPr>
        <w:tc>
          <w:tcPr>
            <w:tcW w:w="9681" w:type="dxa"/>
            <w:tcBorders>
              <w:top w:val="single" w:sz="4" w:space="0" w:color="000000"/>
              <w:left w:val="single" w:sz="4" w:space="0" w:color="000000"/>
              <w:bottom w:val="single" w:sz="4" w:space="0" w:color="000000"/>
              <w:right w:val="single" w:sz="4" w:space="0" w:color="000000"/>
            </w:tcBorders>
          </w:tcPr>
          <w:p w14:paraId="2228666E" w14:textId="77777777" w:rsidR="00011900" w:rsidRPr="008E71EC" w:rsidRDefault="00011900" w:rsidP="00011900">
            <w:pPr>
              <w:spacing w:after="0" w:line="259" w:lineRule="auto"/>
              <w:ind w:left="0" w:firstLine="0"/>
              <w:rPr>
                <w:sz w:val="20"/>
                <w:szCs w:val="20"/>
              </w:rPr>
            </w:pPr>
            <w:r w:rsidRPr="008E71EC">
              <w:rPr>
                <w:sz w:val="20"/>
                <w:szCs w:val="20"/>
              </w:rPr>
              <w:t xml:space="preserve">Very limited evidence is provided or is often irrelevant or inaccurate. </w:t>
            </w:r>
          </w:p>
        </w:tc>
        <w:tc>
          <w:tcPr>
            <w:tcW w:w="823" w:type="dxa"/>
            <w:tcBorders>
              <w:top w:val="single" w:sz="4" w:space="0" w:color="000000"/>
              <w:left w:val="single" w:sz="4" w:space="0" w:color="000000"/>
              <w:bottom w:val="single" w:sz="4" w:space="0" w:color="000000"/>
              <w:right w:val="single" w:sz="4" w:space="0" w:color="000000"/>
            </w:tcBorders>
          </w:tcPr>
          <w:p w14:paraId="2228666F" w14:textId="77777777" w:rsidR="00011900" w:rsidRPr="008E71EC" w:rsidRDefault="00011900" w:rsidP="00011900">
            <w:pPr>
              <w:spacing w:after="0" w:line="259" w:lineRule="auto"/>
              <w:ind w:left="0" w:right="58" w:firstLine="0"/>
              <w:jc w:val="center"/>
              <w:rPr>
                <w:sz w:val="20"/>
                <w:szCs w:val="20"/>
              </w:rPr>
            </w:pPr>
            <w:r w:rsidRPr="008E71EC">
              <w:rPr>
                <w:sz w:val="20"/>
                <w:szCs w:val="20"/>
              </w:rPr>
              <w:t xml:space="preserve">1 </w:t>
            </w:r>
          </w:p>
        </w:tc>
      </w:tr>
      <w:tr w:rsidR="00011900" w:rsidRPr="008E71EC" w14:paraId="22286673" w14:textId="77777777" w:rsidTr="00011900">
        <w:trPr>
          <w:trHeight w:val="252"/>
        </w:trPr>
        <w:tc>
          <w:tcPr>
            <w:tcW w:w="9681" w:type="dxa"/>
            <w:tcBorders>
              <w:top w:val="single" w:sz="4" w:space="0" w:color="000000"/>
              <w:left w:val="single" w:sz="4" w:space="0" w:color="000000"/>
              <w:bottom w:val="single" w:sz="4" w:space="0" w:color="000000"/>
              <w:right w:val="single" w:sz="4" w:space="0" w:color="000000"/>
            </w:tcBorders>
          </w:tcPr>
          <w:p w14:paraId="22286671" w14:textId="77777777" w:rsidR="00011900" w:rsidRPr="008E71EC" w:rsidRDefault="00011900" w:rsidP="00011900">
            <w:pPr>
              <w:spacing w:after="0" w:line="259" w:lineRule="auto"/>
              <w:ind w:left="0" w:firstLine="0"/>
              <w:rPr>
                <w:sz w:val="20"/>
                <w:szCs w:val="20"/>
              </w:rPr>
            </w:pPr>
            <w:r w:rsidRPr="008E71EC">
              <w:rPr>
                <w:sz w:val="20"/>
                <w:szCs w:val="20"/>
              </w:rPr>
              <w:t xml:space="preserve">No evidence of this criterion. </w:t>
            </w:r>
          </w:p>
        </w:tc>
        <w:tc>
          <w:tcPr>
            <w:tcW w:w="823" w:type="dxa"/>
            <w:tcBorders>
              <w:top w:val="single" w:sz="4" w:space="0" w:color="000000"/>
              <w:left w:val="single" w:sz="4" w:space="0" w:color="000000"/>
              <w:bottom w:val="single" w:sz="4" w:space="0" w:color="000000"/>
              <w:right w:val="single" w:sz="4" w:space="0" w:color="000000"/>
            </w:tcBorders>
          </w:tcPr>
          <w:p w14:paraId="22286672" w14:textId="77777777" w:rsidR="00011900" w:rsidRPr="008E71EC" w:rsidRDefault="00011900" w:rsidP="00011900">
            <w:pPr>
              <w:spacing w:after="0" w:line="259" w:lineRule="auto"/>
              <w:ind w:left="0" w:right="58" w:firstLine="0"/>
              <w:jc w:val="center"/>
              <w:rPr>
                <w:sz w:val="20"/>
                <w:szCs w:val="20"/>
              </w:rPr>
            </w:pPr>
            <w:r w:rsidRPr="008E71EC">
              <w:rPr>
                <w:sz w:val="20"/>
                <w:szCs w:val="20"/>
              </w:rPr>
              <w:t xml:space="preserve">0 </w:t>
            </w:r>
          </w:p>
        </w:tc>
      </w:tr>
      <w:tr w:rsidR="00011900" w:rsidRPr="008E71EC" w14:paraId="22286676" w14:textId="77777777" w:rsidTr="00011900">
        <w:trPr>
          <w:trHeight w:val="247"/>
        </w:trPr>
        <w:tc>
          <w:tcPr>
            <w:tcW w:w="9681" w:type="dxa"/>
            <w:tcBorders>
              <w:top w:val="single" w:sz="4" w:space="0" w:color="000000"/>
              <w:left w:val="single" w:sz="4" w:space="0" w:color="000000"/>
              <w:bottom w:val="single" w:sz="4" w:space="0" w:color="000000"/>
              <w:right w:val="nil"/>
            </w:tcBorders>
            <w:shd w:val="clear" w:color="auto" w:fill="F2F2F2"/>
          </w:tcPr>
          <w:p w14:paraId="22286674" w14:textId="77777777" w:rsidR="00011900" w:rsidRPr="008E71EC" w:rsidRDefault="00011900" w:rsidP="00011900">
            <w:pPr>
              <w:spacing w:after="0" w:line="259" w:lineRule="auto"/>
              <w:ind w:left="0" w:firstLine="0"/>
              <w:rPr>
                <w:sz w:val="20"/>
                <w:szCs w:val="20"/>
              </w:rPr>
            </w:pPr>
            <w:r w:rsidRPr="008E71EC">
              <w:rPr>
                <w:b/>
                <w:sz w:val="20"/>
                <w:szCs w:val="20"/>
              </w:rPr>
              <w:t xml:space="preserve">Conclusion </w:t>
            </w:r>
          </w:p>
        </w:tc>
        <w:tc>
          <w:tcPr>
            <w:tcW w:w="823" w:type="dxa"/>
            <w:tcBorders>
              <w:top w:val="single" w:sz="4" w:space="0" w:color="000000"/>
              <w:left w:val="nil"/>
              <w:bottom w:val="single" w:sz="4" w:space="0" w:color="000000"/>
              <w:right w:val="single" w:sz="4" w:space="0" w:color="000000"/>
            </w:tcBorders>
            <w:shd w:val="clear" w:color="auto" w:fill="F2F2F2"/>
          </w:tcPr>
          <w:p w14:paraId="22286675" w14:textId="77777777" w:rsidR="00011900" w:rsidRPr="008E71EC" w:rsidRDefault="00011900" w:rsidP="00011900">
            <w:pPr>
              <w:spacing w:after="0" w:line="259" w:lineRule="auto"/>
              <w:ind w:left="0" w:right="1" w:firstLine="0"/>
              <w:jc w:val="center"/>
              <w:rPr>
                <w:sz w:val="20"/>
                <w:szCs w:val="20"/>
              </w:rPr>
            </w:pPr>
            <w:r w:rsidRPr="008E71EC">
              <w:rPr>
                <w:b/>
                <w:sz w:val="20"/>
                <w:szCs w:val="20"/>
              </w:rPr>
              <w:t xml:space="preserve"> </w:t>
            </w:r>
          </w:p>
        </w:tc>
      </w:tr>
      <w:tr w:rsidR="00011900" w:rsidRPr="008E71EC" w14:paraId="22286679" w14:textId="77777777" w:rsidTr="00011900">
        <w:trPr>
          <w:trHeight w:val="253"/>
        </w:trPr>
        <w:tc>
          <w:tcPr>
            <w:tcW w:w="9681" w:type="dxa"/>
            <w:tcBorders>
              <w:top w:val="single" w:sz="4" w:space="0" w:color="000000"/>
              <w:left w:val="single" w:sz="4" w:space="0" w:color="000000"/>
              <w:bottom w:val="single" w:sz="4" w:space="0" w:color="000000"/>
              <w:right w:val="single" w:sz="4" w:space="0" w:color="000000"/>
            </w:tcBorders>
          </w:tcPr>
          <w:p w14:paraId="22286677" w14:textId="77777777" w:rsidR="00011900" w:rsidRPr="008E71EC" w:rsidRDefault="00011900" w:rsidP="00011900">
            <w:pPr>
              <w:spacing w:after="0" w:line="259" w:lineRule="auto"/>
              <w:ind w:left="0" w:firstLine="0"/>
              <w:rPr>
                <w:sz w:val="20"/>
                <w:szCs w:val="20"/>
              </w:rPr>
            </w:pPr>
            <w:r w:rsidRPr="008E71EC">
              <w:rPr>
                <w:sz w:val="20"/>
                <w:szCs w:val="20"/>
              </w:rPr>
              <w:t xml:space="preserve">Draws the essay’s argument or point of view together. </w:t>
            </w:r>
          </w:p>
        </w:tc>
        <w:tc>
          <w:tcPr>
            <w:tcW w:w="823" w:type="dxa"/>
            <w:tcBorders>
              <w:top w:val="single" w:sz="4" w:space="0" w:color="000000"/>
              <w:left w:val="single" w:sz="4" w:space="0" w:color="000000"/>
              <w:bottom w:val="single" w:sz="4" w:space="0" w:color="000000"/>
              <w:right w:val="single" w:sz="4" w:space="0" w:color="000000"/>
            </w:tcBorders>
          </w:tcPr>
          <w:p w14:paraId="22286678" w14:textId="77777777" w:rsidR="00011900" w:rsidRPr="008E71EC" w:rsidRDefault="00011900" w:rsidP="00011900">
            <w:pPr>
              <w:spacing w:after="0" w:line="259" w:lineRule="auto"/>
              <w:ind w:left="0" w:right="58" w:firstLine="0"/>
              <w:jc w:val="center"/>
              <w:rPr>
                <w:sz w:val="20"/>
                <w:szCs w:val="20"/>
              </w:rPr>
            </w:pPr>
            <w:r w:rsidRPr="008E71EC">
              <w:rPr>
                <w:sz w:val="20"/>
                <w:szCs w:val="20"/>
              </w:rPr>
              <w:t xml:space="preserve">3 </w:t>
            </w:r>
          </w:p>
        </w:tc>
      </w:tr>
      <w:tr w:rsidR="00011900" w:rsidRPr="008E71EC" w14:paraId="2228667C" w14:textId="77777777" w:rsidTr="00011900">
        <w:trPr>
          <w:trHeight w:val="252"/>
        </w:trPr>
        <w:tc>
          <w:tcPr>
            <w:tcW w:w="9681" w:type="dxa"/>
            <w:tcBorders>
              <w:top w:val="single" w:sz="4" w:space="0" w:color="000000"/>
              <w:left w:val="single" w:sz="4" w:space="0" w:color="000000"/>
              <w:bottom w:val="single" w:sz="4" w:space="0" w:color="000000"/>
              <w:right w:val="single" w:sz="4" w:space="0" w:color="000000"/>
            </w:tcBorders>
          </w:tcPr>
          <w:p w14:paraId="2228667A" w14:textId="77777777" w:rsidR="00011900" w:rsidRPr="008E71EC" w:rsidRDefault="00011900" w:rsidP="00011900">
            <w:pPr>
              <w:spacing w:after="0" w:line="259" w:lineRule="auto"/>
              <w:ind w:left="0" w:firstLine="0"/>
              <w:rPr>
                <w:sz w:val="20"/>
                <w:szCs w:val="20"/>
              </w:rPr>
            </w:pPr>
            <w:r w:rsidRPr="008E71EC">
              <w:rPr>
                <w:sz w:val="20"/>
                <w:szCs w:val="20"/>
              </w:rPr>
              <w:t xml:space="preserve">Summarises the essay’s point of view. </w:t>
            </w:r>
          </w:p>
        </w:tc>
        <w:tc>
          <w:tcPr>
            <w:tcW w:w="823" w:type="dxa"/>
            <w:tcBorders>
              <w:top w:val="single" w:sz="4" w:space="0" w:color="000000"/>
              <w:left w:val="single" w:sz="4" w:space="0" w:color="000000"/>
              <w:bottom w:val="single" w:sz="4" w:space="0" w:color="000000"/>
              <w:right w:val="single" w:sz="4" w:space="0" w:color="000000"/>
            </w:tcBorders>
          </w:tcPr>
          <w:p w14:paraId="2228667B" w14:textId="77777777" w:rsidR="00011900" w:rsidRPr="008E71EC" w:rsidRDefault="00011900" w:rsidP="00011900">
            <w:pPr>
              <w:spacing w:after="0" w:line="259" w:lineRule="auto"/>
              <w:ind w:left="0" w:right="58" w:firstLine="0"/>
              <w:jc w:val="center"/>
              <w:rPr>
                <w:sz w:val="20"/>
                <w:szCs w:val="20"/>
              </w:rPr>
            </w:pPr>
            <w:r w:rsidRPr="008E71EC">
              <w:rPr>
                <w:sz w:val="20"/>
                <w:szCs w:val="20"/>
              </w:rPr>
              <w:t xml:space="preserve">2 </w:t>
            </w:r>
          </w:p>
        </w:tc>
      </w:tr>
      <w:tr w:rsidR="00011900" w:rsidRPr="008E71EC" w14:paraId="2228667F" w14:textId="77777777" w:rsidTr="00011900">
        <w:trPr>
          <w:trHeight w:val="492"/>
        </w:trPr>
        <w:tc>
          <w:tcPr>
            <w:tcW w:w="9681" w:type="dxa"/>
            <w:tcBorders>
              <w:top w:val="single" w:sz="4" w:space="0" w:color="000000"/>
              <w:left w:val="single" w:sz="4" w:space="0" w:color="000000"/>
              <w:bottom w:val="single" w:sz="4" w:space="0" w:color="000000"/>
              <w:right w:val="single" w:sz="4" w:space="0" w:color="000000"/>
            </w:tcBorders>
          </w:tcPr>
          <w:p w14:paraId="2228667D" w14:textId="77777777" w:rsidR="00011900" w:rsidRPr="008E71EC" w:rsidRDefault="00011900" w:rsidP="00011900">
            <w:pPr>
              <w:spacing w:after="0" w:line="259" w:lineRule="auto"/>
              <w:ind w:left="0" w:firstLine="0"/>
              <w:rPr>
                <w:sz w:val="20"/>
                <w:szCs w:val="20"/>
              </w:rPr>
            </w:pPr>
            <w:r w:rsidRPr="008E71EC">
              <w:rPr>
                <w:sz w:val="20"/>
                <w:szCs w:val="20"/>
              </w:rPr>
              <w:t xml:space="preserve">Is based on the essay’s general focus. Is very superficial, or vaguely summarises with use of clichés such as ‘In conclusion …’ or one that just repeats the proposition stated in the introduction. </w:t>
            </w:r>
          </w:p>
        </w:tc>
        <w:tc>
          <w:tcPr>
            <w:tcW w:w="823" w:type="dxa"/>
            <w:tcBorders>
              <w:top w:val="single" w:sz="4" w:space="0" w:color="000000"/>
              <w:left w:val="single" w:sz="4" w:space="0" w:color="000000"/>
              <w:bottom w:val="single" w:sz="4" w:space="0" w:color="000000"/>
              <w:right w:val="single" w:sz="4" w:space="0" w:color="000000"/>
            </w:tcBorders>
            <w:vAlign w:val="center"/>
          </w:tcPr>
          <w:p w14:paraId="2228667E" w14:textId="77777777" w:rsidR="00011900" w:rsidRPr="008E71EC" w:rsidRDefault="00011900" w:rsidP="00011900">
            <w:pPr>
              <w:spacing w:after="0" w:line="259" w:lineRule="auto"/>
              <w:ind w:left="0" w:right="58" w:firstLine="0"/>
              <w:jc w:val="center"/>
              <w:rPr>
                <w:sz w:val="20"/>
                <w:szCs w:val="20"/>
              </w:rPr>
            </w:pPr>
            <w:r w:rsidRPr="008E71EC">
              <w:rPr>
                <w:sz w:val="20"/>
                <w:szCs w:val="20"/>
              </w:rPr>
              <w:t xml:space="preserve">1 </w:t>
            </w:r>
          </w:p>
        </w:tc>
      </w:tr>
      <w:tr w:rsidR="00011900" w:rsidRPr="008E71EC" w14:paraId="22286682" w14:textId="77777777" w:rsidTr="00011900">
        <w:trPr>
          <w:trHeight w:val="252"/>
        </w:trPr>
        <w:tc>
          <w:tcPr>
            <w:tcW w:w="9681" w:type="dxa"/>
            <w:tcBorders>
              <w:top w:val="single" w:sz="4" w:space="0" w:color="000000"/>
              <w:left w:val="single" w:sz="4" w:space="0" w:color="000000"/>
              <w:bottom w:val="single" w:sz="4" w:space="0" w:color="000000"/>
              <w:right w:val="single" w:sz="4" w:space="0" w:color="000000"/>
            </w:tcBorders>
          </w:tcPr>
          <w:p w14:paraId="22286680" w14:textId="77777777" w:rsidR="00011900" w:rsidRPr="008E71EC" w:rsidRDefault="00011900" w:rsidP="00011900">
            <w:pPr>
              <w:spacing w:after="0" w:line="259" w:lineRule="auto"/>
              <w:ind w:left="0" w:firstLine="0"/>
              <w:rPr>
                <w:sz w:val="20"/>
                <w:szCs w:val="20"/>
              </w:rPr>
            </w:pPr>
            <w:r w:rsidRPr="008E71EC">
              <w:rPr>
                <w:sz w:val="20"/>
                <w:szCs w:val="20"/>
              </w:rPr>
              <w:t xml:space="preserve">Little to no attempt at providing a conclusion. </w:t>
            </w:r>
          </w:p>
        </w:tc>
        <w:tc>
          <w:tcPr>
            <w:tcW w:w="823" w:type="dxa"/>
            <w:tcBorders>
              <w:top w:val="single" w:sz="4" w:space="0" w:color="000000"/>
              <w:left w:val="single" w:sz="4" w:space="0" w:color="000000"/>
              <w:bottom w:val="single" w:sz="4" w:space="0" w:color="000000"/>
              <w:right w:val="single" w:sz="4" w:space="0" w:color="000000"/>
            </w:tcBorders>
          </w:tcPr>
          <w:p w14:paraId="22286681" w14:textId="77777777" w:rsidR="00011900" w:rsidRPr="008E71EC" w:rsidRDefault="00011900" w:rsidP="00011900">
            <w:pPr>
              <w:spacing w:after="0" w:line="259" w:lineRule="auto"/>
              <w:ind w:left="0" w:right="58" w:firstLine="0"/>
              <w:jc w:val="center"/>
              <w:rPr>
                <w:sz w:val="20"/>
                <w:szCs w:val="20"/>
              </w:rPr>
            </w:pPr>
            <w:r w:rsidRPr="008E71EC">
              <w:rPr>
                <w:sz w:val="20"/>
                <w:szCs w:val="20"/>
              </w:rPr>
              <w:t xml:space="preserve">0 </w:t>
            </w:r>
          </w:p>
        </w:tc>
      </w:tr>
      <w:tr w:rsidR="00011900" w:rsidRPr="008E71EC" w14:paraId="22286685" w14:textId="77777777" w:rsidTr="00011900">
        <w:trPr>
          <w:trHeight w:val="252"/>
        </w:trPr>
        <w:tc>
          <w:tcPr>
            <w:tcW w:w="9681" w:type="dxa"/>
            <w:tcBorders>
              <w:top w:val="single" w:sz="4" w:space="0" w:color="000000"/>
              <w:left w:val="single" w:sz="4" w:space="0" w:color="000000"/>
              <w:bottom w:val="single" w:sz="4" w:space="0" w:color="000000"/>
              <w:right w:val="single" w:sz="4" w:space="0" w:color="000000"/>
            </w:tcBorders>
          </w:tcPr>
          <w:p w14:paraId="22286683" w14:textId="77777777" w:rsidR="00011900" w:rsidRPr="008E71EC" w:rsidRDefault="00011900" w:rsidP="00011900">
            <w:pPr>
              <w:spacing w:after="0" w:line="259" w:lineRule="auto"/>
              <w:ind w:left="0" w:right="55" w:firstLine="0"/>
              <w:jc w:val="right"/>
              <w:rPr>
                <w:sz w:val="20"/>
                <w:szCs w:val="20"/>
              </w:rPr>
            </w:pPr>
            <w:r w:rsidRPr="008E71EC">
              <w:rPr>
                <w:b/>
                <w:sz w:val="20"/>
                <w:szCs w:val="20"/>
              </w:rPr>
              <w:t xml:space="preserve">Subtotal </w:t>
            </w:r>
          </w:p>
        </w:tc>
        <w:tc>
          <w:tcPr>
            <w:tcW w:w="823" w:type="dxa"/>
            <w:tcBorders>
              <w:top w:val="single" w:sz="4" w:space="0" w:color="000000"/>
              <w:left w:val="single" w:sz="4" w:space="0" w:color="000000"/>
              <w:bottom w:val="single" w:sz="4" w:space="0" w:color="000000"/>
              <w:right w:val="single" w:sz="4" w:space="0" w:color="000000"/>
            </w:tcBorders>
          </w:tcPr>
          <w:p w14:paraId="22286684" w14:textId="77777777" w:rsidR="00011900" w:rsidRPr="008E71EC" w:rsidRDefault="00011900" w:rsidP="00011900">
            <w:pPr>
              <w:spacing w:after="0" w:line="259" w:lineRule="auto"/>
              <w:ind w:left="0" w:right="58" w:firstLine="0"/>
              <w:jc w:val="center"/>
              <w:rPr>
                <w:sz w:val="20"/>
                <w:szCs w:val="20"/>
              </w:rPr>
            </w:pPr>
            <w:r w:rsidRPr="008E71EC">
              <w:rPr>
                <w:b/>
                <w:sz w:val="20"/>
                <w:szCs w:val="20"/>
              </w:rPr>
              <w:t xml:space="preserve">3 </w:t>
            </w:r>
          </w:p>
        </w:tc>
      </w:tr>
      <w:tr w:rsidR="00011900" w:rsidRPr="008E71EC" w14:paraId="22286688" w14:textId="77777777" w:rsidTr="00011900">
        <w:trPr>
          <w:trHeight w:val="252"/>
        </w:trPr>
        <w:tc>
          <w:tcPr>
            <w:tcW w:w="9681" w:type="dxa"/>
            <w:tcBorders>
              <w:top w:val="single" w:sz="4" w:space="0" w:color="000000"/>
              <w:left w:val="single" w:sz="4" w:space="0" w:color="000000"/>
              <w:bottom w:val="single" w:sz="4" w:space="0" w:color="000000"/>
              <w:right w:val="single" w:sz="4" w:space="0" w:color="000000"/>
            </w:tcBorders>
          </w:tcPr>
          <w:p w14:paraId="22286686" w14:textId="77777777" w:rsidR="00011900" w:rsidRPr="008E71EC" w:rsidRDefault="00011900" w:rsidP="00011900">
            <w:pPr>
              <w:spacing w:after="0" w:line="259" w:lineRule="auto"/>
              <w:ind w:left="0" w:right="55" w:firstLine="0"/>
              <w:jc w:val="right"/>
              <w:rPr>
                <w:sz w:val="20"/>
                <w:szCs w:val="20"/>
              </w:rPr>
            </w:pPr>
            <w:r w:rsidRPr="008E71EC">
              <w:rPr>
                <w:b/>
                <w:sz w:val="20"/>
                <w:szCs w:val="20"/>
              </w:rPr>
              <w:t xml:space="preserve">Total </w:t>
            </w:r>
          </w:p>
        </w:tc>
        <w:tc>
          <w:tcPr>
            <w:tcW w:w="823" w:type="dxa"/>
            <w:tcBorders>
              <w:top w:val="single" w:sz="4" w:space="0" w:color="000000"/>
              <w:left w:val="single" w:sz="4" w:space="0" w:color="000000"/>
              <w:bottom w:val="single" w:sz="4" w:space="0" w:color="000000"/>
              <w:right w:val="single" w:sz="4" w:space="0" w:color="000000"/>
            </w:tcBorders>
          </w:tcPr>
          <w:p w14:paraId="22286687" w14:textId="77777777" w:rsidR="00011900" w:rsidRPr="008E71EC" w:rsidRDefault="00011900" w:rsidP="00011900">
            <w:pPr>
              <w:spacing w:after="0" w:line="259" w:lineRule="auto"/>
              <w:ind w:left="0" w:right="55" w:firstLine="0"/>
              <w:jc w:val="center"/>
              <w:rPr>
                <w:sz w:val="20"/>
                <w:szCs w:val="20"/>
              </w:rPr>
            </w:pPr>
            <w:r w:rsidRPr="008E71EC">
              <w:rPr>
                <w:b/>
                <w:sz w:val="20"/>
                <w:szCs w:val="20"/>
              </w:rPr>
              <w:t xml:space="preserve">25 </w:t>
            </w:r>
          </w:p>
        </w:tc>
      </w:tr>
    </w:tbl>
    <w:p w14:paraId="2228668D" w14:textId="41FBE8C8" w:rsidR="000D654C" w:rsidRPr="008E71EC" w:rsidRDefault="0047027A" w:rsidP="0004077D">
      <w:pPr>
        <w:ind w:left="-13" w:right="58" w:firstLine="0"/>
      </w:pPr>
      <w:r w:rsidRPr="008E71EC">
        <w:t xml:space="preserve">The marking guide below must be used for </w:t>
      </w:r>
      <w:r w:rsidR="003A7407" w:rsidRPr="008E71EC">
        <w:rPr>
          <w:b/>
        </w:rPr>
        <w:t>Questions 12-20</w:t>
      </w:r>
      <w:r w:rsidRPr="008E71EC">
        <w:t xml:space="preserve">. Markers notes for each question follow the marking guide. These notes are not exhaustive or prescriptive. </w:t>
      </w:r>
    </w:p>
    <w:p w14:paraId="2228668E" w14:textId="77777777" w:rsidR="0047027A" w:rsidRPr="008518EB" w:rsidRDefault="0047027A" w:rsidP="000D654C">
      <w:pPr>
        <w:ind w:left="0" w:right="58" w:firstLine="0"/>
      </w:pPr>
      <w:r w:rsidRPr="008518EB">
        <w:rPr>
          <w:b/>
        </w:rPr>
        <w:lastRenderedPageBreak/>
        <w:t xml:space="preserve">Elective 1: Australia 1918–1955 </w:t>
      </w:r>
    </w:p>
    <w:p w14:paraId="2228668F" w14:textId="77777777" w:rsidR="0047027A" w:rsidRPr="008518EB" w:rsidRDefault="0047027A" w:rsidP="0047027A">
      <w:pPr>
        <w:spacing w:after="0" w:line="259" w:lineRule="auto"/>
        <w:ind w:left="0" w:firstLine="0"/>
      </w:pPr>
      <w:r w:rsidRPr="008518EB">
        <w:t xml:space="preserve"> </w:t>
      </w:r>
    </w:p>
    <w:p w14:paraId="22286690" w14:textId="4AA4900A" w:rsidR="0047027A" w:rsidRPr="008518EB" w:rsidRDefault="003A7407" w:rsidP="003A7407">
      <w:pPr>
        <w:pStyle w:val="Heading1"/>
        <w:tabs>
          <w:tab w:val="center" w:pos="1440"/>
          <w:tab w:val="right" w:pos="9306"/>
        </w:tabs>
        <w:ind w:left="0" w:firstLine="0"/>
      </w:pPr>
      <w:r w:rsidRPr="008518EB">
        <w:t>Question 12</w:t>
      </w:r>
      <w:r w:rsidR="0047027A" w:rsidRPr="008518EB">
        <w:tab/>
      </w:r>
      <w:r w:rsidR="004869E0" w:rsidRPr="008518EB">
        <w:t xml:space="preserve"> (25 marks)</w:t>
      </w:r>
      <w:r w:rsidR="0047027A" w:rsidRPr="008518EB">
        <w:t xml:space="preserve"> </w:t>
      </w:r>
      <w:r w:rsidR="005878EF" w:rsidRPr="008518EB">
        <w:t xml:space="preserve">                                                                                                                                        </w:t>
      </w:r>
      <w:r w:rsidR="0047027A" w:rsidRPr="008518EB">
        <w:tab/>
      </w:r>
      <w:r w:rsidR="005878EF" w:rsidRPr="008518EB">
        <w:t xml:space="preserve">   </w:t>
      </w:r>
      <w:r w:rsidR="0047027A" w:rsidRPr="008518EB">
        <w:t xml:space="preserve"> </w:t>
      </w:r>
    </w:p>
    <w:p w14:paraId="5BEE23E6" w14:textId="77777777" w:rsidR="00D16945" w:rsidRPr="008518EB" w:rsidRDefault="00D16945" w:rsidP="00D16945">
      <w:r w:rsidRPr="008518EB">
        <w:rPr>
          <w:rFonts w:eastAsia="Times New Roman"/>
          <w:bCs/>
        </w:rPr>
        <w:t>Evaluate the success of Australia’s post-war reconstruction policies after 1945.</w:t>
      </w:r>
    </w:p>
    <w:p w14:paraId="182D6E5C" w14:textId="77777777" w:rsidR="004869E0" w:rsidRPr="008518EB" w:rsidRDefault="004869E0" w:rsidP="00564AC8">
      <w:pPr>
        <w:tabs>
          <w:tab w:val="right" w:pos="9360"/>
        </w:tabs>
        <w:jc w:val="both"/>
        <w:rPr>
          <w:b/>
        </w:rPr>
      </w:pPr>
    </w:p>
    <w:p w14:paraId="2228669C" w14:textId="26369CE3" w:rsidR="0047027A" w:rsidRPr="008518EB" w:rsidRDefault="002A2C75" w:rsidP="00564AC8">
      <w:pPr>
        <w:tabs>
          <w:tab w:val="right" w:pos="9360"/>
        </w:tabs>
        <w:jc w:val="both"/>
        <w:rPr>
          <w:b/>
        </w:rPr>
      </w:pPr>
      <w:r w:rsidRPr="008518EB">
        <w:rPr>
          <w:b/>
        </w:rPr>
        <w:t>Markers’ Notes</w:t>
      </w:r>
    </w:p>
    <w:p w14:paraId="7228C68A" w14:textId="2CB293AE" w:rsidR="00DF20BA" w:rsidRPr="008518EB" w:rsidRDefault="00C57DAD" w:rsidP="00564AC8">
      <w:pPr>
        <w:spacing w:line="250" w:lineRule="auto"/>
        <w:ind w:left="0" w:firstLine="0"/>
        <w:rPr>
          <w:bCs/>
          <w:color w:val="auto"/>
        </w:rPr>
      </w:pPr>
      <w:r w:rsidRPr="008518EB">
        <w:rPr>
          <w:bCs/>
          <w:color w:val="auto"/>
        </w:rPr>
        <w:t>This question will require students to demonstrate an understanding of events and outcomes in the medium term</w:t>
      </w:r>
      <w:r w:rsidR="00B5236C" w:rsidRPr="008518EB">
        <w:rPr>
          <w:bCs/>
          <w:color w:val="auto"/>
        </w:rPr>
        <w:t xml:space="preserve"> up to 1955</w:t>
      </w:r>
      <w:r w:rsidR="00564AC8" w:rsidRPr="008518EB">
        <w:rPr>
          <w:bCs/>
          <w:color w:val="auto"/>
        </w:rPr>
        <w:t xml:space="preserve"> and generate a thesis </w:t>
      </w:r>
      <w:r w:rsidR="00DF20BA" w:rsidRPr="008518EB">
        <w:rPr>
          <w:bCs/>
          <w:color w:val="auto"/>
        </w:rPr>
        <w:t>on the how successful the post-war reconstruction policies were</w:t>
      </w:r>
      <w:r w:rsidR="0047422A">
        <w:rPr>
          <w:bCs/>
          <w:color w:val="auto"/>
        </w:rPr>
        <w:t xml:space="preserve"> under the ALP (45-49) and the LP (49-55)</w:t>
      </w:r>
      <w:r w:rsidR="00DF20BA" w:rsidRPr="008518EB">
        <w:rPr>
          <w:bCs/>
          <w:color w:val="auto"/>
        </w:rPr>
        <w:t>.</w:t>
      </w:r>
      <w:r w:rsidR="00131BA8" w:rsidRPr="008518EB">
        <w:rPr>
          <w:bCs/>
          <w:color w:val="auto"/>
        </w:rPr>
        <w:t xml:space="preserve"> </w:t>
      </w:r>
      <w:r w:rsidR="00CE42F6" w:rsidRPr="008518EB">
        <w:rPr>
          <w:bCs/>
          <w:color w:val="auto"/>
        </w:rPr>
        <w:t>T</w:t>
      </w:r>
      <w:r w:rsidR="00E21095" w:rsidRPr="008518EB">
        <w:rPr>
          <w:bCs/>
          <w:color w:val="auto"/>
        </w:rPr>
        <w:t>he</w:t>
      </w:r>
      <w:r w:rsidR="006E45BF" w:rsidRPr="008518EB">
        <w:rPr>
          <w:bCs/>
          <w:color w:val="auto"/>
        </w:rPr>
        <w:t xml:space="preserve"> Department of Post War Reconstruction</w:t>
      </w:r>
      <w:r w:rsidR="00E21095" w:rsidRPr="008518EB">
        <w:rPr>
          <w:bCs/>
          <w:color w:val="auto"/>
        </w:rPr>
        <w:t xml:space="preserve"> was</w:t>
      </w:r>
      <w:r w:rsidR="006E45BF" w:rsidRPr="008518EB">
        <w:rPr>
          <w:bCs/>
          <w:color w:val="auto"/>
        </w:rPr>
        <w:t xml:space="preserve"> created</w:t>
      </w:r>
      <w:r w:rsidR="00CE42F6" w:rsidRPr="008518EB">
        <w:rPr>
          <w:bCs/>
          <w:color w:val="auto"/>
        </w:rPr>
        <w:t xml:space="preserve"> in 1942</w:t>
      </w:r>
      <w:r w:rsidR="00A3718B" w:rsidRPr="008518EB">
        <w:rPr>
          <w:bCs/>
          <w:color w:val="auto"/>
        </w:rPr>
        <w:t xml:space="preserve"> </w:t>
      </w:r>
      <w:r w:rsidR="00E8680C" w:rsidRPr="008518EB">
        <w:rPr>
          <w:bCs/>
          <w:color w:val="auto"/>
        </w:rPr>
        <w:t>and operated until 195</w:t>
      </w:r>
      <w:r w:rsidR="00CE42F6" w:rsidRPr="008518EB">
        <w:rPr>
          <w:bCs/>
          <w:color w:val="auto"/>
        </w:rPr>
        <w:t>0. Overall, Australia experienced a very successful post-war reconstruction</w:t>
      </w:r>
      <w:r w:rsidR="00C95107" w:rsidRPr="008518EB">
        <w:rPr>
          <w:bCs/>
          <w:color w:val="auto"/>
        </w:rPr>
        <w:t>.</w:t>
      </w:r>
    </w:p>
    <w:p w14:paraId="6AE891BF" w14:textId="77777777" w:rsidR="00DF20BA" w:rsidRPr="008518EB" w:rsidRDefault="00DF20BA" w:rsidP="00564AC8">
      <w:pPr>
        <w:spacing w:line="250" w:lineRule="auto"/>
        <w:ind w:left="0" w:firstLine="0"/>
        <w:rPr>
          <w:bCs/>
          <w:color w:val="auto"/>
        </w:rPr>
      </w:pPr>
    </w:p>
    <w:p w14:paraId="124D9EF2" w14:textId="327E286F" w:rsidR="007D559B" w:rsidRPr="008518EB" w:rsidRDefault="00DF20BA" w:rsidP="00564AC8">
      <w:pPr>
        <w:spacing w:line="250" w:lineRule="auto"/>
        <w:ind w:left="0" w:firstLine="0"/>
        <w:rPr>
          <w:bCs/>
          <w:color w:val="auto"/>
        </w:rPr>
      </w:pPr>
      <w:r w:rsidRPr="008518EB">
        <w:rPr>
          <w:bCs/>
          <w:color w:val="auto"/>
        </w:rPr>
        <w:t xml:space="preserve">Potential policies and impacts </w:t>
      </w:r>
      <w:r w:rsidR="002D073C">
        <w:rPr>
          <w:bCs/>
          <w:color w:val="auto"/>
        </w:rPr>
        <w:t>students may</w:t>
      </w:r>
      <w:r w:rsidRPr="008518EB">
        <w:rPr>
          <w:bCs/>
          <w:color w:val="auto"/>
        </w:rPr>
        <w:t xml:space="preserve"> </w:t>
      </w:r>
      <w:r w:rsidR="002D073C">
        <w:rPr>
          <w:bCs/>
          <w:color w:val="auto"/>
        </w:rPr>
        <w:t>evaluate</w:t>
      </w:r>
      <w:r w:rsidRPr="008518EB">
        <w:rPr>
          <w:bCs/>
          <w:color w:val="auto"/>
        </w:rPr>
        <w:t>:</w:t>
      </w:r>
      <w:r w:rsidR="00C57DAD" w:rsidRPr="008518EB">
        <w:rPr>
          <w:bCs/>
          <w:color w:val="auto"/>
        </w:rPr>
        <w:t xml:space="preserve">  </w:t>
      </w:r>
    </w:p>
    <w:p w14:paraId="4E4940F5" w14:textId="76599FFA" w:rsidR="007D559B" w:rsidRPr="00AA36C3" w:rsidRDefault="00DF0A60" w:rsidP="00AA36C3">
      <w:pPr>
        <w:pStyle w:val="ListParagraph"/>
        <w:numPr>
          <w:ilvl w:val="0"/>
          <w:numId w:val="41"/>
        </w:numPr>
        <w:spacing w:line="250" w:lineRule="auto"/>
        <w:rPr>
          <w:bCs/>
          <w:color w:val="auto"/>
        </w:rPr>
      </w:pPr>
      <w:r w:rsidRPr="00AA36C3">
        <w:rPr>
          <w:bCs/>
          <w:color w:val="auto"/>
        </w:rPr>
        <w:t>Post-war unemployment in 1940s low.</w:t>
      </w:r>
      <w:r w:rsidR="00DC7FF1" w:rsidRPr="00AA36C3">
        <w:rPr>
          <w:bCs/>
          <w:color w:val="auto"/>
        </w:rPr>
        <w:t xml:space="preserve"> Labour shortages led to an increased demand for immigration, which </w:t>
      </w:r>
      <w:r w:rsidR="009977A7" w:rsidRPr="00AA36C3">
        <w:rPr>
          <w:bCs/>
          <w:color w:val="auto"/>
        </w:rPr>
        <w:t xml:space="preserve">increased after 1948. </w:t>
      </w:r>
      <w:r w:rsidR="00E21095" w:rsidRPr="00AA36C3">
        <w:rPr>
          <w:bCs/>
          <w:color w:val="auto"/>
        </w:rPr>
        <w:t xml:space="preserve">This caused a massive rise in the population and cultural diversity. </w:t>
      </w:r>
    </w:p>
    <w:p w14:paraId="6DA87D8E" w14:textId="4DE97A14" w:rsidR="009977A7" w:rsidRPr="00AA36C3" w:rsidRDefault="009977A7" w:rsidP="00AA36C3">
      <w:pPr>
        <w:pStyle w:val="ListParagraph"/>
        <w:numPr>
          <w:ilvl w:val="0"/>
          <w:numId w:val="41"/>
        </w:numPr>
        <w:spacing w:line="250" w:lineRule="auto"/>
        <w:rPr>
          <w:bCs/>
          <w:color w:val="auto"/>
        </w:rPr>
      </w:pPr>
      <w:r w:rsidRPr="00AA36C3">
        <w:rPr>
          <w:bCs/>
          <w:color w:val="auto"/>
        </w:rPr>
        <w:t xml:space="preserve">Many wartime controls were </w:t>
      </w:r>
      <w:proofErr w:type="gramStart"/>
      <w:r w:rsidRPr="00AA36C3">
        <w:rPr>
          <w:bCs/>
          <w:color w:val="auto"/>
        </w:rPr>
        <w:t>removed</w:t>
      </w:r>
      <w:proofErr w:type="gramEnd"/>
      <w:r w:rsidRPr="00AA36C3">
        <w:rPr>
          <w:bCs/>
          <w:color w:val="auto"/>
        </w:rPr>
        <w:t xml:space="preserve"> or relaxed</w:t>
      </w:r>
      <w:r w:rsidR="00ED72B8" w:rsidRPr="00AA36C3">
        <w:rPr>
          <w:bCs/>
          <w:color w:val="auto"/>
        </w:rPr>
        <w:t xml:space="preserve"> but economic measures were maintained. Some ration</w:t>
      </w:r>
      <w:r w:rsidR="00312F83" w:rsidRPr="00AA36C3">
        <w:rPr>
          <w:bCs/>
          <w:color w:val="auto"/>
        </w:rPr>
        <w:t>ing, such as petrol, tea and butter</w:t>
      </w:r>
      <w:r w:rsidR="00ED72B8" w:rsidRPr="00AA36C3">
        <w:rPr>
          <w:bCs/>
          <w:color w:val="auto"/>
        </w:rPr>
        <w:t xml:space="preserve"> remained until 1950. </w:t>
      </w:r>
    </w:p>
    <w:p w14:paraId="10FD1FF2" w14:textId="76544F6F" w:rsidR="00024188" w:rsidRPr="00AA36C3" w:rsidRDefault="003E35B3" w:rsidP="00AA36C3">
      <w:pPr>
        <w:pStyle w:val="ListParagraph"/>
        <w:numPr>
          <w:ilvl w:val="0"/>
          <w:numId w:val="41"/>
        </w:numPr>
        <w:spacing w:line="250" w:lineRule="auto"/>
        <w:rPr>
          <w:bCs/>
          <w:color w:val="auto"/>
        </w:rPr>
      </w:pPr>
      <w:r w:rsidRPr="00AA36C3">
        <w:rPr>
          <w:bCs/>
          <w:color w:val="auto"/>
        </w:rPr>
        <w:t xml:space="preserve">By late 1940s, 170,000 ex-servicemen and women were receiving training under the Commonwealth Reconstruction Training Scheme. </w:t>
      </w:r>
    </w:p>
    <w:p w14:paraId="6EFB93A4" w14:textId="05C659E3" w:rsidR="00D269C4" w:rsidRPr="00AA36C3" w:rsidRDefault="00506EC3" w:rsidP="00AA36C3">
      <w:pPr>
        <w:pStyle w:val="ListParagraph"/>
        <w:numPr>
          <w:ilvl w:val="0"/>
          <w:numId w:val="41"/>
        </w:numPr>
        <w:spacing w:line="250" w:lineRule="auto"/>
        <w:rPr>
          <w:bCs/>
          <w:color w:val="auto"/>
        </w:rPr>
      </w:pPr>
      <w:r w:rsidRPr="00AA36C3">
        <w:rPr>
          <w:bCs/>
          <w:color w:val="auto"/>
        </w:rPr>
        <w:t>Launching of the Holden car in November 1948 was a landmark moment</w:t>
      </w:r>
      <w:r w:rsidR="00B34C36" w:rsidRPr="00AA36C3">
        <w:rPr>
          <w:bCs/>
          <w:color w:val="auto"/>
        </w:rPr>
        <w:t xml:space="preserve">. </w:t>
      </w:r>
    </w:p>
    <w:p w14:paraId="15AB33AF" w14:textId="195B22E0" w:rsidR="00D269C4" w:rsidRPr="00AA36C3" w:rsidRDefault="000212FA" w:rsidP="00AA36C3">
      <w:pPr>
        <w:pStyle w:val="ListParagraph"/>
        <w:numPr>
          <w:ilvl w:val="0"/>
          <w:numId w:val="41"/>
        </w:numPr>
        <w:spacing w:line="250" w:lineRule="auto"/>
        <w:rPr>
          <w:color w:val="auto"/>
        </w:rPr>
      </w:pPr>
      <w:r w:rsidRPr="00AA36C3">
        <w:rPr>
          <w:color w:val="auto"/>
        </w:rPr>
        <w:t xml:space="preserve">Other </w:t>
      </w:r>
      <w:r w:rsidR="00D269C4" w:rsidRPr="00AA36C3">
        <w:rPr>
          <w:color w:val="auto"/>
        </w:rPr>
        <w:t>key</w:t>
      </w:r>
      <w:r w:rsidR="00D269C4" w:rsidRPr="00AA36C3">
        <w:rPr>
          <w:color w:val="auto"/>
          <w:spacing w:val="-1"/>
        </w:rPr>
        <w:t xml:space="preserve"> </w:t>
      </w:r>
      <w:r w:rsidR="00D269C4" w:rsidRPr="00AA36C3">
        <w:rPr>
          <w:color w:val="auto"/>
        </w:rPr>
        <w:t>features of</w:t>
      </w:r>
      <w:r w:rsidR="00D269C4" w:rsidRPr="00AA36C3">
        <w:rPr>
          <w:color w:val="auto"/>
          <w:spacing w:val="-2"/>
        </w:rPr>
        <w:t xml:space="preserve"> </w:t>
      </w:r>
      <w:r w:rsidR="00D269C4" w:rsidRPr="00AA36C3">
        <w:rPr>
          <w:color w:val="auto"/>
        </w:rPr>
        <w:t>post</w:t>
      </w:r>
      <w:r w:rsidR="00D269C4" w:rsidRPr="00AA36C3">
        <w:rPr>
          <w:rFonts w:ascii="Cambria Math" w:hAnsi="Cambria Math" w:cs="Cambria Math"/>
          <w:color w:val="auto"/>
        </w:rPr>
        <w:t>‐</w:t>
      </w:r>
      <w:r w:rsidR="00D269C4" w:rsidRPr="00AA36C3">
        <w:rPr>
          <w:color w:val="auto"/>
        </w:rPr>
        <w:t>war</w:t>
      </w:r>
      <w:r w:rsidR="00D269C4" w:rsidRPr="00AA36C3">
        <w:rPr>
          <w:color w:val="auto"/>
          <w:spacing w:val="-1"/>
        </w:rPr>
        <w:t xml:space="preserve"> </w:t>
      </w:r>
      <w:r w:rsidR="00D269C4" w:rsidRPr="00AA36C3">
        <w:rPr>
          <w:color w:val="auto"/>
        </w:rPr>
        <w:t>reconstruction</w:t>
      </w:r>
      <w:r w:rsidR="008F0B25" w:rsidRPr="00AA36C3">
        <w:rPr>
          <w:color w:val="auto"/>
        </w:rPr>
        <w:t xml:space="preserve"> that</w:t>
      </w:r>
      <w:r w:rsidRPr="00AA36C3">
        <w:rPr>
          <w:color w:val="auto"/>
        </w:rPr>
        <w:t xml:space="preserve"> could</w:t>
      </w:r>
      <w:r w:rsidR="008F0B25" w:rsidRPr="00AA36C3">
        <w:rPr>
          <w:color w:val="auto"/>
        </w:rPr>
        <w:t xml:space="preserve"> be discussed</w:t>
      </w:r>
      <w:r w:rsidRPr="00AA36C3">
        <w:rPr>
          <w:color w:val="auto"/>
        </w:rPr>
        <w:t xml:space="preserve"> include</w:t>
      </w:r>
      <w:r w:rsidR="00D269C4" w:rsidRPr="00AA36C3">
        <w:rPr>
          <w:color w:val="auto"/>
          <w:spacing w:val="-1"/>
        </w:rPr>
        <w:t xml:space="preserve"> </w:t>
      </w:r>
      <w:r w:rsidR="00D269C4" w:rsidRPr="00AA36C3">
        <w:rPr>
          <w:color w:val="auto"/>
        </w:rPr>
        <w:t>industrialisation,</w:t>
      </w:r>
      <w:r w:rsidR="00D269C4" w:rsidRPr="00AA36C3">
        <w:rPr>
          <w:color w:val="auto"/>
          <w:spacing w:val="1"/>
        </w:rPr>
        <w:t xml:space="preserve"> </w:t>
      </w:r>
      <w:r w:rsidR="00D269C4" w:rsidRPr="00AA36C3">
        <w:rPr>
          <w:color w:val="auto"/>
        </w:rPr>
        <w:t>suburbanisation</w:t>
      </w:r>
      <w:r w:rsidR="008F0B25" w:rsidRPr="00AA36C3">
        <w:rPr>
          <w:color w:val="auto"/>
        </w:rPr>
        <w:t>,</w:t>
      </w:r>
      <w:r w:rsidR="00D269C4" w:rsidRPr="00AA36C3">
        <w:rPr>
          <w:color w:val="auto"/>
          <w:spacing w:val="-1"/>
        </w:rPr>
        <w:t xml:space="preserve"> </w:t>
      </w:r>
      <w:r w:rsidR="00D269C4" w:rsidRPr="00AA36C3">
        <w:rPr>
          <w:color w:val="auto"/>
        </w:rPr>
        <w:t>the provision of</w:t>
      </w:r>
      <w:r w:rsidR="00D269C4" w:rsidRPr="00AA36C3">
        <w:rPr>
          <w:color w:val="auto"/>
          <w:spacing w:val="-1"/>
        </w:rPr>
        <w:t xml:space="preserve"> </w:t>
      </w:r>
      <w:r w:rsidR="00D269C4" w:rsidRPr="00AA36C3">
        <w:rPr>
          <w:color w:val="auto"/>
        </w:rPr>
        <w:t>social</w:t>
      </w:r>
      <w:r w:rsidR="00D269C4" w:rsidRPr="00AA36C3">
        <w:rPr>
          <w:color w:val="auto"/>
          <w:spacing w:val="-1"/>
        </w:rPr>
        <w:t xml:space="preserve"> </w:t>
      </w:r>
      <w:r w:rsidR="00D269C4" w:rsidRPr="00AA36C3">
        <w:rPr>
          <w:color w:val="auto"/>
        </w:rPr>
        <w:t>welfare</w:t>
      </w:r>
      <w:r w:rsidR="008F0B25" w:rsidRPr="00AA36C3">
        <w:rPr>
          <w:color w:val="auto"/>
        </w:rPr>
        <w:t xml:space="preserve"> and</w:t>
      </w:r>
      <w:r w:rsidR="00D269C4" w:rsidRPr="00AA36C3">
        <w:rPr>
          <w:color w:val="auto"/>
          <w:spacing w:val="-1"/>
        </w:rPr>
        <w:t xml:space="preserve"> </w:t>
      </w:r>
      <w:r w:rsidR="00D269C4" w:rsidRPr="00AA36C3">
        <w:rPr>
          <w:color w:val="auto"/>
        </w:rPr>
        <w:t>policies towards</w:t>
      </w:r>
      <w:r w:rsidR="00DC3C31" w:rsidRPr="00AA36C3">
        <w:rPr>
          <w:color w:val="auto"/>
        </w:rPr>
        <w:t xml:space="preserve"> social groups including</w:t>
      </w:r>
      <w:r w:rsidR="00D269C4" w:rsidRPr="00AA36C3">
        <w:rPr>
          <w:color w:val="auto"/>
          <w:spacing w:val="1"/>
        </w:rPr>
        <w:t xml:space="preserve"> </w:t>
      </w:r>
      <w:r w:rsidR="00D269C4" w:rsidRPr="00AA36C3">
        <w:rPr>
          <w:color w:val="auto"/>
        </w:rPr>
        <w:t>Aboriginal</w:t>
      </w:r>
      <w:r w:rsidR="00D269C4" w:rsidRPr="00AA36C3">
        <w:rPr>
          <w:color w:val="auto"/>
          <w:spacing w:val="-2"/>
        </w:rPr>
        <w:t xml:space="preserve"> </w:t>
      </w:r>
      <w:r w:rsidR="00D269C4" w:rsidRPr="00AA36C3">
        <w:rPr>
          <w:color w:val="auto"/>
        </w:rPr>
        <w:t>and</w:t>
      </w:r>
      <w:r w:rsidR="00D269C4" w:rsidRPr="00AA36C3">
        <w:rPr>
          <w:color w:val="auto"/>
          <w:spacing w:val="-1"/>
        </w:rPr>
        <w:t xml:space="preserve"> </w:t>
      </w:r>
      <w:r w:rsidR="00D269C4" w:rsidRPr="00AA36C3">
        <w:rPr>
          <w:color w:val="auto"/>
        </w:rPr>
        <w:t>Torres Strait</w:t>
      </w:r>
      <w:r w:rsidR="00D269C4" w:rsidRPr="00AA36C3">
        <w:rPr>
          <w:color w:val="auto"/>
          <w:spacing w:val="-1"/>
        </w:rPr>
        <w:t xml:space="preserve"> </w:t>
      </w:r>
      <w:r w:rsidR="00D269C4" w:rsidRPr="00AA36C3">
        <w:rPr>
          <w:color w:val="auto"/>
        </w:rPr>
        <w:t>Islander</w:t>
      </w:r>
      <w:r w:rsidR="00D269C4" w:rsidRPr="00AA36C3">
        <w:rPr>
          <w:color w:val="auto"/>
          <w:spacing w:val="-1"/>
        </w:rPr>
        <w:t xml:space="preserve"> </w:t>
      </w:r>
      <w:r w:rsidR="00D269C4" w:rsidRPr="00AA36C3">
        <w:rPr>
          <w:color w:val="auto"/>
        </w:rPr>
        <w:t>Peoples,</w:t>
      </w:r>
      <w:r w:rsidR="00D269C4" w:rsidRPr="00AA36C3">
        <w:rPr>
          <w:color w:val="auto"/>
          <w:spacing w:val="-2"/>
        </w:rPr>
        <w:t xml:space="preserve"> </w:t>
      </w:r>
      <w:proofErr w:type="gramStart"/>
      <w:r w:rsidR="00D269C4" w:rsidRPr="00AA36C3">
        <w:rPr>
          <w:color w:val="auto"/>
        </w:rPr>
        <w:t>migrants</w:t>
      </w:r>
      <w:proofErr w:type="gramEnd"/>
      <w:r w:rsidR="00D269C4" w:rsidRPr="00AA36C3">
        <w:rPr>
          <w:color w:val="auto"/>
          <w:spacing w:val="-1"/>
        </w:rPr>
        <w:t xml:space="preserve"> </w:t>
      </w:r>
      <w:r w:rsidR="00D269C4" w:rsidRPr="00AA36C3">
        <w:rPr>
          <w:color w:val="auto"/>
        </w:rPr>
        <w:t>and women</w:t>
      </w:r>
      <w:r w:rsidR="00DC3C31" w:rsidRPr="00AA36C3">
        <w:rPr>
          <w:color w:val="auto"/>
        </w:rPr>
        <w:t>.</w:t>
      </w:r>
    </w:p>
    <w:p w14:paraId="2228669E" w14:textId="092E3B70" w:rsidR="002B6AD9" w:rsidRPr="002D073C" w:rsidRDefault="002B6AD9" w:rsidP="002D073C">
      <w:pPr>
        <w:ind w:left="-1080" w:firstLine="793"/>
        <w:rPr>
          <w:color w:val="auto"/>
        </w:rPr>
      </w:pPr>
    </w:p>
    <w:p w14:paraId="2A60AD94" w14:textId="77777777" w:rsidR="008518EB" w:rsidRPr="008518EB" w:rsidRDefault="008518EB" w:rsidP="002B6AD9">
      <w:pPr>
        <w:rPr>
          <w:color w:val="auto"/>
        </w:rPr>
      </w:pPr>
    </w:p>
    <w:p w14:paraId="2228669F" w14:textId="41444D26" w:rsidR="0047027A" w:rsidRPr="008518EB" w:rsidRDefault="003A7407" w:rsidP="0047027A">
      <w:pPr>
        <w:pStyle w:val="Heading1"/>
        <w:tabs>
          <w:tab w:val="center" w:pos="1440"/>
          <w:tab w:val="right" w:pos="9306"/>
        </w:tabs>
        <w:ind w:left="-13" w:firstLine="0"/>
      </w:pPr>
      <w:r w:rsidRPr="008518EB">
        <w:t>Question 13</w:t>
      </w:r>
      <w:r w:rsidR="004869E0" w:rsidRPr="008518EB">
        <w:t xml:space="preserve"> (25 marks)</w:t>
      </w:r>
      <w:r w:rsidR="0047027A" w:rsidRPr="008518EB">
        <w:tab/>
        <w:t xml:space="preserve"> </w:t>
      </w:r>
      <w:r w:rsidR="005878EF" w:rsidRPr="008518EB">
        <w:t xml:space="preserve">                                                                                                                                        </w:t>
      </w:r>
      <w:r w:rsidR="0047027A" w:rsidRPr="008518EB">
        <w:tab/>
      </w:r>
      <w:r w:rsidR="005878EF" w:rsidRPr="008518EB">
        <w:t xml:space="preserve">  </w:t>
      </w:r>
    </w:p>
    <w:p w14:paraId="42745C89" w14:textId="77777777" w:rsidR="00AD2945" w:rsidRPr="008518EB" w:rsidRDefault="00AD2945" w:rsidP="00AD2945">
      <w:r w:rsidRPr="008518EB">
        <w:t xml:space="preserve">Analyse the changing nature and significance of Australia’s foreign policy from 1918-1955. </w:t>
      </w:r>
    </w:p>
    <w:p w14:paraId="048C8263" w14:textId="77777777" w:rsidR="004869E0" w:rsidRPr="008518EB" w:rsidRDefault="004869E0" w:rsidP="005878EF">
      <w:pPr>
        <w:tabs>
          <w:tab w:val="right" w:pos="9360"/>
        </w:tabs>
        <w:jc w:val="both"/>
        <w:rPr>
          <w:b/>
        </w:rPr>
      </w:pPr>
    </w:p>
    <w:p w14:paraId="222866A1" w14:textId="4DD87850" w:rsidR="005878EF" w:rsidRPr="008518EB" w:rsidRDefault="005878EF" w:rsidP="005878EF">
      <w:pPr>
        <w:tabs>
          <w:tab w:val="right" w:pos="9360"/>
        </w:tabs>
        <w:jc w:val="both"/>
        <w:rPr>
          <w:b/>
        </w:rPr>
      </w:pPr>
      <w:r w:rsidRPr="008518EB">
        <w:rPr>
          <w:b/>
        </w:rPr>
        <w:t>Markers’ Notes</w:t>
      </w:r>
    </w:p>
    <w:p w14:paraId="75081A4C" w14:textId="285CA0CB" w:rsidR="00E77224" w:rsidRPr="008518EB" w:rsidRDefault="00E77224" w:rsidP="00EB3017">
      <w:pPr>
        <w:tabs>
          <w:tab w:val="right" w:pos="9360"/>
        </w:tabs>
        <w:spacing w:line="250" w:lineRule="auto"/>
        <w:ind w:left="0" w:firstLine="0"/>
        <w:rPr>
          <w:bCs/>
        </w:rPr>
      </w:pPr>
      <w:r w:rsidRPr="008518EB">
        <w:rPr>
          <w:bCs/>
        </w:rPr>
        <w:t xml:space="preserve">Students need to cover a broad </w:t>
      </w:r>
      <w:proofErr w:type="gramStart"/>
      <w:r w:rsidRPr="008518EB">
        <w:rPr>
          <w:bCs/>
        </w:rPr>
        <w:t>time period</w:t>
      </w:r>
      <w:proofErr w:type="gramEnd"/>
      <w:r w:rsidRPr="008518EB">
        <w:rPr>
          <w:bCs/>
        </w:rPr>
        <w:t xml:space="preserve"> and </w:t>
      </w:r>
      <w:r w:rsidR="00EB3017" w:rsidRPr="008518EB">
        <w:rPr>
          <w:bCs/>
        </w:rPr>
        <w:t>should explore the changes that were made and how significant they were over time.</w:t>
      </w:r>
    </w:p>
    <w:p w14:paraId="57707110" w14:textId="77777777" w:rsidR="00E77224" w:rsidRPr="008518EB" w:rsidRDefault="00E77224" w:rsidP="005878EF">
      <w:pPr>
        <w:tabs>
          <w:tab w:val="right" w:pos="9360"/>
        </w:tabs>
        <w:jc w:val="both"/>
        <w:rPr>
          <w:b/>
        </w:rPr>
      </w:pPr>
    </w:p>
    <w:p w14:paraId="31001E48" w14:textId="1BC8694B" w:rsidR="00235D20" w:rsidRPr="008518EB" w:rsidRDefault="002A369E" w:rsidP="00A65E76">
      <w:pPr>
        <w:autoSpaceDE w:val="0"/>
        <w:autoSpaceDN w:val="0"/>
        <w:adjustRightInd w:val="0"/>
        <w:spacing w:after="0" w:line="240" w:lineRule="auto"/>
        <w:ind w:left="0" w:firstLine="0"/>
        <w:rPr>
          <w:rFonts w:eastAsiaTheme="minorHAnsi"/>
          <w:color w:val="auto"/>
          <w:lang w:eastAsia="en-US"/>
        </w:rPr>
      </w:pPr>
      <w:r w:rsidRPr="008518EB">
        <w:rPr>
          <w:rFonts w:eastAsiaTheme="minorHAnsi"/>
          <w:color w:val="auto"/>
          <w:lang w:eastAsia="en-US"/>
        </w:rPr>
        <w:t xml:space="preserve">Discussion of </w:t>
      </w:r>
      <w:r w:rsidR="00A65E76" w:rsidRPr="008518EB">
        <w:rPr>
          <w:rFonts w:eastAsiaTheme="minorHAnsi"/>
          <w:color w:val="auto"/>
          <w:lang w:eastAsia="en-US"/>
        </w:rPr>
        <w:t xml:space="preserve">Australia’s international relationships between </w:t>
      </w:r>
      <w:r w:rsidR="00160176" w:rsidRPr="008518EB">
        <w:rPr>
          <w:rFonts w:eastAsiaTheme="minorHAnsi"/>
          <w:color w:val="auto"/>
          <w:lang w:eastAsia="en-US"/>
        </w:rPr>
        <w:t>the two World Wars could include:</w:t>
      </w:r>
    </w:p>
    <w:p w14:paraId="66564899" w14:textId="605F67A1" w:rsidR="00160176" w:rsidRPr="00AA36C3" w:rsidRDefault="00572D6E" w:rsidP="00AA36C3">
      <w:pPr>
        <w:pStyle w:val="ListParagraph"/>
        <w:numPr>
          <w:ilvl w:val="0"/>
          <w:numId w:val="43"/>
        </w:numPr>
        <w:autoSpaceDE w:val="0"/>
        <w:autoSpaceDN w:val="0"/>
        <w:adjustRightInd w:val="0"/>
        <w:spacing w:after="0" w:line="240" w:lineRule="auto"/>
        <w:rPr>
          <w:rFonts w:eastAsiaTheme="minorHAnsi"/>
          <w:color w:val="auto"/>
          <w:lang w:eastAsia="en-US"/>
        </w:rPr>
      </w:pPr>
      <w:r w:rsidRPr="00AA36C3">
        <w:rPr>
          <w:rFonts w:eastAsiaTheme="minorHAnsi"/>
          <w:color w:val="auto"/>
          <w:lang w:eastAsia="en-US"/>
        </w:rPr>
        <w:t>T</w:t>
      </w:r>
      <w:r w:rsidR="00A65E76" w:rsidRPr="00AA36C3">
        <w:rPr>
          <w:rFonts w:eastAsiaTheme="minorHAnsi"/>
          <w:color w:val="auto"/>
          <w:lang w:eastAsia="en-US"/>
        </w:rPr>
        <w:t>he aftermath of its participation in WWI</w:t>
      </w:r>
      <w:r w:rsidR="00E40BBF">
        <w:rPr>
          <w:rFonts w:eastAsiaTheme="minorHAnsi"/>
          <w:color w:val="auto"/>
          <w:lang w:eastAsia="en-US"/>
        </w:rPr>
        <w:t>.</w:t>
      </w:r>
    </w:p>
    <w:p w14:paraId="0AA46EB6" w14:textId="47176B3F" w:rsidR="009A55F0" w:rsidRPr="00AA36C3" w:rsidRDefault="00572D6E" w:rsidP="00AA36C3">
      <w:pPr>
        <w:pStyle w:val="ListParagraph"/>
        <w:numPr>
          <w:ilvl w:val="0"/>
          <w:numId w:val="43"/>
        </w:numPr>
        <w:autoSpaceDE w:val="0"/>
        <w:autoSpaceDN w:val="0"/>
        <w:adjustRightInd w:val="0"/>
        <w:spacing w:after="0" w:line="240" w:lineRule="auto"/>
        <w:rPr>
          <w:rFonts w:eastAsiaTheme="minorHAnsi"/>
          <w:color w:val="auto"/>
          <w:lang w:eastAsia="en-US"/>
        </w:rPr>
      </w:pPr>
      <w:r w:rsidRPr="00AA36C3">
        <w:rPr>
          <w:rFonts w:eastAsiaTheme="minorHAnsi"/>
          <w:color w:val="auto"/>
          <w:lang w:eastAsia="en-US"/>
        </w:rPr>
        <w:t>T</w:t>
      </w:r>
      <w:r w:rsidR="00A65E76" w:rsidRPr="00AA36C3">
        <w:rPr>
          <w:rFonts w:eastAsiaTheme="minorHAnsi"/>
          <w:color w:val="auto"/>
          <w:lang w:eastAsia="en-US"/>
        </w:rPr>
        <w:t>he extent and changing nature of its participation in WWII</w:t>
      </w:r>
      <w:r w:rsidR="00E40BBF">
        <w:rPr>
          <w:rFonts w:eastAsiaTheme="minorHAnsi"/>
          <w:color w:val="auto"/>
          <w:lang w:eastAsia="en-US"/>
        </w:rPr>
        <w:t>.</w:t>
      </w:r>
    </w:p>
    <w:p w14:paraId="17D4D9F6" w14:textId="54554A6D" w:rsidR="009A55F0" w:rsidRPr="00AA36C3" w:rsidRDefault="00572D6E" w:rsidP="00AA36C3">
      <w:pPr>
        <w:pStyle w:val="ListParagraph"/>
        <w:numPr>
          <w:ilvl w:val="0"/>
          <w:numId w:val="43"/>
        </w:numPr>
        <w:autoSpaceDE w:val="0"/>
        <w:autoSpaceDN w:val="0"/>
        <w:adjustRightInd w:val="0"/>
        <w:spacing w:after="0" w:line="240" w:lineRule="auto"/>
        <w:rPr>
          <w:rFonts w:eastAsiaTheme="minorHAnsi"/>
          <w:color w:val="auto"/>
          <w:lang w:eastAsia="en-US"/>
        </w:rPr>
      </w:pPr>
      <w:r w:rsidRPr="00AA36C3">
        <w:rPr>
          <w:rFonts w:eastAsiaTheme="minorHAnsi"/>
          <w:color w:val="auto"/>
          <w:lang w:eastAsia="en-US"/>
        </w:rPr>
        <w:t>C</w:t>
      </w:r>
      <w:r w:rsidR="00A65E76" w:rsidRPr="00AA36C3">
        <w:rPr>
          <w:rFonts w:eastAsiaTheme="minorHAnsi"/>
          <w:color w:val="auto"/>
          <w:lang w:eastAsia="en-US"/>
        </w:rPr>
        <w:t>hanging role within the evolving British Empire and Commonwealth of Nations</w:t>
      </w:r>
      <w:r w:rsidR="00E40BBF">
        <w:rPr>
          <w:rFonts w:eastAsiaTheme="minorHAnsi"/>
          <w:color w:val="auto"/>
          <w:lang w:eastAsia="en-US"/>
        </w:rPr>
        <w:t>.</w:t>
      </w:r>
    </w:p>
    <w:p w14:paraId="1CB6150B" w14:textId="67151987" w:rsidR="009A55F0" w:rsidRPr="00AA36C3" w:rsidRDefault="00572D6E" w:rsidP="00AA36C3">
      <w:pPr>
        <w:pStyle w:val="ListParagraph"/>
        <w:numPr>
          <w:ilvl w:val="0"/>
          <w:numId w:val="43"/>
        </w:numPr>
        <w:autoSpaceDE w:val="0"/>
        <w:autoSpaceDN w:val="0"/>
        <w:adjustRightInd w:val="0"/>
        <w:spacing w:after="0" w:line="240" w:lineRule="auto"/>
        <w:rPr>
          <w:rFonts w:eastAsiaTheme="minorHAnsi"/>
          <w:color w:val="auto"/>
          <w:lang w:eastAsia="en-US"/>
        </w:rPr>
      </w:pPr>
      <w:r w:rsidRPr="00AA36C3">
        <w:rPr>
          <w:rFonts w:eastAsiaTheme="minorHAnsi"/>
          <w:color w:val="auto"/>
          <w:lang w:eastAsia="en-US"/>
        </w:rPr>
        <w:t>V</w:t>
      </w:r>
      <w:r w:rsidR="00A65E76" w:rsidRPr="00AA36C3">
        <w:rPr>
          <w:rFonts w:eastAsiaTheme="minorHAnsi"/>
          <w:color w:val="auto"/>
          <w:lang w:eastAsia="en-US"/>
        </w:rPr>
        <w:t>arying and significant economic and political relationships with Japan and China</w:t>
      </w:r>
      <w:r w:rsidR="00E40BBF">
        <w:rPr>
          <w:rFonts w:eastAsiaTheme="minorHAnsi"/>
          <w:color w:val="auto"/>
          <w:lang w:eastAsia="en-US"/>
        </w:rPr>
        <w:t>.</w:t>
      </w:r>
    </w:p>
    <w:p w14:paraId="222866A9" w14:textId="1AD948F9" w:rsidR="0047027A" w:rsidRPr="008518EB" w:rsidRDefault="0047027A" w:rsidP="0047027A">
      <w:pPr>
        <w:spacing w:after="0" w:line="259" w:lineRule="auto"/>
        <w:ind w:left="0" w:firstLine="0"/>
        <w:rPr>
          <w:bCs/>
          <w:color w:val="auto"/>
        </w:rPr>
      </w:pPr>
    </w:p>
    <w:p w14:paraId="1CD137EC" w14:textId="5BDC7B32" w:rsidR="00AE6933" w:rsidRPr="008518EB" w:rsidRDefault="002A369E" w:rsidP="0047027A">
      <w:pPr>
        <w:spacing w:after="0" w:line="259" w:lineRule="auto"/>
        <w:ind w:left="0" w:firstLine="0"/>
        <w:rPr>
          <w:bCs/>
          <w:color w:val="auto"/>
        </w:rPr>
      </w:pPr>
      <w:r w:rsidRPr="008518EB">
        <w:rPr>
          <w:bCs/>
          <w:color w:val="auto"/>
        </w:rPr>
        <w:t>Discussion covering the post-WWII period could include:</w:t>
      </w:r>
    </w:p>
    <w:p w14:paraId="7813F800" w14:textId="2F813965" w:rsidR="00AF03CB" w:rsidRPr="00AA36C3" w:rsidRDefault="00C879BA" w:rsidP="00AA36C3">
      <w:pPr>
        <w:pStyle w:val="ListParagraph"/>
        <w:numPr>
          <w:ilvl w:val="0"/>
          <w:numId w:val="44"/>
        </w:numPr>
        <w:autoSpaceDE w:val="0"/>
        <w:autoSpaceDN w:val="0"/>
        <w:adjustRightInd w:val="0"/>
        <w:spacing w:after="0" w:line="240" w:lineRule="auto"/>
        <w:rPr>
          <w:rFonts w:eastAsiaTheme="minorHAnsi"/>
          <w:color w:val="auto"/>
          <w:lang w:eastAsia="en-US"/>
        </w:rPr>
      </w:pPr>
      <w:r w:rsidRPr="00AA36C3">
        <w:rPr>
          <w:rFonts w:eastAsiaTheme="minorHAnsi"/>
          <w:color w:val="auto"/>
          <w:lang w:eastAsia="en-US"/>
        </w:rPr>
        <w:t>T</w:t>
      </w:r>
      <w:r w:rsidR="00AF03CB" w:rsidRPr="00AA36C3">
        <w:rPr>
          <w:rFonts w:eastAsiaTheme="minorHAnsi"/>
          <w:color w:val="auto"/>
          <w:lang w:eastAsia="en-US"/>
        </w:rPr>
        <w:t>he development of the American Alliance and the ANZUS Treaty (1951)</w:t>
      </w:r>
      <w:r w:rsidR="00E40BBF">
        <w:rPr>
          <w:rFonts w:eastAsiaTheme="minorHAnsi"/>
          <w:color w:val="auto"/>
          <w:lang w:eastAsia="en-US"/>
        </w:rPr>
        <w:t>.</w:t>
      </w:r>
      <w:r w:rsidR="00AF03CB" w:rsidRPr="00AA36C3">
        <w:rPr>
          <w:rFonts w:eastAsiaTheme="minorHAnsi"/>
          <w:color w:val="auto"/>
          <w:lang w:eastAsia="en-US"/>
        </w:rPr>
        <w:t xml:space="preserve"> </w:t>
      </w:r>
    </w:p>
    <w:p w14:paraId="601DF384" w14:textId="19EF9397" w:rsidR="00AF03CB" w:rsidRPr="00AA36C3" w:rsidRDefault="00AF03CB" w:rsidP="00AA36C3">
      <w:pPr>
        <w:pStyle w:val="ListParagraph"/>
        <w:numPr>
          <w:ilvl w:val="0"/>
          <w:numId w:val="44"/>
        </w:numPr>
        <w:autoSpaceDE w:val="0"/>
        <w:autoSpaceDN w:val="0"/>
        <w:adjustRightInd w:val="0"/>
        <w:spacing w:after="0" w:line="240" w:lineRule="auto"/>
        <w:rPr>
          <w:rFonts w:eastAsiaTheme="minorHAnsi"/>
          <w:color w:val="auto"/>
          <w:lang w:eastAsia="en-US"/>
        </w:rPr>
      </w:pPr>
      <w:r w:rsidRPr="00AA36C3">
        <w:rPr>
          <w:rFonts w:eastAsiaTheme="minorHAnsi"/>
          <w:color w:val="auto"/>
          <w:lang w:eastAsia="en-US"/>
        </w:rPr>
        <w:t>Australian involvement in the Korean War 1950–53</w:t>
      </w:r>
      <w:r w:rsidR="00E40BBF">
        <w:rPr>
          <w:rFonts w:eastAsiaTheme="minorHAnsi"/>
          <w:color w:val="auto"/>
          <w:lang w:eastAsia="en-US"/>
        </w:rPr>
        <w:t>.</w:t>
      </w:r>
    </w:p>
    <w:p w14:paraId="18F71FBE" w14:textId="19067D12" w:rsidR="006926BE" w:rsidRPr="00AA36C3" w:rsidRDefault="0066680C" w:rsidP="00AA36C3">
      <w:pPr>
        <w:pStyle w:val="ListParagraph"/>
        <w:numPr>
          <w:ilvl w:val="0"/>
          <w:numId w:val="44"/>
        </w:numPr>
        <w:autoSpaceDE w:val="0"/>
        <w:autoSpaceDN w:val="0"/>
        <w:adjustRightInd w:val="0"/>
        <w:spacing w:after="0" w:line="240" w:lineRule="auto"/>
        <w:rPr>
          <w:rFonts w:eastAsiaTheme="minorHAnsi"/>
          <w:color w:val="auto"/>
          <w:lang w:eastAsia="en-US"/>
        </w:rPr>
      </w:pPr>
      <w:r w:rsidRPr="00AA36C3">
        <w:rPr>
          <w:rFonts w:eastAsiaTheme="minorHAnsi"/>
          <w:color w:val="auto"/>
          <w:lang w:eastAsia="en-US"/>
        </w:rPr>
        <w:t>I</w:t>
      </w:r>
      <w:r w:rsidR="006926BE" w:rsidRPr="00AA36C3">
        <w:rPr>
          <w:rFonts w:eastAsiaTheme="minorHAnsi"/>
          <w:color w:val="auto"/>
          <w:lang w:eastAsia="en-US"/>
        </w:rPr>
        <w:t xml:space="preserve">ncreasing recognition of Australia’s </w:t>
      </w:r>
      <w:r w:rsidRPr="00AA36C3">
        <w:rPr>
          <w:rFonts w:eastAsiaTheme="minorHAnsi"/>
          <w:color w:val="auto"/>
          <w:lang w:eastAsia="en-US"/>
        </w:rPr>
        <w:t>need to engage with</w:t>
      </w:r>
      <w:r w:rsidR="006926BE" w:rsidRPr="00AA36C3">
        <w:rPr>
          <w:rFonts w:eastAsiaTheme="minorHAnsi"/>
          <w:color w:val="auto"/>
          <w:lang w:eastAsia="en-US"/>
        </w:rPr>
        <w:t xml:space="preserve"> Asia </w:t>
      </w:r>
      <w:r w:rsidRPr="00AA36C3">
        <w:rPr>
          <w:rFonts w:eastAsiaTheme="minorHAnsi"/>
          <w:color w:val="auto"/>
          <w:lang w:eastAsia="en-US"/>
        </w:rPr>
        <w:t>from</w:t>
      </w:r>
      <w:r w:rsidR="006926BE" w:rsidRPr="00AA36C3">
        <w:rPr>
          <w:rFonts w:eastAsiaTheme="minorHAnsi"/>
          <w:color w:val="auto"/>
          <w:lang w:eastAsia="en-US"/>
        </w:rPr>
        <w:t xml:space="preserve"> 1945–55. </w:t>
      </w:r>
      <w:r w:rsidRPr="00AA36C3">
        <w:rPr>
          <w:rFonts w:eastAsiaTheme="minorHAnsi"/>
          <w:color w:val="auto"/>
          <w:lang w:eastAsia="en-US"/>
        </w:rPr>
        <w:t xml:space="preserve">Membership </w:t>
      </w:r>
      <w:r w:rsidR="006926BE" w:rsidRPr="00AA36C3">
        <w:rPr>
          <w:rFonts w:eastAsiaTheme="minorHAnsi"/>
          <w:color w:val="auto"/>
          <w:lang w:eastAsia="en-US"/>
        </w:rPr>
        <w:t xml:space="preserve">of SEATO (1954) and the implementation of the initial stages of the Colombo plan. </w:t>
      </w:r>
      <w:r w:rsidRPr="00AA36C3">
        <w:rPr>
          <w:rFonts w:eastAsiaTheme="minorHAnsi"/>
          <w:color w:val="auto"/>
          <w:lang w:eastAsia="en-US"/>
        </w:rPr>
        <w:t>D</w:t>
      </w:r>
      <w:r w:rsidR="006926BE" w:rsidRPr="00AA36C3">
        <w:rPr>
          <w:rFonts w:eastAsiaTheme="minorHAnsi"/>
          <w:color w:val="auto"/>
          <w:lang w:eastAsia="en-US"/>
        </w:rPr>
        <w:t xml:space="preserve">id not recognise Communist China during this period. </w:t>
      </w:r>
    </w:p>
    <w:p w14:paraId="64ED059B" w14:textId="77777777" w:rsidR="00394EDB" w:rsidRPr="008518EB" w:rsidRDefault="00394EDB" w:rsidP="00394EDB">
      <w:pPr>
        <w:rPr>
          <w:color w:val="FF0000"/>
        </w:rPr>
      </w:pPr>
    </w:p>
    <w:p w14:paraId="419330D6" w14:textId="089031BD" w:rsidR="004869E0" w:rsidRDefault="004869E0" w:rsidP="005878EF">
      <w:pPr>
        <w:spacing w:after="0" w:line="240" w:lineRule="auto"/>
        <w:ind w:left="0" w:firstLine="0"/>
        <w:rPr>
          <w:b/>
        </w:rPr>
      </w:pPr>
    </w:p>
    <w:p w14:paraId="1ED0DA55" w14:textId="1E2CA5BF" w:rsidR="00C879BA" w:rsidRDefault="00C879BA" w:rsidP="005878EF">
      <w:pPr>
        <w:spacing w:after="0" w:line="240" w:lineRule="auto"/>
        <w:ind w:left="0" w:firstLine="0"/>
        <w:rPr>
          <w:b/>
        </w:rPr>
      </w:pPr>
    </w:p>
    <w:p w14:paraId="31DF5FBD" w14:textId="616896D9" w:rsidR="00A87A1E" w:rsidRDefault="00A87A1E" w:rsidP="005878EF">
      <w:pPr>
        <w:spacing w:after="0" w:line="240" w:lineRule="auto"/>
        <w:ind w:left="0" w:firstLine="0"/>
        <w:rPr>
          <w:b/>
        </w:rPr>
      </w:pPr>
    </w:p>
    <w:p w14:paraId="046FDDB9" w14:textId="7CABBF90" w:rsidR="00A87A1E" w:rsidRDefault="00A87A1E" w:rsidP="005878EF">
      <w:pPr>
        <w:spacing w:after="0" w:line="240" w:lineRule="auto"/>
        <w:ind w:left="0" w:firstLine="0"/>
        <w:rPr>
          <w:b/>
        </w:rPr>
      </w:pPr>
    </w:p>
    <w:p w14:paraId="63E0F9C3" w14:textId="48DA90D2" w:rsidR="00A87A1E" w:rsidRDefault="00A87A1E" w:rsidP="005878EF">
      <w:pPr>
        <w:spacing w:after="0" w:line="240" w:lineRule="auto"/>
        <w:ind w:left="0" w:firstLine="0"/>
        <w:rPr>
          <w:b/>
        </w:rPr>
      </w:pPr>
    </w:p>
    <w:p w14:paraId="03F2A01C" w14:textId="77777777" w:rsidR="00A87A1E" w:rsidRDefault="00A87A1E" w:rsidP="005878EF">
      <w:pPr>
        <w:spacing w:after="0" w:line="240" w:lineRule="auto"/>
        <w:ind w:left="0" w:firstLine="0"/>
        <w:rPr>
          <w:b/>
        </w:rPr>
      </w:pPr>
    </w:p>
    <w:p w14:paraId="4B198ADB" w14:textId="77777777" w:rsidR="00A87A1E" w:rsidRPr="008518EB" w:rsidRDefault="00A87A1E" w:rsidP="005878EF">
      <w:pPr>
        <w:spacing w:after="0" w:line="240" w:lineRule="auto"/>
        <w:ind w:left="0" w:firstLine="0"/>
        <w:rPr>
          <w:b/>
        </w:rPr>
      </w:pPr>
    </w:p>
    <w:p w14:paraId="222866AF" w14:textId="469CD1BA" w:rsidR="005878EF" w:rsidRPr="008518EB" w:rsidRDefault="003A7407" w:rsidP="005878EF">
      <w:pPr>
        <w:spacing w:after="0" w:line="240" w:lineRule="auto"/>
        <w:ind w:left="0" w:firstLine="0"/>
        <w:rPr>
          <w:rFonts w:eastAsia="Times New Roman"/>
          <w:b/>
          <w:bCs/>
          <w:color w:val="auto"/>
          <w:lang w:eastAsia="en-US"/>
        </w:rPr>
      </w:pPr>
      <w:r w:rsidRPr="008518EB">
        <w:rPr>
          <w:b/>
        </w:rPr>
        <w:lastRenderedPageBreak/>
        <w:t>Question 14</w:t>
      </w:r>
      <w:r w:rsidR="004869E0" w:rsidRPr="008518EB">
        <w:rPr>
          <w:b/>
        </w:rPr>
        <w:t xml:space="preserve"> (25 marks)</w:t>
      </w:r>
      <w:r w:rsidR="005878EF" w:rsidRPr="008518EB">
        <w:rPr>
          <w:b/>
        </w:rPr>
        <w:t xml:space="preserve">                                                                                                                                                 </w:t>
      </w:r>
    </w:p>
    <w:p w14:paraId="65CEB905" w14:textId="77777777" w:rsidR="008518EB" w:rsidRPr="008518EB" w:rsidRDefault="008518EB" w:rsidP="002A2C75">
      <w:pPr>
        <w:tabs>
          <w:tab w:val="right" w:pos="9360"/>
        </w:tabs>
        <w:ind w:left="0" w:firstLine="0"/>
        <w:jc w:val="both"/>
        <w:rPr>
          <w:rFonts w:eastAsia="Times New Roman"/>
          <w:bCs/>
        </w:rPr>
      </w:pPr>
    </w:p>
    <w:p w14:paraId="1498F086" w14:textId="1536790E" w:rsidR="00D16945" w:rsidRPr="008518EB" w:rsidRDefault="00D16945" w:rsidP="002A2C75">
      <w:pPr>
        <w:tabs>
          <w:tab w:val="right" w:pos="9360"/>
        </w:tabs>
        <w:ind w:left="0" w:firstLine="0"/>
        <w:jc w:val="both"/>
        <w:rPr>
          <w:rFonts w:eastAsia="Times New Roman"/>
          <w:bCs/>
        </w:rPr>
      </w:pPr>
      <w:r w:rsidRPr="008518EB">
        <w:rPr>
          <w:rFonts w:eastAsia="Times New Roman"/>
          <w:bCs/>
        </w:rPr>
        <w:t>Examine the changing attitudes and policies towards Aboriginal and Torres Strait Islander Peoples during the period of study.</w:t>
      </w:r>
    </w:p>
    <w:p w14:paraId="5CD2C35E" w14:textId="77777777" w:rsidR="004C3D92" w:rsidRPr="008518EB" w:rsidRDefault="004C3D92" w:rsidP="002A2C75">
      <w:pPr>
        <w:tabs>
          <w:tab w:val="right" w:pos="9360"/>
        </w:tabs>
        <w:ind w:left="0" w:firstLine="0"/>
        <w:jc w:val="both"/>
        <w:rPr>
          <w:b/>
        </w:rPr>
      </w:pPr>
    </w:p>
    <w:p w14:paraId="0CDBEC68" w14:textId="4092DA70" w:rsidR="00C57DAD" w:rsidRPr="008518EB" w:rsidRDefault="002A2C75" w:rsidP="002A2C75">
      <w:pPr>
        <w:tabs>
          <w:tab w:val="right" w:pos="9360"/>
        </w:tabs>
        <w:ind w:left="0" w:firstLine="0"/>
        <w:jc w:val="both"/>
        <w:rPr>
          <w:b/>
        </w:rPr>
      </w:pPr>
      <w:r w:rsidRPr="008518EB">
        <w:rPr>
          <w:b/>
        </w:rPr>
        <w:t>Markers’ Notes</w:t>
      </w:r>
      <w:r w:rsidR="00B64AAE" w:rsidRPr="008518EB">
        <w:rPr>
          <w:b/>
        </w:rPr>
        <w:t xml:space="preserve"> </w:t>
      </w:r>
    </w:p>
    <w:p w14:paraId="30F34876" w14:textId="05E543CD" w:rsidR="00C57DAD" w:rsidRPr="008518EB" w:rsidRDefault="00700BA7" w:rsidP="002A2C75">
      <w:pPr>
        <w:tabs>
          <w:tab w:val="right" w:pos="9360"/>
        </w:tabs>
        <w:ind w:left="0" w:firstLine="0"/>
        <w:jc w:val="both"/>
        <w:rPr>
          <w:bCs/>
        </w:rPr>
      </w:pPr>
      <w:r w:rsidRPr="008518EB">
        <w:rPr>
          <w:bCs/>
        </w:rPr>
        <w:t xml:space="preserve">Students </w:t>
      </w:r>
      <w:r w:rsidR="00B81950" w:rsidRPr="008518EB">
        <w:rPr>
          <w:bCs/>
        </w:rPr>
        <w:t xml:space="preserve">can examine the changing attitudes and policies towards </w:t>
      </w:r>
      <w:r w:rsidR="00B81950" w:rsidRPr="008518EB">
        <w:rPr>
          <w:rFonts w:eastAsiaTheme="minorHAnsi"/>
          <w:color w:val="000000" w:themeColor="text1"/>
          <w:lang w:eastAsia="en-US"/>
        </w:rPr>
        <w:t>Aboriginal and Torres Strait Islander (ATSI) people</w:t>
      </w:r>
      <w:r w:rsidR="00801101" w:rsidRPr="008518EB">
        <w:rPr>
          <w:rFonts w:eastAsiaTheme="minorHAnsi"/>
          <w:color w:val="000000" w:themeColor="text1"/>
          <w:lang w:eastAsia="en-US"/>
        </w:rPr>
        <w:t>s</w:t>
      </w:r>
      <w:r w:rsidR="00B81950" w:rsidRPr="008518EB">
        <w:rPr>
          <w:rFonts w:eastAsiaTheme="minorHAnsi"/>
          <w:color w:val="000000" w:themeColor="text1"/>
          <w:lang w:eastAsia="en-US"/>
        </w:rPr>
        <w:t xml:space="preserve"> over the period and the extent to which they were impacted by these changes. Overall, there was perhaps </w:t>
      </w:r>
      <w:r w:rsidR="00E44B80" w:rsidRPr="008518EB">
        <w:rPr>
          <w:rFonts w:eastAsiaTheme="minorHAnsi"/>
          <w:color w:val="000000" w:themeColor="text1"/>
          <w:lang w:eastAsia="en-US"/>
        </w:rPr>
        <w:t>more continuity than change as they continued to suffer as a marginalised group throughout the period.</w:t>
      </w:r>
    </w:p>
    <w:p w14:paraId="3DAF830D" w14:textId="4DD411E4" w:rsidR="00C57DAD" w:rsidRPr="008518EB" w:rsidRDefault="00C57DAD" w:rsidP="002A2C75">
      <w:pPr>
        <w:tabs>
          <w:tab w:val="right" w:pos="9360"/>
        </w:tabs>
        <w:ind w:left="0" w:firstLine="0"/>
        <w:jc w:val="both"/>
        <w:rPr>
          <w:b/>
        </w:rPr>
      </w:pPr>
    </w:p>
    <w:p w14:paraId="2AAD0228" w14:textId="46351EAE" w:rsidR="00C7743C" w:rsidRPr="008518EB" w:rsidRDefault="00FA5D0F" w:rsidP="002A2C75">
      <w:pPr>
        <w:tabs>
          <w:tab w:val="right" w:pos="9360"/>
        </w:tabs>
        <w:ind w:left="0" w:firstLine="0"/>
        <w:jc w:val="both"/>
        <w:rPr>
          <w:bCs/>
          <w:color w:val="000000" w:themeColor="text1"/>
        </w:rPr>
      </w:pPr>
      <w:r>
        <w:rPr>
          <w:bCs/>
          <w:color w:val="000000" w:themeColor="text1"/>
        </w:rPr>
        <w:t xml:space="preserve">Changing </w:t>
      </w:r>
      <w:r w:rsidR="003C1935">
        <w:rPr>
          <w:bCs/>
          <w:color w:val="000000" w:themeColor="text1"/>
        </w:rPr>
        <w:t>attitudes and policies towards ATSI peoples may include</w:t>
      </w:r>
      <w:r w:rsidR="00C7743C" w:rsidRPr="008518EB">
        <w:rPr>
          <w:bCs/>
          <w:color w:val="000000" w:themeColor="text1"/>
        </w:rPr>
        <w:t>:</w:t>
      </w:r>
    </w:p>
    <w:p w14:paraId="74364666" w14:textId="0A8A0CB9" w:rsidR="00801101" w:rsidRPr="008518EB" w:rsidRDefault="00F90FBE" w:rsidP="00B93A2E">
      <w:pPr>
        <w:pStyle w:val="ListParagraph"/>
        <w:numPr>
          <w:ilvl w:val="0"/>
          <w:numId w:val="28"/>
        </w:numPr>
        <w:autoSpaceDE w:val="0"/>
        <w:autoSpaceDN w:val="0"/>
        <w:adjustRightInd w:val="0"/>
        <w:spacing w:after="0" w:line="240" w:lineRule="auto"/>
        <w:rPr>
          <w:rFonts w:eastAsiaTheme="minorHAnsi"/>
          <w:color w:val="000000" w:themeColor="text1"/>
          <w:lang w:eastAsia="en-US"/>
        </w:rPr>
      </w:pPr>
      <w:r w:rsidRPr="008518EB">
        <w:rPr>
          <w:rFonts w:eastAsiaTheme="minorHAnsi"/>
          <w:color w:val="000000" w:themeColor="text1"/>
          <w:lang w:eastAsia="en-US"/>
        </w:rPr>
        <w:t>Governmental p</w:t>
      </w:r>
      <w:r w:rsidR="00C7743C" w:rsidRPr="008518EB">
        <w:rPr>
          <w:rFonts w:eastAsiaTheme="minorHAnsi"/>
          <w:color w:val="000000" w:themeColor="text1"/>
          <w:lang w:eastAsia="en-US"/>
        </w:rPr>
        <w:t>olicies in the 1920s, exclusion of ATSI people</w:t>
      </w:r>
      <w:r w:rsidR="00801101" w:rsidRPr="008518EB">
        <w:rPr>
          <w:rFonts w:eastAsiaTheme="minorHAnsi"/>
          <w:color w:val="000000" w:themeColor="text1"/>
          <w:lang w:eastAsia="en-US"/>
        </w:rPr>
        <w:t>s</w:t>
      </w:r>
      <w:r w:rsidR="00C7743C" w:rsidRPr="008518EB">
        <w:rPr>
          <w:rFonts w:eastAsiaTheme="minorHAnsi"/>
          <w:color w:val="000000" w:themeColor="text1"/>
          <w:lang w:eastAsia="en-US"/>
        </w:rPr>
        <w:t xml:space="preserve"> from Soldier Settlement Scheme, also denied war service benefits. </w:t>
      </w:r>
    </w:p>
    <w:p w14:paraId="26FEF46C" w14:textId="63123102" w:rsidR="00C7743C" w:rsidRPr="008518EB" w:rsidRDefault="00253E42" w:rsidP="00B93A2E">
      <w:pPr>
        <w:pStyle w:val="ListParagraph"/>
        <w:numPr>
          <w:ilvl w:val="0"/>
          <w:numId w:val="28"/>
        </w:numPr>
        <w:autoSpaceDE w:val="0"/>
        <w:autoSpaceDN w:val="0"/>
        <w:adjustRightInd w:val="0"/>
        <w:spacing w:after="0" w:line="240" w:lineRule="auto"/>
        <w:rPr>
          <w:rFonts w:eastAsiaTheme="minorHAnsi"/>
          <w:color w:val="000000" w:themeColor="text1"/>
          <w:lang w:eastAsia="en-US"/>
        </w:rPr>
      </w:pPr>
      <w:r w:rsidRPr="008518EB">
        <w:rPr>
          <w:rFonts w:eastAsiaTheme="minorHAnsi"/>
          <w:color w:val="000000" w:themeColor="text1"/>
          <w:lang w:eastAsia="en-US"/>
        </w:rPr>
        <w:t>T</w:t>
      </w:r>
      <w:r w:rsidR="00801101" w:rsidRPr="008518EB">
        <w:rPr>
          <w:rFonts w:eastAsiaTheme="minorHAnsi"/>
          <w:color w:val="000000" w:themeColor="text1"/>
          <w:lang w:eastAsia="en-US"/>
        </w:rPr>
        <w:t xml:space="preserve">he development and implementation of </w:t>
      </w:r>
      <w:r w:rsidR="00F90FBE" w:rsidRPr="008518EB">
        <w:rPr>
          <w:rFonts w:eastAsiaTheme="minorHAnsi"/>
          <w:color w:val="000000" w:themeColor="text1"/>
          <w:lang w:eastAsia="en-US"/>
        </w:rPr>
        <w:t>the</w:t>
      </w:r>
      <w:r w:rsidR="00801101" w:rsidRPr="008518EB">
        <w:rPr>
          <w:rFonts w:eastAsiaTheme="minorHAnsi"/>
          <w:color w:val="000000" w:themeColor="text1"/>
          <w:lang w:eastAsia="en-US"/>
        </w:rPr>
        <w:t xml:space="preserve"> assimilation policy during the period, </w:t>
      </w:r>
      <w:r w:rsidR="00FC218F" w:rsidRPr="008518EB">
        <w:rPr>
          <w:rFonts w:eastAsiaTheme="minorHAnsi"/>
          <w:color w:val="000000" w:themeColor="text1"/>
          <w:lang w:eastAsia="en-US"/>
        </w:rPr>
        <w:t>with the resulting</w:t>
      </w:r>
      <w:r w:rsidR="00F90FBE" w:rsidRPr="008518EB">
        <w:rPr>
          <w:rFonts w:eastAsiaTheme="minorHAnsi"/>
          <w:color w:val="000000" w:themeColor="text1"/>
          <w:lang w:eastAsia="en-US"/>
        </w:rPr>
        <w:t xml:space="preserve"> outcome as</w:t>
      </w:r>
      <w:r w:rsidR="00FC218F" w:rsidRPr="008518EB">
        <w:rPr>
          <w:rFonts w:eastAsiaTheme="minorHAnsi"/>
          <w:color w:val="000000" w:themeColor="text1"/>
          <w:lang w:eastAsia="en-US"/>
        </w:rPr>
        <w:t xml:space="preserve"> what is now known as</w:t>
      </w:r>
      <w:r w:rsidR="00801101" w:rsidRPr="008518EB">
        <w:rPr>
          <w:rFonts w:eastAsiaTheme="minorHAnsi"/>
          <w:color w:val="000000" w:themeColor="text1"/>
          <w:lang w:eastAsia="en-US"/>
        </w:rPr>
        <w:t xml:space="preserve"> the ‘stolen generation’. In the 1930s amended </w:t>
      </w:r>
      <w:r w:rsidR="00ED22CC">
        <w:rPr>
          <w:rFonts w:eastAsiaTheme="minorHAnsi"/>
          <w:color w:val="000000" w:themeColor="text1"/>
          <w:lang w:eastAsia="en-US"/>
        </w:rPr>
        <w:t>‘</w:t>
      </w:r>
      <w:r w:rsidR="00801101" w:rsidRPr="00ED22CC">
        <w:rPr>
          <w:rFonts w:eastAsiaTheme="minorHAnsi"/>
          <w:color w:val="000000" w:themeColor="text1"/>
          <w:lang w:eastAsia="en-US"/>
        </w:rPr>
        <w:t>Protection Acts</w:t>
      </w:r>
      <w:r w:rsidR="00ED22CC">
        <w:rPr>
          <w:rFonts w:eastAsiaTheme="minorHAnsi"/>
          <w:color w:val="000000" w:themeColor="text1"/>
          <w:lang w:eastAsia="en-US"/>
        </w:rPr>
        <w:t>’</w:t>
      </w:r>
      <w:r w:rsidR="00801101" w:rsidRPr="008518EB">
        <w:rPr>
          <w:rFonts w:eastAsiaTheme="minorHAnsi"/>
          <w:i/>
          <w:iCs/>
          <w:color w:val="000000" w:themeColor="text1"/>
          <w:lang w:eastAsia="en-US"/>
        </w:rPr>
        <w:t xml:space="preserve"> </w:t>
      </w:r>
      <w:r w:rsidR="00801101" w:rsidRPr="008518EB">
        <w:rPr>
          <w:rFonts w:eastAsiaTheme="minorHAnsi"/>
          <w:color w:val="000000" w:themeColor="text1"/>
          <w:lang w:eastAsia="en-US"/>
        </w:rPr>
        <w:t>were passed to control</w:t>
      </w:r>
      <w:r w:rsidR="00513455" w:rsidRPr="008518EB">
        <w:rPr>
          <w:rFonts w:eastAsiaTheme="minorHAnsi"/>
          <w:color w:val="000000" w:themeColor="text1"/>
          <w:lang w:eastAsia="en-US"/>
        </w:rPr>
        <w:t xml:space="preserve"> inter-state</w:t>
      </w:r>
      <w:r w:rsidR="00801101" w:rsidRPr="008518EB">
        <w:rPr>
          <w:rFonts w:eastAsiaTheme="minorHAnsi"/>
          <w:color w:val="000000" w:themeColor="text1"/>
          <w:lang w:eastAsia="en-US"/>
        </w:rPr>
        <w:t xml:space="preserve"> movement of </w:t>
      </w:r>
      <w:r w:rsidR="00513455" w:rsidRPr="008518EB">
        <w:rPr>
          <w:rFonts w:eastAsiaTheme="minorHAnsi"/>
          <w:color w:val="000000" w:themeColor="text1"/>
          <w:lang w:eastAsia="en-US"/>
        </w:rPr>
        <w:t xml:space="preserve">ATSI peoples. </w:t>
      </w:r>
    </w:p>
    <w:p w14:paraId="6E8A0288" w14:textId="64A87B98" w:rsidR="00B64AAE" w:rsidRPr="008518EB" w:rsidRDefault="00C7743C" w:rsidP="00B93A2E">
      <w:pPr>
        <w:pStyle w:val="ListParagraph"/>
        <w:numPr>
          <w:ilvl w:val="0"/>
          <w:numId w:val="28"/>
        </w:numPr>
        <w:autoSpaceDE w:val="0"/>
        <w:autoSpaceDN w:val="0"/>
        <w:adjustRightInd w:val="0"/>
        <w:spacing w:after="0" w:line="240" w:lineRule="auto"/>
        <w:rPr>
          <w:rFonts w:eastAsiaTheme="minorHAnsi"/>
          <w:color w:val="000000" w:themeColor="text1"/>
          <w:lang w:eastAsia="en-US"/>
        </w:rPr>
      </w:pPr>
      <w:r w:rsidRPr="008518EB">
        <w:rPr>
          <w:rFonts w:eastAsiaTheme="minorHAnsi"/>
          <w:color w:val="000000" w:themeColor="text1"/>
          <w:lang w:eastAsia="en-US"/>
        </w:rPr>
        <w:t>The s</w:t>
      </w:r>
      <w:r w:rsidR="00B64AAE" w:rsidRPr="008518EB">
        <w:rPr>
          <w:rFonts w:eastAsiaTheme="minorHAnsi"/>
          <w:color w:val="000000" w:themeColor="text1"/>
          <w:lang w:eastAsia="en-US"/>
        </w:rPr>
        <w:t xml:space="preserve">tart of </w:t>
      </w:r>
      <w:r w:rsidRPr="008518EB">
        <w:rPr>
          <w:rFonts w:eastAsiaTheme="minorHAnsi"/>
          <w:color w:val="000000" w:themeColor="text1"/>
          <w:lang w:eastAsia="en-US"/>
        </w:rPr>
        <w:t xml:space="preserve">the </w:t>
      </w:r>
      <w:r w:rsidR="00B64AAE" w:rsidRPr="008518EB">
        <w:rPr>
          <w:rFonts w:eastAsiaTheme="minorHAnsi"/>
          <w:color w:val="000000" w:themeColor="text1"/>
          <w:lang w:eastAsia="en-US"/>
        </w:rPr>
        <w:t xml:space="preserve">protest movement with events such as the ‘Day of Mourning’ </w:t>
      </w:r>
      <w:r w:rsidR="00516BBA" w:rsidRPr="008518EB">
        <w:rPr>
          <w:rFonts w:eastAsiaTheme="minorHAnsi"/>
          <w:color w:val="000000" w:themeColor="text1"/>
          <w:lang w:eastAsia="en-US"/>
        </w:rPr>
        <w:t xml:space="preserve">in </w:t>
      </w:r>
      <w:r w:rsidR="00B64AAE" w:rsidRPr="008518EB">
        <w:rPr>
          <w:rFonts w:eastAsiaTheme="minorHAnsi"/>
          <w:color w:val="000000" w:themeColor="text1"/>
          <w:lang w:eastAsia="en-US"/>
        </w:rPr>
        <w:t xml:space="preserve">1938. Activist groups such as the Australian Aborigines League were established and the first walk off the land happened in 1938 in </w:t>
      </w:r>
      <w:proofErr w:type="spellStart"/>
      <w:r w:rsidR="00B64AAE" w:rsidRPr="008518EB">
        <w:rPr>
          <w:rFonts w:eastAsiaTheme="minorHAnsi"/>
          <w:color w:val="000000" w:themeColor="text1"/>
          <w:lang w:eastAsia="en-US"/>
        </w:rPr>
        <w:t>Cumeroogunga</w:t>
      </w:r>
      <w:proofErr w:type="spellEnd"/>
      <w:r w:rsidR="00B64AAE" w:rsidRPr="008518EB">
        <w:rPr>
          <w:rFonts w:eastAsiaTheme="minorHAnsi"/>
          <w:color w:val="000000" w:themeColor="text1"/>
          <w:lang w:eastAsia="en-US"/>
        </w:rPr>
        <w:t xml:space="preserve"> NSW. </w:t>
      </w:r>
    </w:p>
    <w:p w14:paraId="538735D6" w14:textId="4EE86B57" w:rsidR="00801101" w:rsidRPr="008518EB" w:rsidRDefault="00B64AAE" w:rsidP="00B93A2E">
      <w:pPr>
        <w:pStyle w:val="ListParagraph"/>
        <w:numPr>
          <w:ilvl w:val="0"/>
          <w:numId w:val="28"/>
        </w:numPr>
        <w:autoSpaceDE w:val="0"/>
        <w:autoSpaceDN w:val="0"/>
        <w:adjustRightInd w:val="0"/>
        <w:spacing w:after="0" w:line="240" w:lineRule="auto"/>
        <w:rPr>
          <w:rFonts w:eastAsiaTheme="minorHAnsi"/>
          <w:color w:val="000000" w:themeColor="text1"/>
          <w:lang w:eastAsia="en-US"/>
        </w:rPr>
      </w:pPr>
      <w:r w:rsidRPr="008518EB">
        <w:rPr>
          <w:rFonts w:eastAsiaTheme="minorHAnsi"/>
          <w:color w:val="000000" w:themeColor="text1"/>
          <w:lang w:eastAsia="en-US"/>
        </w:rPr>
        <w:t>Citizenship was granted in stages by the states. The 1948 Citizenship Act didn’t allow A</w:t>
      </w:r>
      <w:r w:rsidR="00224AB6" w:rsidRPr="008518EB">
        <w:rPr>
          <w:rFonts w:eastAsiaTheme="minorHAnsi"/>
          <w:color w:val="000000" w:themeColor="text1"/>
          <w:lang w:eastAsia="en-US"/>
        </w:rPr>
        <w:t>TSI</w:t>
      </w:r>
      <w:r w:rsidRPr="008518EB">
        <w:rPr>
          <w:rFonts w:eastAsiaTheme="minorHAnsi"/>
          <w:color w:val="000000" w:themeColor="text1"/>
          <w:lang w:eastAsia="en-US"/>
        </w:rPr>
        <w:t xml:space="preserve"> people</w:t>
      </w:r>
      <w:r w:rsidR="00224AB6" w:rsidRPr="008518EB">
        <w:rPr>
          <w:rFonts w:eastAsiaTheme="minorHAnsi"/>
          <w:color w:val="000000" w:themeColor="text1"/>
          <w:lang w:eastAsia="en-US"/>
        </w:rPr>
        <w:t>s</w:t>
      </w:r>
      <w:r w:rsidRPr="008518EB">
        <w:rPr>
          <w:rFonts w:eastAsiaTheme="minorHAnsi"/>
          <w:color w:val="000000" w:themeColor="text1"/>
          <w:lang w:eastAsia="en-US"/>
        </w:rPr>
        <w:t xml:space="preserve"> to vote in Federal elections or many state elections (such as WA) and </w:t>
      </w:r>
      <w:proofErr w:type="spellStart"/>
      <w:r w:rsidRPr="008518EB">
        <w:rPr>
          <w:rFonts w:eastAsiaTheme="minorHAnsi"/>
          <w:color w:val="000000" w:themeColor="text1"/>
          <w:lang w:eastAsia="en-US"/>
        </w:rPr>
        <w:t>A</w:t>
      </w:r>
      <w:r w:rsidR="00224AB6" w:rsidRPr="008518EB">
        <w:rPr>
          <w:rFonts w:eastAsiaTheme="minorHAnsi"/>
          <w:color w:val="000000" w:themeColor="text1"/>
          <w:lang w:eastAsia="en-US"/>
        </w:rPr>
        <w:t>TS</w:t>
      </w:r>
      <w:r w:rsidRPr="008518EB">
        <w:rPr>
          <w:rFonts w:eastAsiaTheme="minorHAnsi"/>
          <w:color w:val="000000" w:themeColor="text1"/>
          <w:lang w:eastAsia="en-US"/>
        </w:rPr>
        <w:t>l</w:t>
      </w:r>
      <w:proofErr w:type="spellEnd"/>
      <w:r w:rsidRPr="008518EB">
        <w:rPr>
          <w:rFonts w:eastAsiaTheme="minorHAnsi"/>
          <w:color w:val="000000" w:themeColor="text1"/>
          <w:lang w:eastAsia="en-US"/>
        </w:rPr>
        <w:t xml:space="preserve"> people</w:t>
      </w:r>
      <w:r w:rsidR="00224AB6" w:rsidRPr="008518EB">
        <w:rPr>
          <w:rFonts w:eastAsiaTheme="minorHAnsi"/>
          <w:color w:val="000000" w:themeColor="text1"/>
          <w:lang w:eastAsia="en-US"/>
        </w:rPr>
        <w:t>s</w:t>
      </w:r>
      <w:r w:rsidRPr="008518EB">
        <w:rPr>
          <w:rFonts w:eastAsiaTheme="minorHAnsi"/>
          <w:color w:val="000000" w:themeColor="text1"/>
          <w:lang w:eastAsia="en-US"/>
        </w:rPr>
        <w:t xml:space="preserve"> were not entitled to pensions or other elements of welfare. </w:t>
      </w:r>
    </w:p>
    <w:p w14:paraId="058993AC" w14:textId="34100CDC" w:rsidR="00FC6BD1" w:rsidRPr="008518EB" w:rsidRDefault="00801101" w:rsidP="00B93A2E">
      <w:pPr>
        <w:pStyle w:val="ListParagraph"/>
        <w:numPr>
          <w:ilvl w:val="0"/>
          <w:numId w:val="28"/>
        </w:numPr>
        <w:autoSpaceDE w:val="0"/>
        <w:autoSpaceDN w:val="0"/>
        <w:adjustRightInd w:val="0"/>
        <w:spacing w:after="0" w:line="240" w:lineRule="auto"/>
        <w:rPr>
          <w:rFonts w:eastAsiaTheme="minorHAnsi"/>
          <w:color w:val="000000" w:themeColor="text1"/>
          <w:lang w:eastAsia="en-US"/>
        </w:rPr>
      </w:pPr>
      <w:r w:rsidRPr="008518EB">
        <w:rPr>
          <w:rFonts w:eastAsiaTheme="minorHAnsi"/>
          <w:color w:val="000000" w:themeColor="text1"/>
          <w:lang w:eastAsia="en-US"/>
        </w:rPr>
        <w:t>ATSI peoples</w:t>
      </w:r>
      <w:r w:rsidR="00B64AAE" w:rsidRPr="008518EB">
        <w:rPr>
          <w:rFonts w:eastAsiaTheme="minorHAnsi"/>
          <w:color w:val="000000" w:themeColor="text1"/>
          <w:lang w:eastAsia="en-US"/>
        </w:rPr>
        <w:t xml:space="preserve"> remained </w:t>
      </w:r>
      <w:proofErr w:type="gramStart"/>
      <w:r w:rsidR="00B64AAE" w:rsidRPr="008518EB">
        <w:rPr>
          <w:rFonts w:eastAsiaTheme="minorHAnsi"/>
          <w:color w:val="000000" w:themeColor="text1"/>
          <w:lang w:eastAsia="en-US"/>
        </w:rPr>
        <w:t>economically disadvantaged</w:t>
      </w:r>
      <w:proofErr w:type="gramEnd"/>
      <w:r w:rsidR="007D06F4" w:rsidRPr="008518EB">
        <w:rPr>
          <w:rFonts w:eastAsiaTheme="minorHAnsi"/>
          <w:color w:val="000000" w:themeColor="text1"/>
          <w:lang w:eastAsia="en-US"/>
        </w:rPr>
        <w:t xml:space="preserve"> and socially excluded</w:t>
      </w:r>
      <w:r w:rsidR="00B64AAE" w:rsidRPr="008518EB">
        <w:rPr>
          <w:rFonts w:eastAsiaTheme="minorHAnsi"/>
          <w:color w:val="000000" w:themeColor="text1"/>
          <w:lang w:eastAsia="en-US"/>
        </w:rPr>
        <w:t xml:space="preserve"> over the period</w:t>
      </w:r>
      <w:r w:rsidR="007D06F4" w:rsidRPr="008518EB">
        <w:rPr>
          <w:rFonts w:eastAsiaTheme="minorHAnsi"/>
          <w:color w:val="000000" w:themeColor="text1"/>
          <w:lang w:eastAsia="en-US"/>
        </w:rPr>
        <w:t>. Also suffered violent</w:t>
      </w:r>
      <w:r w:rsidR="00B64AAE" w:rsidRPr="008518EB">
        <w:rPr>
          <w:rFonts w:eastAsiaTheme="minorHAnsi"/>
          <w:color w:val="000000" w:themeColor="text1"/>
          <w:lang w:eastAsia="en-US"/>
        </w:rPr>
        <w:t xml:space="preserve"> massacres such as Coniston</w:t>
      </w:r>
      <w:r w:rsidR="007D06F4" w:rsidRPr="008518EB">
        <w:rPr>
          <w:rFonts w:eastAsiaTheme="minorHAnsi"/>
          <w:color w:val="000000" w:themeColor="text1"/>
          <w:lang w:eastAsia="en-US"/>
        </w:rPr>
        <w:t xml:space="preserve"> in</w:t>
      </w:r>
      <w:r w:rsidR="00B64AAE" w:rsidRPr="008518EB">
        <w:rPr>
          <w:rFonts w:eastAsiaTheme="minorHAnsi"/>
          <w:color w:val="000000" w:themeColor="text1"/>
          <w:lang w:eastAsia="en-US"/>
        </w:rPr>
        <w:t xml:space="preserve"> 1929. </w:t>
      </w:r>
    </w:p>
    <w:p w14:paraId="09F2F379" w14:textId="01A56CCB" w:rsidR="00FC6BD1" w:rsidRPr="008518EB" w:rsidRDefault="00FC6BD1" w:rsidP="00B93A2E">
      <w:pPr>
        <w:pStyle w:val="ListParagraph"/>
        <w:numPr>
          <w:ilvl w:val="0"/>
          <w:numId w:val="28"/>
        </w:numPr>
        <w:autoSpaceDE w:val="0"/>
        <w:autoSpaceDN w:val="0"/>
        <w:adjustRightInd w:val="0"/>
        <w:spacing w:after="0" w:line="240" w:lineRule="auto"/>
        <w:rPr>
          <w:rFonts w:eastAsiaTheme="minorHAnsi"/>
          <w:color w:val="000000" w:themeColor="text1"/>
          <w:lang w:eastAsia="en-US"/>
        </w:rPr>
      </w:pPr>
      <w:r w:rsidRPr="008518EB">
        <w:rPr>
          <w:rFonts w:eastAsiaTheme="minorHAnsi"/>
          <w:color w:val="000000" w:themeColor="text1"/>
          <w:lang w:eastAsia="en-US"/>
        </w:rPr>
        <w:t>Aboriginal soldiers in WWII still subject to discrimination, although on the home-front</w:t>
      </w:r>
      <w:r w:rsidR="007D06F4" w:rsidRPr="008518EB">
        <w:rPr>
          <w:rFonts w:eastAsiaTheme="minorHAnsi"/>
          <w:color w:val="000000" w:themeColor="text1"/>
          <w:lang w:eastAsia="en-US"/>
        </w:rPr>
        <w:t xml:space="preserve"> there</w:t>
      </w:r>
      <w:r w:rsidR="009C5984" w:rsidRPr="008518EB">
        <w:rPr>
          <w:rFonts w:eastAsiaTheme="minorHAnsi"/>
          <w:color w:val="000000" w:themeColor="text1"/>
          <w:lang w:eastAsia="en-US"/>
        </w:rPr>
        <w:t xml:space="preserve"> were</w:t>
      </w:r>
      <w:r w:rsidRPr="008518EB">
        <w:rPr>
          <w:rFonts w:eastAsiaTheme="minorHAnsi"/>
          <w:color w:val="000000" w:themeColor="text1"/>
          <w:lang w:eastAsia="en-US"/>
        </w:rPr>
        <w:t xml:space="preserve"> minor policy changes, such as child payments </w:t>
      </w:r>
      <w:r w:rsidR="009C5984" w:rsidRPr="008518EB">
        <w:rPr>
          <w:rFonts w:eastAsiaTheme="minorHAnsi"/>
          <w:color w:val="000000" w:themeColor="text1"/>
          <w:lang w:eastAsia="en-US"/>
        </w:rPr>
        <w:t>being</w:t>
      </w:r>
      <w:r w:rsidRPr="008518EB">
        <w:rPr>
          <w:rFonts w:eastAsiaTheme="minorHAnsi"/>
          <w:color w:val="000000" w:themeColor="text1"/>
          <w:lang w:eastAsia="en-US"/>
        </w:rPr>
        <w:t xml:space="preserve"> made available to some</w:t>
      </w:r>
      <w:r w:rsidR="009C5984" w:rsidRPr="008518EB">
        <w:rPr>
          <w:rFonts w:eastAsiaTheme="minorHAnsi"/>
          <w:color w:val="000000" w:themeColor="text1"/>
          <w:lang w:eastAsia="en-US"/>
        </w:rPr>
        <w:t xml:space="preserve"> ATSI peoples</w:t>
      </w:r>
      <w:r w:rsidRPr="008518EB">
        <w:rPr>
          <w:rFonts w:eastAsiaTheme="minorHAnsi"/>
          <w:color w:val="000000" w:themeColor="text1"/>
          <w:lang w:eastAsia="en-US"/>
        </w:rPr>
        <w:t xml:space="preserve"> in 1941, and pensions extended to some in 1942. </w:t>
      </w:r>
    </w:p>
    <w:p w14:paraId="245B0E62" w14:textId="5443788D" w:rsidR="00AB70E8" w:rsidRPr="008518EB" w:rsidRDefault="00AB70E8" w:rsidP="003A7407">
      <w:pPr>
        <w:spacing w:after="1" w:line="259" w:lineRule="auto"/>
        <w:ind w:left="0" w:firstLine="0"/>
        <w:rPr>
          <w:color w:val="FF0000"/>
        </w:rPr>
      </w:pPr>
    </w:p>
    <w:p w14:paraId="3B74A6D8" w14:textId="05317C59" w:rsidR="00AB70E8" w:rsidRPr="008518EB" w:rsidRDefault="00AB70E8" w:rsidP="003A7407">
      <w:pPr>
        <w:spacing w:after="1" w:line="259" w:lineRule="auto"/>
        <w:ind w:left="0" w:firstLine="0"/>
        <w:rPr>
          <w:color w:val="FF0000"/>
        </w:rPr>
      </w:pPr>
    </w:p>
    <w:p w14:paraId="567C0792" w14:textId="6F3B5071" w:rsidR="00AB70E8" w:rsidRPr="008518EB" w:rsidRDefault="00AB70E8" w:rsidP="003A7407">
      <w:pPr>
        <w:spacing w:after="1" w:line="259" w:lineRule="auto"/>
        <w:ind w:left="0" w:firstLine="0"/>
        <w:rPr>
          <w:color w:val="FF0000"/>
        </w:rPr>
      </w:pPr>
    </w:p>
    <w:p w14:paraId="5189E82D" w14:textId="329CDA32" w:rsidR="00AB70E8" w:rsidRPr="008518EB" w:rsidRDefault="00AB70E8" w:rsidP="003A7407">
      <w:pPr>
        <w:spacing w:after="1" w:line="259" w:lineRule="auto"/>
        <w:ind w:left="0" w:firstLine="0"/>
      </w:pPr>
    </w:p>
    <w:p w14:paraId="466B6D75" w14:textId="2252EB4F" w:rsidR="00AB70E8" w:rsidRPr="008518EB" w:rsidRDefault="00AB70E8" w:rsidP="003A7407">
      <w:pPr>
        <w:spacing w:after="1" w:line="259" w:lineRule="auto"/>
        <w:ind w:left="0" w:firstLine="0"/>
      </w:pPr>
    </w:p>
    <w:p w14:paraId="621A0C51" w14:textId="1C57585E" w:rsidR="00AB70E8" w:rsidRPr="008518EB" w:rsidRDefault="00AB70E8" w:rsidP="003A7407">
      <w:pPr>
        <w:spacing w:after="1" w:line="259" w:lineRule="auto"/>
        <w:ind w:left="0" w:firstLine="0"/>
      </w:pPr>
    </w:p>
    <w:p w14:paraId="5DE5D8ED" w14:textId="55BFE093" w:rsidR="00AB70E8" w:rsidRPr="008518EB" w:rsidRDefault="00AB70E8" w:rsidP="003A7407">
      <w:pPr>
        <w:spacing w:after="1" w:line="259" w:lineRule="auto"/>
        <w:ind w:left="0" w:firstLine="0"/>
      </w:pPr>
    </w:p>
    <w:p w14:paraId="3D17577F" w14:textId="438472C9" w:rsidR="00AB70E8" w:rsidRPr="008518EB" w:rsidRDefault="00AB70E8" w:rsidP="003A7407">
      <w:pPr>
        <w:spacing w:after="1" w:line="259" w:lineRule="auto"/>
        <w:ind w:left="0" w:firstLine="0"/>
      </w:pPr>
    </w:p>
    <w:p w14:paraId="4B346615" w14:textId="343CFE09" w:rsidR="00AB70E8" w:rsidRPr="008518EB" w:rsidRDefault="00AB70E8" w:rsidP="003A7407">
      <w:pPr>
        <w:spacing w:after="1" w:line="259" w:lineRule="auto"/>
        <w:ind w:left="0" w:firstLine="0"/>
      </w:pPr>
    </w:p>
    <w:p w14:paraId="22EA60E9" w14:textId="77777777" w:rsidR="00AB70E8" w:rsidRPr="008518EB" w:rsidRDefault="00AB70E8" w:rsidP="003A7407">
      <w:pPr>
        <w:spacing w:after="1" w:line="259" w:lineRule="auto"/>
        <w:ind w:left="0" w:firstLine="0"/>
        <w:rPr>
          <w:b/>
        </w:rPr>
      </w:pPr>
    </w:p>
    <w:p w14:paraId="222866B7" w14:textId="233794DC" w:rsidR="002B6AD9" w:rsidRPr="008518EB" w:rsidRDefault="007E640C" w:rsidP="003A7407">
      <w:pPr>
        <w:spacing w:after="1" w:line="259" w:lineRule="auto"/>
        <w:ind w:left="0" w:firstLine="0"/>
        <w:rPr>
          <w:b/>
        </w:rPr>
      </w:pPr>
      <w:r w:rsidRPr="008518EB">
        <w:rPr>
          <w:b/>
        </w:rPr>
        <w:br w:type="page"/>
      </w:r>
    </w:p>
    <w:p w14:paraId="222866BC" w14:textId="77777777" w:rsidR="0047027A" w:rsidRPr="008518EB" w:rsidRDefault="0047027A" w:rsidP="003A7407">
      <w:pPr>
        <w:spacing w:after="1" w:line="259" w:lineRule="auto"/>
        <w:ind w:left="0" w:firstLine="0"/>
      </w:pPr>
      <w:r w:rsidRPr="008518EB">
        <w:rPr>
          <w:b/>
        </w:rPr>
        <w:lastRenderedPageBreak/>
        <w:t xml:space="preserve">Elective 2: Russia and the Soviet Union 1914–1945 </w:t>
      </w:r>
    </w:p>
    <w:p w14:paraId="222866BD" w14:textId="77777777" w:rsidR="0047027A" w:rsidRPr="008518EB" w:rsidRDefault="0047027A" w:rsidP="0047027A">
      <w:pPr>
        <w:spacing w:after="0" w:line="259" w:lineRule="auto"/>
        <w:ind w:left="0" w:firstLine="0"/>
      </w:pPr>
      <w:r w:rsidRPr="008518EB">
        <w:t xml:space="preserve"> </w:t>
      </w:r>
    </w:p>
    <w:p w14:paraId="2C83C6E1" w14:textId="77777777" w:rsidR="008518EB" w:rsidRPr="008518EB" w:rsidRDefault="003A7407" w:rsidP="0047027A">
      <w:pPr>
        <w:pStyle w:val="Heading1"/>
        <w:tabs>
          <w:tab w:val="center" w:pos="1440"/>
          <w:tab w:val="right" w:pos="9306"/>
        </w:tabs>
        <w:ind w:left="0" w:firstLine="0"/>
      </w:pPr>
      <w:r w:rsidRPr="008518EB">
        <w:t>Question 15</w:t>
      </w:r>
      <w:r w:rsidR="008518EB" w:rsidRPr="008518EB">
        <w:t xml:space="preserve"> (25 marks)</w:t>
      </w:r>
      <w:r w:rsidR="0047027A" w:rsidRPr="008518EB">
        <w:tab/>
        <w:t xml:space="preserve"> </w:t>
      </w:r>
      <w:r w:rsidR="005878EF" w:rsidRPr="008518EB">
        <w:t xml:space="preserve">                                                                                                                                                        </w:t>
      </w:r>
    </w:p>
    <w:p w14:paraId="222866BE" w14:textId="0A926044" w:rsidR="0047027A" w:rsidRPr="008518EB" w:rsidRDefault="0047027A" w:rsidP="0047027A">
      <w:pPr>
        <w:pStyle w:val="Heading1"/>
        <w:tabs>
          <w:tab w:val="center" w:pos="1440"/>
          <w:tab w:val="right" w:pos="9306"/>
        </w:tabs>
        <w:ind w:left="0" w:firstLine="0"/>
      </w:pPr>
      <w:r w:rsidRPr="008518EB">
        <w:t xml:space="preserve"> </w:t>
      </w:r>
    </w:p>
    <w:p w14:paraId="2479C1C2" w14:textId="77777777" w:rsidR="00373DBD" w:rsidRPr="008518EB" w:rsidRDefault="00373DBD" w:rsidP="00373DBD">
      <w:r w:rsidRPr="008518EB">
        <w:rPr>
          <w:rFonts w:eastAsia="Times New Roman"/>
          <w:bCs/>
        </w:rPr>
        <w:t>Assess the extent to which Stalin’s regime was able to control the people of the Soviet Union.</w:t>
      </w:r>
    </w:p>
    <w:p w14:paraId="034171DA" w14:textId="77777777" w:rsidR="00373DBD" w:rsidRPr="008518EB" w:rsidRDefault="00373DBD" w:rsidP="005878EF">
      <w:pPr>
        <w:tabs>
          <w:tab w:val="right" w:pos="9360"/>
        </w:tabs>
        <w:ind w:left="0" w:firstLine="0"/>
        <w:jc w:val="both"/>
        <w:rPr>
          <w:b/>
        </w:rPr>
      </w:pPr>
    </w:p>
    <w:p w14:paraId="222866C0" w14:textId="4BE3F52C" w:rsidR="00E8355D" w:rsidRPr="008518EB" w:rsidRDefault="00E8355D" w:rsidP="005878EF">
      <w:pPr>
        <w:tabs>
          <w:tab w:val="right" w:pos="9360"/>
        </w:tabs>
        <w:ind w:left="0" w:firstLine="0"/>
        <w:jc w:val="both"/>
        <w:rPr>
          <w:b/>
        </w:rPr>
      </w:pPr>
      <w:r w:rsidRPr="008518EB">
        <w:rPr>
          <w:b/>
        </w:rPr>
        <w:t>Markers’ Notes</w:t>
      </w:r>
    </w:p>
    <w:p w14:paraId="222866CA" w14:textId="5FA3DC7E" w:rsidR="00390E41" w:rsidRPr="008518EB" w:rsidRDefault="00AB70E8" w:rsidP="00E40219">
      <w:pPr>
        <w:tabs>
          <w:tab w:val="right" w:pos="9360"/>
        </w:tabs>
        <w:spacing w:after="0" w:line="240" w:lineRule="auto"/>
        <w:ind w:left="0" w:firstLine="0"/>
        <w:jc w:val="both"/>
      </w:pPr>
      <w:r w:rsidRPr="008518EB">
        <w:t>S</w:t>
      </w:r>
      <w:r w:rsidR="00E4573C" w:rsidRPr="008518EB">
        <w:t xml:space="preserve">tudents should have a </w:t>
      </w:r>
      <w:r w:rsidR="00E40219" w:rsidRPr="008518EB">
        <w:t xml:space="preserve">clear thesis that Stalin’s regime was able to control the people of the Soviet Union to a great extent. Stronger students may bring in examples of areas where there was some level of opposition to his tightly controlled totalitarian regime. </w:t>
      </w:r>
    </w:p>
    <w:p w14:paraId="222866CB" w14:textId="5289B783" w:rsidR="00390E41" w:rsidRPr="008518EB" w:rsidRDefault="00390E41" w:rsidP="0047027A">
      <w:pPr>
        <w:pStyle w:val="Heading1"/>
        <w:tabs>
          <w:tab w:val="center" w:pos="1440"/>
          <w:tab w:val="right" w:pos="9306"/>
        </w:tabs>
        <w:ind w:left="-13" w:firstLine="0"/>
      </w:pPr>
    </w:p>
    <w:p w14:paraId="0851FB3A" w14:textId="5FDC8901" w:rsidR="00A64160" w:rsidRPr="008518EB" w:rsidRDefault="00111351" w:rsidP="00A64160">
      <w:r w:rsidRPr="008518EB">
        <w:t xml:space="preserve">Elements of </w:t>
      </w:r>
      <w:r w:rsidR="00E4573C" w:rsidRPr="008518EB">
        <w:t>Stalin’s methods of control:</w:t>
      </w:r>
    </w:p>
    <w:p w14:paraId="66E62AC1" w14:textId="4FDF52A7" w:rsidR="00E4573C" w:rsidRPr="008518EB" w:rsidRDefault="00E4573C" w:rsidP="00B93A2E">
      <w:pPr>
        <w:numPr>
          <w:ilvl w:val="0"/>
          <w:numId w:val="18"/>
        </w:numPr>
        <w:rPr>
          <w:lang w:val="en-US"/>
        </w:rPr>
      </w:pPr>
      <w:r w:rsidRPr="008518EB">
        <w:rPr>
          <w:lang w:val="en-US"/>
        </w:rPr>
        <w:t>Stalin begins influence as General Secretary of Communist Party</w:t>
      </w:r>
      <w:r w:rsidR="007B404E" w:rsidRPr="008518EB">
        <w:rPr>
          <w:lang w:val="en-US"/>
        </w:rPr>
        <w:t xml:space="preserve"> and</w:t>
      </w:r>
      <w:r w:rsidRPr="008518EB">
        <w:rPr>
          <w:lang w:val="en-US"/>
        </w:rPr>
        <w:t xml:space="preserve"> remove</w:t>
      </w:r>
      <w:r w:rsidR="00F259CA" w:rsidRPr="008518EB">
        <w:rPr>
          <w:lang w:val="en-US"/>
        </w:rPr>
        <w:t>s</w:t>
      </w:r>
      <w:r w:rsidRPr="008518EB">
        <w:rPr>
          <w:lang w:val="en-US"/>
        </w:rPr>
        <w:t xml:space="preserve"> opposition</w:t>
      </w:r>
      <w:r w:rsidR="007B404E" w:rsidRPr="008518EB">
        <w:rPr>
          <w:lang w:val="en-US"/>
        </w:rPr>
        <w:t xml:space="preserve"> within politburo</w:t>
      </w:r>
      <w:r w:rsidR="00E40219" w:rsidRPr="008518EB">
        <w:rPr>
          <w:lang w:val="en-US"/>
        </w:rPr>
        <w:t>.</w:t>
      </w:r>
    </w:p>
    <w:p w14:paraId="3BE19B77" w14:textId="2EC083EE" w:rsidR="00E4573C" w:rsidRPr="008518EB" w:rsidRDefault="00E4573C" w:rsidP="00B93A2E">
      <w:pPr>
        <w:numPr>
          <w:ilvl w:val="0"/>
          <w:numId w:val="18"/>
        </w:numPr>
        <w:rPr>
          <w:lang w:val="en-US"/>
        </w:rPr>
      </w:pPr>
      <w:proofErr w:type="spellStart"/>
      <w:r w:rsidRPr="008518EB">
        <w:rPr>
          <w:lang w:val="en-US"/>
        </w:rPr>
        <w:t>Dekulakisation</w:t>
      </w:r>
      <w:proofErr w:type="spellEnd"/>
      <w:r w:rsidRPr="008518EB">
        <w:rPr>
          <w:lang w:val="en-US"/>
        </w:rPr>
        <w:t xml:space="preserve"> and </w:t>
      </w:r>
      <w:proofErr w:type="spellStart"/>
      <w:r w:rsidRPr="008518EB">
        <w:rPr>
          <w:lang w:val="en-US"/>
        </w:rPr>
        <w:t>Collectivisation</w:t>
      </w:r>
      <w:proofErr w:type="spellEnd"/>
      <w:r w:rsidRPr="008518EB">
        <w:rPr>
          <w:lang w:val="en-US"/>
        </w:rPr>
        <w:t xml:space="preserve"> – targeting peasants</w:t>
      </w:r>
      <w:r w:rsidR="00111351" w:rsidRPr="008518EB">
        <w:rPr>
          <w:lang w:val="en-US"/>
        </w:rPr>
        <w:t>.</w:t>
      </w:r>
    </w:p>
    <w:p w14:paraId="17F992FD" w14:textId="060A9A68" w:rsidR="00E4573C" w:rsidRPr="008518EB" w:rsidRDefault="00E4573C" w:rsidP="00B93A2E">
      <w:pPr>
        <w:numPr>
          <w:ilvl w:val="0"/>
          <w:numId w:val="18"/>
        </w:numPr>
        <w:rPr>
          <w:lang w:val="en-US"/>
        </w:rPr>
      </w:pPr>
      <w:r w:rsidRPr="008518EB">
        <w:rPr>
          <w:lang w:val="en-US"/>
        </w:rPr>
        <w:t xml:space="preserve">Cult of personality </w:t>
      </w:r>
      <w:r w:rsidR="00CD02CF" w:rsidRPr="008518EB">
        <w:rPr>
          <w:lang w:val="en-US"/>
        </w:rPr>
        <w:t xml:space="preserve">built up across his reign in power. </w:t>
      </w:r>
    </w:p>
    <w:p w14:paraId="5C88A463" w14:textId="1151D26D" w:rsidR="00E4573C" w:rsidRPr="008518EB" w:rsidRDefault="00F80088" w:rsidP="00B93A2E">
      <w:pPr>
        <w:numPr>
          <w:ilvl w:val="0"/>
          <w:numId w:val="18"/>
        </w:numPr>
        <w:rPr>
          <w:lang w:val="en-US"/>
        </w:rPr>
      </w:pPr>
      <w:r w:rsidRPr="008518EB">
        <w:rPr>
          <w:lang w:val="en-US"/>
        </w:rPr>
        <w:t>Purges</w:t>
      </w:r>
    </w:p>
    <w:p w14:paraId="730BD3A4" w14:textId="77777777" w:rsidR="00F80088" w:rsidRPr="008518EB" w:rsidRDefault="00F80088" w:rsidP="00B93A2E">
      <w:pPr>
        <w:numPr>
          <w:ilvl w:val="0"/>
          <w:numId w:val="18"/>
        </w:numPr>
        <w:rPr>
          <w:lang w:val="en-US"/>
        </w:rPr>
      </w:pPr>
      <w:r w:rsidRPr="008518EB">
        <w:rPr>
          <w:lang w:val="en-US"/>
        </w:rPr>
        <w:t xml:space="preserve">Extensive use of NKVD. </w:t>
      </w:r>
    </w:p>
    <w:p w14:paraId="0B0251E1" w14:textId="5C2D23DC" w:rsidR="00F80088" w:rsidRPr="008518EB" w:rsidRDefault="00F80088" w:rsidP="00B93A2E">
      <w:pPr>
        <w:numPr>
          <w:ilvl w:val="0"/>
          <w:numId w:val="18"/>
        </w:numPr>
        <w:rPr>
          <w:lang w:val="en-US"/>
        </w:rPr>
      </w:pPr>
      <w:r w:rsidRPr="008518EB">
        <w:rPr>
          <w:lang w:val="en-US"/>
        </w:rPr>
        <w:t>Show Trials of leading Bolsheviks; the Great Terror; murder of Trotsky.</w:t>
      </w:r>
    </w:p>
    <w:p w14:paraId="011757D0" w14:textId="27A42EAB" w:rsidR="00E4573C" w:rsidRPr="008518EB" w:rsidRDefault="00E4573C" w:rsidP="00B93A2E">
      <w:pPr>
        <w:numPr>
          <w:ilvl w:val="0"/>
          <w:numId w:val="18"/>
        </w:numPr>
        <w:rPr>
          <w:lang w:val="en-US"/>
        </w:rPr>
      </w:pPr>
      <w:r w:rsidRPr="008518EB">
        <w:rPr>
          <w:lang w:val="en-US"/>
        </w:rPr>
        <w:t>Mobilization of the Komsomol</w:t>
      </w:r>
      <w:r w:rsidR="00111351" w:rsidRPr="008518EB">
        <w:rPr>
          <w:lang w:val="en-US"/>
        </w:rPr>
        <w:t>.</w:t>
      </w:r>
    </w:p>
    <w:p w14:paraId="779084FA" w14:textId="64116F1C" w:rsidR="00E4573C" w:rsidRPr="008518EB" w:rsidRDefault="00E4573C" w:rsidP="00B93A2E">
      <w:pPr>
        <w:numPr>
          <w:ilvl w:val="0"/>
          <w:numId w:val="18"/>
        </w:numPr>
        <w:rPr>
          <w:lang w:val="en-US"/>
        </w:rPr>
      </w:pPr>
      <w:r w:rsidRPr="008518EB">
        <w:rPr>
          <w:lang w:val="en-US"/>
        </w:rPr>
        <w:t xml:space="preserve">Women – the </w:t>
      </w:r>
      <w:r w:rsidR="00111351" w:rsidRPr="008518EB">
        <w:rPr>
          <w:lang w:val="en-US"/>
        </w:rPr>
        <w:t>‘</w:t>
      </w:r>
      <w:r w:rsidRPr="008518EB">
        <w:rPr>
          <w:lang w:val="en-US"/>
        </w:rPr>
        <w:t>Great Retreat</w:t>
      </w:r>
      <w:r w:rsidR="00111351" w:rsidRPr="008518EB">
        <w:rPr>
          <w:lang w:val="en-US"/>
        </w:rPr>
        <w:t>’</w:t>
      </w:r>
      <w:r w:rsidRPr="008518EB">
        <w:rPr>
          <w:lang w:val="en-US"/>
        </w:rPr>
        <w:t xml:space="preserve"> back to traditional roles</w:t>
      </w:r>
      <w:r w:rsidR="00111351" w:rsidRPr="008518EB">
        <w:rPr>
          <w:lang w:val="en-US"/>
        </w:rPr>
        <w:t>.</w:t>
      </w:r>
    </w:p>
    <w:p w14:paraId="7E4A506C" w14:textId="0498B7F5" w:rsidR="00E4573C" w:rsidRPr="008518EB" w:rsidRDefault="00E4573C" w:rsidP="00B93A2E">
      <w:pPr>
        <w:numPr>
          <w:ilvl w:val="0"/>
          <w:numId w:val="18"/>
        </w:numPr>
        <w:rPr>
          <w:lang w:val="en-US"/>
        </w:rPr>
      </w:pPr>
      <w:r w:rsidRPr="008518EB">
        <w:rPr>
          <w:lang w:val="en-US"/>
        </w:rPr>
        <w:t xml:space="preserve">Use of Atheist Godless to </w:t>
      </w:r>
      <w:r w:rsidR="00111351" w:rsidRPr="008518EB">
        <w:rPr>
          <w:lang w:val="en-US"/>
        </w:rPr>
        <w:t>target</w:t>
      </w:r>
      <w:r w:rsidRPr="008518EB">
        <w:rPr>
          <w:lang w:val="en-US"/>
        </w:rPr>
        <w:t xml:space="preserve"> R</w:t>
      </w:r>
      <w:r w:rsidR="00111351" w:rsidRPr="008518EB">
        <w:rPr>
          <w:lang w:val="en-US"/>
        </w:rPr>
        <w:t>ussian Orthodox Church.</w:t>
      </w:r>
    </w:p>
    <w:p w14:paraId="6AD38778" w14:textId="77777777" w:rsidR="00E4573C" w:rsidRPr="008518EB" w:rsidRDefault="00E4573C" w:rsidP="00A64160"/>
    <w:p w14:paraId="222866CC" w14:textId="77777777" w:rsidR="00FF286A" w:rsidRPr="008518EB" w:rsidRDefault="00FF286A" w:rsidP="0047027A">
      <w:pPr>
        <w:pStyle w:val="Heading1"/>
        <w:tabs>
          <w:tab w:val="center" w:pos="1440"/>
          <w:tab w:val="right" w:pos="9306"/>
        </w:tabs>
        <w:ind w:left="-13" w:firstLine="0"/>
      </w:pPr>
    </w:p>
    <w:p w14:paraId="222866CD" w14:textId="1B65A228" w:rsidR="0047027A" w:rsidRPr="008518EB" w:rsidRDefault="003A7407" w:rsidP="0047027A">
      <w:pPr>
        <w:pStyle w:val="Heading1"/>
        <w:tabs>
          <w:tab w:val="center" w:pos="1440"/>
          <w:tab w:val="right" w:pos="9306"/>
        </w:tabs>
        <w:ind w:left="-13" w:firstLine="0"/>
      </w:pPr>
      <w:r w:rsidRPr="008518EB">
        <w:t>Question 16</w:t>
      </w:r>
      <w:r w:rsidR="008518EB">
        <w:t xml:space="preserve"> (25 marks)</w:t>
      </w:r>
      <w:r w:rsidRPr="008518EB">
        <w:t xml:space="preserve">                        </w:t>
      </w:r>
      <w:r w:rsidR="005878EF" w:rsidRPr="008518EB">
        <w:t xml:space="preserve">                                                              </w:t>
      </w:r>
      <w:r w:rsidR="00E13D2A" w:rsidRPr="008518EB">
        <w:t xml:space="preserve">                           </w:t>
      </w:r>
      <w:r w:rsidR="005878EF" w:rsidRPr="008518EB">
        <w:t xml:space="preserve">                                            </w:t>
      </w:r>
      <w:r w:rsidR="0047027A" w:rsidRPr="008518EB">
        <w:t xml:space="preserve"> </w:t>
      </w:r>
    </w:p>
    <w:p w14:paraId="5A05393B" w14:textId="77777777" w:rsidR="009478CD" w:rsidRDefault="009478CD" w:rsidP="00373DBD"/>
    <w:p w14:paraId="65765002" w14:textId="2789516B" w:rsidR="00373DBD" w:rsidRPr="008518EB" w:rsidRDefault="00373DBD" w:rsidP="00373DBD">
      <w:r w:rsidRPr="008518EB">
        <w:t>Examine the nature of the Great Patriotic War and the reasons for the victory of the Soviet Union.</w:t>
      </w:r>
    </w:p>
    <w:p w14:paraId="7274D244" w14:textId="77777777" w:rsidR="000967A6" w:rsidRPr="008518EB" w:rsidRDefault="000967A6" w:rsidP="005D3E0A">
      <w:pPr>
        <w:tabs>
          <w:tab w:val="right" w:pos="9360"/>
        </w:tabs>
        <w:jc w:val="both"/>
        <w:rPr>
          <w:b/>
        </w:rPr>
      </w:pPr>
    </w:p>
    <w:p w14:paraId="222866CF" w14:textId="13B06DE6" w:rsidR="005D3E0A" w:rsidRPr="008518EB" w:rsidRDefault="005D3E0A" w:rsidP="005D3E0A">
      <w:pPr>
        <w:tabs>
          <w:tab w:val="right" w:pos="9360"/>
        </w:tabs>
        <w:jc w:val="both"/>
        <w:rPr>
          <w:b/>
        </w:rPr>
      </w:pPr>
      <w:r w:rsidRPr="008518EB">
        <w:rPr>
          <w:b/>
        </w:rPr>
        <w:t>Markers’ Notes</w:t>
      </w:r>
    </w:p>
    <w:p w14:paraId="222866D7" w14:textId="424B6C02" w:rsidR="0047027A" w:rsidRDefault="00C07DB7" w:rsidP="002B6AD9">
      <w:pPr>
        <w:spacing w:after="0" w:line="259" w:lineRule="auto"/>
        <w:ind w:left="0" w:firstLine="0"/>
      </w:pPr>
      <w:r w:rsidRPr="008518EB">
        <w:t xml:space="preserve">Students need to cover the nature of the conflict and explain how the Soviet Union were able to defeat the </w:t>
      </w:r>
      <w:r w:rsidR="004C02A0" w:rsidRPr="008518EB">
        <w:t xml:space="preserve">German army. </w:t>
      </w:r>
    </w:p>
    <w:p w14:paraId="627B4E69" w14:textId="77777777" w:rsidR="00E771D6" w:rsidRPr="008518EB" w:rsidRDefault="00E771D6" w:rsidP="002B6AD9">
      <w:pPr>
        <w:spacing w:after="0" w:line="259" w:lineRule="auto"/>
        <w:ind w:left="0" w:firstLine="0"/>
      </w:pPr>
    </w:p>
    <w:p w14:paraId="7D65BAEF" w14:textId="7A6762F1" w:rsidR="00B974B5" w:rsidRPr="008518EB" w:rsidRDefault="00B974B5" w:rsidP="002B6AD9">
      <w:pPr>
        <w:spacing w:after="0" w:line="259" w:lineRule="auto"/>
        <w:ind w:left="0" w:firstLine="0"/>
      </w:pPr>
      <w:r w:rsidRPr="008518EB">
        <w:t>Nature of the war:</w:t>
      </w:r>
    </w:p>
    <w:p w14:paraId="6B4BB3A1" w14:textId="33331B07" w:rsidR="00B974B5" w:rsidRPr="008518EB" w:rsidRDefault="00B974B5" w:rsidP="00B93A2E">
      <w:pPr>
        <w:pStyle w:val="ListParagraph"/>
        <w:numPr>
          <w:ilvl w:val="0"/>
          <w:numId w:val="20"/>
        </w:numPr>
        <w:spacing w:after="0" w:line="259" w:lineRule="auto"/>
      </w:pPr>
      <w:r w:rsidRPr="008518EB">
        <w:t xml:space="preserve">Surprise attack by Nazi Germany in 1941. </w:t>
      </w:r>
      <w:r w:rsidR="001975F5" w:rsidRPr="008518EB">
        <w:t xml:space="preserve">Soviet Union initially </w:t>
      </w:r>
      <w:proofErr w:type="gramStart"/>
      <w:r w:rsidR="001975F5" w:rsidRPr="008518EB">
        <w:t>experience heavily</w:t>
      </w:r>
      <w:proofErr w:type="gramEnd"/>
      <w:r w:rsidR="001975F5" w:rsidRPr="008518EB">
        <w:t xml:space="preserve"> losses and key cities under siege.</w:t>
      </w:r>
    </w:p>
    <w:p w14:paraId="4AA0B289" w14:textId="114903D5" w:rsidR="001975F5" w:rsidRPr="008518EB" w:rsidRDefault="00E758FE" w:rsidP="00B93A2E">
      <w:pPr>
        <w:pStyle w:val="ListParagraph"/>
        <w:numPr>
          <w:ilvl w:val="0"/>
          <w:numId w:val="20"/>
        </w:numPr>
        <w:spacing w:after="0" w:line="259" w:lineRule="auto"/>
      </w:pPr>
      <w:r w:rsidRPr="008518EB">
        <w:t xml:space="preserve">Brutal conflict for all Soviet Citizens involved. </w:t>
      </w:r>
    </w:p>
    <w:p w14:paraId="3924BC13" w14:textId="62CC330D" w:rsidR="000965A4" w:rsidRPr="008518EB" w:rsidRDefault="000965A4" w:rsidP="00B93A2E">
      <w:pPr>
        <w:pStyle w:val="ListParagraph"/>
        <w:numPr>
          <w:ilvl w:val="0"/>
          <w:numId w:val="20"/>
        </w:numPr>
        <w:spacing w:after="0" w:line="259" w:lineRule="auto"/>
      </w:pPr>
      <w:r w:rsidRPr="008518EB">
        <w:t xml:space="preserve">July 1942 Stalin issues order 227- “Not one step back”. </w:t>
      </w:r>
    </w:p>
    <w:p w14:paraId="6C56F383" w14:textId="77777777" w:rsidR="00E90F48" w:rsidRPr="008518EB" w:rsidRDefault="00E90F48" w:rsidP="002B6AD9">
      <w:pPr>
        <w:spacing w:after="0" w:line="259" w:lineRule="auto"/>
        <w:ind w:left="0" w:firstLine="0"/>
      </w:pPr>
    </w:p>
    <w:tbl>
      <w:tblPr>
        <w:tblW w:w="0" w:type="auto"/>
        <w:tblInd w:w="-108" w:type="dxa"/>
        <w:tblBorders>
          <w:top w:val="nil"/>
          <w:left w:val="nil"/>
          <w:bottom w:val="nil"/>
          <w:right w:val="nil"/>
        </w:tblBorders>
        <w:tblLayout w:type="fixed"/>
        <w:tblLook w:val="0000" w:firstRow="0" w:lastRow="0" w:firstColumn="0" w:lastColumn="0" w:noHBand="0" w:noVBand="0"/>
      </w:tblPr>
      <w:tblGrid>
        <w:gridCol w:w="9652"/>
      </w:tblGrid>
      <w:tr w:rsidR="003A50EE" w:rsidRPr="008518EB" w14:paraId="2C46CD18" w14:textId="77777777">
        <w:trPr>
          <w:trHeight w:val="1668"/>
        </w:trPr>
        <w:tc>
          <w:tcPr>
            <w:tcW w:w="9652" w:type="dxa"/>
          </w:tcPr>
          <w:p w14:paraId="259FAD4D" w14:textId="620C6315" w:rsidR="00100606" w:rsidRPr="008518EB" w:rsidRDefault="00E90F48" w:rsidP="003A50EE">
            <w:pPr>
              <w:spacing w:after="0" w:line="259" w:lineRule="auto"/>
              <w:ind w:left="0" w:firstLine="0"/>
            </w:pPr>
            <w:r w:rsidRPr="008518EB">
              <w:t>Key reasons for Soviet victory:</w:t>
            </w:r>
          </w:p>
          <w:p w14:paraId="0B2962C8" w14:textId="34F7264F" w:rsidR="00100606" w:rsidRPr="008518EB" w:rsidRDefault="003A50EE" w:rsidP="00B93A2E">
            <w:pPr>
              <w:pStyle w:val="ListParagraph"/>
              <w:numPr>
                <w:ilvl w:val="0"/>
                <w:numId w:val="19"/>
              </w:numPr>
              <w:spacing w:after="0" w:line="259" w:lineRule="auto"/>
              <w:rPr>
                <w:color w:val="auto"/>
              </w:rPr>
            </w:pPr>
            <w:r w:rsidRPr="008518EB">
              <w:rPr>
                <w:color w:val="auto"/>
              </w:rPr>
              <w:t xml:space="preserve">Economic: </w:t>
            </w:r>
            <w:r w:rsidR="00100606" w:rsidRPr="008518EB">
              <w:rPr>
                <w:color w:val="auto"/>
              </w:rPr>
              <w:t xml:space="preserve">Economic policies under Stalinist regime had targeted preparation for a military conflict. Received funding from America under Lend-Lease program. </w:t>
            </w:r>
            <w:r w:rsidR="00056058" w:rsidRPr="008518EB">
              <w:rPr>
                <w:color w:val="auto"/>
              </w:rPr>
              <w:t xml:space="preserve">Logistics around nation did not collapse and met demand for the War. </w:t>
            </w:r>
          </w:p>
          <w:p w14:paraId="7E8D369D" w14:textId="74514C96" w:rsidR="003A50EE" w:rsidRPr="008518EB" w:rsidRDefault="003A50EE" w:rsidP="00B93A2E">
            <w:pPr>
              <w:pStyle w:val="ListParagraph"/>
              <w:numPr>
                <w:ilvl w:val="0"/>
                <w:numId w:val="19"/>
              </w:numPr>
              <w:spacing w:after="0" w:line="259" w:lineRule="auto"/>
              <w:rPr>
                <w:color w:val="auto"/>
              </w:rPr>
            </w:pPr>
            <w:r w:rsidRPr="008518EB">
              <w:rPr>
                <w:color w:val="auto"/>
              </w:rPr>
              <w:t>Military: Stalin shar</w:t>
            </w:r>
            <w:r w:rsidR="00046AC3" w:rsidRPr="008518EB">
              <w:rPr>
                <w:color w:val="auto"/>
              </w:rPr>
              <w:t>es</w:t>
            </w:r>
            <w:r w:rsidRPr="008518EB">
              <w:rPr>
                <w:color w:val="auto"/>
              </w:rPr>
              <w:t xml:space="preserve"> power</w:t>
            </w:r>
            <w:r w:rsidR="00046AC3" w:rsidRPr="008518EB">
              <w:rPr>
                <w:color w:val="auto"/>
              </w:rPr>
              <w:t xml:space="preserve"> and listens to advice of</w:t>
            </w:r>
            <w:r w:rsidRPr="008518EB">
              <w:rPr>
                <w:color w:val="auto"/>
              </w:rPr>
              <w:t xml:space="preserve"> key military personnel</w:t>
            </w:r>
            <w:r w:rsidR="00DE12B5" w:rsidRPr="008518EB">
              <w:rPr>
                <w:color w:val="auto"/>
              </w:rPr>
              <w:t xml:space="preserve"> such as</w:t>
            </w:r>
            <w:r w:rsidRPr="008518EB">
              <w:rPr>
                <w:color w:val="auto"/>
              </w:rPr>
              <w:t xml:space="preserve"> </w:t>
            </w:r>
            <w:r w:rsidR="00DE12B5" w:rsidRPr="008518EB">
              <w:rPr>
                <w:color w:val="auto"/>
              </w:rPr>
              <w:t xml:space="preserve">Zhukov. </w:t>
            </w:r>
            <w:r w:rsidR="001D510D" w:rsidRPr="008518EB">
              <w:rPr>
                <w:color w:val="auto"/>
              </w:rPr>
              <w:t xml:space="preserve">Soviets more prepared for harsh weather. </w:t>
            </w:r>
            <w:r w:rsidRPr="008518EB">
              <w:rPr>
                <w:color w:val="auto"/>
              </w:rPr>
              <w:t xml:space="preserve"> </w:t>
            </w:r>
          </w:p>
          <w:p w14:paraId="1E6000E8" w14:textId="77777777" w:rsidR="00DE12B5" w:rsidRPr="008518EB" w:rsidRDefault="003A50EE" w:rsidP="00B93A2E">
            <w:pPr>
              <w:pStyle w:val="ListParagraph"/>
              <w:numPr>
                <w:ilvl w:val="0"/>
                <w:numId w:val="19"/>
              </w:numPr>
              <w:spacing w:after="0" w:line="259" w:lineRule="auto"/>
              <w:rPr>
                <w:color w:val="auto"/>
              </w:rPr>
            </w:pPr>
            <w:r w:rsidRPr="008518EB">
              <w:rPr>
                <w:color w:val="auto"/>
              </w:rPr>
              <w:t xml:space="preserve">Propaganda: Stalin’s use of propaganda to galvanise the population. </w:t>
            </w:r>
          </w:p>
          <w:p w14:paraId="000DCB8F" w14:textId="6F432C22" w:rsidR="003A50EE" w:rsidRPr="008518EB" w:rsidRDefault="00DE12B5" w:rsidP="00B93A2E">
            <w:pPr>
              <w:pStyle w:val="ListParagraph"/>
              <w:numPr>
                <w:ilvl w:val="0"/>
                <w:numId w:val="19"/>
              </w:numPr>
              <w:spacing w:after="0" w:line="259" w:lineRule="auto"/>
              <w:rPr>
                <w:color w:val="FF0000"/>
              </w:rPr>
            </w:pPr>
            <w:r w:rsidRPr="008518EB">
              <w:rPr>
                <w:color w:val="auto"/>
              </w:rPr>
              <w:t>People: Determination of people fight</w:t>
            </w:r>
            <w:r w:rsidR="001D510D" w:rsidRPr="008518EB">
              <w:rPr>
                <w:color w:val="auto"/>
              </w:rPr>
              <w:t>ing to defend their homeland. Key role of women.</w:t>
            </w:r>
          </w:p>
        </w:tc>
      </w:tr>
    </w:tbl>
    <w:p w14:paraId="7C482CE1" w14:textId="214C00B4" w:rsidR="00D269C4" w:rsidRDefault="00D269C4" w:rsidP="00E90F48">
      <w:pPr>
        <w:pStyle w:val="Heading1"/>
        <w:tabs>
          <w:tab w:val="center" w:pos="1440"/>
          <w:tab w:val="right" w:pos="9306"/>
        </w:tabs>
        <w:ind w:left="0" w:firstLine="0"/>
      </w:pPr>
    </w:p>
    <w:p w14:paraId="7BC3C930" w14:textId="210A2170" w:rsidR="008518EB" w:rsidRDefault="008518EB" w:rsidP="008518EB"/>
    <w:p w14:paraId="1CB187DA" w14:textId="61B57894" w:rsidR="008518EB" w:rsidRDefault="008518EB" w:rsidP="008518EB"/>
    <w:p w14:paraId="09DFC36D" w14:textId="6858D129" w:rsidR="008518EB" w:rsidRDefault="008518EB" w:rsidP="008518EB"/>
    <w:p w14:paraId="325D0450" w14:textId="357B328D" w:rsidR="008518EB" w:rsidRDefault="008518EB" w:rsidP="008518EB"/>
    <w:p w14:paraId="524F1B9F" w14:textId="7FB40D70" w:rsidR="008518EB" w:rsidRDefault="008518EB" w:rsidP="008518EB"/>
    <w:p w14:paraId="39747AB3" w14:textId="77777777" w:rsidR="009478CD" w:rsidRDefault="009478CD" w:rsidP="008518EB"/>
    <w:p w14:paraId="70C6F337" w14:textId="77777777" w:rsidR="008518EB" w:rsidRPr="008518EB" w:rsidRDefault="008518EB" w:rsidP="008518EB"/>
    <w:p w14:paraId="222866DD" w14:textId="3D0B9085" w:rsidR="0047027A" w:rsidRPr="008518EB" w:rsidRDefault="003A7407" w:rsidP="00E90F48">
      <w:pPr>
        <w:pStyle w:val="Heading1"/>
        <w:tabs>
          <w:tab w:val="center" w:pos="1440"/>
          <w:tab w:val="right" w:pos="9306"/>
        </w:tabs>
        <w:ind w:left="0" w:firstLine="0"/>
      </w:pPr>
      <w:r w:rsidRPr="008518EB">
        <w:lastRenderedPageBreak/>
        <w:t>Question 17</w:t>
      </w:r>
      <w:r w:rsidR="009478CD">
        <w:t xml:space="preserve"> (25 marks)</w:t>
      </w:r>
      <w:r w:rsidR="0047027A" w:rsidRPr="008518EB">
        <w:tab/>
        <w:t xml:space="preserve"> </w:t>
      </w:r>
      <w:r w:rsidR="005878EF" w:rsidRPr="008518EB">
        <w:t xml:space="preserve">                                                                                                                                                          </w:t>
      </w:r>
    </w:p>
    <w:p w14:paraId="78EB0741" w14:textId="77777777" w:rsidR="009478CD" w:rsidRDefault="009478CD" w:rsidP="00373DBD">
      <w:pPr>
        <w:rPr>
          <w:rFonts w:eastAsia="Times New Roman"/>
          <w:bCs/>
        </w:rPr>
      </w:pPr>
    </w:p>
    <w:p w14:paraId="47516982" w14:textId="63A3563D" w:rsidR="00373DBD" w:rsidRPr="008518EB" w:rsidRDefault="00373DBD" w:rsidP="00373DBD">
      <w:r w:rsidRPr="008518EB">
        <w:rPr>
          <w:rFonts w:eastAsia="Times New Roman"/>
          <w:bCs/>
        </w:rPr>
        <w:t xml:space="preserve">Evaluate the extent of </w:t>
      </w:r>
      <w:r w:rsidR="00B319FD">
        <w:rPr>
          <w:rFonts w:eastAsia="Times New Roman"/>
          <w:bCs/>
        </w:rPr>
        <w:t>change and continuity</w:t>
      </w:r>
      <w:r w:rsidRPr="008518EB">
        <w:rPr>
          <w:rFonts w:eastAsia="Times New Roman"/>
          <w:bCs/>
        </w:rPr>
        <w:t xml:space="preserve"> experienced by one social group across the period.</w:t>
      </w:r>
    </w:p>
    <w:p w14:paraId="2A76F662" w14:textId="77777777" w:rsidR="000967A6" w:rsidRPr="008518EB" w:rsidRDefault="000967A6" w:rsidP="005D3E0A">
      <w:pPr>
        <w:tabs>
          <w:tab w:val="right" w:pos="9360"/>
        </w:tabs>
        <w:jc w:val="both"/>
        <w:rPr>
          <w:b/>
        </w:rPr>
      </w:pPr>
    </w:p>
    <w:p w14:paraId="222866DF" w14:textId="06B36003" w:rsidR="005D3E0A" w:rsidRPr="008518EB" w:rsidRDefault="005D3E0A" w:rsidP="005D3E0A">
      <w:pPr>
        <w:tabs>
          <w:tab w:val="right" w:pos="9360"/>
        </w:tabs>
        <w:jc w:val="both"/>
        <w:rPr>
          <w:b/>
        </w:rPr>
      </w:pPr>
      <w:r w:rsidRPr="008518EB">
        <w:rPr>
          <w:b/>
        </w:rPr>
        <w:t>Markers’ Notes</w:t>
      </w:r>
    </w:p>
    <w:p w14:paraId="3DF8DD58" w14:textId="74B0C0D4" w:rsidR="00580CFB" w:rsidRPr="008518EB" w:rsidRDefault="005D3E0A" w:rsidP="005D3E0A">
      <w:pPr>
        <w:tabs>
          <w:tab w:val="right" w:pos="9360"/>
        </w:tabs>
        <w:spacing w:after="0" w:line="240" w:lineRule="auto"/>
        <w:ind w:left="0" w:firstLine="0"/>
        <w:jc w:val="both"/>
      </w:pPr>
      <w:r w:rsidRPr="008518EB">
        <w:t>Students will need to state clearly which</w:t>
      </w:r>
      <w:r w:rsidR="00580CFB" w:rsidRPr="008518EB">
        <w:t xml:space="preserve"> social group</w:t>
      </w:r>
      <w:r w:rsidRPr="008518EB">
        <w:t xml:space="preserve"> they have chosen. Most students will consider </w:t>
      </w:r>
      <w:r w:rsidR="00580CFB" w:rsidRPr="008518EB">
        <w:t xml:space="preserve">women, youth, peasants, industrial </w:t>
      </w:r>
      <w:proofErr w:type="gramStart"/>
      <w:r w:rsidR="00580CFB" w:rsidRPr="008518EB">
        <w:t>workers</w:t>
      </w:r>
      <w:proofErr w:type="gramEnd"/>
      <w:r w:rsidR="00AF0904" w:rsidRPr="008518EB">
        <w:t xml:space="preserve"> or</w:t>
      </w:r>
      <w:r w:rsidR="00580CFB" w:rsidRPr="008518EB">
        <w:t xml:space="preserve"> religious groups.</w:t>
      </w:r>
    </w:p>
    <w:p w14:paraId="3BE28A04" w14:textId="7CD57ECF" w:rsidR="001F6EB0" w:rsidRPr="008518EB" w:rsidRDefault="001F6EB0" w:rsidP="005D3E0A">
      <w:pPr>
        <w:tabs>
          <w:tab w:val="right" w:pos="9360"/>
        </w:tabs>
        <w:spacing w:after="0" w:line="240" w:lineRule="auto"/>
        <w:ind w:left="0" w:firstLine="0"/>
        <w:jc w:val="both"/>
      </w:pPr>
    </w:p>
    <w:p w14:paraId="256ED6B8" w14:textId="7ECC86AA" w:rsidR="001F6EB0" w:rsidRPr="008518EB" w:rsidRDefault="001F6EB0" w:rsidP="005D3E0A">
      <w:pPr>
        <w:tabs>
          <w:tab w:val="right" w:pos="9360"/>
        </w:tabs>
        <w:spacing w:after="0" w:line="240" w:lineRule="auto"/>
        <w:ind w:left="0" w:firstLine="0"/>
        <w:jc w:val="both"/>
      </w:pPr>
      <w:r w:rsidRPr="008518EB">
        <w:t xml:space="preserve">Strong answers will cover the breadth of the period under </w:t>
      </w:r>
      <w:r w:rsidR="008F4297" w:rsidRPr="008518EB">
        <w:t xml:space="preserve">Tsardom, the Civil War, 1920s, Stalinism and World War 2. </w:t>
      </w:r>
    </w:p>
    <w:p w14:paraId="222866E0" w14:textId="09DEA8A8" w:rsidR="005D3E0A" w:rsidRPr="008518EB" w:rsidRDefault="005D3E0A" w:rsidP="005D3E0A">
      <w:pPr>
        <w:tabs>
          <w:tab w:val="right" w:pos="9360"/>
        </w:tabs>
        <w:spacing w:after="0" w:line="240" w:lineRule="auto"/>
        <w:ind w:left="0" w:firstLine="0"/>
        <w:jc w:val="both"/>
      </w:pPr>
      <w:r w:rsidRPr="008518EB">
        <w:t xml:space="preserve"> </w:t>
      </w:r>
    </w:p>
    <w:p w14:paraId="222866E1" w14:textId="6ADB2895" w:rsidR="005D3E0A" w:rsidRPr="008518EB" w:rsidRDefault="005D3E0A" w:rsidP="005D3E0A">
      <w:pPr>
        <w:tabs>
          <w:tab w:val="right" w:pos="9360"/>
        </w:tabs>
        <w:spacing w:after="0" w:line="240" w:lineRule="auto"/>
        <w:jc w:val="both"/>
      </w:pPr>
      <w:r w:rsidRPr="008518EB">
        <w:t xml:space="preserve">Choice of </w:t>
      </w:r>
      <w:r w:rsidR="00580CFB" w:rsidRPr="008518EB">
        <w:t>social group</w:t>
      </w:r>
      <w:r w:rsidRPr="008518EB">
        <w:t xml:space="preserve"> will determine </w:t>
      </w:r>
      <w:r w:rsidR="001F6EB0" w:rsidRPr="008518EB">
        <w:t xml:space="preserve">the extent of continuity and change experienced across the period. </w:t>
      </w:r>
      <w:r w:rsidRPr="008518EB">
        <w:t xml:space="preserve"> </w:t>
      </w:r>
    </w:p>
    <w:p w14:paraId="222866E2" w14:textId="77777777" w:rsidR="0047027A" w:rsidRPr="008518EB" w:rsidRDefault="0047027A" w:rsidP="0047027A">
      <w:pPr>
        <w:spacing w:after="0" w:line="259" w:lineRule="auto"/>
        <w:ind w:left="0" w:firstLine="0"/>
        <w:rPr>
          <w:b/>
        </w:rPr>
      </w:pPr>
    </w:p>
    <w:p w14:paraId="222866E3" w14:textId="77777777" w:rsidR="003A7407" w:rsidRPr="008518EB" w:rsidRDefault="003A7407" w:rsidP="0047027A">
      <w:pPr>
        <w:spacing w:after="0" w:line="259" w:lineRule="auto"/>
        <w:ind w:left="0" w:firstLine="0"/>
        <w:rPr>
          <w:b/>
        </w:rPr>
      </w:pPr>
    </w:p>
    <w:p w14:paraId="222866E4" w14:textId="77777777" w:rsidR="009949C2" w:rsidRPr="008518EB" w:rsidRDefault="009949C2" w:rsidP="0047027A">
      <w:pPr>
        <w:spacing w:after="0" w:line="259" w:lineRule="auto"/>
        <w:ind w:left="0" w:firstLine="0"/>
        <w:rPr>
          <w:b/>
        </w:rPr>
      </w:pPr>
    </w:p>
    <w:p w14:paraId="222866E5" w14:textId="77777777" w:rsidR="009949C2" w:rsidRPr="008518EB" w:rsidRDefault="009949C2" w:rsidP="0047027A">
      <w:pPr>
        <w:spacing w:after="0" w:line="259" w:lineRule="auto"/>
        <w:ind w:left="0" w:firstLine="0"/>
        <w:rPr>
          <w:b/>
        </w:rPr>
      </w:pPr>
    </w:p>
    <w:p w14:paraId="222866E6" w14:textId="77777777" w:rsidR="009949C2" w:rsidRPr="008518EB" w:rsidRDefault="009949C2" w:rsidP="0047027A">
      <w:pPr>
        <w:spacing w:after="0" w:line="259" w:lineRule="auto"/>
        <w:ind w:left="0" w:firstLine="0"/>
        <w:rPr>
          <w:b/>
        </w:rPr>
      </w:pPr>
    </w:p>
    <w:p w14:paraId="222866E7" w14:textId="77777777" w:rsidR="009949C2" w:rsidRPr="008518EB" w:rsidRDefault="009949C2" w:rsidP="0047027A">
      <w:pPr>
        <w:spacing w:after="0" w:line="259" w:lineRule="auto"/>
        <w:ind w:left="0" w:firstLine="0"/>
        <w:rPr>
          <w:b/>
        </w:rPr>
      </w:pPr>
    </w:p>
    <w:p w14:paraId="222866E8" w14:textId="77777777" w:rsidR="009949C2" w:rsidRPr="008518EB" w:rsidRDefault="009949C2" w:rsidP="0047027A">
      <w:pPr>
        <w:spacing w:after="0" w:line="259" w:lineRule="auto"/>
        <w:ind w:left="0" w:firstLine="0"/>
        <w:rPr>
          <w:b/>
        </w:rPr>
      </w:pPr>
    </w:p>
    <w:p w14:paraId="222866E9" w14:textId="77777777" w:rsidR="00E8355D" w:rsidRPr="008518EB" w:rsidRDefault="00E8355D" w:rsidP="0047027A">
      <w:pPr>
        <w:spacing w:after="0" w:line="259" w:lineRule="auto"/>
        <w:ind w:left="0" w:firstLine="0"/>
        <w:rPr>
          <w:b/>
        </w:rPr>
      </w:pPr>
    </w:p>
    <w:p w14:paraId="222866EA" w14:textId="77777777" w:rsidR="000725F2" w:rsidRPr="008518EB" w:rsidRDefault="00390E41" w:rsidP="0047027A">
      <w:pPr>
        <w:spacing w:after="0" w:line="259" w:lineRule="auto"/>
        <w:ind w:left="0" w:firstLine="0"/>
        <w:rPr>
          <w:b/>
        </w:rPr>
      </w:pPr>
      <w:r w:rsidRPr="008518EB">
        <w:rPr>
          <w:b/>
        </w:rPr>
        <w:t xml:space="preserve">                                                                                                                                                                                                                                                                                                                                                                                                                                                                                                                                                                                                                                                                                                                                                                                                                                                                                                                                                     </w:t>
      </w:r>
      <w:r w:rsidR="000725F2" w:rsidRPr="008518EB">
        <w:rPr>
          <w:b/>
        </w:rPr>
        <w:t xml:space="preserve">      </w:t>
      </w:r>
    </w:p>
    <w:p w14:paraId="7AA8F54A" w14:textId="1A11196E" w:rsidR="000725F2" w:rsidRPr="008518EB" w:rsidRDefault="00580CFB" w:rsidP="0047027A">
      <w:pPr>
        <w:spacing w:after="0" w:line="259" w:lineRule="auto"/>
        <w:ind w:left="0" w:firstLine="0"/>
        <w:rPr>
          <w:b/>
        </w:rPr>
      </w:pPr>
      <w:r w:rsidRPr="008518EB">
        <w:rPr>
          <w:b/>
        </w:rPr>
        <w:br w:type="page"/>
      </w:r>
    </w:p>
    <w:p w14:paraId="222866EC" w14:textId="77777777" w:rsidR="0047027A" w:rsidRPr="008518EB" w:rsidRDefault="0047027A" w:rsidP="0047027A">
      <w:pPr>
        <w:spacing w:after="0" w:line="259" w:lineRule="auto"/>
        <w:ind w:left="0" w:firstLine="0"/>
        <w:rPr>
          <w:b/>
        </w:rPr>
      </w:pPr>
      <w:r w:rsidRPr="008518EB">
        <w:rPr>
          <w:b/>
        </w:rPr>
        <w:lastRenderedPageBreak/>
        <w:t xml:space="preserve">Elective 3: China 1935–1989 </w:t>
      </w:r>
    </w:p>
    <w:p w14:paraId="222866ED" w14:textId="77777777" w:rsidR="00005839" w:rsidRPr="008518EB" w:rsidRDefault="00005839" w:rsidP="00E8355D">
      <w:pPr>
        <w:spacing w:after="0" w:line="259" w:lineRule="auto"/>
        <w:ind w:left="0" w:firstLine="0"/>
        <w:rPr>
          <w:b/>
        </w:rPr>
      </w:pPr>
    </w:p>
    <w:p w14:paraId="6558DBE5" w14:textId="62AC4CC7" w:rsidR="009478CD" w:rsidRDefault="0047027A" w:rsidP="00B453A0">
      <w:pPr>
        <w:spacing w:after="0" w:line="259" w:lineRule="auto"/>
        <w:ind w:left="0" w:firstLine="0"/>
        <w:rPr>
          <w:b/>
        </w:rPr>
      </w:pPr>
      <w:r w:rsidRPr="008518EB">
        <w:rPr>
          <w:b/>
        </w:rPr>
        <w:t>Question 18</w:t>
      </w:r>
      <w:r w:rsidR="009478CD">
        <w:rPr>
          <w:b/>
        </w:rPr>
        <w:t xml:space="preserve"> (25 marks)</w:t>
      </w:r>
      <w:r w:rsidRPr="008518EB">
        <w:rPr>
          <w:b/>
        </w:rPr>
        <w:tab/>
      </w:r>
      <w:r w:rsidR="00E8355D" w:rsidRPr="008518EB">
        <w:rPr>
          <w:b/>
        </w:rPr>
        <w:t xml:space="preserve">                                                                                                     </w:t>
      </w:r>
      <w:r w:rsidR="00E614F3" w:rsidRPr="008518EB">
        <w:rPr>
          <w:b/>
        </w:rPr>
        <w:t xml:space="preserve">                   </w:t>
      </w:r>
      <w:r w:rsidR="00E8355D" w:rsidRPr="008518EB">
        <w:rPr>
          <w:b/>
        </w:rPr>
        <w:t xml:space="preserve">                    </w:t>
      </w:r>
    </w:p>
    <w:p w14:paraId="070A4810" w14:textId="77777777" w:rsidR="00B453A0" w:rsidRPr="00B453A0" w:rsidRDefault="00B453A0" w:rsidP="00B453A0">
      <w:pPr>
        <w:spacing w:after="0" w:line="259" w:lineRule="auto"/>
        <w:ind w:left="0" w:firstLine="0"/>
        <w:rPr>
          <w:b/>
        </w:rPr>
      </w:pPr>
    </w:p>
    <w:p w14:paraId="0E07996A" w14:textId="4724AEF6" w:rsidR="006010FA" w:rsidRPr="008518EB" w:rsidRDefault="006010FA" w:rsidP="006010FA">
      <w:pPr>
        <w:spacing w:after="160" w:line="256" w:lineRule="auto"/>
        <w:ind w:left="0" w:firstLine="0"/>
      </w:pPr>
      <w:r w:rsidRPr="008518EB">
        <w:rPr>
          <w:bCs/>
        </w:rPr>
        <w:t>Debate the proposition:</w:t>
      </w:r>
    </w:p>
    <w:p w14:paraId="54952164" w14:textId="77777777" w:rsidR="006010FA" w:rsidRPr="008518EB" w:rsidRDefault="006010FA" w:rsidP="006010FA">
      <w:pPr>
        <w:spacing w:after="160" w:line="256" w:lineRule="auto"/>
        <w:ind w:left="0" w:firstLine="0"/>
      </w:pPr>
      <w:r w:rsidRPr="008518EB">
        <w:t xml:space="preserve">‘The Great Leap Forward transformed Chinese society significantly’. </w:t>
      </w:r>
    </w:p>
    <w:p w14:paraId="10EE64F2" w14:textId="6587EA81" w:rsidR="00F64D43" w:rsidRPr="008518EB" w:rsidRDefault="00F64D43" w:rsidP="00F64D43">
      <w:pPr>
        <w:tabs>
          <w:tab w:val="right" w:pos="9360"/>
        </w:tabs>
        <w:ind w:left="0" w:firstLine="0"/>
        <w:jc w:val="both"/>
        <w:rPr>
          <w:b/>
        </w:rPr>
      </w:pPr>
      <w:r w:rsidRPr="008518EB">
        <w:rPr>
          <w:b/>
        </w:rPr>
        <w:t>Markers’ Notes</w:t>
      </w:r>
    </w:p>
    <w:p w14:paraId="5F7EFB12" w14:textId="7DD8057A" w:rsidR="006010FA" w:rsidRPr="008518EB" w:rsidRDefault="004D31AD" w:rsidP="00E05336">
      <w:pPr>
        <w:tabs>
          <w:tab w:val="right" w:pos="9360"/>
        </w:tabs>
        <w:spacing w:after="0" w:line="240" w:lineRule="auto"/>
        <w:ind w:left="0" w:firstLine="0"/>
        <w:jc w:val="both"/>
        <w:rPr>
          <w:color w:val="auto"/>
        </w:rPr>
      </w:pPr>
      <w:r w:rsidRPr="008518EB">
        <w:rPr>
          <w:rFonts w:eastAsiaTheme="minorHAnsi"/>
          <w:color w:val="auto"/>
          <w:lang w:eastAsia="en-US"/>
        </w:rPr>
        <w:t>The Great Leap Forward aimed to rapidly transform</w:t>
      </w:r>
      <w:r w:rsidR="000A5586">
        <w:rPr>
          <w:rFonts w:eastAsiaTheme="minorHAnsi"/>
          <w:color w:val="auto"/>
          <w:lang w:eastAsia="en-US"/>
        </w:rPr>
        <w:t xml:space="preserve"> China</w:t>
      </w:r>
      <w:r w:rsidRPr="008518EB">
        <w:rPr>
          <w:rFonts w:eastAsiaTheme="minorHAnsi"/>
          <w:color w:val="auto"/>
          <w:lang w:eastAsia="en-US"/>
        </w:rPr>
        <w:t xml:space="preserve"> from an agrarian into a socialist economy and included policies of industrialisation and collectivisation from 1958–1962 (Second Five Year Plan). </w:t>
      </w:r>
      <w:r w:rsidR="009A499E" w:rsidRPr="008518EB">
        <w:rPr>
          <w:color w:val="auto"/>
        </w:rPr>
        <w:t xml:space="preserve">As this question is ‘debate the proposition’ stronger students should </w:t>
      </w:r>
      <w:r w:rsidR="00365910" w:rsidRPr="008518EB">
        <w:rPr>
          <w:color w:val="auto"/>
        </w:rPr>
        <w:t>explore both sides of the proposition that it transform</w:t>
      </w:r>
      <w:r w:rsidRPr="008518EB">
        <w:rPr>
          <w:color w:val="auto"/>
        </w:rPr>
        <w:t>ed</w:t>
      </w:r>
      <w:r w:rsidR="00365910" w:rsidRPr="008518EB">
        <w:rPr>
          <w:color w:val="auto"/>
        </w:rPr>
        <w:t xml:space="preserve"> Chinese society significantly. </w:t>
      </w:r>
      <w:r w:rsidR="00263BFD">
        <w:rPr>
          <w:color w:val="auto"/>
        </w:rPr>
        <w:t xml:space="preserve">Most students will ultimately agree with the proposition. </w:t>
      </w:r>
    </w:p>
    <w:p w14:paraId="2A5852DB" w14:textId="05B878BF" w:rsidR="009A499E" w:rsidRPr="008518EB" w:rsidRDefault="009A499E" w:rsidP="00E05336">
      <w:pPr>
        <w:tabs>
          <w:tab w:val="right" w:pos="9360"/>
        </w:tabs>
        <w:spacing w:after="0" w:line="240" w:lineRule="auto"/>
        <w:ind w:left="0" w:firstLine="0"/>
        <w:jc w:val="both"/>
      </w:pPr>
    </w:p>
    <w:p w14:paraId="5B6B2961" w14:textId="6ECBA52D" w:rsidR="00863099" w:rsidRPr="008518EB" w:rsidRDefault="007C73AD" w:rsidP="004D31AD">
      <w:pPr>
        <w:tabs>
          <w:tab w:val="right" w:pos="9360"/>
        </w:tabs>
        <w:spacing w:after="0" w:line="240" w:lineRule="auto"/>
        <w:ind w:left="0" w:firstLine="0"/>
        <w:jc w:val="both"/>
      </w:pPr>
      <w:r w:rsidRPr="008518EB">
        <w:t>Impacts of the Great Leap forward that could be discussed:</w:t>
      </w:r>
    </w:p>
    <w:p w14:paraId="391F4BC0" w14:textId="2EF0CF3E" w:rsidR="00863099" w:rsidRPr="008518EB" w:rsidRDefault="00863099" w:rsidP="00B93A2E">
      <w:pPr>
        <w:pStyle w:val="ListParagraph"/>
        <w:numPr>
          <w:ilvl w:val="0"/>
          <w:numId w:val="33"/>
        </w:numPr>
        <w:autoSpaceDE w:val="0"/>
        <w:autoSpaceDN w:val="0"/>
        <w:adjustRightInd w:val="0"/>
        <w:spacing w:after="0" w:line="240" w:lineRule="auto"/>
        <w:rPr>
          <w:rFonts w:eastAsiaTheme="minorHAnsi"/>
          <w:color w:val="auto"/>
          <w:lang w:eastAsia="en-US"/>
        </w:rPr>
      </w:pPr>
      <w:r w:rsidRPr="008518EB">
        <w:rPr>
          <w:rFonts w:eastAsiaTheme="minorHAnsi"/>
          <w:color w:val="auto"/>
          <w:lang w:eastAsia="en-US"/>
        </w:rPr>
        <w:t xml:space="preserve">Forced collectivisation leads to initial successes. </w:t>
      </w:r>
    </w:p>
    <w:p w14:paraId="00A9D29B" w14:textId="7B32D278" w:rsidR="00863099" w:rsidRPr="008518EB" w:rsidRDefault="00863099" w:rsidP="00B93A2E">
      <w:pPr>
        <w:pStyle w:val="ListParagraph"/>
        <w:numPr>
          <w:ilvl w:val="0"/>
          <w:numId w:val="33"/>
        </w:numPr>
        <w:autoSpaceDE w:val="0"/>
        <w:autoSpaceDN w:val="0"/>
        <w:adjustRightInd w:val="0"/>
        <w:spacing w:after="0" w:line="240" w:lineRule="auto"/>
        <w:rPr>
          <w:rFonts w:eastAsiaTheme="minorHAnsi"/>
          <w:color w:val="auto"/>
          <w:lang w:eastAsia="en-US"/>
        </w:rPr>
      </w:pPr>
      <w:r w:rsidRPr="008518EB">
        <w:rPr>
          <w:rFonts w:eastAsiaTheme="minorHAnsi"/>
          <w:color w:val="auto"/>
          <w:lang w:eastAsia="en-US"/>
        </w:rPr>
        <w:t>Social</w:t>
      </w:r>
      <w:r w:rsidR="000303C1">
        <w:rPr>
          <w:rFonts w:eastAsiaTheme="minorHAnsi"/>
          <w:color w:val="auto"/>
          <w:lang w:eastAsia="en-US"/>
        </w:rPr>
        <w:t>:</w:t>
      </w:r>
      <w:r w:rsidRPr="008518EB">
        <w:rPr>
          <w:rFonts w:eastAsiaTheme="minorHAnsi"/>
          <w:color w:val="auto"/>
          <w:lang w:eastAsia="en-US"/>
        </w:rPr>
        <w:t xml:space="preserve"> foot</w:t>
      </w:r>
      <w:r w:rsidR="0033217D">
        <w:rPr>
          <w:rFonts w:eastAsiaTheme="minorHAnsi"/>
          <w:color w:val="auto"/>
          <w:lang w:eastAsia="en-US"/>
        </w:rPr>
        <w:t>-</w:t>
      </w:r>
      <w:r w:rsidRPr="008518EB">
        <w:rPr>
          <w:rFonts w:eastAsiaTheme="minorHAnsi"/>
          <w:color w:val="auto"/>
          <w:lang w:eastAsia="en-US"/>
        </w:rPr>
        <w:t xml:space="preserve">binding banned, women allowed to divorce, urban population increases, creation of communes, wages and money replaced by work points. </w:t>
      </w:r>
    </w:p>
    <w:p w14:paraId="0E012D39" w14:textId="7251F8ED" w:rsidR="00863099" w:rsidRPr="008518EB" w:rsidRDefault="00863099" w:rsidP="00B93A2E">
      <w:pPr>
        <w:pStyle w:val="ListParagraph"/>
        <w:numPr>
          <w:ilvl w:val="0"/>
          <w:numId w:val="33"/>
        </w:numPr>
        <w:autoSpaceDE w:val="0"/>
        <w:autoSpaceDN w:val="0"/>
        <w:adjustRightInd w:val="0"/>
        <w:spacing w:after="0" w:line="240" w:lineRule="auto"/>
        <w:rPr>
          <w:rFonts w:eastAsiaTheme="minorHAnsi"/>
          <w:color w:val="auto"/>
          <w:lang w:eastAsia="en-US"/>
        </w:rPr>
      </w:pPr>
      <w:r w:rsidRPr="008518EB">
        <w:rPr>
          <w:rFonts w:eastAsiaTheme="minorHAnsi"/>
          <w:color w:val="auto"/>
          <w:lang w:eastAsia="en-US"/>
        </w:rPr>
        <w:t>Economic</w:t>
      </w:r>
      <w:r w:rsidR="000303C1">
        <w:rPr>
          <w:rFonts w:eastAsiaTheme="minorHAnsi"/>
          <w:color w:val="auto"/>
          <w:lang w:eastAsia="en-US"/>
        </w:rPr>
        <w:t>:</w:t>
      </w:r>
      <w:r w:rsidRPr="008518EB">
        <w:rPr>
          <w:rFonts w:eastAsiaTheme="minorHAnsi"/>
          <w:color w:val="auto"/>
          <w:lang w:eastAsia="en-US"/>
        </w:rPr>
        <w:t xml:space="preserve"> backyard furnaces in communes have negative impact in quality, initial increase in production of iron, grain still exported despite shortfall, food rationing. </w:t>
      </w:r>
      <w:r w:rsidR="008F084C" w:rsidRPr="008518EB">
        <w:rPr>
          <w:rFonts w:eastAsiaTheme="minorHAnsi"/>
          <w:color w:val="auto"/>
          <w:lang w:eastAsia="en-US"/>
        </w:rPr>
        <w:t xml:space="preserve">Diversion from agriculture to industry leads to shortfall of workers to harvest, contributing to massive death toll 18–55 million including Great Chinese Famine. </w:t>
      </w:r>
    </w:p>
    <w:p w14:paraId="0A27779D" w14:textId="4AAA991F" w:rsidR="00863099" w:rsidRPr="008518EB" w:rsidRDefault="00863099" w:rsidP="00B93A2E">
      <w:pPr>
        <w:pStyle w:val="ListParagraph"/>
        <w:numPr>
          <w:ilvl w:val="0"/>
          <w:numId w:val="33"/>
        </w:numPr>
        <w:autoSpaceDE w:val="0"/>
        <w:autoSpaceDN w:val="0"/>
        <w:adjustRightInd w:val="0"/>
        <w:spacing w:after="0" w:line="240" w:lineRule="auto"/>
        <w:rPr>
          <w:rFonts w:eastAsiaTheme="minorHAnsi"/>
          <w:color w:val="auto"/>
          <w:lang w:eastAsia="en-US"/>
        </w:rPr>
      </w:pPr>
      <w:r w:rsidRPr="008518EB">
        <w:rPr>
          <w:rFonts w:eastAsiaTheme="minorHAnsi"/>
          <w:color w:val="auto"/>
          <w:lang w:eastAsia="en-US"/>
        </w:rPr>
        <w:t xml:space="preserve">Political </w:t>
      </w:r>
      <w:r w:rsidR="008F084C" w:rsidRPr="008518EB">
        <w:rPr>
          <w:rFonts w:eastAsiaTheme="minorHAnsi"/>
          <w:color w:val="auto"/>
          <w:lang w:eastAsia="en-US"/>
        </w:rPr>
        <w:t>changes</w:t>
      </w:r>
      <w:r w:rsidR="000303C1">
        <w:rPr>
          <w:rFonts w:eastAsiaTheme="minorHAnsi"/>
          <w:color w:val="auto"/>
          <w:lang w:eastAsia="en-US"/>
        </w:rPr>
        <w:t>:</w:t>
      </w:r>
      <w:r w:rsidRPr="008518EB">
        <w:rPr>
          <w:rFonts w:eastAsiaTheme="minorHAnsi"/>
          <w:color w:val="auto"/>
          <w:lang w:eastAsia="en-US"/>
        </w:rPr>
        <w:t xml:space="preserve"> dissenters in party purged by Lin Biao, struggle session for those labelled </w:t>
      </w:r>
      <w:proofErr w:type="gramStart"/>
      <w:r w:rsidRPr="008518EB">
        <w:rPr>
          <w:rFonts w:eastAsiaTheme="minorHAnsi"/>
          <w:color w:val="auto"/>
          <w:lang w:eastAsia="en-US"/>
        </w:rPr>
        <w:t>counter-revolutionaries</w:t>
      </w:r>
      <w:proofErr w:type="gramEnd"/>
      <w:r w:rsidRPr="008518EB">
        <w:rPr>
          <w:rFonts w:eastAsiaTheme="minorHAnsi"/>
          <w:color w:val="auto"/>
          <w:lang w:eastAsia="en-US"/>
        </w:rPr>
        <w:t xml:space="preserve">, punishments </w:t>
      </w:r>
      <w:r w:rsidR="004C403F">
        <w:rPr>
          <w:rFonts w:eastAsiaTheme="minorHAnsi"/>
          <w:color w:val="auto"/>
          <w:lang w:eastAsia="en-US"/>
        </w:rPr>
        <w:t>for</w:t>
      </w:r>
      <w:r w:rsidRPr="008518EB">
        <w:rPr>
          <w:rFonts w:eastAsiaTheme="minorHAnsi"/>
          <w:color w:val="auto"/>
          <w:lang w:eastAsia="en-US"/>
        </w:rPr>
        <w:t xml:space="preserve"> those who fall behind with production, fear of the punishment for failing quotas led to distorted data on agricultural production. </w:t>
      </w:r>
    </w:p>
    <w:p w14:paraId="222866FA" w14:textId="307B3227" w:rsidR="00F65D03" w:rsidRDefault="00F65D03" w:rsidP="0047027A">
      <w:pPr>
        <w:pStyle w:val="Heading1"/>
        <w:tabs>
          <w:tab w:val="right" w:pos="9306"/>
        </w:tabs>
        <w:ind w:left="-13" w:firstLine="0"/>
      </w:pPr>
    </w:p>
    <w:p w14:paraId="013FDFAF" w14:textId="77777777" w:rsidR="00B453A0" w:rsidRPr="00B453A0" w:rsidRDefault="00B453A0" w:rsidP="00B453A0"/>
    <w:p w14:paraId="222866FB" w14:textId="3442FA89" w:rsidR="0047027A" w:rsidRPr="008518EB" w:rsidRDefault="0047027A" w:rsidP="0047027A">
      <w:pPr>
        <w:pStyle w:val="Heading1"/>
        <w:tabs>
          <w:tab w:val="right" w:pos="9306"/>
        </w:tabs>
        <w:ind w:left="-13" w:firstLine="0"/>
      </w:pPr>
      <w:r w:rsidRPr="008518EB">
        <w:t>Question 19</w:t>
      </w:r>
      <w:r w:rsidR="00B453A0">
        <w:t xml:space="preserve"> (25 marks)</w:t>
      </w:r>
      <w:r w:rsidR="00F65D03" w:rsidRPr="008518EB">
        <w:t xml:space="preserve">                                                                                                                          </w:t>
      </w:r>
      <w:r w:rsidRPr="008518EB">
        <w:tab/>
      </w:r>
      <w:r w:rsidR="00F65D03" w:rsidRPr="008518EB">
        <w:t xml:space="preserve">                      </w:t>
      </w:r>
      <w:r w:rsidR="00E8355D" w:rsidRPr="008518EB">
        <w:t xml:space="preserve"> </w:t>
      </w:r>
    </w:p>
    <w:p w14:paraId="6AC48580" w14:textId="77777777" w:rsidR="00B453A0" w:rsidRDefault="00B453A0" w:rsidP="006010FA"/>
    <w:p w14:paraId="6D573AF5" w14:textId="08922C92" w:rsidR="006010FA" w:rsidRPr="008518EB" w:rsidRDefault="006010FA" w:rsidP="006010FA">
      <w:r w:rsidRPr="008518EB">
        <w:t xml:space="preserve">Evaluate the impact of Deng Xiaoping as a political leader within the </w:t>
      </w:r>
      <w:proofErr w:type="gramStart"/>
      <w:r w:rsidRPr="008518EB">
        <w:t>time period</w:t>
      </w:r>
      <w:proofErr w:type="gramEnd"/>
      <w:r w:rsidRPr="008518EB">
        <w:t xml:space="preserve">. </w:t>
      </w:r>
    </w:p>
    <w:p w14:paraId="6051332A" w14:textId="08D43538" w:rsidR="00266780" w:rsidRPr="008518EB" w:rsidRDefault="00266780" w:rsidP="006010FA"/>
    <w:p w14:paraId="500A6089" w14:textId="0079F727" w:rsidR="00F64D43" w:rsidRPr="008518EB" w:rsidRDefault="00F64D43" w:rsidP="00F64D43">
      <w:pPr>
        <w:tabs>
          <w:tab w:val="right" w:pos="9360"/>
        </w:tabs>
        <w:ind w:left="0" w:firstLine="0"/>
        <w:jc w:val="both"/>
        <w:rPr>
          <w:b/>
        </w:rPr>
      </w:pPr>
      <w:r w:rsidRPr="008518EB">
        <w:rPr>
          <w:b/>
        </w:rPr>
        <w:t>Markers’ Notes</w:t>
      </w:r>
    </w:p>
    <w:p w14:paraId="60EE421D" w14:textId="4AA9170D" w:rsidR="00266780" w:rsidRPr="008518EB" w:rsidRDefault="00266780" w:rsidP="009D7A1D">
      <w:pPr>
        <w:spacing w:line="250" w:lineRule="auto"/>
        <w:ind w:left="0" w:firstLine="0"/>
      </w:pPr>
      <w:r w:rsidRPr="008518EB">
        <w:t xml:space="preserve">Students will need to generate </w:t>
      </w:r>
      <w:r w:rsidR="00D50D6E" w:rsidRPr="008518EB">
        <w:t xml:space="preserve">a thesis around the impact of Deng rather than simply recount a narrative of his time in power. </w:t>
      </w:r>
      <w:r w:rsidR="00D53FFA" w:rsidRPr="008518EB">
        <w:t>H</w:t>
      </w:r>
      <w:r w:rsidR="00D3240B" w:rsidRPr="008518EB">
        <w:t>is leadership had a very large impact across the period. Students may generate</w:t>
      </w:r>
      <w:r w:rsidR="00FE3438" w:rsidRPr="008518EB">
        <w:t xml:space="preserve"> different thesis statements on</w:t>
      </w:r>
      <w:r w:rsidR="007E56A2" w:rsidRPr="008518EB">
        <w:t xml:space="preserve"> his leadership having</w:t>
      </w:r>
      <w:r w:rsidR="00FE3438" w:rsidRPr="008518EB">
        <w:t xml:space="preserve"> positive or negative overall impacts on China.</w:t>
      </w:r>
      <w:r w:rsidR="001E78E2" w:rsidRPr="008518EB">
        <w:t xml:space="preserve"> </w:t>
      </w:r>
      <w:r w:rsidR="00023938" w:rsidRPr="008518EB">
        <w:t xml:space="preserve">Deng did not hold many of the high-ranking official positions in the CCP but is widely viewed as the central figure in the second-generation leadership of the party. </w:t>
      </w:r>
      <w:r w:rsidR="00FE3438" w:rsidRPr="008518EB">
        <w:t xml:space="preserve"> </w:t>
      </w:r>
    </w:p>
    <w:p w14:paraId="6EEEFA04" w14:textId="60FA63C9" w:rsidR="007E56A2" w:rsidRPr="008518EB" w:rsidRDefault="007E56A2" w:rsidP="006010FA">
      <w:pPr>
        <w:rPr>
          <w:color w:val="auto"/>
        </w:rPr>
      </w:pPr>
    </w:p>
    <w:p w14:paraId="00D30B70" w14:textId="10704BB0" w:rsidR="007E56A2" w:rsidRPr="008518EB" w:rsidRDefault="007E56A2" w:rsidP="006010FA">
      <w:pPr>
        <w:rPr>
          <w:color w:val="auto"/>
        </w:rPr>
      </w:pPr>
      <w:r w:rsidRPr="008518EB">
        <w:rPr>
          <w:color w:val="auto"/>
        </w:rPr>
        <w:t>May cover impacts</w:t>
      </w:r>
      <w:r w:rsidR="00023938" w:rsidRPr="008518EB">
        <w:rPr>
          <w:color w:val="auto"/>
        </w:rPr>
        <w:t xml:space="preserve"> of Deng as a political leader</w:t>
      </w:r>
      <w:r w:rsidRPr="008518EB">
        <w:rPr>
          <w:color w:val="auto"/>
        </w:rPr>
        <w:t xml:space="preserve"> including:</w:t>
      </w:r>
    </w:p>
    <w:p w14:paraId="2FE7E5F6" w14:textId="24FDD938" w:rsidR="009D7A1D" w:rsidRPr="008518EB" w:rsidRDefault="009D7A1D" w:rsidP="00B93A2E">
      <w:pPr>
        <w:pStyle w:val="ListParagraph"/>
        <w:numPr>
          <w:ilvl w:val="0"/>
          <w:numId w:val="31"/>
        </w:numPr>
        <w:rPr>
          <w:color w:val="auto"/>
        </w:rPr>
      </w:pPr>
      <w:r w:rsidRPr="008518EB">
        <w:rPr>
          <w:color w:val="auto"/>
        </w:rPr>
        <w:t>Political-</w:t>
      </w:r>
      <w:r w:rsidR="00421627" w:rsidRPr="008518EB">
        <w:rPr>
          <w:color w:val="auto"/>
        </w:rPr>
        <w:t xml:space="preserve"> Purged twice during Cultural Revolution before rising to power by 1978</w:t>
      </w:r>
    </w:p>
    <w:p w14:paraId="39FD62A6" w14:textId="75A76E52" w:rsidR="009D7A1D" w:rsidRPr="008518EB" w:rsidRDefault="009D7A1D" w:rsidP="00B93A2E">
      <w:pPr>
        <w:pStyle w:val="ListParagraph"/>
        <w:numPr>
          <w:ilvl w:val="0"/>
          <w:numId w:val="31"/>
        </w:numPr>
        <w:rPr>
          <w:color w:val="auto"/>
        </w:rPr>
      </w:pPr>
      <w:r w:rsidRPr="008518EB">
        <w:rPr>
          <w:color w:val="auto"/>
        </w:rPr>
        <w:t>Social-</w:t>
      </w:r>
      <w:r w:rsidR="001D3262" w:rsidRPr="008518EB">
        <w:rPr>
          <w:color w:val="auto"/>
        </w:rPr>
        <w:t xml:space="preserve"> </w:t>
      </w:r>
      <w:r w:rsidR="00B61FA0" w:rsidRPr="008518EB">
        <w:rPr>
          <w:color w:val="auto"/>
        </w:rPr>
        <w:t xml:space="preserve">Various social programs </w:t>
      </w:r>
      <w:r w:rsidR="002736C3" w:rsidRPr="008518EB">
        <w:rPr>
          <w:color w:val="auto"/>
        </w:rPr>
        <w:t xml:space="preserve">during </w:t>
      </w:r>
      <w:proofErr w:type="spellStart"/>
      <w:r w:rsidR="002736C3" w:rsidRPr="008518EB">
        <w:rPr>
          <w:color w:val="auto"/>
        </w:rPr>
        <w:t>Boluan</w:t>
      </w:r>
      <w:proofErr w:type="spellEnd"/>
      <w:r w:rsidR="002736C3" w:rsidRPr="008518EB">
        <w:rPr>
          <w:color w:val="auto"/>
        </w:rPr>
        <w:t xml:space="preserve"> </w:t>
      </w:r>
      <w:proofErr w:type="spellStart"/>
      <w:r w:rsidR="002736C3" w:rsidRPr="008518EB">
        <w:rPr>
          <w:color w:val="auto"/>
        </w:rPr>
        <w:t>Fanzheng</w:t>
      </w:r>
      <w:proofErr w:type="spellEnd"/>
      <w:r w:rsidR="002736C3" w:rsidRPr="008518EB">
        <w:rPr>
          <w:color w:val="auto"/>
        </w:rPr>
        <w:t xml:space="preserve"> period.</w:t>
      </w:r>
      <w:r w:rsidR="00B61FA0" w:rsidRPr="008518EB">
        <w:rPr>
          <w:color w:val="auto"/>
        </w:rPr>
        <w:t xml:space="preserve"> </w:t>
      </w:r>
      <w:r w:rsidR="002736C3" w:rsidRPr="008518EB">
        <w:rPr>
          <w:color w:val="auto"/>
        </w:rPr>
        <w:t>O</w:t>
      </w:r>
      <w:r w:rsidR="00B61FA0" w:rsidRPr="008518EB">
        <w:rPr>
          <w:color w:val="auto"/>
        </w:rPr>
        <w:t>ne-child policy</w:t>
      </w:r>
      <w:r w:rsidR="00433F5C" w:rsidRPr="008518EB">
        <w:rPr>
          <w:color w:val="auto"/>
        </w:rPr>
        <w:t xml:space="preserve"> in 1980s</w:t>
      </w:r>
      <w:r w:rsidR="00B61FA0" w:rsidRPr="008518EB">
        <w:rPr>
          <w:color w:val="auto"/>
        </w:rPr>
        <w:t>.</w:t>
      </w:r>
      <w:r w:rsidR="00433F5C" w:rsidRPr="008518EB">
        <w:rPr>
          <w:color w:val="auto"/>
        </w:rPr>
        <w:t xml:space="preserve"> </w:t>
      </w:r>
      <w:r w:rsidR="005C4FB8" w:rsidRPr="008518EB">
        <w:rPr>
          <w:color w:val="auto"/>
        </w:rPr>
        <w:t xml:space="preserve">Protests during </w:t>
      </w:r>
      <w:r w:rsidR="001D3262" w:rsidRPr="008518EB">
        <w:rPr>
          <w:color w:val="auto"/>
        </w:rPr>
        <w:t>Democracy wall</w:t>
      </w:r>
      <w:r w:rsidR="00512406" w:rsidRPr="008518EB">
        <w:rPr>
          <w:color w:val="auto"/>
        </w:rPr>
        <w:t xml:space="preserve"> (1978-79) and Tiananmen square (1989)</w:t>
      </w:r>
      <w:r w:rsidR="005C4FB8" w:rsidRPr="008518EB">
        <w:rPr>
          <w:color w:val="auto"/>
        </w:rPr>
        <w:t>.</w:t>
      </w:r>
    </w:p>
    <w:p w14:paraId="2FDE2C94" w14:textId="404C7EC9" w:rsidR="009D7A1D" w:rsidRPr="008518EB" w:rsidRDefault="009D7A1D" w:rsidP="00B93A2E">
      <w:pPr>
        <w:pStyle w:val="ListParagraph"/>
        <w:numPr>
          <w:ilvl w:val="0"/>
          <w:numId w:val="31"/>
        </w:numPr>
        <w:rPr>
          <w:color w:val="auto"/>
        </w:rPr>
      </w:pPr>
      <w:r w:rsidRPr="008518EB">
        <w:rPr>
          <w:color w:val="auto"/>
        </w:rPr>
        <w:t>Economic-</w:t>
      </w:r>
      <w:r w:rsidR="00A7691A" w:rsidRPr="008518EB">
        <w:rPr>
          <w:color w:val="auto"/>
        </w:rPr>
        <w:t xml:space="preserve"> </w:t>
      </w:r>
      <w:r w:rsidR="0040053D" w:rsidRPr="008518EB">
        <w:rPr>
          <w:color w:val="auto"/>
        </w:rPr>
        <w:t xml:space="preserve">Four modernisations </w:t>
      </w:r>
      <w:r w:rsidR="007357BA" w:rsidRPr="008518EB">
        <w:rPr>
          <w:color w:val="auto"/>
        </w:rPr>
        <w:t xml:space="preserve">Socialist market economy </w:t>
      </w:r>
      <w:r w:rsidR="00A7691A" w:rsidRPr="008518EB">
        <w:rPr>
          <w:color w:val="auto"/>
        </w:rPr>
        <w:t xml:space="preserve">‘Socialism with Chinese </w:t>
      </w:r>
      <w:proofErr w:type="gramStart"/>
      <w:r w:rsidR="00A7691A" w:rsidRPr="008518EB">
        <w:rPr>
          <w:color w:val="auto"/>
        </w:rPr>
        <w:t>characteristics’</w:t>
      </w:r>
      <w:proofErr w:type="gramEnd"/>
      <w:r w:rsidR="00A7691A" w:rsidRPr="008518EB">
        <w:rPr>
          <w:color w:val="auto"/>
        </w:rPr>
        <w:t>.</w:t>
      </w:r>
    </w:p>
    <w:p w14:paraId="7C36B7C8" w14:textId="33402791" w:rsidR="00B95AD7" w:rsidRPr="008518EB" w:rsidRDefault="00B95AD7" w:rsidP="00B93A2E">
      <w:pPr>
        <w:pStyle w:val="ListParagraph"/>
        <w:numPr>
          <w:ilvl w:val="0"/>
          <w:numId w:val="31"/>
        </w:numPr>
        <w:rPr>
          <w:color w:val="auto"/>
        </w:rPr>
      </w:pPr>
      <w:r w:rsidRPr="008518EB">
        <w:rPr>
          <w:color w:val="auto"/>
        </w:rPr>
        <w:t xml:space="preserve">Foreign policy- </w:t>
      </w:r>
      <w:r w:rsidR="005A67C7" w:rsidRPr="008518EB">
        <w:rPr>
          <w:color w:val="auto"/>
        </w:rPr>
        <w:t>Established diplomatic relations with the U.S.</w:t>
      </w:r>
      <w:r w:rsidR="0003785A" w:rsidRPr="008518EB">
        <w:rPr>
          <w:color w:val="auto"/>
        </w:rPr>
        <w:t xml:space="preserve"> and started </w:t>
      </w:r>
      <w:proofErr w:type="spellStart"/>
      <w:r w:rsidR="0003785A" w:rsidRPr="008518EB">
        <w:rPr>
          <w:color w:val="auto"/>
        </w:rPr>
        <w:t>sino</w:t>
      </w:r>
      <w:proofErr w:type="spellEnd"/>
      <w:r w:rsidR="0003785A" w:rsidRPr="008518EB">
        <w:rPr>
          <w:color w:val="auto"/>
        </w:rPr>
        <w:t>-Vietnamese war</w:t>
      </w:r>
      <w:r w:rsidR="005A67C7" w:rsidRPr="008518EB">
        <w:rPr>
          <w:color w:val="auto"/>
        </w:rPr>
        <w:t xml:space="preserve"> (</w:t>
      </w:r>
      <w:r w:rsidR="0003785A" w:rsidRPr="008518EB">
        <w:rPr>
          <w:color w:val="auto"/>
        </w:rPr>
        <w:t xml:space="preserve">both </w:t>
      </w:r>
      <w:r w:rsidR="005A67C7" w:rsidRPr="008518EB">
        <w:rPr>
          <w:color w:val="auto"/>
        </w:rPr>
        <w:t>1979)</w:t>
      </w:r>
      <w:r w:rsidR="00433F5C" w:rsidRPr="008518EB">
        <w:rPr>
          <w:color w:val="auto"/>
        </w:rPr>
        <w:t>.</w:t>
      </w:r>
    </w:p>
    <w:p w14:paraId="6807CB75" w14:textId="77777777" w:rsidR="00266780" w:rsidRPr="008518EB" w:rsidRDefault="00266780" w:rsidP="006010FA">
      <w:pPr>
        <w:rPr>
          <w:b/>
        </w:rPr>
      </w:pPr>
    </w:p>
    <w:p w14:paraId="22286708" w14:textId="3B3A0C9D" w:rsidR="00A335F1" w:rsidRPr="008518EB" w:rsidRDefault="00A335F1" w:rsidP="0004077D">
      <w:pPr>
        <w:ind w:left="0" w:firstLine="0"/>
      </w:pPr>
    </w:p>
    <w:p w14:paraId="4EBE2F99" w14:textId="608E5451" w:rsidR="00151A08" w:rsidRDefault="00151A08" w:rsidP="00B453A0">
      <w:pPr>
        <w:pStyle w:val="Heading1"/>
        <w:tabs>
          <w:tab w:val="right" w:pos="9306"/>
        </w:tabs>
        <w:ind w:left="0" w:firstLine="0"/>
      </w:pPr>
      <w:r>
        <w:br w:type="page"/>
      </w:r>
    </w:p>
    <w:p w14:paraId="22286709" w14:textId="4F8F7D13" w:rsidR="0047027A" w:rsidRPr="008518EB" w:rsidRDefault="0047027A" w:rsidP="00B453A0">
      <w:pPr>
        <w:pStyle w:val="Heading1"/>
        <w:tabs>
          <w:tab w:val="right" w:pos="9306"/>
        </w:tabs>
        <w:ind w:left="0" w:firstLine="0"/>
      </w:pPr>
      <w:r w:rsidRPr="008518EB">
        <w:lastRenderedPageBreak/>
        <w:t>Question 20</w:t>
      </w:r>
      <w:r w:rsidR="00B453A0">
        <w:t xml:space="preserve"> (25 marks)</w:t>
      </w:r>
      <w:r w:rsidR="00F65D03" w:rsidRPr="008518EB">
        <w:t xml:space="preserve">                                                                                                                                                 </w:t>
      </w:r>
      <w:r w:rsidRPr="008518EB">
        <w:tab/>
        <w:t xml:space="preserve"> </w:t>
      </w:r>
    </w:p>
    <w:p w14:paraId="072B510E" w14:textId="77777777" w:rsidR="00D77FC0" w:rsidRPr="008518EB" w:rsidRDefault="00D77FC0" w:rsidP="00D77FC0">
      <w:pPr>
        <w:rPr>
          <w:lang w:val="en-US"/>
        </w:rPr>
      </w:pPr>
      <w:r w:rsidRPr="008518EB">
        <w:rPr>
          <w:rFonts w:eastAsia="Times New Roman"/>
          <w:bCs/>
        </w:rPr>
        <w:t xml:space="preserve">Assess the extent to which the lives of the peasantry changed during the </w:t>
      </w:r>
      <w:proofErr w:type="gramStart"/>
      <w:r w:rsidRPr="008518EB">
        <w:rPr>
          <w:rFonts w:eastAsia="Times New Roman"/>
          <w:bCs/>
        </w:rPr>
        <w:t>time period</w:t>
      </w:r>
      <w:proofErr w:type="gramEnd"/>
      <w:r w:rsidRPr="008518EB">
        <w:rPr>
          <w:rFonts w:eastAsia="Times New Roman"/>
          <w:bCs/>
        </w:rPr>
        <w:t>.</w:t>
      </w:r>
    </w:p>
    <w:p w14:paraId="7D7C09F7" w14:textId="77777777" w:rsidR="00947F2B" w:rsidRPr="008518EB" w:rsidRDefault="00947F2B" w:rsidP="00005839">
      <w:pPr>
        <w:tabs>
          <w:tab w:val="right" w:pos="9360"/>
        </w:tabs>
        <w:ind w:left="0" w:firstLine="0"/>
        <w:jc w:val="both"/>
        <w:rPr>
          <w:b/>
        </w:rPr>
      </w:pPr>
    </w:p>
    <w:p w14:paraId="2228670B" w14:textId="75076558" w:rsidR="002B497F" w:rsidRPr="008518EB" w:rsidRDefault="002B497F" w:rsidP="00005839">
      <w:pPr>
        <w:tabs>
          <w:tab w:val="right" w:pos="9360"/>
        </w:tabs>
        <w:ind w:left="0" w:firstLine="0"/>
        <w:jc w:val="both"/>
        <w:rPr>
          <w:b/>
        </w:rPr>
      </w:pPr>
      <w:r w:rsidRPr="008518EB">
        <w:rPr>
          <w:b/>
        </w:rPr>
        <w:t>Markers’ Notes</w:t>
      </w:r>
    </w:p>
    <w:p w14:paraId="0FC2E5BC" w14:textId="4AAB7A37" w:rsidR="006633DB" w:rsidRPr="008518EB" w:rsidRDefault="00A73B02" w:rsidP="00005839">
      <w:pPr>
        <w:tabs>
          <w:tab w:val="right" w:pos="9360"/>
        </w:tabs>
        <w:ind w:left="0" w:firstLine="0"/>
        <w:jc w:val="both"/>
        <w:rPr>
          <w:bCs/>
        </w:rPr>
      </w:pPr>
      <w:r w:rsidRPr="008518EB">
        <w:rPr>
          <w:bCs/>
        </w:rPr>
        <w:t xml:space="preserve">Across the period there were a large number of changes that can be covered, however, also a degree of continuity in their </w:t>
      </w:r>
      <w:r w:rsidR="004E4790">
        <w:rPr>
          <w:bCs/>
        </w:rPr>
        <w:t xml:space="preserve">overall </w:t>
      </w:r>
      <w:r w:rsidRPr="008518EB">
        <w:rPr>
          <w:bCs/>
        </w:rPr>
        <w:t>status in society</w:t>
      </w:r>
      <w:r w:rsidR="006633DB" w:rsidRPr="008518EB">
        <w:rPr>
          <w:bCs/>
        </w:rPr>
        <w:t xml:space="preserve"> when comparing the start and end of the period.</w:t>
      </w:r>
    </w:p>
    <w:p w14:paraId="27CCD242" w14:textId="77777777" w:rsidR="006633DB" w:rsidRPr="008518EB" w:rsidRDefault="006633DB" w:rsidP="00005839">
      <w:pPr>
        <w:tabs>
          <w:tab w:val="right" w:pos="9360"/>
        </w:tabs>
        <w:ind w:left="0" w:firstLine="0"/>
        <w:jc w:val="both"/>
        <w:rPr>
          <w:bCs/>
        </w:rPr>
      </w:pPr>
    </w:p>
    <w:p w14:paraId="5D4DBACE" w14:textId="32F8B931" w:rsidR="00A73B02" w:rsidRPr="008518EB" w:rsidRDefault="00CC4854" w:rsidP="00005839">
      <w:pPr>
        <w:tabs>
          <w:tab w:val="right" w:pos="9360"/>
        </w:tabs>
        <w:ind w:left="0" w:firstLine="0"/>
        <w:jc w:val="both"/>
        <w:rPr>
          <w:bCs/>
        </w:rPr>
      </w:pPr>
      <w:r w:rsidRPr="008518EB">
        <w:rPr>
          <w:bCs/>
        </w:rPr>
        <w:t xml:space="preserve">Changes experienced during the </w:t>
      </w:r>
      <w:proofErr w:type="gramStart"/>
      <w:r w:rsidRPr="008518EB">
        <w:rPr>
          <w:bCs/>
        </w:rPr>
        <w:t>time period</w:t>
      </w:r>
      <w:proofErr w:type="gramEnd"/>
      <w:r w:rsidRPr="008518EB">
        <w:rPr>
          <w:bCs/>
        </w:rPr>
        <w:t xml:space="preserve"> that may be covered</w:t>
      </w:r>
      <w:r w:rsidR="004D3F0D" w:rsidRPr="008518EB">
        <w:rPr>
          <w:bCs/>
        </w:rPr>
        <w:t xml:space="preserve"> include</w:t>
      </w:r>
      <w:r w:rsidRPr="008518EB">
        <w:rPr>
          <w:bCs/>
        </w:rPr>
        <w:t>:</w:t>
      </w:r>
    </w:p>
    <w:p w14:paraId="2F343DA3" w14:textId="77777777" w:rsidR="00F36DA0" w:rsidRPr="008518EB" w:rsidRDefault="00554F91" w:rsidP="00B93A2E">
      <w:pPr>
        <w:pStyle w:val="ListParagraph"/>
        <w:numPr>
          <w:ilvl w:val="0"/>
          <w:numId w:val="30"/>
        </w:numPr>
        <w:autoSpaceDE w:val="0"/>
        <w:autoSpaceDN w:val="0"/>
        <w:adjustRightInd w:val="0"/>
        <w:spacing w:after="0" w:line="240" w:lineRule="auto"/>
        <w:jc w:val="both"/>
        <w:rPr>
          <w:rFonts w:eastAsiaTheme="minorHAnsi"/>
          <w:color w:val="auto"/>
          <w:lang w:eastAsia="en-US"/>
        </w:rPr>
      </w:pPr>
      <w:r w:rsidRPr="008518EB">
        <w:rPr>
          <w:rFonts w:eastAsiaTheme="minorHAnsi"/>
          <w:color w:val="auto"/>
          <w:lang w:eastAsia="en-US"/>
        </w:rPr>
        <w:t>Th</w:t>
      </w:r>
      <w:r w:rsidR="00F36DA0" w:rsidRPr="008518EB">
        <w:rPr>
          <w:rFonts w:eastAsiaTheme="minorHAnsi"/>
          <w:color w:val="auto"/>
          <w:lang w:eastAsia="en-US"/>
        </w:rPr>
        <w:t>e peasantry</w:t>
      </w:r>
      <w:r w:rsidRPr="008518EB">
        <w:rPr>
          <w:rFonts w:eastAsiaTheme="minorHAnsi"/>
          <w:color w:val="auto"/>
          <w:lang w:eastAsia="en-US"/>
        </w:rPr>
        <w:t xml:space="preserve"> made up 88% of population prior to communist takeover</w:t>
      </w:r>
      <w:r w:rsidR="00F36DA0" w:rsidRPr="008518EB">
        <w:rPr>
          <w:rFonts w:eastAsiaTheme="minorHAnsi"/>
          <w:color w:val="auto"/>
          <w:lang w:eastAsia="en-US"/>
        </w:rPr>
        <w:t>. They had been</w:t>
      </w:r>
      <w:r w:rsidRPr="008518EB">
        <w:rPr>
          <w:rFonts w:eastAsiaTheme="minorHAnsi"/>
          <w:color w:val="auto"/>
          <w:lang w:eastAsia="en-US"/>
        </w:rPr>
        <w:t xml:space="preserve"> exploited by landowners, previous Chinese armies, and warlords. </w:t>
      </w:r>
    </w:p>
    <w:p w14:paraId="275823B5" w14:textId="3E858D32" w:rsidR="00554F91" w:rsidRDefault="00554F91" w:rsidP="00B93A2E">
      <w:pPr>
        <w:pStyle w:val="ListParagraph"/>
        <w:numPr>
          <w:ilvl w:val="0"/>
          <w:numId w:val="30"/>
        </w:numPr>
        <w:autoSpaceDE w:val="0"/>
        <w:autoSpaceDN w:val="0"/>
        <w:adjustRightInd w:val="0"/>
        <w:spacing w:after="0" w:line="240" w:lineRule="auto"/>
        <w:jc w:val="both"/>
        <w:rPr>
          <w:rFonts w:eastAsiaTheme="minorHAnsi"/>
          <w:color w:val="auto"/>
          <w:lang w:eastAsia="en-US"/>
        </w:rPr>
      </w:pPr>
      <w:r w:rsidRPr="008518EB">
        <w:rPr>
          <w:rFonts w:eastAsiaTheme="minorHAnsi"/>
          <w:color w:val="auto"/>
          <w:lang w:eastAsia="en-US"/>
        </w:rPr>
        <w:t>Mao</w:t>
      </w:r>
      <w:r w:rsidR="000E7407" w:rsidRPr="008518EB">
        <w:rPr>
          <w:rFonts w:eastAsiaTheme="minorHAnsi"/>
          <w:color w:val="auto"/>
          <w:lang w:eastAsia="en-US"/>
        </w:rPr>
        <w:t xml:space="preserve"> adapted communism for the proletariat to include the peasantry</w:t>
      </w:r>
      <w:r w:rsidR="001925F6" w:rsidRPr="008518EB">
        <w:rPr>
          <w:rFonts w:eastAsiaTheme="minorHAnsi"/>
          <w:color w:val="auto"/>
          <w:lang w:eastAsia="en-US"/>
        </w:rPr>
        <w:t xml:space="preserve"> </w:t>
      </w:r>
      <w:r w:rsidRPr="008518EB">
        <w:rPr>
          <w:rFonts w:eastAsiaTheme="minorHAnsi"/>
          <w:color w:val="auto"/>
          <w:lang w:eastAsia="en-US"/>
        </w:rPr>
        <w:t>and experimented in Jiangxi province</w:t>
      </w:r>
      <w:r w:rsidR="001925F6" w:rsidRPr="008518EB">
        <w:rPr>
          <w:rFonts w:eastAsiaTheme="minorHAnsi"/>
          <w:color w:val="auto"/>
          <w:lang w:eastAsia="en-US"/>
        </w:rPr>
        <w:t>.</w:t>
      </w:r>
      <w:r w:rsidRPr="008518EB">
        <w:rPr>
          <w:rFonts w:eastAsiaTheme="minorHAnsi"/>
          <w:color w:val="auto"/>
          <w:lang w:eastAsia="en-US"/>
        </w:rPr>
        <w:t xml:space="preserve"> </w:t>
      </w:r>
    </w:p>
    <w:p w14:paraId="24869A12" w14:textId="24474F29" w:rsidR="009C6101" w:rsidRPr="008518EB" w:rsidRDefault="009C6101" w:rsidP="00B93A2E">
      <w:pPr>
        <w:pStyle w:val="ListParagraph"/>
        <w:numPr>
          <w:ilvl w:val="0"/>
          <w:numId w:val="30"/>
        </w:numPr>
        <w:autoSpaceDE w:val="0"/>
        <w:autoSpaceDN w:val="0"/>
        <w:adjustRightInd w:val="0"/>
        <w:spacing w:after="0" w:line="240" w:lineRule="auto"/>
        <w:jc w:val="both"/>
        <w:rPr>
          <w:rFonts w:eastAsiaTheme="minorHAnsi"/>
          <w:color w:val="auto"/>
          <w:lang w:eastAsia="en-US"/>
        </w:rPr>
      </w:pPr>
      <w:r>
        <w:rPr>
          <w:rFonts w:eastAsiaTheme="minorHAnsi"/>
          <w:color w:val="auto"/>
          <w:lang w:eastAsia="en-US"/>
        </w:rPr>
        <w:t>Social changes for women</w:t>
      </w:r>
      <w:r w:rsidR="00060B26">
        <w:rPr>
          <w:rFonts w:eastAsiaTheme="minorHAnsi"/>
          <w:color w:val="auto"/>
          <w:lang w:eastAsia="en-US"/>
        </w:rPr>
        <w:t>. Marriage law (1950) and ban</w:t>
      </w:r>
      <w:r w:rsidR="00892513">
        <w:rPr>
          <w:rFonts w:eastAsiaTheme="minorHAnsi"/>
          <w:color w:val="auto"/>
          <w:lang w:eastAsia="en-US"/>
        </w:rPr>
        <w:t>ning</w:t>
      </w:r>
      <w:r w:rsidR="00060B26">
        <w:rPr>
          <w:rFonts w:eastAsiaTheme="minorHAnsi"/>
          <w:color w:val="auto"/>
          <w:lang w:eastAsia="en-US"/>
        </w:rPr>
        <w:t xml:space="preserve"> o</w:t>
      </w:r>
      <w:r w:rsidR="00892513">
        <w:rPr>
          <w:rFonts w:eastAsiaTheme="minorHAnsi"/>
          <w:color w:val="auto"/>
          <w:lang w:eastAsia="en-US"/>
        </w:rPr>
        <w:t>f</w:t>
      </w:r>
      <w:r w:rsidR="00060B26">
        <w:rPr>
          <w:rFonts w:eastAsiaTheme="minorHAnsi"/>
          <w:color w:val="auto"/>
          <w:lang w:eastAsia="en-US"/>
        </w:rPr>
        <w:t xml:space="preserve"> f</w:t>
      </w:r>
      <w:r w:rsidR="0033217D">
        <w:rPr>
          <w:rFonts w:eastAsiaTheme="minorHAnsi"/>
          <w:color w:val="auto"/>
          <w:lang w:eastAsia="en-US"/>
        </w:rPr>
        <w:t>oo</w:t>
      </w:r>
      <w:r w:rsidR="00060B26">
        <w:rPr>
          <w:rFonts w:eastAsiaTheme="minorHAnsi"/>
          <w:color w:val="auto"/>
          <w:lang w:eastAsia="en-US"/>
        </w:rPr>
        <w:t>t-binding.</w:t>
      </w:r>
    </w:p>
    <w:p w14:paraId="5035D0F3" w14:textId="0DC4D70F" w:rsidR="00236FED" w:rsidRPr="008518EB" w:rsidRDefault="001925F6" w:rsidP="00B93A2E">
      <w:pPr>
        <w:pStyle w:val="ListParagraph"/>
        <w:numPr>
          <w:ilvl w:val="0"/>
          <w:numId w:val="30"/>
        </w:numPr>
        <w:autoSpaceDE w:val="0"/>
        <w:autoSpaceDN w:val="0"/>
        <w:adjustRightInd w:val="0"/>
        <w:spacing w:after="0" w:line="240" w:lineRule="auto"/>
        <w:jc w:val="both"/>
        <w:rPr>
          <w:rFonts w:eastAsiaTheme="minorHAnsi"/>
          <w:color w:val="auto"/>
          <w:lang w:eastAsia="en-US"/>
        </w:rPr>
      </w:pPr>
      <w:r w:rsidRPr="008518EB">
        <w:rPr>
          <w:rFonts w:eastAsiaTheme="minorHAnsi"/>
          <w:color w:val="auto"/>
          <w:lang w:eastAsia="en-US"/>
        </w:rPr>
        <w:t>I</w:t>
      </w:r>
      <w:r w:rsidR="00236FED" w:rsidRPr="008518EB">
        <w:rPr>
          <w:rFonts w:eastAsiaTheme="minorHAnsi"/>
          <w:color w:val="auto"/>
          <w:lang w:eastAsia="en-US"/>
        </w:rPr>
        <w:t xml:space="preserve">mpact of </w:t>
      </w:r>
      <w:r w:rsidRPr="008518EB">
        <w:rPr>
          <w:rFonts w:eastAsiaTheme="minorHAnsi"/>
          <w:color w:val="auto"/>
          <w:lang w:eastAsia="en-US"/>
        </w:rPr>
        <w:t>both Civil War and World War II.</w:t>
      </w:r>
    </w:p>
    <w:p w14:paraId="33E435CE" w14:textId="11D1FED5" w:rsidR="008F7C6C" w:rsidRPr="008518EB" w:rsidRDefault="00236FED" w:rsidP="00B93A2E">
      <w:pPr>
        <w:pStyle w:val="ListParagraph"/>
        <w:numPr>
          <w:ilvl w:val="0"/>
          <w:numId w:val="30"/>
        </w:numPr>
        <w:autoSpaceDE w:val="0"/>
        <w:autoSpaceDN w:val="0"/>
        <w:adjustRightInd w:val="0"/>
        <w:spacing w:after="0" w:line="240" w:lineRule="auto"/>
        <w:jc w:val="both"/>
        <w:rPr>
          <w:rFonts w:eastAsiaTheme="minorHAnsi"/>
          <w:color w:val="auto"/>
          <w:lang w:eastAsia="en-US"/>
        </w:rPr>
      </w:pPr>
      <w:r w:rsidRPr="008518EB">
        <w:rPr>
          <w:rFonts w:eastAsiaTheme="minorHAnsi"/>
          <w:color w:val="auto"/>
          <w:lang w:eastAsia="en-US"/>
        </w:rPr>
        <w:t xml:space="preserve">Communist implementation of land reform after 1949 (Agrarian Reform Law 1950) </w:t>
      </w:r>
    </w:p>
    <w:p w14:paraId="6CDF0D1A" w14:textId="2DBE9677" w:rsidR="00C37B3D" w:rsidRPr="008518EB" w:rsidRDefault="00C52007" w:rsidP="00B93A2E">
      <w:pPr>
        <w:pStyle w:val="ListParagraph"/>
        <w:numPr>
          <w:ilvl w:val="0"/>
          <w:numId w:val="30"/>
        </w:numPr>
        <w:autoSpaceDE w:val="0"/>
        <w:autoSpaceDN w:val="0"/>
        <w:adjustRightInd w:val="0"/>
        <w:spacing w:after="0" w:line="240" w:lineRule="auto"/>
        <w:jc w:val="both"/>
        <w:rPr>
          <w:rFonts w:eastAsiaTheme="minorHAnsi"/>
          <w:color w:val="auto"/>
          <w:lang w:eastAsia="en-US"/>
        </w:rPr>
      </w:pPr>
      <w:r w:rsidRPr="008518EB">
        <w:rPr>
          <w:rFonts w:eastAsiaTheme="minorHAnsi"/>
          <w:color w:val="auto"/>
          <w:lang w:eastAsia="en-US"/>
        </w:rPr>
        <w:t>P</w:t>
      </w:r>
      <w:r w:rsidR="00554F91" w:rsidRPr="008518EB">
        <w:rPr>
          <w:rFonts w:eastAsiaTheme="minorHAnsi"/>
          <w:color w:val="auto"/>
          <w:lang w:eastAsia="en-US"/>
        </w:rPr>
        <w:t>easants initially resisted giving up land prior to first Five Year Plan in 1953</w:t>
      </w:r>
      <w:r w:rsidRPr="008518EB">
        <w:rPr>
          <w:rFonts w:eastAsiaTheme="minorHAnsi"/>
          <w:color w:val="auto"/>
          <w:lang w:eastAsia="en-US"/>
        </w:rPr>
        <w:t>. B</w:t>
      </w:r>
      <w:r w:rsidR="00554F91" w:rsidRPr="008518EB">
        <w:rPr>
          <w:rFonts w:eastAsiaTheme="minorHAnsi"/>
          <w:color w:val="auto"/>
          <w:lang w:eastAsia="en-US"/>
        </w:rPr>
        <w:t>y 1956</w:t>
      </w:r>
      <w:r w:rsidRPr="008518EB">
        <w:rPr>
          <w:rFonts w:eastAsiaTheme="minorHAnsi"/>
          <w:color w:val="auto"/>
          <w:lang w:eastAsia="en-US"/>
        </w:rPr>
        <w:t>,</w:t>
      </w:r>
      <w:r w:rsidR="00554F91" w:rsidRPr="008518EB">
        <w:rPr>
          <w:rFonts w:eastAsiaTheme="minorHAnsi"/>
          <w:color w:val="auto"/>
          <w:lang w:eastAsia="en-US"/>
        </w:rPr>
        <w:t xml:space="preserve"> 88% of peasant households were in cooperatives</w:t>
      </w:r>
      <w:r w:rsidRPr="008518EB">
        <w:rPr>
          <w:rFonts w:eastAsiaTheme="minorHAnsi"/>
          <w:color w:val="auto"/>
          <w:lang w:eastAsia="en-US"/>
        </w:rPr>
        <w:t>.</w:t>
      </w:r>
    </w:p>
    <w:p w14:paraId="451DCDDE" w14:textId="2DE84445" w:rsidR="00236FED" w:rsidRPr="008518EB" w:rsidRDefault="00C52007" w:rsidP="00B93A2E">
      <w:pPr>
        <w:pStyle w:val="ListParagraph"/>
        <w:numPr>
          <w:ilvl w:val="0"/>
          <w:numId w:val="30"/>
        </w:numPr>
        <w:autoSpaceDE w:val="0"/>
        <w:autoSpaceDN w:val="0"/>
        <w:adjustRightInd w:val="0"/>
        <w:spacing w:after="0" w:line="240" w:lineRule="auto"/>
        <w:jc w:val="both"/>
        <w:rPr>
          <w:rFonts w:eastAsiaTheme="minorHAnsi"/>
          <w:color w:val="auto"/>
          <w:lang w:eastAsia="en-US"/>
        </w:rPr>
      </w:pPr>
      <w:r w:rsidRPr="008518EB">
        <w:rPr>
          <w:rFonts w:eastAsiaTheme="minorHAnsi"/>
          <w:color w:val="auto"/>
          <w:lang w:eastAsia="en-US"/>
        </w:rPr>
        <w:t>P</w:t>
      </w:r>
      <w:r w:rsidR="00554F91" w:rsidRPr="008518EB">
        <w:rPr>
          <w:rFonts w:eastAsiaTheme="minorHAnsi"/>
          <w:color w:val="auto"/>
          <w:lang w:eastAsia="en-US"/>
        </w:rPr>
        <w:t>easants encouraged to speak out against CCP officials in the 100 Flowers Campaign</w:t>
      </w:r>
      <w:r w:rsidR="004E4790">
        <w:rPr>
          <w:rFonts w:eastAsiaTheme="minorHAnsi"/>
          <w:color w:val="auto"/>
          <w:lang w:eastAsia="en-US"/>
        </w:rPr>
        <w:t>.</w:t>
      </w:r>
    </w:p>
    <w:p w14:paraId="236FAA12" w14:textId="255049D3" w:rsidR="00236FED" w:rsidRPr="008518EB" w:rsidRDefault="004D3F0D" w:rsidP="00B93A2E">
      <w:pPr>
        <w:pStyle w:val="ListParagraph"/>
        <w:numPr>
          <w:ilvl w:val="0"/>
          <w:numId w:val="30"/>
        </w:numPr>
        <w:autoSpaceDE w:val="0"/>
        <w:autoSpaceDN w:val="0"/>
        <w:adjustRightInd w:val="0"/>
        <w:spacing w:after="0" w:line="240" w:lineRule="auto"/>
        <w:jc w:val="both"/>
        <w:rPr>
          <w:rFonts w:eastAsiaTheme="minorHAnsi"/>
          <w:color w:val="auto"/>
          <w:lang w:eastAsia="en-US"/>
        </w:rPr>
      </w:pPr>
      <w:r w:rsidRPr="008518EB">
        <w:rPr>
          <w:rFonts w:eastAsiaTheme="minorHAnsi"/>
          <w:color w:val="auto"/>
          <w:lang w:eastAsia="en-US"/>
        </w:rPr>
        <w:t>C</w:t>
      </w:r>
      <w:r w:rsidR="00236FED" w:rsidRPr="008518EB">
        <w:rPr>
          <w:rFonts w:eastAsiaTheme="minorHAnsi"/>
          <w:color w:val="auto"/>
          <w:lang w:eastAsia="en-US"/>
        </w:rPr>
        <w:t xml:space="preserve">ollectivisation of Agriculture leading </w:t>
      </w:r>
      <w:r w:rsidR="00947F2B" w:rsidRPr="008518EB">
        <w:rPr>
          <w:rFonts w:eastAsiaTheme="minorHAnsi"/>
          <w:color w:val="auto"/>
          <w:lang w:eastAsia="en-US"/>
        </w:rPr>
        <w:t>in</w:t>
      </w:r>
      <w:r w:rsidR="00236FED" w:rsidRPr="008518EB">
        <w:rPr>
          <w:rFonts w:eastAsiaTheme="minorHAnsi"/>
          <w:color w:val="auto"/>
          <w:lang w:eastAsia="en-US"/>
        </w:rPr>
        <w:t>to the Great Leap Forward and three bitter years</w:t>
      </w:r>
      <w:r w:rsidR="005E35D5" w:rsidRPr="008518EB">
        <w:rPr>
          <w:rFonts w:eastAsiaTheme="minorHAnsi"/>
          <w:color w:val="auto"/>
          <w:lang w:eastAsia="en-US"/>
        </w:rPr>
        <w:t xml:space="preserve"> famine</w:t>
      </w:r>
      <w:r w:rsidR="00236FED" w:rsidRPr="008518EB">
        <w:rPr>
          <w:rFonts w:eastAsiaTheme="minorHAnsi"/>
          <w:color w:val="auto"/>
          <w:lang w:eastAsia="en-US"/>
        </w:rPr>
        <w:t xml:space="preserve"> </w:t>
      </w:r>
      <w:r w:rsidR="005E35D5" w:rsidRPr="008518EB">
        <w:rPr>
          <w:rFonts w:eastAsiaTheme="minorHAnsi"/>
          <w:color w:val="auto"/>
          <w:lang w:eastAsia="en-US"/>
        </w:rPr>
        <w:t>(1959-61)</w:t>
      </w:r>
      <w:r w:rsidR="004E4790">
        <w:rPr>
          <w:rFonts w:eastAsiaTheme="minorHAnsi"/>
          <w:color w:val="auto"/>
          <w:lang w:eastAsia="en-US"/>
        </w:rPr>
        <w:t>.</w:t>
      </w:r>
    </w:p>
    <w:p w14:paraId="7753CF4C" w14:textId="418599B0" w:rsidR="00554F91" w:rsidRPr="008518EB" w:rsidRDefault="00554F91" w:rsidP="00B93A2E">
      <w:pPr>
        <w:pStyle w:val="ListParagraph"/>
        <w:numPr>
          <w:ilvl w:val="0"/>
          <w:numId w:val="30"/>
        </w:numPr>
        <w:autoSpaceDE w:val="0"/>
        <w:autoSpaceDN w:val="0"/>
        <w:adjustRightInd w:val="0"/>
        <w:spacing w:after="0" w:line="240" w:lineRule="auto"/>
        <w:jc w:val="both"/>
        <w:rPr>
          <w:rFonts w:eastAsiaTheme="minorHAnsi"/>
          <w:color w:val="auto"/>
          <w:lang w:eastAsia="en-US"/>
        </w:rPr>
      </w:pPr>
      <w:r w:rsidRPr="008518EB">
        <w:rPr>
          <w:rFonts w:eastAsiaTheme="minorHAnsi"/>
          <w:color w:val="auto"/>
          <w:lang w:eastAsia="en-US"/>
        </w:rPr>
        <w:t>The Four Pest Campaign</w:t>
      </w:r>
      <w:r w:rsidR="00947F2B" w:rsidRPr="008518EB">
        <w:rPr>
          <w:rFonts w:eastAsiaTheme="minorHAnsi"/>
          <w:color w:val="auto"/>
          <w:lang w:eastAsia="en-US"/>
        </w:rPr>
        <w:t xml:space="preserve"> (1958-1962)</w:t>
      </w:r>
      <w:r w:rsidRPr="008518EB">
        <w:rPr>
          <w:rFonts w:eastAsiaTheme="minorHAnsi"/>
          <w:color w:val="auto"/>
          <w:lang w:eastAsia="en-US"/>
        </w:rPr>
        <w:t xml:space="preserve"> such as</w:t>
      </w:r>
      <w:r w:rsidR="00947F2B" w:rsidRPr="008518EB">
        <w:rPr>
          <w:rFonts w:eastAsiaTheme="minorHAnsi"/>
          <w:color w:val="auto"/>
          <w:lang w:eastAsia="en-US"/>
        </w:rPr>
        <w:t xml:space="preserve"> the</w:t>
      </w:r>
      <w:r w:rsidRPr="008518EB">
        <w:rPr>
          <w:rFonts w:eastAsiaTheme="minorHAnsi"/>
          <w:color w:val="auto"/>
          <w:lang w:eastAsia="en-US"/>
        </w:rPr>
        <w:t xml:space="preserve"> war against sparrows had a negative impact on agriculture. </w:t>
      </w:r>
    </w:p>
    <w:p w14:paraId="654492C3" w14:textId="58B2278D" w:rsidR="00554F91" w:rsidRPr="008518EB" w:rsidRDefault="00554F91" w:rsidP="00B93A2E">
      <w:pPr>
        <w:pStyle w:val="ListParagraph"/>
        <w:numPr>
          <w:ilvl w:val="0"/>
          <w:numId w:val="30"/>
        </w:numPr>
        <w:autoSpaceDE w:val="0"/>
        <w:autoSpaceDN w:val="0"/>
        <w:adjustRightInd w:val="0"/>
        <w:spacing w:after="0" w:line="240" w:lineRule="auto"/>
        <w:jc w:val="both"/>
        <w:rPr>
          <w:rFonts w:eastAsiaTheme="minorHAnsi"/>
          <w:color w:val="auto"/>
          <w:lang w:eastAsia="en-US"/>
        </w:rPr>
      </w:pPr>
      <w:r w:rsidRPr="008518EB">
        <w:rPr>
          <w:rFonts w:eastAsiaTheme="minorHAnsi"/>
          <w:color w:val="auto"/>
          <w:lang w:eastAsia="en-US"/>
        </w:rPr>
        <w:t>The Four Modernisations</w:t>
      </w:r>
      <w:r w:rsidR="004D3F0D" w:rsidRPr="008518EB">
        <w:rPr>
          <w:rFonts w:eastAsiaTheme="minorHAnsi"/>
          <w:color w:val="auto"/>
          <w:lang w:eastAsia="en-US"/>
        </w:rPr>
        <w:t xml:space="preserve"> (Deng’s economic reforms)</w:t>
      </w:r>
      <w:r w:rsidRPr="008518EB">
        <w:rPr>
          <w:rFonts w:eastAsiaTheme="minorHAnsi"/>
          <w:color w:val="auto"/>
          <w:lang w:eastAsia="en-US"/>
        </w:rPr>
        <w:t xml:space="preserve"> led to village communes being replaced with village households given plots of land. </w:t>
      </w:r>
    </w:p>
    <w:p w14:paraId="6C5EABAF" w14:textId="1E1448C8" w:rsidR="003765B2" w:rsidRPr="008518EB" w:rsidRDefault="003765B2" w:rsidP="00005839">
      <w:pPr>
        <w:tabs>
          <w:tab w:val="right" w:pos="9360"/>
        </w:tabs>
        <w:ind w:left="0" w:firstLine="0"/>
        <w:jc w:val="both"/>
        <w:rPr>
          <w:b/>
          <w:color w:val="FF0000"/>
        </w:rPr>
      </w:pPr>
    </w:p>
    <w:p w14:paraId="377C1BFB" w14:textId="77777777" w:rsidR="0032089A" w:rsidRPr="008518EB" w:rsidRDefault="0032089A" w:rsidP="0032089A">
      <w:pPr>
        <w:autoSpaceDE w:val="0"/>
        <w:autoSpaceDN w:val="0"/>
        <w:adjustRightInd w:val="0"/>
        <w:spacing w:after="0" w:line="240" w:lineRule="auto"/>
        <w:ind w:left="0" w:firstLine="0"/>
        <w:jc w:val="both"/>
        <w:rPr>
          <w:rFonts w:eastAsiaTheme="minorHAnsi"/>
          <w:color w:val="FF0000"/>
          <w:lang w:eastAsia="en-US"/>
        </w:rPr>
      </w:pPr>
    </w:p>
    <w:p w14:paraId="2228670E" w14:textId="77777777" w:rsidR="00390E41" w:rsidRPr="008518EB" w:rsidRDefault="00390E41" w:rsidP="004D3F0D">
      <w:pPr>
        <w:ind w:left="0" w:firstLine="0"/>
        <w:rPr>
          <w:b/>
        </w:rPr>
      </w:pPr>
    </w:p>
    <w:p w14:paraId="2228670F" w14:textId="77777777" w:rsidR="009949C2" w:rsidRPr="008518EB" w:rsidRDefault="009949C2" w:rsidP="00A377B8">
      <w:pPr>
        <w:ind w:left="0" w:firstLine="0"/>
        <w:jc w:val="center"/>
        <w:rPr>
          <w:b/>
        </w:rPr>
      </w:pPr>
    </w:p>
    <w:p w14:paraId="22286710" w14:textId="77777777" w:rsidR="009949C2" w:rsidRPr="008518EB" w:rsidRDefault="009949C2" w:rsidP="00A377B8">
      <w:pPr>
        <w:ind w:left="0" w:firstLine="0"/>
        <w:jc w:val="center"/>
        <w:rPr>
          <w:b/>
        </w:rPr>
      </w:pPr>
    </w:p>
    <w:p w14:paraId="22286711" w14:textId="77777777" w:rsidR="009949C2" w:rsidRPr="008518EB" w:rsidRDefault="009949C2" w:rsidP="00A377B8">
      <w:pPr>
        <w:ind w:left="0" w:firstLine="0"/>
        <w:jc w:val="center"/>
        <w:rPr>
          <w:b/>
        </w:rPr>
      </w:pPr>
    </w:p>
    <w:p w14:paraId="22286712" w14:textId="77777777" w:rsidR="00F95373" w:rsidRPr="008518EB" w:rsidRDefault="00A377B8" w:rsidP="00F65D03">
      <w:pPr>
        <w:ind w:left="0" w:firstLine="0"/>
        <w:jc w:val="center"/>
        <w:rPr>
          <w:b/>
        </w:rPr>
      </w:pPr>
      <w:r w:rsidRPr="008518EB">
        <w:rPr>
          <w:b/>
        </w:rPr>
        <w:t>END OF MARKING GUID</w:t>
      </w:r>
      <w:r w:rsidR="00390E41" w:rsidRPr="008518EB">
        <w:rPr>
          <w:b/>
        </w:rPr>
        <w:t>E</w:t>
      </w:r>
    </w:p>
    <w:sectPr w:rsidR="00F95373" w:rsidRPr="008518EB" w:rsidSect="00011900">
      <w:headerReference w:type="even" r:id="rId8"/>
      <w:headerReference w:type="default" r:id="rId9"/>
      <w:headerReference w:type="first" r:id="rId10"/>
      <w:pgSz w:w="11902" w:h="16841"/>
      <w:pgMar w:top="567" w:right="964" w:bottom="510" w:left="794" w:header="761"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06197D" w14:textId="77777777" w:rsidR="004406A4" w:rsidRDefault="004406A4" w:rsidP="0047027A">
      <w:pPr>
        <w:spacing w:after="0" w:line="240" w:lineRule="auto"/>
      </w:pPr>
      <w:r>
        <w:separator/>
      </w:r>
    </w:p>
  </w:endnote>
  <w:endnote w:type="continuationSeparator" w:id="0">
    <w:p w14:paraId="200B727B" w14:textId="77777777" w:rsidR="004406A4" w:rsidRDefault="004406A4" w:rsidP="004702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4D26F8" w14:textId="77777777" w:rsidR="004406A4" w:rsidRDefault="004406A4" w:rsidP="0047027A">
      <w:pPr>
        <w:spacing w:after="0" w:line="240" w:lineRule="auto"/>
      </w:pPr>
      <w:r>
        <w:separator/>
      </w:r>
    </w:p>
  </w:footnote>
  <w:footnote w:type="continuationSeparator" w:id="0">
    <w:p w14:paraId="43C44916" w14:textId="77777777" w:rsidR="004406A4" w:rsidRDefault="004406A4" w:rsidP="0047027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286720" w14:textId="77777777" w:rsidR="00AF21C0" w:rsidRDefault="00AF21C0">
    <w:pPr>
      <w:spacing w:after="160" w:line="259" w:lineRule="auto"/>
      <w:ind w:left="0"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286721" w14:textId="77777777" w:rsidR="00AF21C0" w:rsidRDefault="00AF21C0" w:rsidP="00E8355D">
    <w:pPr>
      <w:tabs>
        <w:tab w:val="center" w:pos="4682"/>
        <w:tab w:val="right" w:pos="9307"/>
      </w:tabs>
      <w:spacing w:after="0" w:line="259" w:lineRule="auto"/>
      <w:ind w:left="0" w:right="-1" w:firstLine="0"/>
    </w:pPr>
    <w:r>
      <w:rPr>
        <w:b/>
      </w:rPr>
      <w:t xml:space="preserve">MARKING KEY </w:t>
    </w:r>
    <w:r>
      <w:rPr>
        <w:b/>
      </w:rPr>
      <w:tab/>
    </w:r>
    <w:r>
      <w:rPr>
        <w:b/>
      </w:rPr>
      <w:fldChar w:fldCharType="begin"/>
    </w:r>
    <w:r>
      <w:rPr>
        <w:b/>
      </w:rPr>
      <w:instrText xml:space="preserve"> PAGE   \* MERGEFORMAT </w:instrText>
    </w:r>
    <w:r>
      <w:rPr>
        <w:b/>
      </w:rPr>
      <w:fldChar w:fldCharType="separate"/>
    </w:r>
    <w:r w:rsidR="00B54B68">
      <w:rPr>
        <w:b/>
        <w:noProof/>
      </w:rPr>
      <w:t>27</w:t>
    </w:r>
    <w:r>
      <w:rPr>
        <w:b/>
      </w:rPr>
      <w:fldChar w:fldCharType="end"/>
    </w:r>
    <w:r>
      <w:rPr>
        <w:b/>
      </w:rPr>
      <w:t xml:space="preserve"> </w:t>
    </w:r>
    <w:r>
      <w:rPr>
        <w:b/>
      </w:rPr>
      <w:tab/>
      <w:t>MODERN HISTORY</w:t>
    </w:r>
    <w:r>
      <w:t xml:space="preserve"> </w:t>
    </w:r>
  </w:p>
  <w:p w14:paraId="22286722" w14:textId="77777777" w:rsidR="00AF21C0" w:rsidRDefault="00AF21C0">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286723" w14:textId="77777777" w:rsidR="00AF21C0" w:rsidRDefault="00AF21C0" w:rsidP="00E8355D">
    <w:pPr>
      <w:tabs>
        <w:tab w:val="center" w:pos="4682"/>
        <w:tab w:val="right" w:pos="9307"/>
      </w:tabs>
      <w:spacing w:after="0" w:line="259" w:lineRule="auto"/>
      <w:ind w:left="0" w:right="-1" w:firstLine="0"/>
    </w:pPr>
    <w:r>
      <w:rPr>
        <w:b/>
      </w:rPr>
      <w:t xml:space="preserve">MARKING KEY </w:t>
    </w:r>
    <w:r>
      <w:rPr>
        <w:b/>
      </w:rPr>
      <w:tab/>
    </w:r>
    <w:r>
      <w:rPr>
        <w:b/>
      </w:rPr>
      <w:fldChar w:fldCharType="begin"/>
    </w:r>
    <w:r>
      <w:rPr>
        <w:b/>
      </w:rPr>
      <w:instrText xml:space="preserve"> PAGE   \* MERGEFORMAT </w:instrText>
    </w:r>
    <w:r>
      <w:rPr>
        <w:b/>
      </w:rPr>
      <w:fldChar w:fldCharType="separate"/>
    </w:r>
    <w:r w:rsidR="00B54B68">
      <w:rPr>
        <w:b/>
        <w:noProof/>
      </w:rPr>
      <w:t>24</w:t>
    </w:r>
    <w:r>
      <w:rPr>
        <w:b/>
      </w:rPr>
      <w:fldChar w:fldCharType="end"/>
    </w:r>
    <w:r>
      <w:rPr>
        <w:b/>
      </w:rPr>
      <w:t xml:space="preserve"> </w:t>
    </w:r>
    <w:r>
      <w:rPr>
        <w:b/>
      </w:rPr>
      <w:tab/>
      <w:t>MODERN HISTORY</w:t>
    </w:r>
    <w:r>
      <w:t xml:space="preserve"> </w:t>
    </w:r>
  </w:p>
  <w:p w14:paraId="22286724" w14:textId="77777777" w:rsidR="00AF21C0" w:rsidRDefault="00AF21C0">
    <w:pPr>
      <w:spacing w:after="160" w:line="259" w:lineRule="auto"/>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60C46"/>
    <w:multiLevelType w:val="hybridMultilevel"/>
    <w:tmpl w:val="DB82A178"/>
    <w:lvl w:ilvl="0" w:tplc="0C090001">
      <w:start w:val="1"/>
      <w:numFmt w:val="bullet"/>
      <w:lvlText w:val=""/>
      <w:lvlJc w:val="left"/>
      <w:pPr>
        <w:ind w:left="36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13E63A0"/>
    <w:multiLevelType w:val="hybridMultilevel"/>
    <w:tmpl w:val="EBFCAB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2773A80"/>
    <w:multiLevelType w:val="hybridMultilevel"/>
    <w:tmpl w:val="FE302E82"/>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3" w15:restartNumberingAfterBreak="0">
    <w:nsid w:val="042833DD"/>
    <w:multiLevelType w:val="hybridMultilevel"/>
    <w:tmpl w:val="F56A7FAA"/>
    <w:lvl w:ilvl="0" w:tplc="00287164">
      <w:start w:val="1"/>
      <w:numFmt w:val="bullet"/>
      <w:lvlText w:val=""/>
      <w:lvlJc w:val="left"/>
      <w:pPr>
        <w:ind w:left="720" w:hanging="360"/>
      </w:pPr>
      <w:rPr>
        <w:rFonts w:ascii="Symbol" w:hAnsi="Symbol" w:hint="default"/>
        <w:color w:val="auto"/>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04EE42A6"/>
    <w:multiLevelType w:val="hybridMultilevel"/>
    <w:tmpl w:val="2C10E7A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08B424E8"/>
    <w:multiLevelType w:val="hybridMultilevel"/>
    <w:tmpl w:val="3CCCC17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0B141DD8"/>
    <w:multiLevelType w:val="hybridMultilevel"/>
    <w:tmpl w:val="5852C9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10912BD5"/>
    <w:multiLevelType w:val="hybridMultilevel"/>
    <w:tmpl w:val="9F0074F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11A64FD4"/>
    <w:multiLevelType w:val="hybridMultilevel"/>
    <w:tmpl w:val="6DA8318A"/>
    <w:lvl w:ilvl="0" w:tplc="F1945ABE">
      <w:numFmt w:val="bullet"/>
      <w:lvlText w:val="•"/>
      <w:lvlJc w:val="left"/>
      <w:pPr>
        <w:ind w:left="1080" w:hanging="360"/>
      </w:pPr>
      <w:rPr>
        <w:rFonts w:ascii="Arial" w:eastAsiaTheme="minorHAnsi" w:hAnsi="Arial" w:cs="Arial" w:hint="default"/>
      </w:rPr>
    </w:lvl>
    <w:lvl w:ilvl="1" w:tplc="0C090003">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9" w15:restartNumberingAfterBreak="0">
    <w:nsid w:val="11A65312"/>
    <w:multiLevelType w:val="hybridMultilevel"/>
    <w:tmpl w:val="56A0B2A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15E52A09"/>
    <w:multiLevelType w:val="hybridMultilevel"/>
    <w:tmpl w:val="9C46BD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AC83359"/>
    <w:multiLevelType w:val="hybridMultilevel"/>
    <w:tmpl w:val="24DEAE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C8976F1"/>
    <w:multiLevelType w:val="hybridMultilevel"/>
    <w:tmpl w:val="97342B0A"/>
    <w:lvl w:ilvl="0" w:tplc="F1945ABE">
      <w:numFmt w:val="bullet"/>
      <w:lvlText w:val="•"/>
      <w:lvlJc w:val="left"/>
      <w:pPr>
        <w:ind w:left="1080" w:hanging="360"/>
      </w:pPr>
      <w:rPr>
        <w:rFonts w:ascii="Arial" w:eastAsiaTheme="minorHAnsi" w:hAnsi="Arial" w:cs="Aria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3" w15:restartNumberingAfterBreak="0">
    <w:nsid w:val="1C9D6D00"/>
    <w:multiLevelType w:val="hybridMultilevel"/>
    <w:tmpl w:val="D0AA94E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1CA80AAE"/>
    <w:multiLevelType w:val="hybridMultilevel"/>
    <w:tmpl w:val="B268BE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1DA15845"/>
    <w:multiLevelType w:val="hybridMultilevel"/>
    <w:tmpl w:val="3540425E"/>
    <w:lvl w:ilvl="0" w:tplc="8BE448FC">
      <w:start w:val="1"/>
      <w:numFmt w:val="bullet"/>
      <w:lvlText w:val=""/>
      <w:lvlJc w:val="left"/>
      <w:pPr>
        <w:ind w:left="35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3CAE2C00">
      <w:start w:val="1"/>
      <w:numFmt w:val="bullet"/>
      <w:lvlText w:val="o"/>
      <w:lvlJc w:val="left"/>
      <w:pPr>
        <w:ind w:left="119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5B0A09E4">
      <w:start w:val="1"/>
      <w:numFmt w:val="bullet"/>
      <w:lvlText w:val="▪"/>
      <w:lvlJc w:val="left"/>
      <w:pPr>
        <w:ind w:left="191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F014E692">
      <w:start w:val="1"/>
      <w:numFmt w:val="bullet"/>
      <w:lvlText w:val="•"/>
      <w:lvlJc w:val="left"/>
      <w:pPr>
        <w:ind w:left="263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FE1C02C0">
      <w:start w:val="1"/>
      <w:numFmt w:val="bullet"/>
      <w:lvlText w:val="o"/>
      <w:lvlJc w:val="left"/>
      <w:pPr>
        <w:ind w:left="335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E2323BD4">
      <w:start w:val="1"/>
      <w:numFmt w:val="bullet"/>
      <w:lvlText w:val="▪"/>
      <w:lvlJc w:val="left"/>
      <w:pPr>
        <w:ind w:left="407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AF1071EE">
      <w:start w:val="1"/>
      <w:numFmt w:val="bullet"/>
      <w:lvlText w:val="•"/>
      <w:lvlJc w:val="left"/>
      <w:pPr>
        <w:ind w:left="479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495CB166">
      <w:start w:val="1"/>
      <w:numFmt w:val="bullet"/>
      <w:lvlText w:val="o"/>
      <w:lvlJc w:val="left"/>
      <w:pPr>
        <w:ind w:left="551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11D8D8D0">
      <w:start w:val="1"/>
      <w:numFmt w:val="bullet"/>
      <w:lvlText w:val="▪"/>
      <w:lvlJc w:val="left"/>
      <w:pPr>
        <w:ind w:left="623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16" w15:restartNumberingAfterBreak="0">
    <w:nsid w:val="20D82553"/>
    <w:multiLevelType w:val="hybridMultilevel"/>
    <w:tmpl w:val="30B6139A"/>
    <w:lvl w:ilvl="0" w:tplc="08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22972C60"/>
    <w:multiLevelType w:val="hybridMultilevel"/>
    <w:tmpl w:val="521C5DC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280507B8"/>
    <w:multiLevelType w:val="hybridMultilevel"/>
    <w:tmpl w:val="BFCC7390"/>
    <w:lvl w:ilvl="0" w:tplc="EB522D58">
      <w:start w:val="1"/>
      <w:numFmt w:val="bullet"/>
      <w:lvlText w:val=""/>
      <w:lvlJc w:val="left"/>
      <w:pPr>
        <w:ind w:left="3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12FCC920">
      <w:start w:val="1"/>
      <w:numFmt w:val="bullet"/>
      <w:lvlText w:val="o"/>
      <w:lvlJc w:val="left"/>
      <w:pPr>
        <w:ind w:left="119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8418F402">
      <w:start w:val="1"/>
      <w:numFmt w:val="bullet"/>
      <w:lvlText w:val="▪"/>
      <w:lvlJc w:val="left"/>
      <w:pPr>
        <w:ind w:left="191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A9F8F8AE">
      <w:start w:val="1"/>
      <w:numFmt w:val="bullet"/>
      <w:lvlText w:val="•"/>
      <w:lvlJc w:val="left"/>
      <w:pPr>
        <w:ind w:left="263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F2E026CA">
      <w:start w:val="1"/>
      <w:numFmt w:val="bullet"/>
      <w:lvlText w:val="o"/>
      <w:lvlJc w:val="left"/>
      <w:pPr>
        <w:ind w:left="335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64B259B2">
      <w:start w:val="1"/>
      <w:numFmt w:val="bullet"/>
      <w:lvlText w:val="▪"/>
      <w:lvlJc w:val="left"/>
      <w:pPr>
        <w:ind w:left="407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6C58D266">
      <w:start w:val="1"/>
      <w:numFmt w:val="bullet"/>
      <w:lvlText w:val="•"/>
      <w:lvlJc w:val="left"/>
      <w:pPr>
        <w:ind w:left="479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089ECF94">
      <w:start w:val="1"/>
      <w:numFmt w:val="bullet"/>
      <w:lvlText w:val="o"/>
      <w:lvlJc w:val="left"/>
      <w:pPr>
        <w:ind w:left="551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F79CA58A">
      <w:start w:val="1"/>
      <w:numFmt w:val="bullet"/>
      <w:lvlText w:val="▪"/>
      <w:lvlJc w:val="left"/>
      <w:pPr>
        <w:ind w:left="623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19" w15:restartNumberingAfterBreak="0">
    <w:nsid w:val="2D4D1679"/>
    <w:multiLevelType w:val="hybridMultilevel"/>
    <w:tmpl w:val="8A2888E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307C4CE5"/>
    <w:multiLevelType w:val="hybridMultilevel"/>
    <w:tmpl w:val="4396543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30AC7BA7"/>
    <w:multiLevelType w:val="hybridMultilevel"/>
    <w:tmpl w:val="0E6E1334"/>
    <w:lvl w:ilvl="0" w:tplc="1CBA7F50">
      <w:start w:val="1"/>
      <w:numFmt w:val="bullet"/>
      <w:lvlText w:val=""/>
      <w:lvlJc w:val="left"/>
      <w:pPr>
        <w:ind w:left="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C03E83A2">
      <w:start w:val="1"/>
      <w:numFmt w:val="bullet"/>
      <w:lvlText w:val="o"/>
      <w:lvlJc w:val="left"/>
      <w:pPr>
        <w:ind w:left="119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5A3ACC94">
      <w:start w:val="1"/>
      <w:numFmt w:val="bullet"/>
      <w:lvlText w:val="▪"/>
      <w:lvlJc w:val="left"/>
      <w:pPr>
        <w:ind w:left="191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E006FAE6">
      <w:start w:val="1"/>
      <w:numFmt w:val="bullet"/>
      <w:lvlText w:val="•"/>
      <w:lvlJc w:val="left"/>
      <w:pPr>
        <w:ind w:left="263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D3341D2E">
      <w:start w:val="1"/>
      <w:numFmt w:val="bullet"/>
      <w:lvlText w:val="o"/>
      <w:lvlJc w:val="left"/>
      <w:pPr>
        <w:ind w:left="335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D834EC68">
      <w:start w:val="1"/>
      <w:numFmt w:val="bullet"/>
      <w:lvlText w:val="▪"/>
      <w:lvlJc w:val="left"/>
      <w:pPr>
        <w:ind w:left="407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DD9077AC">
      <w:start w:val="1"/>
      <w:numFmt w:val="bullet"/>
      <w:lvlText w:val="•"/>
      <w:lvlJc w:val="left"/>
      <w:pPr>
        <w:ind w:left="479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66EE1C9C">
      <w:start w:val="1"/>
      <w:numFmt w:val="bullet"/>
      <w:lvlText w:val="o"/>
      <w:lvlJc w:val="left"/>
      <w:pPr>
        <w:ind w:left="551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D96ED0D6">
      <w:start w:val="1"/>
      <w:numFmt w:val="bullet"/>
      <w:lvlText w:val="▪"/>
      <w:lvlJc w:val="left"/>
      <w:pPr>
        <w:ind w:left="623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22" w15:restartNumberingAfterBreak="0">
    <w:nsid w:val="31C1038E"/>
    <w:multiLevelType w:val="hybridMultilevel"/>
    <w:tmpl w:val="94A05FE4"/>
    <w:lvl w:ilvl="0" w:tplc="F7B0A2E6">
      <w:start w:val="1"/>
      <w:numFmt w:val="bullet"/>
      <w:lvlText w:val=""/>
      <w:lvlJc w:val="left"/>
      <w:pPr>
        <w:ind w:left="360" w:hanging="360"/>
      </w:pPr>
      <w:rPr>
        <w:rFonts w:ascii="Symbol" w:hAnsi="Symbol" w:hint="default"/>
        <w:color w:val="auto"/>
      </w:rPr>
    </w:lvl>
    <w:lvl w:ilvl="1" w:tplc="0C090003">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3" w15:restartNumberingAfterBreak="0">
    <w:nsid w:val="329A6FAC"/>
    <w:multiLevelType w:val="hybridMultilevel"/>
    <w:tmpl w:val="C5A4CDF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32F46EF9"/>
    <w:multiLevelType w:val="hybridMultilevel"/>
    <w:tmpl w:val="21062B0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331F65F8"/>
    <w:multiLevelType w:val="hybridMultilevel"/>
    <w:tmpl w:val="125835A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6" w15:restartNumberingAfterBreak="0">
    <w:nsid w:val="405361AB"/>
    <w:multiLevelType w:val="hybridMultilevel"/>
    <w:tmpl w:val="3872FD0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424A6429"/>
    <w:multiLevelType w:val="hybridMultilevel"/>
    <w:tmpl w:val="E238FFA6"/>
    <w:lvl w:ilvl="0" w:tplc="08090001">
      <w:start w:val="1"/>
      <w:numFmt w:val="bullet"/>
      <w:lvlText w:val=""/>
      <w:lvlJc w:val="left"/>
      <w:pPr>
        <w:ind w:left="720" w:hanging="360"/>
      </w:pPr>
      <w:rPr>
        <w:rFonts w:ascii="Symbol" w:hAnsi="Symbol" w:hint="default"/>
      </w:rPr>
    </w:lvl>
    <w:lvl w:ilvl="1" w:tplc="0C768902">
      <w:numFmt w:val="bullet"/>
      <w:lvlText w:val="•"/>
      <w:lvlJc w:val="left"/>
      <w:pPr>
        <w:ind w:left="1440" w:hanging="360"/>
      </w:pPr>
      <w:rPr>
        <w:rFonts w:ascii="Arial" w:eastAsiaTheme="minorHAnsi" w:hAnsi="Arial" w:cs="Arial"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4B432000"/>
    <w:multiLevelType w:val="hybridMultilevel"/>
    <w:tmpl w:val="8FBA49B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9" w15:restartNumberingAfterBreak="0">
    <w:nsid w:val="4BB52575"/>
    <w:multiLevelType w:val="hybridMultilevel"/>
    <w:tmpl w:val="71182838"/>
    <w:lvl w:ilvl="0" w:tplc="31AAA428">
      <w:start w:val="1"/>
      <w:numFmt w:val="decimal"/>
      <w:lvlText w:val="%1."/>
      <w:lvlJc w:val="left"/>
      <w:pPr>
        <w:ind w:left="5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AFCDDE8">
      <w:start w:val="1"/>
      <w:numFmt w:val="lowerLetter"/>
      <w:lvlText w:val="%2"/>
      <w:lvlJc w:val="left"/>
      <w:pPr>
        <w:ind w:left="119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C68AE36">
      <w:start w:val="1"/>
      <w:numFmt w:val="lowerRoman"/>
      <w:lvlText w:val="%3"/>
      <w:lvlJc w:val="left"/>
      <w:pPr>
        <w:ind w:left="191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00D431B8">
      <w:start w:val="1"/>
      <w:numFmt w:val="decimal"/>
      <w:lvlText w:val="%4"/>
      <w:lvlJc w:val="left"/>
      <w:pPr>
        <w:ind w:left="263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C8EF33E">
      <w:start w:val="1"/>
      <w:numFmt w:val="lowerLetter"/>
      <w:lvlText w:val="%5"/>
      <w:lvlJc w:val="left"/>
      <w:pPr>
        <w:ind w:left="335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32787C20">
      <w:start w:val="1"/>
      <w:numFmt w:val="lowerRoman"/>
      <w:lvlText w:val="%6"/>
      <w:lvlJc w:val="left"/>
      <w:pPr>
        <w:ind w:left="407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4140AB58">
      <w:start w:val="1"/>
      <w:numFmt w:val="decimal"/>
      <w:lvlText w:val="%7"/>
      <w:lvlJc w:val="left"/>
      <w:pPr>
        <w:ind w:left="479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540C6FC">
      <w:start w:val="1"/>
      <w:numFmt w:val="lowerLetter"/>
      <w:lvlText w:val="%8"/>
      <w:lvlJc w:val="left"/>
      <w:pPr>
        <w:ind w:left="551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610C95E2">
      <w:start w:val="1"/>
      <w:numFmt w:val="lowerRoman"/>
      <w:lvlText w:val="%9"/>
      <w:lvlJc w:val="left"/>
      <w:pPr>
        <w:ind w:left="623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0" w15:restartNumberingAfterBreak="0">
    <w:nsid w:val="4C5351BC"/>
    <w:multiLevelType w:val="hybridMultilevel"/>
    <w:tmpl w:val="BE28B1C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 w15:restartNumberingAfterBreak="0">
    <w:nsid w:val="501D32B0"/>
    <w:multiLevelType w:val="hybridMultilevel"/>
    <w:tmpl w:val="A0267138"/>
    <w:lvl w:ilvl="0" w:tplc="EBC0B3CA">
      <w:start w:val="1"/>
      <w:numFmt w:val="bullet"/>
      <w:lvlText w:val=""/>
      <w:lvlJc w:val="left"/>
      <w:pPr>
        <w:ind w:left="35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EAD0ECA2">
      <w:start w:val="1"/>
      <w:numFmt w:val="bullet"/>
      <w:lvlText w:val="o"/>
      <w:lvlJc w:val="left"/>
      <w:pPr>
        <w:ind w:left="108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9FC28096">
      <w:start w:val="1"/>
      <w:numFmt w:val="bullet"/>
      <w:lvlText w:val="▪"/>
      <w:lvlJc w:val="left"/>
      <w:pPr>
        <w:ind w:left="180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85A23E92">
      <w:start w:val="1"/>
      <w:numFmt w:val="bullet"/>
      <w:lvlText w:val="•"/>
      <w:lvlJc w:val="left"/>
      <w:pPr>
        <w:ind w:left="252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AFF82A2E">
      <w:start w:val="1"/>
      <w:numFmt w:val="bullet"/>
      <w:lvlText w:val="o"/>
      <w:lvlJc w:val="left"/>
      <w:pPr>
        <w:ind w:left="324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B15CCB8C">
      <w:start w:val="1"/>
      <w:numFmt w:val="bullet"/>
      <w:lvlText w:val="▪"/>
      <w:lvlJc w:val="left"/>
      <w:pPr>
        <w:ind w:left="396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48E034E4">
      <w:start w:val="1"/>
      <w:numFmt w:val="bullet"/>
      <w:lvlText w:val="•"/>
      <w:lvlJc w:val="left"/>
      <w:pPr>
        <w:ind w:left="468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619860A6">
      <w:start w:val="1"/>
      <w:numFmt w:val="bullet"/>
      <w:lvlText w:val="o"/>
      <w:lvlJc w:val="left"/>
      <w:pPr>
        <w:ind w:left="540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2C04EC10">
      <w:start w:val="1"/>
      <w:numFmt w:val="bullet"/>
      <w:lvlText w:val="▪"/>
      <w:lvlJc w:val="left"/>
      <w:pPr>
        <w:ind w:left="612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32" w15:restartNumberingAfterBreak="0">
    <w:nsid w:val="520A1ACC"/>
    <w:multiLevelType w:val="hybridMultilevel"/>
    <w:tmpl w:val="7D0E2A60"/>
    <w:lvl w:ilvl="0" w:tplc="08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3" w15:restartNumberingAfterBreak="0">
    <w:nsid w:val="562639C9"/>
    <w:multiLevelType w:val="hybridMultilevel"/>
    <w:tmpl w:val="42288EEC"/>
    <w:lvl w:ilvl="0" w:tplc="6D5261F4">
      <w:start w:val="1"/>
      <w:numFmt w:val="bullet"/>
      <w:lvlText w:val=""/>
      <w:lvlJc w:val="left"/>
      <w:pPr>
        <w:ind w:left="35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5F8CDD56">
      <w:start w:val="1"/>
      <w:numFmt w:val="bullet"/>
      <w:lvlText w:val="o"/>
      <w:lvlJc w:val="left"/>
      <w:pPr>
        <w:ind w:left="10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DFDA3DEC">
      <w:start w:val="1"/>
      <w:numFmt w:val="bullet"/>
      <w:lvlText w:val="▪"/>
      <w:lvlJc w:val="left"/>
      <w:pPr>
        <w:ind w:left="180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D8362F82">
      <w:start w:val="1"/>
      <w:numFmt w:val="bullet"/>
      <w:lvlText w:val="•"/>
      <w:lvlJc w:val="left"/>
      <w:pPr>
        <w:ind w:left="25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053064CA">
      <w:start w:val="1"/>
      <w:numFmt w:val="bullet"/>
      <w:lvlText w:val="o"/>
      <w:lvlJc w:val="left"/>
      <w:pPr>
        <w:ind w:left="32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EE7E012A">
      <w:start w:val="1"/>
      <w:numFmt w:val="bullet"/>
      <w:lvlText w:val="▪"/>
      <w:lvlJc w:val="left"/>
      <w:pPr>
        <w:ind w:left="39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FBCC6586">
      <w:start w:val="1"/>
      <w:numFmt w:val="bullet"/>
      <w:lvlText w:val="•"/>
      <w:lvlJc w:val="left"/>
      <w:pPr>
        <w:ind w:left="46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4EB4C7BE">
      <w:start w:val="1"/>
      <w:numFmt w:val="bullet"/>
      <w:lvlText w:val="o"/>
      <w:lvlJc w:val="left"/>
      <w:pPr>
        <w:ind w:left="540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66265ED0">
      <w:start w:val="1"/>
      <w:numFmt w:val="bullet"/>
      <w:lvlText w:val="▪"/>
      <w:lvlJc w:val="left"/>
      <w:pPr>
        <w:ind w:left="61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34" w15:restartNumberingAfterBreak="0">
    <w:nsid w:val="5E023E05"/>
    <w:multiLevelType w:val="hybridMultilevel"/>
    <w:tmpl w:val="1B0C1CB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5" w15:restartNumberingAfterBreak="0">
    <w:nsid w:val="68153EB8"/>
    <w:multiLevelType w:val="hybridMultilevel"/>
    <w:tmpl w:val="C22234B8"/>
    <w:lvl w:ilvl="0" w:tplc="08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6" w15:restartNumberingAfterBreak="0">
    <w:nsid w:val="69855340"/>
    <w:multiLevelType w:val="hybridMultilevel"/>
    <w:tmpl w:val="FC24992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7" w15:restartNumberingAfterBreak="0">
    <w:nsid w:val="6E760563"/>
    <w:multiLevelType w:val="hybridMultilevel"/>
    <w:tmpl w:val="BC0EF1A0"/>
    <w:lvl w:ilvl="0" w:tplc="F1945ABE">
      <w:numFmt w:val="bullet"/>
      <w:lvlText w:val="•"/>
      <w:lvlJc w:val="left"/>
      <w:pPr>
        <w:ind w:left="1080" w:hanging="360"/>
      </w:pPr>
      <w:rPr>
        <w:rFonts w:ascii="Arial" w:eastAsiaTheme="minorHAnsi" w:hAnsi="Arial" w:cs="Aria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8" w15:restartNumberingAfterBreak="0">
    <w:nsid w:val="6EC97507"/>
    <w:multiLevelType w:val="hybridMultilevel"/>
    <w:tmpl w:val="B35A2F8A"/>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9" w15:restartNumberingAfterBreak="0">
    <w:nsid w:val="6EDB24AB"/>
    <w:multiLevelType w:val="hybridMultilevel"/>
    <w:tmpl w:val="4BFEDDAC"/>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40" w15:restartNumberingAfterBreak="0">
    <w:nsid w:val="6FDD4D03"/>
    <w:multiLevelType w:val="hybridMultilevel"/>
    <w:tmpl w:val="4E4052E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1" w15:restartNumberingAfterBreak="0">
    <w:nsid w:val="790F068A"/>
    <w:multiLevelType w:val="hybridMultilevel"/>
    <w:tmpl w:val="1D8A9F4C"/>
    <w:lvl w:ilvl="0" w:tplc="CA2C8446">
      <w:start w:val="1"/>
      <w:numFmt w:val="decimal"/>
      <w:lvlText w:val="%1."/>
      <w:lvlJc w:val="left"/>
      <w:pPr>
        <w:ind w:left="5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7F882F8">
      <w:start w:val="1"/>
      <w:numFmt w:val="lowerLetter"/>
      <w:lvlText w:val="%2"/>
      <w:lvlJc w:val="left"/>
      <w:pPr>
        <w:ind w:left="119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07F221B0">
      <w:start w:val="1"/>
      <w:numFmt w:val="lowerRoman"/>
      <w:lvlText w:val="%3"/>
      <w:lvlJc w:val="left"/>
      <w:pPr>
        <w:ind w:left="191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C7A22052">
      <w:start w:val="1"/>
      <w:numFmt w:val="decimal"/>
      <w:lvlText w:val="%4"/>
      <w:lvlJc w:val="left"/>
      <w:pPr>
        <w:ind w:left="263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44A48CA">
      <w:start w:val="1"/>
      <w:numFmt w:val="lowerLetter"/>
      <w:lvlText w:val="%5"/>
      <w:lvlJc w:val="left"/>
      <w:pPr>
        <w:ind w:left="335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D062F0D0">
      <w:start w:val="1"/>
      <w:numFmt w:val="lowerRoman"/>
      <w:lvlText w:val="%6"/>
      <w:lvlJc w:val="left"/>
      <w:pPr>
        <w:ind w:left="407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F5428F28">
      <w:start w:val="1"/>
      <w:numFmt w:val="decimal"/>
      <w:lvlText w:val="%7"/>
      <w:lvlJc w:val="left"/>
      <w:pPr>
        <w:ind w:left="479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BBE5754">
      <w:start w:val="1"/>
      <w:numFmt w:val="lowerLetter"/>
      <w:lvlText w:val="%8"/>
      <w:lvlJc w:val="left"/>
      <w:pPr>
        <w:ind w:left="551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83861724">
      <w:start w:val="1"/>
      <w:numFmt w:val="lowerRoman"/>
      <w:lvlText w:val="%9"/>
      <w:lvlJc w:val="left"/>
      <w:pPr>
        <w:ind w:left="623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2" w15:restartNumberingAfterBreak="0">
    <w:nsid w:val="7A7B0BE9"/>
    <w:multiLevelType w:val="hybridMultilevel"/>
    <w:tmpl w:val="2E8AEC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7DBF4A07"/>
    <w:multiLevelType w:val="hybridMultilevel"/>
    <w:tmpl w:val="4462C1E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num w:numId="1">
    <w:abstractNumId w:val="29"/>
  </w:num>
  <w:num w:numId="2">
    <w:abstractNumId w:val="33"/>
  </w:num>
  <w:num w:numId="3">
    <w:abstractNumId w:val="31"/>
  </w:num>
  <w:num w:numId="4">
    <w:abstractNumId w:val="41"/>
  </w:num>
  <w:num w:numId="5">
    <w:abstractNumId w:val="21"/>
  </w:num>
  <w:num w:numId="6">
    <w:abstractNumId w:val="18"/>
  </w:num>
  <w:num w:numId="7">
    <w:abstractNumId w:val="15"/>
  </w:num>
  <w:num w:numId="8">
    <w:abstractNumId w:val="22"/>
  </w:num>
  <w:num w:numId="9">
    <w:abstractNumId w:val="25"/>
  </w:num>
  <w:num w:numId="10">
    <w:abstractNumId w:val="39"/>
  </w:num>
  <w:num w:numId="11">
    <w:abstractNumId w:val="42"/>
  </w:num>
  <w:num w:numId="12">
    <w:abstractNumId w:val="27"/>
  </w:num>
  <w:num w:numId="13">
    <w:abstractNumId w:val="14"/>
  </w:num>
  <w:num w:numId="14">
    <w:abstractNumId w:val="0"/>
  </w:num>
  <w:num w:numId="15">
    <w:abstractNumId w:val="11"/>
  </w:num>
  <w:num w:numId="16">
    <w:abstractNumId w:val="1"/>
  </w:num>
  <w:num w:numId="17">
    <w:abstractNumId w:val="10"/>
  </w:num>
  <w:num w:numId="18">
    <w:abstractNumId w:val="2"/>
  </w:num>
  <w:num w:numId="19">
    <w:abstractNumId w:val="3"/>
  </w:num>
  <w:num w:numId="20">
    <w:abstractNumId w:val="19"/>
  </w:num>
  <w:num w:numId="21">
    <w:abstractNumId w:val="43"/>
  </w:num>
  <w:num w:numId="22">
    <w:abstractNumId w:val="17"/>
  </w:num>
  <w:num w:numId="23">
    <w:abstractNumId w:val="36"/>
  </w:num>
  <w:num w:numId="24">
    <w:abstractNumId w:val="30"/>
  </w:num>
  <w:num w:numId="25">
    <w:abstractNumId w:val="12"/>
  </w:num>
  <w:num w:numId="26">
    <w:abstractNumId w:val="37"/>
  </w:num>
  <w:num w:numId="27">
    <w:abstractNumId w:val="8"/>
  </w:num>
  <w:num w:numId="28">
    <w:abstractNumId w:val="13"/>
  </w:num>
  <w:num w:numId="29">
    <w:abstractNumId w:val="4"/>
  </w:num>
  <w:num w:numId="30">
    <w:abstractNumId w:val="34"/>
  </w:num>
  <w:num w:numId="31">
    <w:abstractNumId w:val="6"/>
  </w:num>
  <w:num w:numId="32">
    <w:abstractNumId w:val="24"/>
  </w:num>
  <w:num w:numId="33">
    <w:abstractNumId w:val="20"/>
  </w:num>
  <w:num w:numId="34">
    <w:abstractNumId w:val="23"/>
  </w:num>
  <w:num w:numId="35">
    <w:abstractNumId w:val="9"/>
  </w:num>
  <w:num w:numId="36">
    <w:abstractNumId w:val="28"/>
  </w:num>
  <w:num w:numId="37">
    <w:abstractNumId w:val="35"/>
  </w:num>
  <w:num w:numId="38">
    <w:abstractNumId w:val="16"/>
  </w:num>
  <w:num w:numId="39">
    <w:abstractNumId w:val="32"/>
  </w:num>
  <w:num w:numId="40">
    <w:abstractNumId w:val="38"/>
  </w:num>
  <w:num w:numId="41">
    <w:abstractNumId w:val="7"/>
  </w:num>
  <w:num w:numId="42">
    <w:abstractNumId w:val="5"/>
  </w:num>
  <w:num w:numId="43">
    <w:abstractNumId w:val="26"/>
  </w:num>
  <w:num w:numId="44">
    <w:abstractNumId w:val="40"/>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027A"/>
    <w:rsid w:val="00005839"/>
    <w:rsid w:val="00005A7B"/>
    <w:rsid w:val="00011900"/>
    <w:rsid w:val="000153AD"/>
    <w:rsid w:val="0001637C"/>
    <w:rsid w:val="00016582"/>
    <w:rsid w:val="00017D98"/>
    <w:rsid w:val="000212FA"/>
    <w:rsid w:val="00023938"/>
    <w:rsid w:val="00024188"/>
    <w:rsid w:val="000253DC"/>
    <w:rsid w:val="000303C1"/>
    <w:rsid w:val="00031888"/>
    <w:rsid w:val="00032AF3"/>
    <w:rsid w:val="00033159"/>
    <w:rsid w:val="0003338C"/>
    <w:rsid w:val="000346BC"/>
    <w:rsid w:val="000354AB"/>
    <w:rsid w:val="0003785A"/>
    <w:rsid w:val="0004077D"/>
    <w:rsid w:val="00041AF9"/>
    <w:rsid w:val="00042D45"/>
    <w:rsid w:val="00046AC3"/>
    <w:rsid w:val="00056058"/>
    <w:rsid w:val="00060A55"/>
    <w:rsid w:val="00060B26"/>
    <w:rsid w:val="00062837"/>
    <w:rsid w:val="000678CA"/>
    <w:rsid w:val="000725F2"/>
    <w:rsid w:val="00074F2D"/>
    <w:rsid w:val="00075FD5"/>
    <w:rsid w:val="000820F2"/>
    <w:rsid w:val="00084C90"/>
    <w:rsid w:val="000864E3"/>
    <w:rsid w:val="00092AFB"/>
    <w:rsid w:val="00096230"/>
    <w:rsid w:val="000965A4"/>
    <w:rsid w:val="000967A6"/>
    <w:rsid w:val="000979F3"/>
    <w:rsid w:val="00097C7E"/>
    <w:rsid w:val="000A4851"/>
    <w:rsid w:val="000A5586"/>
    <w:rsid w:val="000B30B1"/>
    <w:rsid w:val="000B4846"/>
    <w:rsid w:val="000B4DAF"/>
    <w:rsid w:val="000C01F1"/>
    <w:rsid w:val="000C058B"/>
    <w:rsid w:val="000C1E6B"/>
    <w:rsid w:val="000C4399"/>
    <w:rsid w:val="000D5415"/>
    <w:rsid w:val="000D654C"/>
    <w:rsid w:val="000E128E"/>
    <w:rsid w:val="000E271E"/>
    <w:rsid w:val="000E2962"/>
    <w:rsid w:val="000E590B"/>
    <w:rsid w:val="000E6176"/>
    <w:rsid w:val="000E7407"/>
    <w:rsid w:val="000F129A"/>
    <w:rsid w:val="000F1D63"/>
    <w:rsid w:val="000F4E6A"/>
    <w:rsid w:val="000F5680"/>
    <w:rsid w:val="00100606"/>
    <w:rsid w:val="00100EED"/>
    <w:rsid w:val="001035A6"/>
    <w:rsid w:val="00107AAB"/>
    <w:rsid w:val="00111351"/>
    <w:rsid w:val="00115295"/>
    <w:rsid w:val="00122295"/>
    <w:rsid w:val="0012468D"/>
    <w:rsid w:val="001251F6"/>
    <w:rsid w:val="001255A4"/>
    <w:rsid w:val="001270C7"/>
    <w:rsid w:val="00131BA8"/>
    <w:rsid w:val="001347BF"/>
    <w:rsid w:val="00144FBA"/>
    <w:rsid w:val="00145F6F"/>
    <w:rsid w:val="00147B91"/>
    <w:rsid w:val="00151A08"/>
    <w:rsid w:val="0015408D"/>
    <w:rsid w:val="00157B07"/>
    <w:rsid w:val="00160176"/>
    <w:rsid w:val="001634D5"/>
    <w:rsid w:val="00167C12"/>
    <w:rsid w:val="001725B7"/>
    <w:rsid w:val="001731FC"/>
    <w:rsid w:val="00174CF6"/>
    <w:rsid w:val="00177CAB"/>
    <w:rsid w:val="0018388C"/>
    <w:rsid w:val="00183A4D"/>
    <w:rsid w:val="00183A9A"/>
    <w:rsid w:val="00185650"/>
    <w:rsid w:val="001925F6"/>
    <w:rsid w:val="00193E3E"/>
    <w:rsid w:val="001975F5"/>
    <w:rsid w:val="001979D2"/>
    <w:rsid w:val="001B07CF"/>
    <w:rsid w:val="001B0F82"/>
    <w:rsid w:val="001B1FE0"/>
    <w:rsid w:val="001B4CC9"/>
    <w:rsid w:val="001B54DD"/>
    <w:rsid w:val="001B7E30"/>
    <w:rsid w:val="001C5770"/>
    <w:rsid w:val="001C699F"/>
    <w:rsid w:val="001C7DE1"/>
    <w:rsid w:val="001D2E0F"/>
    <w:rsid w:val="001D3262"/>
    <w:rsid w:val="001D510D"/>
    <w:rsid w:val="001E0EB0"/>
    <w:rsid w:val="001E7381"/>
    <w:rsid w:val="001E78E2"/>
    <w:rsid w:val="001E7FED"/>
    <w:rsid w:val="001F6EB0"/>
    <w:rsid w:val="00200A12"/>
    <w:rsid w:val="00200BB2"/>
    <w:rsid w:val="00206947"/>
    <w:rsid w:val="002135E9"/>
    <w:rsid w:val="00214028"/>
    <w:rsid w:val="00215A83"/>
    <w:rsid w:val="00217635"/>
    <w:rsid w:val="00224AB6"/>
    <w:rsid w:val="002310D7"/>
    <w:rsid w:val="002355D6"/>
    <w:rsid w:val="00235D20"/>
    <w:rsid w:val="00236A1C"/>
    <w:rsid w:val="00236A2F"/>
    <w:rsid w:val="00236FED"/>
    <w:rsid w:val="002373D9"/>
    <w:rsid w:val="0024006E"/>
    <w:rsid w:val="00241C0B"/>
    <w:rsid w:val="00243BEC"/>
    <w:rsid w:val="00244D2D"/>
    <w:rsid w:val="00245ED8"/>
    <w:rsid w:val="002504ED"/>
    <w:rsid w:val="002522F6"/>
    <w:rsid w:val="00253E42"/>
    <w:rsid w:val="0026028B"/>
    <w:rsid w:val="00260CE9"/>
    <w:rsid w:val="00263BFD"/>
    <w:rsid w:val="00266780"/>
    <w:rsid w:val="00266AE7"/>
    <w:rsid w:val="00272BDC"/>
    <w:rsid w:val="002736C3"/>
    <w:rsid w:val="0027619B"/>
    <w:rsid w:val="002768FE"/>
    <w:rsid w:val="00277C48"/>
    <w:rsid w:val="00281B00"/>
    <w:rsid w:val="00282FBE"/>
    <w:rsid w:val="00283056"/>
    <w:rsid w:val="00285BE3"/>
    <w:rsid w:val="00287251"/>
    <w:rsid w:val="0029034D"/>
    <w:rsid w:val="00292460"/>
    <w:rsid w:val="002926B9"/>
    <w:rsid w:val="00296162"/>
    <w:rsid w:val="002A2C75"/>
    <w:rsid w:val="002A369E"/>
    <w:rsid w:val="002A49F2"/>
    <w:rsid w:val="002A5415"/>
    <w:rsid w:val="002A6A29"/>
    <w:rsid w:val="002A7B0D"/>
    <w:rsid w:val="002B497F"/>
    <w:rsid w:val="002B5DEE"/>
    <w:rsid w:val="002B6AD9"/>
    <w:rsid w:val="002B71B2"/>
    <w:rsid w:val="002B7465"/>
    <w:rsid w:val="002C7258"/>
    <w:rsid w:val="002D073C"/>
    <w:rsid w:val="002D4D01"/>
    <w:rsid w:val="002E5A4E"/>
    <w:rsid w:val="002E640E"/>
    <w:rsid w:val="002F1177"/>
    <w:rsid w:val="002F18D1"/>
    <w:rsid w:val="002F1ACC"/>
    <w:rsid w:val="002F34BA"/>
    <w:rsid w:val="002F3F7C"/>
    <w:rsid w:val="00303BC5"/>
    <w:rsid w:val="00307CC4"/>
    <w:rsid w:val="00312F83"/>
    <w:rsid w:val="00314655"/>
    <w:rsid w:val="00315DF0"/>
    <w:rsid w:val="0032089A"/>
    <w:rsid w:val="0033217D"/>
    <w:rsid w:val="00332A9D"/>
    <w:rsid w:val="00341014"/>
    <w:rsid w:val="00341AC9"/>
    <w:rsid w:val="003451A9"/>
    <w:rsid w:val="003471D4"/>
    <w:rsid w:val="0035482B"/>
    <w:rsid w:val="00355E16"/>
    <w:rsid w:val="00356140"/>
    <w:rsid w:val="0036515C"/>
    <w:rsid w:val="00365910"/>
    <w:rsid w:val="0036689F"/>
    <w:rsid w:val="00371341"/>
    <w:rsid w:val="0037168D"/>
    <w:rsid w:val="00373DBD"/>
    <w:rsid w:val="00376122"/>
    <w:rsid w:val="003765B2"/>
    <w:rsid w:val="0038208F"/>
    <w:rsid w:val="00382FE5"/>
    <w:rsid w:val="0038511D"/>
    <w:rsid w:val="00385E3A"/>
    <w:rsid w:val="00385FA4"/>
    <w:rsid w:val="003862E2"/>
    <w:rsid w:val="003903CB"/>
    <w:rsid w:val="00390561"/>
    <w:rsid w:val="00390E41"/>
    <w:rsid w:val="00394EDB"/>
    <w:rsid w:val="003950EA"/>
    <w:rsid w:val="00397993"/>
    <w:rsid w:val="003A06DB"/>
    <w:rsid w:val="003A50EE"/>
    <w:rsid w:val="003A7407"/>
    <w:rsid w:val="003C1935"/>
    <w:rsid w:val="003C3A58"/>
    <w:rsid w:val="003C4666"/>
    <w:rsid w:val="003C5554"/>
    <w:rsid w:val="003D2868"/>
    <w:rsid w:val="003E35B3"/>
    <w:rsid w:val="003E53F4"/>
    <w:rsid w:val="003E73EE"/>
    <w:rsid w:val="003F6421"/>
    <w:rsid w:val="0040053D"/>
    <w:rsid w:val="00403588"/>
    <w:rsid w:val="00403DA6"/>
    <w:rsid w:val="00404B51"/>
    <w:rsid w:val="00405EBC"/>
    <w:rsid w:val="004079AC"/>
    <w:rsid w:val="00410F34"/>
    <w:rsid w:val="00413159"/>
    <w:rsid w:val="00415701"/>
    <w:rsid w:val="00421627"/>
    <w:rsid w:val="00426292"/>
    <w:rsid w:val="00427253"/>
    <w:rsid w:val="00427607"/>
    <w:rsid w:val="00427760"/>
    <w:rsid w:val="00431A13"/>
    <w:rsid w:val="00433F5C"/>
    <w:rsid w:val="004406A4"/>
    <w:rsid w:val="00440B8B"/>
    <w:rsid w:val="00442CD6"/>
    <w:rsid w:val="00443EE3"/>
    <w:rsid w:val="004442C3"/>
    <w:rsid w:val="00446B2F"/>
    <w:rsid w:val="004473A7"/>
    <w:rsid w:val="00464858"/>
    <w:rsid w:val="00465F6F"/>
    <w:rsid w:val="0046620E"/>
    <w:rsid w:val="00467379"/>
    <w:rsid w:val="0047027A"/>
    <w:rsid w:val="00471137"/>
    <w:rsid w:val="004719D6"/>
    <w:rsid w:val="0047422A"/>
    <w:rsid w:val="004802C4"/>
    <w:rsid w:val="00481215"/>
    <w:rsid w:val="0048626D"/>
    <w:rsid w:val="004869E0"/>
    <w:rsid w:val="00487E8E"/>
    <w:rsid w:val="0049105C"/>
    <w:rsid w:val="00493834"/>
    <w:rsid w:val="004A379B"/>
    <w:rsid w:val="004B17C2"/>
    <w:rsid w:val="004B1A06"/>
    <w:rsid w:val="004B1C11"/>
    <w:rsid w:val="004B2B53"/>
    <w:rsid w:val="004B32AE"/>
    <w:rsid w:val="004B6C47"/>
    <w:rsid w:val="004C02A0"/>
    <w:rsid w:val="004C05EA"/>
    <w:rsid w:val="004C2CBD"/>
    <w:rsid w:val="004C3D92"/>
    <w:rsid w:val="004C403F"/>
    <w:rsid w:val="004C4B4D"/>
    <w:rsid w:val="004D31AD"/>
    <w:rsid w:val="004D3F0D"/>
    <w:rsid w:val="004D4666"/>
    <w:rsid w:val="004D6E2A"/>
    <w:rsid w:val="004E2D76"/>
    <w:rsid w:val="004E4790"/>
    <w:rsid w:val="004E7BB3"/>
    <w:rsid w:val="004F1035"/>
    <w:rsid w:val="004F28C4"/>
    <w:rsid w:val="004F5CEA"/>
    <w:rsid w:val="004F6BCE"/>
    <w:rsid w:val="00506EC3"/>
    <w:rsid w:val="00511252"/>
    <w:rsid w:val="00512406"/>
    <w:rsid w:val="00513455"/>
    <w:rsid w:val="00513AEC"/>
    <w:rsid w:val="00516BBA"/>
    <w:rsid w:val="00522806"/>
    <w:rsid w:val="00526E5E"/>
    <w:rsid w:val="00535023"/>
    <w:rsid w:val="005366F5"/>
    <w:rsid w:val="00551048"/>
    <w:rsid w:val="00554E8C"/>
    <w:rsid w:val="00554F91"/>
    <w:rsid w:val="005552A2"/>
    <w:rsid w:val="00564AC8"/>
    <w:rsid w:val="00572882"/>
    <w:rsid w:val="00572D6E"/>
    <w:rsid w:val="00573F1B"/>
    <w:rsid w:val="005751E4"/>
    <w:rsid w:val="0057624D"/>
    <w:rsid w:val="00580CFB"/>
    <w:rsid w:val="005878EF"/>
    <w:rsid w:val="00591F16"/>
    <w:rsid w:val="0059282E"/>
    <w:rsid w:val="005A0262"/>
    <w:rsid w:val="005A6175"/>
    <w:rsid w:val="005A67C7"/>
    <w:rsid w:val="005B1DFF"/>
    <w:rsid w:val="005B2319"/>
    <w:rsid w:val="005B68E2"/>
    <w:rsid w:val="005C0284"/>
    <w:rsid w:val="005C0C9D"/>
    <w:rsid w:val="005C0F5A"/>
    <w:rsid w:val="005C2E3B"/>
    <w:rsid w:val="005C4FB8"/>
    <w:rsid w:val="005D0B2C"/>
    <w:rsid w:val="005D3C1F"/>
    <w:rsid w:val="005D3E0A"/>
    <w:rsid w:val="005D42C8"/>
    <w:rsid w:val="005D6C84"/>
    <w:rsid w:val="005D758C"/>
    <w:rsid w:val="005E01BB"/>
    <w:rsid w:val="005E35D5"/>
    <w:rsid w:val="005E7496"/>
    <w:rsid w:val="005F1F30"/>
    <w:rsid w:val="005F4447"/>
    <w:rsid w:val="005F4B36"/>
    <w:rsid w:val="006008EF"/>
    <w:rsid w:val="006010FA"/>
    <w:rsid w:val="00601E80"/>
    <w:rsid w:val="00601FA7"/>
    <w:rsid w:val="00603F6A"/>
    <w:rsid w:val="006118E0"/>
    <w:rsid w:val="0061264F"/>
    <w:rsid w:val="006156C1"/>
    <w:rsid w:val="00617CAB"/>
    <w:rsid w:val="00621DC9"/>
    <w:rsid w:val="0062294F"/>
    <w:rsid w:val="00623305"/>
    <w:rsid w:val="006278FC"/>
    <w:rsid w:val="006401BD"/>
    <w:rsid w:val="00643E24"/>
    <w:rsid w:val="00644899"/>
    <w:rsid w:val="00650C0E"/>
    <w:rsid w:val="006521FC"/>
    <w:rsid w:val="0065372A"/>
    <w:rsid w:val="006633DB"/>
    <w:rsid w:val="0066680C"/>
    <w:rsid w:val="00670CD4"/>
    <w:rsid w:val="006718EE"/>
    <w:rsid w:val="00671BDF"/>
    <w:rsid w:val="00671E03"/>
    <w:rsid w:val="00675E66"/>
    <w:rsid w:val="00675F04"/>
    <w:rsid w:val="00677B1B"/>
    <w:rsid w:val="006818E0"/>
    <w:rsid w:val="00685934"/>
    <w:rsid w:val="00686ACA"/>
    <w:rsid w:val="006921F2"/>
    <w:rsid w:val="006926BE"/>
    <w:rsid w:val="00693868"/>
    <w:rsid w:val="00693AA8"/>
    <w:rsid w:val="00693D2F"/>
    <w:rsid w:val="006A208F"/>
    <w:rsid w:val="006A3446"/>
    <w:rsid w:val="006A5525"/>
    <w:rsid w:val="006A73FA"/>
    <w:rsid w:val="006B1103"/>
    <w:rsid w:val="006B5998"/>
    <w:rsid w:val="006B6AE4"/>
    <w:rsid w:val="006B715B"/>
    <w:rsid w:val="006C4C38"/>
    <w:rsid w:val="006C79CB"/>
    <w:rsid w:val="006D179E"/>
    <w:rsid w:val="006D3623"/>
    <w:rsid w:val="006D6276"/>
    <w:rsid w:val="006E0D7C"/>
    <w:rsid w:val="006E11CF"/>
    <w:rsid w:val="006E45BF"/>
    <w:rsid w:val="006E5CF9"/>
    <w:rsid w:val="006E7C76"/>
    <w:rsid w:val="006F11AC"/>
    <w:rsid w:val="00700BA7"/>
    <w:rsid w:val="0070297F"/>
    <w:rsid w:val="00705F56"/>
    <w:rsid w:val="00711BB9"/>
    <w:rsid w:val="007137EA"/>
    <w:rsid w:val="0071438D"/>
    <w:rsid w:val="007156DD"/>
    <w:rsid w:val="00715EDE"/>
    <w:rsid w:val="00716305"/>
    <w:rsid w:val="00717C89"/>
    <w:rsid w:val="007215CB"/>
    <w:rsid w:val="00722A07"/>
    <w:rsid w:val="0072747B"/>
    <w:rsid w:val="00732903"/>
    <w:rsid w:val="00732E4B"/>
    <w:rsid w:val="007345AC"/>
    <w:rsid w:val="007357BA"/>
    <w:rsid w:val="007363E1"/>
    <w:rsid w:val="00737EB5"/>
    <w:rsid w:val="00747FDE"/>
    <w:rsid w:val="00750BCB"/>
    <w:rsid w:val="007517B7"/>
    <w:rsid w:val="007600E9"/>
    <w:rsid w:val="00771785"/>
    <w:rsid w:val="0077576A"/>
    <w:rsid w:val="00782CF4"/>
    <w:rsid w:val="007911F8"/>
    <w:rsid w:val="0079347B"/>
    <w:rsid w:val="007956EF"/>
    <w:rsid w:val="007A3BC4"/>
    <w:rsid w:val="007B404E"/>
    <w:rsid w:val="007B6A65"/>
    <w:rsid w:val="007B6AA6"/>
    <w:rsid w:val="007C73AD"/>
    <w:rsid w:val="007D0589"/>
    <w:rsid w:val="007D06F4"/>
    <w:rsid w:val="007D0B3B"/>
    <w:rsid w:val="007D4AAE"/>
    <w:rsid w:val="007D559B"/>
    <w:rsid w:val="007D61B8"/>
    <w:rsid w:val="007E0D9B"/>
    <w:rsid w:val="007E56A2"/>
    <w:rsid w:val="007E640C"/>
    <w:rsid w:val="007F00D6"/>
    <w:rsid w:val="007F102D"/>
    <w:rsid w:val="007F2472"/>
    <w:rsid w:val="007F35FE"/>
    <w:rsid w:val="007F471A"/>
    <w:rsid w:val="00801101"/>
    <w:rsid w:val="00816531"/>
    <w:rsid w:val="00830292"/>
    <w:rsid w:val="008305AB"/>
    <w:rsid w:val="008317A4"/>
    <w:rsid w:val="00834518"/>
    <w:rsid w:val="0083788A"/>
    <w:rsid w:val="00842199"/>
    <w:rsid w:val="008518EB"/>
    <w:rsid w:val="00863099"/>
    <w:rsid w:val="00863AEE"/>
    <w:rsid w:val="00866FAD"/>
    <w:rsid w:val="00872187"/>
    <w:rsid w:val="0087222A"/>
    <w:rsid w:val="00872CE7"/>
    <w:rsid w:val="0087404E"/>
    <w:rsid w:val="00892513"/>
    <w:rsid w:val="00892C64"/>
    <w:rsid w:val="00892E3F"/>
    <w:rsid w:val="0089428F"/>
    <w:rsid w:val="008B6C60"/>
    <w:rsid w:val="008C2AE3"/>
    <w:rsid w:val="008C3A2E"/>
    <w:rsid w:val="008D0A04"/>
    <w:rsid w:val="008D3705"/>
    <w:rsid w:val="008D4D88"/>
    <w:rsid w:val="008E26AA"/>
    <w:rsid w:val="008E2725"/>
    <w:rsid w:val="008E3B55"/>
    <w:rsid w:val="008E71EC"/>
    <w:rsid w:val="008E7C16"/>
    <w:rsid w:val="008F084C"/>
    <w:rsid w:val="008F0B25"/>
    <w:rsid w:val="008F4297"/>
    <w:rsid w:val="008F7C6C"/>
    <w:rsid w:val="009104A7"/>
    <w:rsid w:val="00911BB4"/>
    <w:rsid w:val="009138FF"/>
    <w:rsid w:val="00915A65"/>
    <w:rsid w:val="009230E8"/>
    <w:rsid w:val="0092412B"/>
    <w:rsid w:val="0092490B"/>
    <w:rsid w:val="0092565F"/>
    <w:rsid w:val="00927E8C"/>
    <w:rsid w:val="00932D7F"/>
    <w:rsid w:val="0093325B"/>
    <w:rsid w:val="00933887"/>
    <w:rsid w:val="00934F08"/>
    <w:rsid w:val="00935213"/>
    <w:rsid w:val="009478CD"/>
    <w:rsid w:val="00947F2B"/>
    <w:rsid w:val="009512D3"/>
    <w:rsid w:val="009551FB"/>
    <w:rsid w:val="0096024F"/>
    <w:rsid w:val="00961C6F"/>
    <w:rsid w:val="009635B8"/>
    <w:rsid w:val="009637E5"/>
    <w:rsid w:val="0096407C"/>
    <w:rsid w:val="0096699B"/>
    <w:rsid w:val="009769F9"/>
    <w:rsid w:val="00977401"/>
    <w:rsid w:val="00977770"/>
    <w:rsid w:val="00977D71"/>
    <w:rsid w:val="00982A81"/>
    <w:rsid w:val="009862AE"/>
    <w:rsid w:val="00987698"/>
    <w:rsid w:val="0099070E"/>
    <w:rsid w:val="009949C2"/>
    <w:rsid w:val="00995E0F"/>
    <w:rsid w:val="009977A7"/>
    <w:rsid w:val="009A338A"/>
    <w:rsid w:val="009A499E"/>
    <w:rsid w:val="009A4B99"/>
    <w:rsid w:val="009A54C6"/>
    <w:rsid w:val="009A55F0"/>
    <w:rsid w:val="009A76CA"/>
    <w:rsid w:val="009B3011"/>
    <w:rsid w:val="009B5D5E"/>
    <w:rsid w:val="009B6D76"/>
    <w:rsid w:val="009C0CBC"/>
    <w:rsid w:val="009C1DC2"/>
    <w:rsid w:val="009C39AF"/>
    <w:rsid w:val="009C5984"/>
    <w:rsid w:val="009C6101"/>
    <w:rsid w:val="009D362C"/>
    <w:rsid w:val="009D7A1D"/>
    <w:rsid w:val="009E41A9"/>
    <w:rsid w:val="009F4CA2"/>
    <w:rsid w:val="00A01ABE"/>
    <w:rsid w:val="00A07ECE"/>
    <w:rsid w:val="00A11197"/>
    <w:rsid w:val="00A11323"/>
    <w:rsid w:val="00A138E5"/>
    <w:rsid w:val="00A15485"/>
    <w:rsid w:val="00A261CE"/>
    <w:rsid w:val="00A3299E"/>
    <w:rsid w:val="00A335F1"/>
    <w:rsid w:val="00A35710"/>
    <w:rsid w:val="00A3718B"/>
    <w:rsid w:val="00A377B8"/>
    <w:rsid w:val="00A42528"/>
    <w:rsid w:val="00A43FA7"/>
    <w:rsid w:val="00A4644F"/>
    <w:rsid w:val="00A471CD"/>
    <w:rsid w:val="00A5202A"/>
    <w:rsid w:val="00A64160"/>
    <w:rsid w:val="00A64946"/>
    <w:rsid w:val="00A65E76"/>
    <w:rsid w:val="00A70248"/>
    <w:rsid w:val="00A70E74"/>
    <w:rsid w:val="00A73B02"/>
    <w:rsid w:val="00A7691A"/>
    <w:rsid w:val="00A779FD"/>
    <w:rsid w:val="00A8537B"/>
    <w:rsid w:val="00A87A1E"/>
    <w:rsid w:val="00A907D3"/>
    <w:rsid w:val="00A916E6"/>
    <w:rsid w:val="00A947E6"/>
    <w:rsid w:val="00A96C5F"/>
    <w:rsid w:val="00AA09DB"/>
    <w:rsid w:val="00AA36C3"/>
    <w:rsid w:val="00AA37D4"/>
    <w:rsid w:val="00AB116E"/>
    <w:rsid w:val="00AB70E8"/>
    <w:rsid w:val="00AC2CD8"/>
    <w:rsid w:val="00AD081B"/>
    <w:rsid w:val="00AD1D0B"/>
    <w:rsid w:val="00AD2945"/>
    <w:rsid w:val="00AE02F6"/>
    <w:rsid w:val="00AE3119"/>
    <w:rsid w:val="00AE43DF"/>
    <w:rsid w:val="00AE5767"/>
    <w:rsid w:val="00AE6741"/>
    <w:rsid w:val="00AE6933"/>
    <w:rsid w:val="00AE79EA"/>
    <w:rsid w:val="00AF03CB"/>
    <w:rsid w:val="00AF0904"/>
    <w:rsid w:val="00AF21C0"/>
    <w:rsid w:val="00AF25B4"/>
    <w:rsid w:val="00AF2D24"/>
    <w:rsid w:val="00AF534B"/>
    <w:rsid w:val="00AF6573"/>
    <w:rsid w:val="00B07435"/>
    <w:rsid w:val="00B21C46"/>
    <w:rsid w:val="00B22424"/>
    <w:rsid w:val="00B23EE9"/>
    <w:rsid w:val="00B247F2"/>
    <w:rsid w:val="00B254E2"/>
    <w:rsid w:val="00B26DB9"/>
    <w:rsid w:val="00B3094A"/>
    <w:rsid w:val="00B319FD"/>
    <w:rsid w:val="00B33F8B"/>
    <w:rsid w:val="00B34405"/>
    <w:rsid w:val="00B34C36"/>
    <w:rsid w:val="00B453A0"/>
    <w:rsid w:val="00B46427"/>
    <w:rsid w:val="00B501A4"/>
    <w:rsid w:val="00B51855"/>
    <w:rsid w:val="00B519FB"/>
    <w:rsid w:val="00B5236C"/>
    <w:rsid w:val="00B52BDF"/>
    <w:rsid w:val="00B54173"/>
    <w:rsid w:val="00B54B68"/>
    <w:rsid w:val="00B56011"/>
    <w:rsid w:val="00B57C09"/>
    <w:rsid w:val="00B6058E"/>
    <w:rsid w:val="00B61CAA"/>
    <w:rsid w:val="00B61FA0"/>
    <w:rsid w:val="00B61FC3"/>
    <w:rsid w:val="00B64367"/>
    <w:rsid w:val="00B64AAE"/>
    <w:rsid w:val="00B65467"/>
    <w:rsid w:val="00B65C74"/>
    <w:rsid w:val="00B66E61"/>
    <w:rsid w:val="00B6728D"/>
    <w:rsid w:val="00B67FCD"/>
    <w:rsid w:val="00B710DC"/>
    <w:rsid w:val="00B75283"/>
    <w:rsid w:val="00B81950"/>
    <w:rsid w:val="00B829B7"/>
    <w:rsid w:val="00B85B59"/>
    <w:rsid w:val="00B93A2E"/>
    <w:rsid w:val="00B9482F"/>
    <w:rsid w:val="00B95AD7"/>
    <w:rsid w:val="00B974B5"/>
    <w:rsid w:val="00BB3FA5"/>
    <w:rsid w:val="00BC5B9C"/>
    <w:rsid w:val="00BD1F1B"/>
    <w:rsid w:val="00BE288C"/>
    <w:rsid w:val="00BE3EF8"/>
    <w:rsid w:val="00BE50EE"/>
    <w:rsid w:val="00BE6075"/>
    <w:rsid w:val="00BE6171"/>
    <w:rsid w:val="00BF2BA5"/>
    <w:rsid w:val="00BF520B"/>
    <w:rsid w:val="00C002EF"/>
    <w:rsid w:val="00C017C3"/>
    <w:rsid w:val="00C01DEB"/>
    <w:rsid w:val="00C02C0A"/>
    <w:rsid w:val="00C040FD"/>
    <w:rsid w:val="00C073AA"/>
    <w:rsid w:val="00C07DB7"/>
    <w:rsid w:val="00C10229"/>
    <w:rsid w:val="00C134FF"/>
    <w:rsid w:val="00C248C1"/>
    <w:rsid w:val="00C24C01"/>
    <w:rsid w:val="00C2689C"/>
    <w:rsid w:val="00C33190"/>
    <w:rsid w:val="00C35A2B"/>
    <w:rsid w:val="00C37B3D"/>
    <w:rsid w:val="00C40EB8"/>
    <w:rsid w:val="00C45130"/>
    <w:rsid w:val="00C4712D"/>
    <w:rsid w:val="00C5041D"/>
    <w:rsid w:val="00C52007"/>
    <w:rsid w:val="00C575DF"/>
    <w:rsid w:val="00C57DAD"/>
    <w:rsid w:val="00C66F6E"/>
    <w:rsid w:val="00C7743C"/>
    <w:rsid w:val="00C7786B"/>
    <w:rsid w:val="00C808DD"/>
    <w:rsid w:val="00C8122E"/>
    <w:rsid w:val="00C85BA6"/>
    <w:rsid w:val="00C879BA"/>
    <w:rsid w:val="00C95107"/>
    <w:rsid w:val="00C95C67"/>
    <w:rsid w:val="00CA6140"/>
    <w:rsid w:val="00CA71DD"/>
    <w:rsid w:val="00CA75D4"/>
    <w:rsid w:val="00CB057B"/>
    <w:rsid w:val="00CB17CD"/>
    <w:rsid w:val="00CB3783"/>
    <w:rsid w:val="00CB4B7E"/>
    <w:rsid w:val="00CB7652"/>
    <w:rsid w:val="00CC4854"/>
    <w:rsid w:val="00CD02CF"/>
    <w:rsid w:val="00CD5B51"/>
    <w:rsid w:val="00CE42F6"/>
    <w:rsid w:val="00CF08AC"/>
    <w:rsid w:val="00CF0917"/>
    <w:rsid w:val="00CF0C0B"/>
    <w:rsid w:val="00CF5282"/>
    <w:rsid w:val="00D01A06"/>
    <w:rsid w:val="00D0355C"/>
    <w:rsid w:val="00D05AF4"/>
    <w:rsid w:val="00D05F1F"/>
    <w:rsid w:val="00D16945"/>
    <w:rsid w:val="00D22E0E"/>
    <w:rsid w:val="00D22F82"/>
    <w:rsid w:val="00D26567"/>
    <w:rsid w:val="00D269C4"/>
    <w:rsid w:val="00D3240B"/>
    <w:rsid w:val="00D35898"/>
    <w:rsid w:val="00D424E8"/>
    <w:rsid w:val="00D42A9C"/>
    <w:rsid w:val="00D4796F"/>
    <w:rsid w:val="00D50D6E"/>
    <w:rsid w:val="00D51B95"/>
    <w:rsid w:val="00D52F3E"/>
    <w:rsid w:val="00D53FFA"/>
    <w:rsid w:val="00D60D70"/>
    <w:rsid w:val="00D64BC2"/>
    <w:rsid w:val="00D654ED"/>
    <w:rsid w:val="00D66CF7"/>
    <w:rsid w:val="00D707F8"/>
    <w:rsid w:val="00D76D7C"/>
    <w:rsid w:val="00D77FC0"/>
    <w:rsid w:val="00D82AB9"/>
    <w:rsid w:val="00D8553B"/>
    <w:rsid w:val="00D85B0C"/>
    <w:rsid w:val="00D864AA"/>
    <w:rsid w:val="00D87252"/>
    <w:rsid w:val="00D9044B"/>
    <w:rsid w:val="00D90553"/>
    <w:rsid w:val="00D9213B"/>
    <w:rsid w:val="00DA1146"/>
    <w:rsid w:val="00DA16AB"/>
    <w:rsid w:val="00DA2075"/>
    <w:rsid w:val="00DA3858"/>
    <w:rsid w:val="00DB12C3"/>
    <w:rsid w:val="00DB664D"/>
    <w:rsid w:val="00DB77CB"/>
    <w:rsid w:val="00DC22E4"/>
    <w:rsid w:val="00DC3C31"/>
    <w:rsid w:val="00DC68A8"/>
    <w:rsid w:val="00DC6937"/>
    <w:rsid w:val="00DC7FF1"/>
    <w:rsid w:val="00DE12B5"/>
    <w:rsid w:val="00DE4808"/>
    <w:rsid w:val="00DE66C0"/>
    <w:rsid w:val="00DF0A60"/>
    <w:rsid w:val="00DF20BA"/>
    <w:rsid w:val="00DF67C5"/>
    <w:rsid w:val="00E03FBF"/>
    <w:rsid w:val="00E0445A"/>
    <w:rsid w:val="00E05336"/>
    <w:rsid w:val="00E12AD6"/>
    <w:rsid w:val="00E13D2A"/>
    <w:rsid w:val="00E15271"/>
    <w:rsid w:val="00E179A1"/>
    <w:rsid w:val="00E17FE6"/>
    <w:rsid w:val="00E21095"/>
    <w:rsid w:val="00E2754E"/>
    <w:rsid w:val="00E40219"/>
    <w:rsid w:val="00E40BBF"/>
    <w:rsid w:val="00E43672"/>
    <w:rsid w:val="00E44B80"/>
    <w:rsid w:val="00E45561"/>
    <w:rsid w:val="00E4573C"/>
    <w:rsid w:val="00E56066"/>
    <w:rsid w:val="00E614F3"/>
    <w:rsid w:val="00E61905"/>
    <w:rsid w:val="00E6397B"/>
    <w:rsid w:val="00E64370"/>
    <w:rsid w:val="00E64B97"/>
    <w:rsid w:val="00E758FE"/>
    <w:rsid w:val="00E771D6"/>
    <w:rsid w:val="00E77224"/>
    <w:rsid w:val="00E82EE5"/>
    <w:rsid w:val="00E8355D"/>
    <w:rsid w:val="00E83750"/>
    <w:rsid w:val="00E8680C"/>
    <w:rsid w:val="00E9077F"/>
    <w:rsid w:val="00E90F48"/>
    <w:rsid w:val="00E92788"/>
    <w:rsid w:val="00EA1C1F"/>
    <w:rsid w:val="00EA6E44"/>
    <w:rsid w:val="00EB0354"/>
    <w:rsid w:val="00EB2487"/>
    <w:rsid w:val="00EB3017"/>
    <w:rsid w:val="00EB5C36"/>
    <w:rsid w:val="00EB7416"/>
    <w:rsid w:val="00ED1BBE"/>
    <w:rsid w:val="00ED22CC"/>
    <w:rsid w:val="00ED23FE"/>
    <w:rsid w:val="00ED5065"/>
    <w:rsid w:val="00ED72B8"/>
    <w:rsid w:val="00EE1A03"/>
    <w:rsid w:val="00EE2813"/>
    <w:rsid w:val="00EF1B6E"/>
    <w:rsid w:val="00EF4EC7"/>
    <w:rsid w:val="00EF604C"/>
    <w:rsid w:val="00EF7376"/>
    <w:rsid w:val="00EF7743"/>
    <w:rsid w:val="00F03F10"/>
    <w:rsid w:val="00F053E2"/>
    <w:rsid w:val="00F111AF"/>
    <w:rsid w:val="00F1389D"/>
    <w:rsid w:val="00F16B4B"/>
    <w:rsid w:val="00F212E1"/>
    <w:rsid w:val="00F259CA"/>
    <w:rsid w:val="00F267B2"/>
    <w:rsid w:val="00F267D3"/>
    <w:rsid w:val="00F32C4D"/>
    <w:rsid w:val="00F36DA0"/>
    <w:rsid w:val="00F40B66"/>
    <w:rsid w:val="00F40F01"/>
    <w:rsid w:val="00F42324"/>
    <w:rsid w:val="00F44D7E"/>
    <w:rsid w:val="00F4624C"/>
    <w:rsid w:val="00F475A5"/>
    <w:rsid w:val="00F51CEF"/>
    <w:rsid w:val="00F52AF5"/>
    <w:rsid w:val="00F619B1"/>
    <w:rsid w:val="00F633E0"/>
    <w:rsid w:val="00F64B71"/>
    <w:rsid w:val="00F64D43"/>
    <w:rsid w:val="00F65D03"/>
    <w:rsid w:val="00F664EB"/>
    <w:rsid w:val="00F66A54"/>
    <w:rsid w:val="00F66F4C"/>
    <w:rsid w:val="00F72865"/>
    <w:rsid w:val="00F80088"/>
    <w:rsid w:val="00F810FC"/>
    <w:rsid w:val="00F8400A"/>
    <w:rsid w:val="00F90FBE"/>
    <w:rsid w:val="00F913D4"/>
    <w:rsid w:val="00F91F77"/>
    <w:rsid w:val="00F94D69"/>
    <w:rsid w:val="00F95373"/>
    <w:rsid w:val="00F97248"/>
    <w:rsid w:val="00FA5D0F"/>
    <w:rsid w:val="00FB5DEB"/>
    <w:rsid w:val="00FC16E9"/>
    <w:rsid w:val="00FC218F"/>
    <w:rsid w:val="00FC462E"/>
    <w:rsid w:val="00FC6B89"/>
    <w:rsid w:val="00FC6BD1"/>
    <w:rsid w:val="00FC7FD8"/>
    <w:rsid w:val="00FD015C"/>
    <w:rsid w:val="00FD135D"/>
    <w:rsid w:val="00FD3F9A"/>
    <w:rsid w:val="00FD4727"/>
    <w:rsid w:val="00FD6CB5"/>
    <w:rsid w:val="00FD75F1"/>
    <w:rsid w:val="00FE1BE9"/>
    <w:rsid w:val="00FE3438"/>
    <w:rsid w:val="00FE6D6E"/>
    <w:rsid w:val="00FF286A"/>
    <w:rsid w:val="00FF512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28622D"/>
  <w15:chartTrackingRefBased/>
  <w15:docId w15:val="{58970F44-BE76-4949-AC37-A5B865B2FE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027A"/>
    <w:pPr>
      <w:spacing w:after="4" w:line="249" w:lineRule="auto"/>
      <w:ind w:left="369" w:hanging="369"/>
    </w:pPr>
    <w:rPr>
      <w:rFonts w:ascii="Arial" w:eastAsia="Arial" w:hAnsi="Arial" w:cs="Arial"/>
      <w:color w:val="000000"/>
      <w:lang w:val="en-AU" w:eastAsia="en-AU"/>
    </w:rPr>
  </w:style>
  <w:style w:type="paragraph" w:styleId="Heading1">
    <w:name w:val="heading 1"/>
    <w:next w:val="Normal"/>
    <w:link w:val="Heading1Char"/>
    <w:uiPriority w:val="9"/>
    <w:qFormat/>
    <w:rsid w:val="0047027A"/>
    <w:pPr>
      <w:keepNext/>
      <w:keepLines/>
      <w:spacing w:after="1"/>
      <w:ind w:left="10" w:hanging="10"/>
      <w:outlineLvl w:val="0"/>
    </w:pPr>
    <w:rPr>
      <w:rFonts w:ascii="Arial" w:eastAsia="Arial" w:hAnsi="Arial" w:cs="Arial"/>
      <w:b/>
      <w:color w:val="000000"/>
      <w:lang w:val="en-AU"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027A"/>
    <w:rPr>
      <w:rFonts w:ascii="Arial" w:eastAsia="Arial" w:hAnsi="Arial" w:cs="Arial"/>
      <w:b/>
      <w:color w:val="000000"/>
      <w:lang w:val="en-AU" w:eastAsia="en-AU"/>
    </w:rPr>
  </w:style>
  <w:style w:type="table" w:customStyle="1" w:styleId="TableGrid1">
    <w:name w:val="Table Grid1"/>
    <w:rsid w:val="0047027A"/>
    <w:pPr>
      <w:spacing w:after="0" w:line="240" w:lineRule="auto"/>
    </w:pPr>
    <w:rPr>
      <w:rFonts w:eastAsiaTheme="minorEastAsia"/>
      <w:lang w:val="en-AU" w:eastAsia="en-AU"/>
    </w:rPr>
    <w:tblPr>
      <w:tblCellMar>
        <w:top w:w="0" w:type="dxa"/>
        <w:left w:w="0" w:type="dxa"/>
        <w:bottom w:w="0" w:type="dxa"/>
        <w:right w:w="0" w:type="dxa"/>
      </w:tblCellMar>
    </w:tblPr>
  </w:style>
  <w:style w:type="paragraph" w:customStyle="1" w:styleId="paragraph">
    <w:name w:val="paragraph"/>
    <w:basedOn w:val="Normal"/>
    <w:rsid w:val="0047027A"/>
    <w:pPr>
      <w:spacing w:before="100" w:beforeAutospacing="1" w:after="100" w:afterAutospacing="1" w:line="240" w:lineRule="auto"/>
      <w:ind w:left="0" w:firstLine="0"/>
    </w:pPr>
    <w:rPr>
      <w:rFonts w:ascii="Times New Roman" w:eastAsia="Times New Roman" w:hAnsi="Times New Roman" w:cs="Times New Roman"/>
      <w:color w:val="auto"/>
      <w:sz w:val="24"/>
      <w:szCs w:val="24"/>
    </w:rPr>
  </w:style>
  <w:style w:type="character" w:customStyle="1" w:styleId="normaltextrun">
    <w:name w:val="normaltextrun"/>
    <w:basedOn w:val="DefaultParagraphFont"/>
    <w:rsid w:val="0047027A"/>
  </w:style>
  <w:style w:type="character" w:customStyle="1" w:styleId="contextualspellingandgrammarerror">
    <w:name w:val="contextualspellingandgrammarerror"/>
    <w:basedOn w:val="DefaultParagraphFont"/>
    <w:rsid w:val="0047027A"/>
  </w:style>
  <w:style w:type="character" w:customStyle="1" w:styleId="advancedproofingissue">
    <w:name w:val="advancedproofingissue"/>
    <w:basedOn w:val="DefaultParagraphFont"/>
    <w:rsid w:val="0047027A"/>
  </w:style>
  <w:style w:type="character" w:customStyle="1" w:styleId="eop">
    <w:name w:val="eop"/>
    <w:basedOn w:val="DefaultParagraphFont"/>
    <w:rsid w:val="0047027A"/>
  </w:style>
  <w:style w:type="paragraph" w:styleId="Footer">
    <w:name w:val="footer"/>
    <w:basedOn w:val="Normal"/>
    <w:link w:val="FooterChar"/>
    <w:uiPriority w:val="99"/>
    <w:unhideWhenUsed/>
    <w:rsid w:val="0047027A"/>
    <w:pPr>
      <w:tabs>
        <w:tab w:val="center" w:pos="4513"/>
        <w:tab w:val="right" w:pos="9026"/>
      </w:tabs>
      <w:spacing w:after="0" w:line="240" w:lineRule="auto"/>
    </w:pPr>
  </w:style>
  <w:style w:type="character" w:customStyle="1" w:styleId="FooterChar">
    <w:name w:val="Footer Char"/>
    <w:basedOn w:val="DefaultParagraphFont"/>
    <w:link w:val="Footer"/>
    <w:uiPriority w:val="99"/>
    <w:rsid w:val="0047027A"/>
    <w:rPr>
      <w:rFonts w:ascii="Arial" w:eastAsia="Arial" w:hAnsi="Arial" w:cs="Arial"/>
      <w:color w:val="000000"/>
      <w:lang w:val="en-AU" w:eastAsia="en-AU"/>
    </w:rPr>
  </w:style>
  <w:style w:type="paragraph" w:styleId="ListParagraph">
    <w:name w:val="List Paragraph"/>
    <w:basedOn w:val="Normal"/>
    <w:uiPriority w:val="34"/>
    <w:qFormat/>
    <w:rsid w:val="0047027A"/>
    <w:pPr>
      <w:ind w:left="720"/>
      <w:contextualSpacing/>
    </w:pPr>
  </w:style>
  <w:style w:type="paragraph" w:styleId="Header">
    <w:name w:val="header"/>
    <w:basedOn w:val="Normal"/>
    <w:link w:val="HeaderChar"/>
    <w:uiPriority w:val="99"/>
    <w:semiHidden/>
    <w:unhideWhenUsed/>
    <w:rsid w:val="0047027A"/>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47027A"/>
    <w:rPr>
      <w:rFonts w:ascii="Arial" w:eastAsia="Arial" w:hAnsi="Arial" w:cs="Arial"/>
      <w:color w:val="000000"/>
      <w:lang w:val="en-AU" w:eastAsia="en-AU"/>
    </w:rPr>
  </w:style>
  <w:style w:type="paragraph" w:customStyle="1" w:styleId="question">
    <w:name w:val="question"/>
    <w:basedOn w:val="Normal"/>
    <w:rsid w:val="0047027A"/>
    <w:pPr>
      <w:tabs>
        <w:tab w:val="left" w:pos="360"/>
      </w:tabs>
      <w:spacing w:before="240" w:after="240" w:line="240" w:lineRule="auto"/>
      <w:ind w:left="0" w:firstLine="0"/>
    </w:pPr>
    <w:rPr>
      <w:rFonts w:eastAsia="Times New Roman" w:cs="Times New Roman"/>
      <w:bCs/>
      <w:color w:val="auto"/>
      <w:lang w:eastAsia="en-US"/>
    </w:rPr>
  </w:style>
  <w:style w:type="paragraph" w:customStyle="1" w:styleId="Default">
    <w:name w:val="Default"/>
    <w:rsid w:val="002F18D1"/>
    <w:pPr>
      <w:autoSpaceDE w:val="0"/>
      <w:autoSpaceDN w:val="0"/>
      <w:adjustRightInd w:val="0"/>
      <w:spacing w:after="0" w:line="240" w:lineRule="auto"/>
    </w:pPr>
    <w:rPr>
      <w:rFonts w:ascii="Arial" w:hAnsi="Arial" w:cs="Arial"/>
      <w:color w:val="000000"/>
      <w:sz w:val="24"/>
      <w:szCs w:val="24"/>
      <w:lang w:val="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6799528">
      <w:bodyDiv w:val="1"/>
      <w:marLeft w:val="0"/>
      <w:marRight w:val="0"/>
      <w:marTop w:val="0"/>
      <w:marBottom w:val="0"/>
      <w:divBdr>
        <w:top w:val="none" w:sz="0" w:space="0" w:color="auto"/>
        <w:left w:val="none" w:sz="0" w:space="0" w:color="auto"/>
        <w:bottom w:val="none" w:sz="0" w:space="0" w:color="auto"/>
        <w:right w:val="none" w:sz="0" w:space="0" w:color="auto"/>
      </w:divBdr>
    </w:div>
    <w:div w:id="549417612">
      <w:bodyDiv w:val="1"/>
      <w:marLeft w:val="0"/>
      <w:marRight w:val="0"/>
      <w:marTop w:val="0"/>
      <w:marBottom w:val="0"/>
      <w:divBdr>
        <w:top w:val="none" w:sz="0" w:space="0" w:color="auto"/>
        <w:left w:val="none" w:sz="0" w:space="0" w:color="auto"/>
        <w:bottom w:val="none" w:sz="0" w:space="0" w:color="auto"/>
        <w:right w:val="none" w:sz="0" w:space="0" w:color="auto"/>
      </w:divBdr>
    </w:div>
    <w:div w:id="659193436">
      <w:bodyDiv w:val="1"/>
      <w:marLeft w:val="0"/>
      <w:marRight w:val="0"/>
      <w:marTop w:val="0"/>
      <w:marBottom w:val="0"/>
      <w:divBdr>
        <w:top w:val="none" w:sz="0" w:space="0" w:color="auto"/>
        <w:left w:val="none" w:sz="0" w:space="0" w:color="auto"/>
        <w:bottom w:val="none" w:sz="0" w:space="0" w:color="auto"/>
        <w:right w:val="none" w:sz="0" w:space="0" w:color="auto"/>
      </w:divBdr>
    </w:div>
    <w:div w:id="725224367">
      <w:bodyDiv w:val="1"/>
      <w:marLeft w:val="0"/>
      <w:marRight w:val="0"/>
      <w:marTop w:val="0"/>
      <w:marBottom w:val="0"/>
      <w:divBdr>
        <w:top w:val="none" w:sz="0" w:space="0" w:color="auto"/>
        <w:left w:val="none" w:sz="0" w:space="0" w:color="auto"/>
        <w:bottom w:val="none" w:sz="0" w:space="0" w:color="auto"/>
        <w:right w:val="none" w:sz="0" w:space="0" w:color="auto"/>
      </w:divBdr>
    </w:div>
    <w:div w:id="913048172">
      <w:bodyDiv w:val="1"/>
      <w:marLeft w:val="0"/>
      <w:marRight w:val="0"/>
      <w:marTop w:val="0"/>
      <w:marBottom w:val="0"/>
      <w:divBdr>
        <w:top w:val="none" w:sz="0" w:space="0" w:color="auto"/>
        <w:left w:val="none" w:sz="0" w:space="0" w:color="auto"/>
        <w:bottom w:val="none" w:sz="0" w:space="0" w:color="auto"/>
        <w:right w:val="none" w:sz="0" w:space="0" w:color="auto"/>
      </w:divBdr>
    </w:div>
    <w:div w:id="1156918184">
      <w:bodyDiv w:val="1"/>
      <w:marLeft w:val="0"/>
      <w:marRight w:val="0"/>
      <w:marTop w:val="0"/>
      <w:marBottom w:val="0"/>
      <w:divBdr>
        <w:top w:val="none" w:sz="0" w:space="0" w:color="auto"/>
        <w:left w:val="none" w:sz="0" w:space="0" w:color="auto"/>
        <w:bottom w:val="none" w:sz="0" w:space="0" w:color="auto"/>
        <w:right w:val="none" w:sz="0" w:space="0" w:color="auto"/>
      </w:divBdr>
    </w:div>
    <w:div w:id="1262180120">
      <w:bodyDiv w:val="1"/>
      <w:marLeft w:val="0"/>
      <w:marRight w:val="0"/>
      <w:marTop w:val="0"/>
      <w:marBottom w:val="0"/>
      <w:divBdr>
        <w:top w:val="none" w:sz="0" w:space="0" w:color="auto"/>
        <w:left w:val="none" w:sz="0" w:space="0" w:color="auto"/>
        <w:bottom w:val="none" w:sz="0" w:space="0" w:color="auto"/>
        <w:right w:val="none" w:sz="0" w:space="0" w:color="auto"/>
      </w:divBdr>
    </w:div>
    <w:div w:id="1278607784">
      <w:bodyDiv w:val="1"/>
      <w:marLeft w:val="0"/>
      <w:marRight w:val="0"/>
      <w:marTop w:val="0"/>
      <w:marBottom w:val="0"/>
      <w:divBdr>
        <w:top w:val="none" w:sz="0" w:space="0" w:color="auto"/>
        <w:left w:val="none" w:sz="0" w:space="0" w:color="auto"/>
        <w:bottom w:val="none" w:sz="0" w:space="0" w:color="auto"/>
        <w:right w:val="none" w:sz="0" w:space="0" w:color="auto"/>
      </w:divBdr>
    </w:div>
    <w:div w:id="1396466075">
      <w:bodyDiv w:val="1"/>
      <w:marLeft w:val="0"/>
      <w:marRight w:val="0"/>
      <w:marTop w:val="0"/>
      <w:marBottom w:val="0"/>
      <w:divBdr>
        <w:top w:val="none" w:sz="0" w:space="0" w:color="auto"/>
        <w:left w:val="none" w:sz="0" w:space="0" w:color="auto"/>
        <w:bottom w:val="none" w:sz="0" w:space="0" w:color="auto"/>
        <w:right w:val="none" w:sz="0" w:space="0" w:color="auto"/>
      </w:divBdr>
    </w:div>
    <w:div w:id="1476216811">
      <w:bodyDiv w:val="1"/>
      <w:marLeft w:val="0"/>
      <w:marRight w:val="0"/>
      <w:marTop w:val="0"/>
      <w:marBottom w:val="0"/>
      <w:divBdr>
        <w:top w:val="none" w:sz="0" w:space="0" w:color="auto"/>
        <w:left w:val="none" w:sz="0" w:space="0" w:color="auto"/>
        <w:bottom w:val="none" w:sz="0" w:space="0" w:color="auto"/>
        <w:right w:val="none" w:sz="0" w:space="0" w:color="auto"/>
      </w:divBdr>
    </w:div>
    <w:div w:id="1551309635">
      <w:bodyDiv w:val="1"/>
      <w:marLeft w:val="0"/>
      <w:marRight w:val="0"/>
      <w:marTop w:val="0"/>
      <w:marBottom w:val="0"/>
      <w:divBdr>
        <w:top w:val="none" w:sz="0" w:space="0" w:color="auto"/>
        <w:left w:val="none" w:sz="0" w:space="0" w:color="auto"/>
        <w:bottom w:val="none" w:sz="0" w:space="0" w:color="auto"/>
        <w:right w:val="none" w:sz="0" w:space="0" w:color="auto"/>
      </w:divBdr>
    </w:div>
    <w:div w:id="1621181992">
      <w:bodyDiv w:val="1"/>
      <w:marLeft w:val="0"/>
      <w:marRight w:val="0"/>
      <w:marTop w:val="0"/>
      <w:marBottom w:val="0"/>
      <w:divBdr>
        <w:top w:val="none" w:sz="0" w:space="0" w:color="auto"/>
        <w:left w:val="none" w:sz="0" w:space="0" w:color="auto"/>
        <w:bottom w:val="none" w:sz="0" w:space="0" w:color="auto"/>
        <w:right w:val="none" w:sz="0" w:space="0" w:color="auto"/>
      </w:divBdr>
    </w:div>
    <w:div w:id="1633098230">
      <w:bodyDiv w:val="1"/>
      <w:marLeft w:val="0"/>
      <w:marRight w:val="0"/>
      <w:marTop w:val="0"/>
      <w:marBottom w:val="0"/>
      <w:divBdr>
        <w:top w:val="none" w:sz="0" w:space="0" w:color="auto"/>
        <w:left w:val="none" w:sz="0" w:space="0" w:color="auto"/>
        <w:bottom w:val="none" w:sz="0" w:space="0" w:color="auto"/>
        <w:right w:val="none" w:sz="0" w:space="0" w:color="auto"/>
      </w:divBdr>
    </w:div>
    <w:div w:id="1697732381">
      <w:bodyDiv w:val="1"/>
      <w:marLeft w:val="0"/>
      <w:marRight w:val="0"/>
      <w:marTop w:val="0"/>
      <w:marBottom w:val="0"/>
      <w:divBdr>
        <w:top w:val="none" w:sz="0" w:space="0" w:color="auto"/>
        <w:left w:val="none" w:sz="0" w:space="0" w:color="auto"/>
        <w:bottom w:val="none" w:sz="0" w:space="0" w:color="auto"/>
        <w:right w:val="none" w:sz="0" w:space="0" w:color="auto"/>
      </w:divBdr>
    </w:div>
    <w:div w:id="1838374839">
      <w:bodyDiv w:val="1"/>
      <w:marLeft w:val="0"/>
      <w:marRight w:val="0"/>
      <w:marTop w:val="0"/>
      <w:marBottom w:val="0"/>
      <w:divBdr>
        <w:top w:val="none" w:sz="0" w:space="0" w:color="auto"/>
        <w:left w:val="none" w:sz="0" w:space="0" w:color="auto"/>
        <w:bottom w:val="none" w:sz="0" w:space="0" w:color="auto"/>
        <w:right w:val="none" w:sz="0" w:space="0" w:color="auto"/>
      </w:divBdr>
    </w:div>
    <w:div w:id="1900899999">
      <w:bodyDiv w:val="1"/>
      <w:marLeft w:val="0"/>
      <w:marRight w:val="0"/>
      <w:marTop w:val="0"/>
      <w:marBottom w:val="0"/>
      <w:divBdr>
        <w:top w:val="none" w:sz="0" w:space="0" w:color="auto"/>
        <w:left w:val="none" w:sz="0" w:space="0" w:color="auto"/>
        <w:bottom w:val="none" w:sz="0" w:space="0" w:color="auto"/>
        <w:right w:val="none" w:sz="0" w:space="0" w:color="auto"/>
      </w:divBdr>
    </w:div>
    <w:div w:id="20217325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624C0B-5002-4434-9487-636BB34017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952</TotalTime>
  <Pages>26</Pages>
  <Words>9267</Words>
  <Characters>52824</Characters>
  <Application>Microsoft Office Word</Application>
  <DocSecurity>0</DocSecurity>
  <Lines>440</Lines>
  <Paragraphs>123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 Damon</dc:creator>
  <cp:keywords/>
  <dc:description/>
  <cp:lastModifiedBy>Jack Damon</cp:lastModifiedBy>
  <cp:revision>702</cp:revision>
  <dcterms:created xsi:type="dcterms:W3CDTF">2021-03-03T09:58:00Z</dcterms:created>
  <dcterms:modified xsi:type="dcterms:W3CDTF">2022-03-28T05:10:00Z</dcterms:modified>
</cp:coreProperties>
</file>