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C848F" w14:textId="77777777" w:rsidR="005D3354" w:rsidRPr="00FB2CCE" w:rsidRDefault="005D3354" w:rsidP="005D3354">
      <w:pPr>
        <w:numPr>
          <w:ilvl w:val="0"/>
          <w:numId w:val="2"/>
        </w:numPr>
        <w:rPr>
          <w:rFonts w:cs="Arial"/>
          <w:sz w:val="18"/>
          <w:szCs w:val="18"/>
        </w:rPr>
      </w:pPr>
      <w:r w:rsidRPr="00FB2CCE">
        <w:rPr>
          <w:rFonts w:cs="Arial"/>
          <w:sz w:val="18"/>
          <w:szCs w:val="18"/>
        </w:rPr>
        <w:t xml:space="preserve">Copyright for test papers and marking guides remains with </w:t>
      </w:r>
      <w:r w:rsidRPr="00FB2CCE">
        <w:rPr>
          <w:rFonts w:cs="Arial"/>
          <w:i/>
          <w:sz w:val="18"/>
          <w:szCs w:val="18"/>
        </w:rPr>
        <w:t>West Australian Test Papers</w:t>
      </w:r>
      <w:r w:rsidRPr="00FB2CCE">
        <w:rPr>
          <w:rFonts w:cs="Arial"/>
          <w:sz w:val="18"/>
          <w:szCs w:val="18"/>
        </w:rPr>
        <w:t>.</w:t>
      </w:r>
    </w:p>
    <w:p w14:paraId="27362C34" w14:textId="77777777" w:rsidR="005D3354" w:rsidRPr="00FB2CCE" w:rsidRDefault="005D3354" w:rsidP="005D3354">
      <w:pPr>
        <w:numPr>
          <w:ilvl w:val="0"/>
          <w:numId w:val="2"/>
        </w:numPr>
        <w:rPr>
          <w:rFonts w:cs="Arial"/>
          <w:sz w:val="18"/>
          <w:szCs w:val="18"/>
        </w:rPr>
      </w:pPr>
      <w:r w:rsidRPr="00FB2CCE">
        <w:rPr>
          <w:rFonts w:cs="Arial"/>
          <w:sz w:val="18"/>
          <w:szCs w:val="18"/>
        </w:rPr>
        <w:t>The papers may only be reproduced within the purchasing school according to the advertised conditions of sale.</w:t>
      </w:r>
    </w:p>
    <w:p w14:paraId="644AA0F4" w14:textId="1333900D" w:rsidR="005D3354" w:rsidRPr="00FB2CCE" w:rsidRDefault="005D3354" w:rsidP="005D3354">
      <w:pPr>
        <w:numPr>
          <w:ilvl w:val="0"/>
          <w:numId w:val="2"/>
        </w:numPr>
        <w:rPr>
          <w:rFonts w:cs="Arial"/>
          <w:sz w:val="18"/>
          <w:szCs w:val="18"/>
        </w:rPr>
      </w:pPr>
      <w:r w:rsidRPr="00FB2CCE">
        <w:rPr>
          <w:rFonts w:cs="Arial"/>
          <w:sz w:val="18"/>
          <w:szCs w:val="18"/>
        </w:rPr>
        <w:t xml:space="preserve">Test papers must be withdrawn after use and stored securely in the school until </w:t>
      </w:r>
      <w:r w:rsidR="004D6781">
        <w:rPr>
          <w:rFonts w:cs="Arial"/>
          <w:sz w:val="18"/>
          <w:szCs w:val="18"/>
        </w:rPr>
        <w:t>1</w:t>
      </w:r>
      <w:r w:rsidR="00AB6DF4">
        <w:rPr>
          <w:rFonts w:cs="Arial"/>
          <w:sz w:val="18"/>
          <w:szCs w:val="18"/>
        </w:rPr>
        <w:t>4</w:t>
      </w:r>
      <w:r w:rsidR="004D6781" w:rsidRPr="004D6781">
        <w:rPr>
          <w:rFonts w:cs="Arial"/>
          <w:sz w:val="18"/>
          <w:szCs w:val="18"/>
          <w:vertAlign w:val="superscript"/>
        </w:rPr>
        <w:t>th</w:t>
      </w:r>
      <w:r w:rsidR="004D6781">
        <w:rPr>
          <w:rFonts w:cs="Arial"/>
          <w:sz w:val="18"/>
          <w:szCs w:val="18"/>
        </w:rPr>
        <w:t xml:space="preserve"> June</w:t>
      </w:r>
      <w:r w:rsidRPr="00FB2CCE">
        <w:rPr>
          <w:rFonts w:cs="Arial"/>
          <w:sz w:val="18"/>
          <w:szCs w:val="18"/>
        </w:rPr>
        <w:t>.</w:t>
      </w:r>
    </w:p>
    <w:p w14:paraId="1E0D9738" w14:textId="77777777" w:rsidR="005D3354" w:rsidRPr="00FB2CCE" w:rsidRDefault="005D3354" w:rsidP="005D3354">
      <w:pPr>
        <w:rPr>
          <w:rFonts w:cs="Arial"/>
          <w:sz w:val="16"/>
        </w:rPr>
      </w:pPr>
    </w:p>
    <w:p w14:paraId="0A6F0C60" w14:textId="77777777" w:rsidR="005D3354" w:rsidRPr="00FB2CCE" w:rsidRDefault="005D3354" w:rsidP="005D3354">
      <w:pPr>
        <w:rPr>
          <w:rFonts w:cs="Arial"/>
          <w:sz w:val="16"/>
        </w:rPr>
      </w:pPr>
    </w:p>
    <w:p w14:paraId="613A67DC" w14:textId="77777777" w:rsidR="005D3354" w:rsidRPr="00FB2CCE" w:rsidRDefault="005D3354" w:rsidP="005D3354">
      <w:pPr>
        <w:rPr>
          <w:rFonts w:cs="Arial"/>
          <w:sz w:val="16"/>
        </w:rPr>
      </w:pPr>
      <w:r w:rsidRPr="00FB2CCE">
        <w:rPr>
          <w:noProof/>
        </w:rPr>
        <mc:AlternateContent>
          <mc:Choice Requires="wps">
            <w:drawing>
              <wp:anchor distT="0" distB="0" distL="114300" distR="114300" simplePos="0" relativeHeight="251660288" behindDoc="0" locked="0" layoutInCell="1" allowOverlap="1" wp14:anchorId="7AEBA056" wp14:editId="3C72EC71">
                <wp:simplePos x="0" y="0"/>
                <wp:positionH relativeFrom="column">
                  <wp:posOffset>3017520</wp:posOffset>
                </wp:positionH>
                <wp:positionV relativeFrom="paragraph">
                  <wp:posOffset>107315</wp:posOffset>
                </wp:positionV>
                <wp:extent cx="2400300" cy="2087880"/>
                <wp:effectExtent l="3810" t="1905" r="0" b="0"/>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2087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B76FC5" w14:textId="77777777" w:rsidR="005D3354" w:rsidRDefault="005D3354" w:rsidP="005D3354">
                            <w:pPr>
                              <w:jc w:val="center"/>
                              <w:rPr>
                                <w:rFonts w:ascii="Times New Roman" w:hAnsi="Times New Roman"/>
                                <w:b/>
                                <w:sz w:val="52"/>
                              </w:rPr>
                            </w:pPr>
                            <w:r>
                              <w:rPr>
                                <w:rFonts w:ascii="Times New Roman" w:hAnsi="Times New Roman"/>
                                <w:b/>
                                <w:sz w:val="52"/>
                              </w:rPr>
                              <w:t>PHYSICS</w:t>
                            </w:r>
                          </w:p>
                          <w:p w14:paraId="2F4797CF" w14:textId="77777777" w:rsidR="005D3354" w:rsidRDefault="005D3354" w:rsidP="005D3354">
                            <w:pPr>
                              <w:jc w:val="center"/>
                              <w:rPr>
                                <w:rFonts w:ascii="Times New Roman" w:hAnsi="Times New Roman"/>
                                <w:b/>
                              </w:rPr>
                            </w:pPr>
                          </w:p>
                          <w:p w14:paraId="68979F5D" w14:textId="05DDD7E2" w:rsidR="005D3354" w:rsidRDefault="005D3354" w:rsidP="005D3354">
                            <w:pPr>
                              <w:jc w:val="center"/>
                              <w:rPr>
                                <w:rFonts w:ascii="Times New Roman" w:hAnsi="Times New Roman"/>
                                <w:b/>
                                <w:sz w:val="52"/>
                              </w:rPr>
                            </w:pPr>
                            <w:r>
                              <w:rPr>
                                <w:rFonts w:ascii="Times New Roman" w:hAnsi="Times New Roman"/>
                                <w:b/>
                                <w:sz w:val="52"/>
                              </w:rPr>
                              <w:t>UNIT 1</w:t>
                            </w:r>
                          </w:p>
                          <w:p w14:paraId="1BC99159" w14:textId="77777777" w:rsidR="005D3354" w:rsidRDefault="005D3354" w:rsidP="005D3354">
                            <w:pPr>
                              <w:jc w:val="center"/>
                              <w:rPr>
                                <w:rFonts w:ascii="Times New Roman" w:hAnsi="Times New Roman"/>
                                <w:b/>
                              </w:rPr>
                            </w:pPr>
                          </w:p>
                          <w:p w14:paraId="1ED9BFA7" w14:textId="77777777" w:rsidR="005D3354" w:rsidRDefault="005D3354" w:rsidP="005D3354">
                            <w:pPr>
                              <w:jc w:val="center"/>
                              <w:rPr>
                                <w:rFonts w:ascii="Times New Roman" w:hAnsi="Times New Roman"/>
                                <w:b/>
                              </w:rPr>
                            </w:pPr>
                          </w:p>
                          <w:p w14:paraId="229A259D" w14:textId="204A8B99" w:rsidR="005D3354" w:rsidRDefault="005D3354" w:rsidP="005D3354">
                            <w:pPr>
                              <w:jc w:val="center"/>
                              <w:rPr>
                                <w:rFonts w:ascii="Times New Roman" w:hAnsi="Times New Roman"/>
                                <w:sz w:val="52"/>
                                <w:lang w:eastAsia="ja-JP"/>
                              </w:rPr>
                            </w:pPr>
                            <w:r>
                              <w:rPr>
                                <w:rFonts w:ascii="Times New Roman" w:hAnsi="Times New Roman"/>
                                <w:b/>
                                <w:sz w:val="52"/>
                              </w:rPr>
                              <w:t>202</w:t>
                            </w:r>
                            <w:r w:rsidR="00392184">
                              <w:rPr>
                                <w:rFonts w:ascii="Times New Roman" w:hAnsi="Times New Roman"/>
                                <w:b/>
                                <w:sz w:val="52"/>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EBA056" id="_x0000_t202" coordsize="21600,21600" o:spt="202" path="m,l,21600r21600,l21600,xe">
                <v:stroke joinstyle="miter"/>
                <v:path gradientshapeok="t" o:connecttype="rect"/>
              </v:shapetype>
              <v:shape id="Text Box 29" o:spid="_x0000_s1026" type="#_x0000_t202" style="position:absolute;margin-left:237.6pt;margin-top:8.45pt;width:189pt;height:16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" stroked="f">
                <v:textbox>
                  <w:txbxContent>
                    <w:p w14:paraId="03B76FC5" w14:textId="77777777" w:rsidR="005D3354" w:rsidRDefault="005D3354" w:rsidP="005D3354">
                      <w:pPr>
                        <w:jc w:val="center"/>
                        <w:rPr>
                          <w:rFonts w:ascii="Times New Roman" w:hAnsi="Times New Roman"/>
                          <w:b/>
                          <w:sz w:val="52"/>
                        </w:rPr>
                      </w:pPr>
                      <w:r>
                        <w:rPr>
                          <w:rFonts w:ascii="Times New Roman" w:hAnsi="Times New Roman"/>
                          <w:b/>
                          <w:sz w:val="52"/>
                        </w:rPr>
                        <w:t>PHYSICS</w:t>
                      </w:r>
                    </w:p>
                    <w:p w14:paraId="2F4797CF" w14:textId="77777777" w:rsidR="005D3354" w:rsidRDefault="005D3354" w:rsidP="005D3354">
                      <w:pPr>
                        <w:jc w:val="center"/>
                        <w:rPr>
                          <w:rFonts w:ascii="Times New Roman" w:hAnsi="Times New Roman"/>
                          <w:b/>
                        </w:rPr>
                      </w:pPr>
                    </w:p>
                    <w:p w14:paraId="68979F5D" w14:textId="05DDD7E2" w:rsidR="005D3354" w:rsidRDefault="005D3354" w:rsidP="005D3354">
                      <w:pPr>
                        <w:jc w:val="center"/>
                        <w:rPr>
                          <w:rFonts w:ascii="Times New Roman" w:hAnsi="Times New Roman"/>
                          <w:b/>
                          <w:sz w:val="52"/>
                        </w:rPr>
                      </w:pPr>
                      <w:r>
                        <w:rPr>
                          <w:rFonts w:ascii="Times New Roman" w:hAnsi="Times New Roman"/>
                          <w:b/>
                          <w:sz w:val="52"/>
                        </w:rPr>
                        <w:t>UNIT 1</w:t>
                      </w:r>
                    </w:p>
                    <w:p w14:paraId="1BC99159" w14:textId="77777777" w:rsidR="005D3354" w:rsidRDefault="005D3354" w:rsidP="005D3354">
                      <w:pPr>
                        <w:jc w:val="center"/>
                        <w:rPr>
                          <w:rFonts w:ascii="Times New Roman" w:hAnsi="Times New Roman"/>
                          <w:b/>
                        </w:rPr>
                      </w:pPr>
                    </w:p>
                    <w:p w14:paraId="1ED9BFA7" w14:textId="77777777" w:rsidR="005D3354" w:rsidRDefault="005D3354" w:rsidP="005D3354">
                      <w:pPr>
                        <w:jc w:val="center"/>
                        <w:rPr>
                          <w:rFonts w:ascii="Times New Roman" w:hAnsi="Times New Roman"/>
                          <w:b/>
                        </w:rPr>
                      </w:pPr>
                    </w:p>
                    <w:p w14:paraId="229A259D" w14:textId="204A8B99" w:rsidR="005D3354" w:rsidRDefault="005D3354" w:rsidP="005D3354">
                      <w:pPr>
                        <w:jc w:val="center"/>
                        <w:rPr>
                          <w:rFonts w:ascii="Times New Roman" w:hAnsi="Times New Roman"/>
                          <w:sz w:val="52"/>
                          <w:lang w:eastAsia="ja-JP"/>
                        </w:rPr>
                      </w:pPr>
                      <w:r>
                        <w:rPr>
                          <w:rFonts w:ascii="Times New Roman" w:hAnsi="Times New Roman"/>
                          <w:b/>
                          <w:sz w:val="52"/>
                        </w:rPr>
                        <w:t>202</w:t>
                      </w:r>
                      <w:r w:rsidR="00392184">
                        <w:rPr>
                          <w:rFonts w:ascii="Times New Roman" w:hAnsi="Times New Roman"/>
                          <w:b/>
                          <w:sz w:val="52"/>
                        </w:rPr>
                        <w:t>4</w:t>
                      </w:r>
                    </w:p>
                  </w:txbxContent>
                </v:textbox>
                <w10:wrap type="square"/>
              </v:shape>
            </w:pict>
          </mc:Fallback>
        </mc:AlternateContent>
      </w:r>
    </w:p>
    <w:p w14:paraId="18AF4A7A" w14:textId="77777777" w:rsidR="005D3354" w:rsidRPr="00FB2CCE" w:rsidRDefault="005D3354" w:rsidP="005D3354">
      <w:pPr>
        <w:rPr>
          <w:rFonts w:cs="Arial"/>
          <w:sz w:val="16"/>
        </w:rPr>
      </w:pPr>
    </w:p>
    <w:p w14:paraId="17C8DED9" w14:textId="77777777" w:rsidR="005D3354" w:rsidRPr="00FB2CCE" w:rsidRDefault="005D3354" w:rsidP="005D3354">
      <w:pPr>
        <w:rPr>
          <w:rFonts w:cs="Arial"/>
          <w:sz w:val="16"/>
        </w:rPr>
      </w:pPr>
    </w:p>
    <w:p w14:paraId="1019EAF9" w14:textId="77777777" w:rsidR="005D3354" w:rsidRPr="00FB2CCE" w:rsidRDefault="005D3354" w:rsidP="005D3354">
      <w:pPr>
        <w:rPr>
          <w:rFonts w:cs="Arial"/>
          <w:sz w:val="16"/>
        </w:rPr>
      </w:pPr>
      <w:r w:rsidRPr="00FB2CCE">
        <w:rPr>
          <w:noProof/>
        </w:rPr>
        <mc:AlternateContent>
          <mc:Choice Requires="wps">
            <w:drawing>
              <wp:anchor distT="0" distB="0" distL="114300" distR="114300" simplePos="0" relativeHeight="251659264" behindDoc="0" locked="0" layoutInCell="0" allowOverlap="1" wp14:anchorId="1FE585CB" wp14:editId="434A6EF3">
                <wp:simplePos x="0" y="0"/>
                <wp:positionH relativeFrom="column">
                  <wp:posOffset>451485</wp:posOffset>
                </wp:positionH>
                <wp:positionV relativeFrom="paragraph">
                  <wp:posOffset>74930</wp:posOffset>
                </wp:positionV>
                <wp:extent cx="1189355" cy="1303655"/>
                <wp:effectExtent l="0" t="0" r="127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231C3D" w14:textId="1196B6B3" w:rsidR="005D3354" w:rsidRDefault="004D6781" w:rsidP="005D3354">
                            <w:r>
                              <w:object w:dxaOrig="2057" w:dyaOrig="2424" w14:anchorId="6D097D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2.85pt;height:121.2pt" fillcolor="window">
                                  <v:imagedata r:id="rId7" o:title=""/>
                                </v:shape>
                                <o:OLEObject Type="Embed" ProgID="Unknown" ShapeID="_x0000_i1026" DrawAspect="Content" ObjectID="_1771158251" r:id="rId8"/>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FE585CB" id="Text Box 27" o:spid="_x0000_s1027" type="#_x0000_t202" style="position:absolute;margin-left:35.55pt;margin-top:5.9pt;width:93.65pt;height:102.6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" o:allowincell="f" stroked="f">
                <v:textbox style="mso-fit-shape-to-text:t">
                  <w:txbxContent>
                    <w:p w14:paraId="20231C3D" w14:textId="1196B6B3" w:rsidR="005D3354" w:rsidRDefault="004D6781" w:rsidP="005D3354">
                      <w:r>
                        <w:object w:dxaOrig="2057" w:dyaOrig="2424" w14:anchorId="6D097D91">
                          <v:shape id="_x0000_i1026" type="#_x0000_t75" style="width:102.85pt;height:121.2pt" fillcolor="window">
                            <v:imagedata r:id="rId7" o:title=""/>
                          </v:shape>
                          <o:OLEObject Type="Embed" ProgID="Unknown" ShapeID="_x0000_i1026" DrawAspect="Content" ObjectID="_1771158251" r:id="rId9"/>
                        </w:object>
                      </w:r>
                    </w:p>
                  </w:txbxContent>
                </v:textbox>
              </v:shape>
            </w:pict>
          </mc:Fallback>
        </mc:AlternateContent>
      </w:r>
    </w:p>
    <w:p w14:paraId="4D581884" w14:textId="77777777" w:rsidR="005D3354" w:rsidRPr="00FB2CCE" w:rsidRDefault="005D3354" w:rsidP="005D3354">
      <w:pPr>
        <w:rPr>
          <w:rFonts w:cs="Arial"/>
          <w:sz w:val="16"/>
        </w:rPr>
      </w:pPr>
    </w:p>
    <w:p w14:paraId="47B1536C" w14:textId="77777777" w:rsidR="005D3354" w:rsidRPr="00FB2CCE" w:rsidRDefault="005D3354" w:rsidP="005D3354">
      <w:pPr>
        <w:rPr>
          <w:rFonts w:cs="Arial"/>
          <w:sz w:val="16"/>
        </w:rPr>
      </w:pPr>
    </w:p>
    <w:p w14:paraId="78DA3D68" w14:textId="77777777" w:rsidR="005D3354" w:rsidRPr="00FB2CCE" w:rsidRDefault="005D3354" w:rsidP="005D3354">
      <w:pPr>
        <w:rPr>
          <w:rFonts w:cs="Arial"/>
          <w:sz w:val="16"/>
        </w:rPr>
      </w:pPr>
    </w:p>
    <w:p w14:paraId="6772C38D" w14:textId="77777777" w:rsidR="005D3354" w:rsidRPr="00FB2CCE" w:rsidRDefault="005D3354" w:rsidP="005D3354">
      <w:pPr>
        <w:rPr>
          <w:rFonts w:cs="Arial"/>
          <w:sz w:val="48"/>
        </w:rPr>
      </w:pPr>
    </w:p>
    <w:p w14:paraId="38C4F355" w14:textId="77777777" w:rsidR="005D3354" w:rsidRPr="00FB2CCE" w:rsidRDefault="005D3354" w:rsidP="005D3354">
      <w:pPr>
        <w:rPr>
          <w:rFonts w:cs="Arial"/>
          <w:b/>
          <w:sz w:val="44"/>
        </w:rPr>
      </w:pPr>
    </w:p>
    <w:p w14:paraId="76B7C810" w14:textId="77777777" w:rsidR="005D3354" w:rsidRPr="00FB2CCE" w:rsidRDefault="005D3354" w:rsidP="005D3354">
      <w:pPr>
        <w:rPr>
          <w:rFonts w:cs="Arial"/>
          <w:b/>
          <w:sz w:val="44"/>
        </w:rPr>
      </w:pPr>
    </w:p>
    <w:p w14:paraId="0382F2E5" w14:textId="77777777" w:rsidR="005D3354" w:rsidRPr="00FB2CCE" w:rsidRDefault="005D3354" w:rsidP="005D3354">
      <w:pPr>
        <w:rPr>
          <w:rFonts w:cs="Arial"/>
          <w:b/>
          <w:sz w:val="44"/>
        </w:rPr>
      </w:pPr>
    </w:p>
    <w:p w14:paraId="51ACF004" w14:textId="77777777" w:rsidR="005D3354" w:rsidRPr="00FB2CCE" w:rsidRDefault="005D3354" w:rsidP="005D3354">
      <w:pPr>
        <w:rPr>
          <w:rFonts w:cs="Arial"/>
          <w:b/>
          <w:sz w:val="44"/>
        </w:rPr>
      </w:pPr>
    </w:p>
    <w:p w14:paraId="0CBBF9D2" w14:textId="63DEC5E1" w:rsidR="005D3354" w:rsidRPr="005D3354" w:rsidRDefault="005D3354" w:rsidP="005D3354">
      <w:pPr>
        <w:tabs>
          <w:tab w:val="left" w:pos="1701"/>
          <w:tab w:val="left" w:pos="7371"/>
        </w:tabs>
        <w:jc w:val="both"/>
        <w:rPr>
          <w:rFonts w:cs="Arial"/>
          <w:color w:val="FF0000"/>
        </w:rPr>
      </w:pPr>
      <w:r w:rsidRPr="005D3354">
        <w:rPr>
          <w:rFonts w:cs="Arial"/>
          <w:color w:val="FF0000"/>
          <w:sz w:val="36"/>
        </w:rPr>
        <w:t>MARKING GUIDE</w:t>
      </w:r>
    </w:p>
    <w:p w14:paraId="226B9BAC" w14:textId="77777777" w:rsidR="005D3354" w:rsidRPr="00FB2CCE" w:rsidRDefault="005D3354" w:rsidP="005D3354">
      <w:pPr>
        <w:keepNext/>
        <w:tabs>
          <w:tab w:val="right" w:pos="9360"/>
        </w:tabs>
        <w:outlineLvl w:val="0"/>
        <w:rPr>
          <w:rFonts w:cs="Arial"/>
          <w:b/>
          <w:bCs/>
          <w:i/>
          <w:iCs/>
          <w:spacing w:val="-3"/>
        </w:rPr>
      </w:pPr>
    </w:p>
    <w:p w14:paraId="153FD9AC" w14:textId="77777777" w:rsidR="005D3354" w:rsidRPr="00FB2CCE" w:rsidRDefault="005D3354" w:rsidP="005D3354">
      <w:pPr>
        <w:keepNext/>
        <w:tabs>
          <w:tab w:val="right" w:pos="9360"/>
        </w:tabs>
        <w:outlineLvl w:val="0"/>
        <w:rPr>
          <w:rFonts w:cs="Arial"/>
          <w:b/>
          <w:bCs/>
          <w:i/>
          <w:iCs/>
          <w:spacing w:val="-3"/>
        </w:rPr>
      </w:pPr>
      <w:r w:rsidRPr="00FB2CCE">
        <w:rPr>
          <w:rFonts w:cs="Arial"/>
          <w:b/>
          <w:bCs/>
          <w:i/>
          <w:iCs/>
          <w:spacing w:val="-3"/>
        </w:rPr>
        <w:t>TIME ALLOWED FOR THIS PAPER</w:t>
      </w:r>
    </w:p>
    <w:p w14:paraId="4D8E5A33" w14:textId="77777777" w:rsidR="005D3354" w:rsidRPr="00FB2CCE" w:rsidRDefault="005D3354" w:rsidP="005D3354">
      <w:pPr>
        <w:keepNext/>
        <w:keepLines/>
        <w:tabs>
          <w:tab w:val="left" w:pos="4320"/>
        </w:tabs>
        <w:outlineLvl w:val="1"/>
        <w:rPr>
          <w:rFonts w:cs="Arial"/>
          <w:bCs/>
          <w:szCs w:val="22"/>
        </w:rPr>
      </w:pPr>
      <w:r w:rsidRPr="00FB2CCE">
        <w:rPr>
          <w:rFonts w:cs="Arial"/>
          <w:bCs/>
          <w:szCs w:val="22"/>
        </w:rPr>
        <w:t>Reading time before commencing work:</w:t>
      </w:r>
      <w:r w:rsidRPr="00FB2CCE">
        <w:rPr>
          <w:rFonts w:cs="Arial"/>
          <w:bCs/>
          <w:szCs w:val="22"/>
        </w:rPr>
        <w:tab/>
        <w:t>Ten minutes</w:t>
      </w:r>
    </w:p>
    <w:p w14:paraId="692731A3" w14:textId="77777777" w:rsidR="005D3354" w:rsidRPr="00FB2CCE" w:rsidRDefault="005D3354" w:rsidP="005D3354">
      <w:pPr>
        <w:tabs>
          <w:tab w:val="left" w:pos="4320"/>
        </w:tabs>
        <w:rPr>
          <w:rFonts w:cs="Arial"/>
          <w:szCs w:val="22"/>
        </w:rPr>
      </w:pPr>
      <w:r w:rsidRPr="00FB2CCE">
        <w:rPr>
          <w:rFonts w:cs="Arial"/>
          <w:szCs w:val="22"/>
        </w:rPr>
        <w:t>Working time for the paper:</w:t>
      </w:r>
      <w:r w:rsidRPr="00FB2CCE">
        <w:rPr>
          <w:rFonts w:cs="Arial"/>
          <w:szCs w:val="22"/>
        </w:rPr>
        <w:tab/>
        <w:t>Three hours</w:t>
      </w:r>
    </w:p>
    <w:p w14:paraId="1FA835A0" w14:textId="77777777" w:rsidR="005D3354" w:rsidRPr="00FB2CCE" w:rsidRDefault="005D3354" w:rsidP="005D3354">
      <w:pPr>
        <w:keepNext/>
        <w:tabs>
          <w:tab w:val="right" w:pos="9360"/>
        </w:tabs>
        <w:outlineLvl w:val="0"/>
        <w:rPr>
          <w:rFonts w:cs="Arial"/>
          <w:b/>
          <w:bCs/>
          <w:spacing w:val="-3"/>
        </w:rPr>
      </w:pPr>
    </w:p>
    <w:p w14:paraId="131DF4D3" w14:textId="77777777" w:rsidR="005D3354" w:rsidRPr="00FB2CCE" w:rsidRDefault="005D3354" w:rsidP="005D3354">
      <w:pPr>
        <w:keepNext/>
        <w:tabs>
          <w:tab w:val="right" w:pos="9360"/>
        </w:tabs>
        <w:outlineLvl w:val="0"/>
        <w:rPr>
          <w:rFonts w:cs="Arial"/>
          <w:b/>
          <w:bCs/>
          <w:i/>
          <w:iCs/>
          <w:spacing w:val="-3"/>
        </w:rPr>
      </w:pPr>
      <w:r w:rsidRPr="00FB2CCE">
        <w:rPr>
          <w:rFonts w:cs="Arial"/>
          <w:b/>
          <w:bCs/>
          <w:i/>
          <w:iCs/>
          <w:spacing w:val="-3"/>
        </w:rPr>
        <w:t>MATERIALS REQUIRED/RECOMMENDED FOR THIS PAPER</w:t>
      </w:r>
    </w:p>
    <w:p w14:paraId="7F45F0E1" w14:textId="77777777" w:rsidR="005D3354" w:rsidRPr="00FB2CCE" w:rsidRDefault="005D3354" w:rsidP="005D3354">
      <w:pPr>
        <w:rPr>
          <w:rFonts w:cs="Arial"/>
          <w:b/>
        </w:rPr>
      </w:pPr>
    </w:p>
    <w:p w14:paraId="3936EAB7" w14:textId="77777777" w:rsidR="005D3354" w:rsidRPr="00FB2CCE" w:rsidRDefault="005D3354" w:rsidP="005D3354">
      <w:pPr>
        <w:rPr>
          <w:rFonts w:cs="Arial"/>
          <w:b/>
        </w:rPr>
      </w:pPr>
      <w:r w:rsidRPr="00FB2CCE">
        <w:rPr>
          <w:rFonts w:cs="Arial"/>
          <w:b/>
        </w:rPr>
        <w:t>To be provided by the supervisor:</w:t>
      </w:r>
    </w:p>
    <w:p w14:paraId="0AD73571" w14:textId="77777777" w:rsidR="005D3354" w:rsidRPr="00FB2CCE" w:rsidRDefault="005D3354" w:rsidP="005D3354">
      <w:pPr>
        <w:numPr>
          <w:ilvl w:val="0"/>
          <w:numId w:val="3"/>
        </w:numPr>
        <w:rPr>
          <w:rFonts w:cs="Arial"/>
        </w:rPr>
      </w:pPr>
      <w:r w:rsidRPr="00FB2CCE">
        <w:rPr>
          <w:rFonts w:cs="Arial"/>
        </w:rPr>
        <w:t>This Question/Answer Booklet; Formula and Constants sheet</w:t>
      </w:r>
    </w:p>
    <w:p w14:paraId="7D29E40C" w14:textId="77777777" w:rsidR="005D3354" w:rsidRPr="00FB2CCE" w:rsidRDefault="005D3354" w:rsidP="005D3354">
      <w:pPr>
        <w:rPr>
          <w:rFonts w:cs="Arial"/>
        </w:rPr>
      </w:pPr>
    </w:p>
    <w:p w14:paraId="4B1EA2CF" w14:textId="77777777" w:rsidR="005D3354" w:rsidRPr="00FB2CCE" w:rsidRDefault="005D3354" w:rsidP="005D3354">
      <w:pPr>
        <w:rPr>
          <w:rFonts w:cs="Arial"/>
        </w:rPr>
      </w:pPr>
      <w:r w:rsidRPr="00FB2CCE">
        <w:rPr>
          <w:rFonts w:cs="Arial"/>
          <w:b/>
        </w:rPr>
        <w:t>To be provided by the candidate:</w:t>
      </w:r>
    </w:p>
    <w:p w14:paraId="7158C22D" w14:textId="77777777" w:rsidR="005D3354" w:rsidRPr="00FB2CCE" w:rsidRDefault="005D3354" w:rsidP="005D3354">
      <w:pPr>
        <w:numPr>
          <w:ilvl w:val="0"/>
          <w:numId w:val="4"/>
        </w:numPr>
        <w:tabs>
          <w:tab w:val="num" w:pos="0"/>
          <w:tab w:val="left" w:pos="360"/>
        </w:tabs>
        <w:ind w:left="0" w:firstLine="0"/>
        <w:rPr>
          <w:rFonts w:cs="Arial"/>
        </w:rPr>
      </w:pPr>
      <w:r w:rsidRPr="00FB2CCE">
        <w:rPr>
          <w:rFonts w:cs="Arial"/>
        </w:rPr>
        <w:t>Standard items:</w:t>
      </w:r>
      <w:r w:rsidRPr="00FB2CCE">
        <w:rPr>
          <w:rFonts w:cs="Arial"/>
        </w:rPr>
        <w:tab/>
        <w:t>pens, pencils, eraser or correction fluid, ruler, highlighter.</w:t>
      </w:r>
    </w:p>
    <w:p w14:paraId="751E3686" w14:textId="77777777" w:rsidR="005D3354" w:rsidRPr="00FB2CCE" w:rsidRDefault="005D3354" w:rsidP="005D3354">
      <w:pPr>
        <w:tabs>
          <w:tab w:val="left" w:pos="360"/>
        </w:tabs>
        <w:rPr>
          <w:rFonts w:cs="Arial"/>
        </w:rPr>
      </w:pPr>
    </w:p>
    <w:p w14:paraId="231EAE63" w14:textId="77777777" w:rsidR="005D3354" w:rsidRPr="00FB2CCE" w:rsidRDefault="005D3354" w:rsidP="005D3354">
      <w:pPr>
        <w:numPr>
          <w:ilvl w:val="0"/>
          <w:numId w:val="4"/>
        </w:numPr>
        <w:tabs>
          <w:tab w:val="num" w:pos="0"/>
          <w:tab w:val="left" w:pos="360"/>
        </w:tabs>
        <w:ind w:left="0" w:firstLine="0"/>
        <w:rPr>
          <w:rFonts w:cs="Arial"/>
        </w:rPr>
      </w:pPr>
      <w:r w:rsidRPr="00FB2CCE">
        <w:rPr>
          <w:rFonts w:cs="Arial"/>
        </w:rPr>
        <w:t>Special items:</w:t>
      </w:r>
      <w:r w:rsidRPr="00FB2CCE">
        <w:rPr>
          <w:rFonts w:cs="Arial"/>
        </w:rPr>
        <w:tab/>
        <w:t>Calculators satisfying the conditions set by the SCSA for this subject.</w:t>
      </w:r>
    </w:p>
    <w:p w14:paraId="6B14E19B" w14:textId="77777777" w:rsidR="005D3354" w:rsidRPr="00FB2CCE" w:rsidRDefault="005D3354" w:rsidP="005D3354">
      <w:pPr>
        <w:rPr>
          <w:rFonts w:cs="Arial"/>
        </w:rPr>
      </w:pPr>
    </w:p>
    <w:p w14:paraId="1B1FE8C1" w14:textId="77777777" w:rsidR="005D3354" w:rsidRPr="00FB2CCE" w:rsidRDefault="005D3354" w:rsidP="005D3354">
      <w:pPr>
        <w:keepNext/>
        <w:tabs>
          <w:tab w:val="right" w:pos="9360"/>
        </w:tabs>
        <w:outlineLvl w:val="0"/>
        <w:rPr>
          <w:rFonts w:cs="Arial"/>
          <w:b/>
          <w:bCs/>
          <w:i/>
          <w:iCs/>
          <w:spacing w:val="-3"/>
        </w:rPr>
      </w:pPr>
      <w:r w:rsidRPr="00FB2CCE">
        <w:rPr>
          <w:rFonts w:cs="Arial"/>
          <w:b/>
          <w:bCs/>
          <w:i/>
          <w:iCs/>
          <w:spacing w:val="-3"/>
        </w:rPr>
        <w:t>IMPORTANT NOTE TO CANDIDATES</w:t>
      </w:r>
    </w:p>
    <w:p w14:paraId="3230E7E4" w14:textId="77777777" w:rsidR="005D3354" w:rsidRPr="00FB2CCE" w:rsidRDefault="005D3354" w:rsidP="005D3354">
      <w:pPr>
        <w:ind w:right="-518"/>
        <w:rPr>
          <w:rFonts w:cs="Arial"/>
          <w:b/>
        </w:rPr>
      </w:pPr>
      <w:r w:rsidRPr="00FB2CCE">
        <w:rPr>
          <w:rFonts w:cs="Arial"/>
        </w:rPr>
        <w:t xml:space="preserve">No other items may be taken into the examination room.  It is </w:t>
      </w:r>
      <w:r w:rsidRPr="00FB2CCE">
        <w:rPr>
          <w:rFonts w:cs="Arial"/>
          <w:b/>
        </w:rPr>
        <w:t>your</w:t>
      </w:r>
      <w:r w:rsidRPr="00FB2CCE">
        <w:rPr>
          <w:rFonts w:cs="Arial"/>
        </w:rPr>
        <w:t xml:space="preserve"> responsibility to ensure that you do not have any unauthorised notes or other items of a non-personal nature in the examination room.  If you have any unauthorised material with you, hand it to the supervisor </w:t>
      </w:r>
      <w:r w:rsidRPr="00FB2CCE">
        <w:rPr>
          <w:rFonts w:cs="Arial"/>
          <w:b/>
        </w:rPr>
        <w:t>before</w:t>
      </w:r>
      <w:r w:rsidRPr="00FB2CCE">
        <w:rPr>
          <w:rFonts w:cs="Arial"/>
        </w:rPr>
        <w:t xml:space="preserve"> reading any further.</w:t>
      </w:r>
    </w:p>
    <w:p w14:paraId="193CDD03" w14:textId="77777777" w:rsidR="005D3354" w:rsidRPr="00FB2CCE" w:rsidRDefault="005D3354" w:rsidP="005D3354">
      <w:pPr>
        <w:ind w:right="-518"/>
        <w:rPr>
          <w:rFonts w:cs="Arial"/>
        </w:rPr>
      </w:pPr>
    </w:p>
    <w:p w14:paraId="4EF784FF" w14:textId="77777777" w:rsidR="005D3354" w:rsidRPr="00FB2CCE" w:rsidRDefault="005D3354" w:rsidP="005D3354">
      <w:pPr>
        <w:ind w:left="720" w:hanging="720"/>
        <w:rPr>
          <w:rFonts w:cs="Arial"/>
          <w:b/>
          <w:bCs/>
          <w:sz w:val="28"/>
          <w:szCs w:val="28"/>
        </w:rPr>
        <w:sectPr w:rsidR="005D3354" w:rsidRPr="00FB2CCE" w:rsidSect="00E32470">
          <w:headerReference w:type="even" r:id="rId10"/>
          <w:headerReference w:type="default" r:id="rId11"/>
          <w:footerReference w:type="even" r:id="rId12"/>
          <w:footerReference w:type="default" r:id="rId13"/>
          <w:headerReference w:type="first" r:id="rId14"/>
          <w:footerReference w:type="first" r:id="rId15"/>
          <w:pgSz w:w="11906" w:h="16838" w:code="9"/>
          <w:pgMar w:top="1134" w:right="1134" w:bottom="1134" w:left="1134" w:header="709" w:footer="363" w:gutter="0"/>
          <w:cols w:space="708"/>
          <w:titlePg/>
          <w:docGrid w:linePitch="360"/>
        </w:sectPr>
      </w:pPr>
    </w:p>
    <w:p w14:paraId="08B5FA5D" w14:textId="77777777" w:rsidR="005D3354" w:rsidRPr="00FB2CCE" w:rsidRDefault="005D3354" w:rsidP="005D3354">
      <w:pPr>
        <w:ind w:left="720" w:hanging="720"/>
        <w:rPr>
          <w:rFonts w:cs="Arial"/>
          <w:b/>
          <w:bCs/>
          <w:sz w:val="28"/>
          <w:szCs w:val="28"/>
        </w:rPr>
      </w:pPr>
      <w:r w:rsidRPr="00FB2CCE">
        <w:rPr>
          <w:rFonts w:cs="Arial"/>
          <w:b/>
          <w:bCs/>
          <w:sz w:val="28"/>
          <w:szCs w:val="28"/>
        </w:rPr>
        <w:lastRenderedPageBreak/>
        <w:t xml:space="preserve">Structure of this paper </w:t>
      </w:r>
    </w:p>
    <w:p w14:paraId="48527F73" w14:textId="77777777" w:rsidR="005D3354" w:rsidRPr="00FB2CCE" w:rsidRDefault="005D3354" w:rsidP="005D3354">
      <w:pPr>
        <w:tabs>
          <w:tab w:val="center" w:pos="4513"/>
        </w:tabs>
        <w:suppressAutoHyphens/>
        <w:ind w:left="720" w:hanging="720"/>
        <w:jc w:val="both"/>
        <w:rPr>
          <w:rFonts w:cs="Arial"/>
          <w:spacing w:val="-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76"/>
        <w:gridCol w:w="1325"/>
        <w:gridCol w:w="1508"/>
        <w:gridCol w:w="1509"/>
        <w:gridCol w:w="1508"/>
        <w:gridCol w:w="1509"/>
      </w:tblGrid>
      <w:tr w:rsidR="005D3354" w:rsidRPr="00FB2CCE" w14:paraId="2C08F400" w14:textId="77777777" w:rsidTr="00B50798">
        <w:trPr>
          <w:jc w:val="center"/>
        </w:trPr>
        <w:tc>
          <w:tcPr>
            <w:tcW w:w="1976" w:type="dxa"/>
            <w:tcBorders>
              <w:top w:val="single" w:sz="6" w:space="0" w:color="auto"/>
              <w:bottom w:val="single" w:sz="4" w:space="0" w:color="auto"/>
              <w:right w:val="single" w:sz="4" w:space="0" w:color="auto"/>
            </w:tcBorders>
            <w:vAlign w:val="center"/>
          </w:tcPr>
          <w:p w14:paraId="1FF04B6D" w14:textId="77777777" w:rsidR="005D3354" w:rsidRPr="00FB2CCE" w:rsidRDefault="005D3354" w:rsidP="00B50798">
            <w:pPr>
              <w:tabs>
                <w:tab w:val="center" w:pos="4513"/>
              </w:tabs>
              <w:suppressAutoHyphens/>
              <w:ind w:left="720" w:hanging="720"/>
              <w:jc w:val="center"/>
              <w:rPr>
                <w:rFonts w:cs="Arial"/>
                <w:spacing w:val="-2"/>
                <w:szCs w:val="22"/>
              </w:rPr>
            </w:pPr>
            <w:r w:rsidRPr="00FB2CCE">
              <w:rPr>
                <w:rFonts w:cs="Arial"/>
                <w:spacing w:val="-2"/>
                <w:szCs w:val="22"/>
              </w:rPr>
              <w:t>Section</w:t>
            </w:r>
          </w:p>
        </w:tc>
        <w:tc>
          <w:tcPr>
            <w:tcW w:w="1325" w:type="dxa"/>
            <w:tcBorders>
              <w:top w:val="single" w:sz="4" w:space="0" w:color="auto"/>
              <w:left w:val="single" w:sz="4" w:space="0" w:color="auto"/>
              <w:bottom w:val="single" w:sz="4" w:space="0" w:color="auto"/>
              <w:right w:val="single" w:sz="4" w:space="0" w:color="auto"/>
            </w:tcBorders>
            <w:vAlign w:val="center"/>
          </w:tcPr>
          <w:p w14:paraId="608A569C" w14:textId="77777777" w:rsidR="005D3354" w:rsidRPr="00FB2CCE" w:rsidRDefault="005D3354" w:rsidP="00B50798">
            <w:pPr>
              <w:tabs>
                <w:tab w:val="center" w:pos="4513"/>
              </w:tabs>
              <w:suppressAutoHyphens/>
              <w:jc w:val="center"/>
              <w:rPr>
                <w:rFonts w:cs="Arial"/>
                <w:spacing w:val="-2"/>
                <w:szCs w:val="22"/>
              </w:rPr>
            </w:pPr>
            <w:r w:rsidRPr="00FB2CCE">
              <w:rPr>
                <w:rFonts w:cs="Arial"/>
                <w:spacing w:val="-2"/>
                <w:szCs w:val="22"/>
              </w:rPr>
              <w:t>Number of questions available</w:t>
            </w:r>
          </w:p>
        </w:tc>
        <w:tc>
          <w:tcPr>
            <w:tcW w:w="1508" w:type="dxa"/>
            <w:tcBorders>
              <w:top w:val="single" w:sz="6" w:space="0" w:color="auto"/>
              <w:left w:val="single" w:sz="4" w:space="0" w:color="auto"/>
              <w:bottom w:val="single" w:sz="4" w:space="0" w:color="auto"/>
              <w:right w:val="single" w:sz="6" w:space="0" w:color="auto"/>
            </w:tcBorders>
            <w:vAlign w:val="center"/>
          </w:tcPr>
          <w:p w14:paraId="3629797C" w14:textId="77777777" w:rsidR="005D3354" w:rsidRPr="00FB2CCE" w:rsidRDefault="005D3354" w:rsidP="00B50798">
            <w:pPr>
              <w:tabs>
                <w:tab w:val="center" w:pos="4513"/>
              </w:tabs>
              <w:suppressAutoHyphens/>
              <w:jc w:val="center"/>
              <w:rPr>
                <w:rFonts w:cs="Arial"/>
                <w:spacing w:val="-2"/>
                <w:szCs w:val="22"/>
              </w:rPr>
            </w:pPr>
            <w:r w:rsidRPr="00FB2CCE">
              <w:rPr>
                <w:rFonts w:cs="Arial"/>
                <w:spacing w:val="-2"/>
                <w:szCs w:val="22"/>
              </w:rPr>
              <w:t>Number of questions to be answered</w:t>
            </w:r>
          </w:p>
        </w:tc>
        <w:tc>
          <w:tcPr>
            <w:tcW w:w="1509" w:type="dxa"/>
            <w:tcBorders>
              <w:top w:val="single" w:sz="6" w:space="0" w:color="auto"/>
              <w:left w:val="nil"/>
              <w:bottom w:val="single" w:sz="4" w:space="0" w:color="auto"/>
              <w:right w:val="single" w:sz="6" w:space="0" w:color="auto"/>
            </w:tcBorders>
            <w:vAlign w:val="center"/>
          </w:tcPr>
          <w:p w14:paraId="70266994" w14:textId="77777777" w:rsidR="005D3354" w:rsidRPr="00FB2CCE" w:rsidRDefault="005D3354" w:rsidP="00B50798">
            <w:pPr>
              <w:tabs>
                <w:tab w:val="center" w:pos="4513"/>
              </w:tabs>
              <w:suppressAutoHyphens/>
              <w:jc w:val="center"/>
              <w:rPr>
                <w:rFonts w:cs="Arial"/>
                <w:spacing w:val="-2"/>
                <w:szCs w:val="22"/>
              </w:rPr>
            </w:pPr>
            <w:r w:rsidRPr="00FB2CCE">
              <w:rPr>
                <w:rFonts w:cs="Arial"/>
                <w:spacing w:val="-2"/>
                <w:szCs w:val="22"/>
              </w:rPr>
              <w:t>Suggested working time</w:t>
            </w:r>
          </w:p>
          <w:p w14:paraId="0CAD4350" w14:textId="77777777" w:rsidR="005D3354" w:rsidRPr="00FB2CCE" w:rsidRDefault="005D3354" w:rsidP="00B50798">
            <w:pPr>
              <w:tabs>
                <w:tab w:val="center" w:pos="4513"/>
              </w:tabs>
              <w:suppressAutoHyphens/>
              <w:ind w:left="720" w:hanging="720"/>
              <w:jc w:val="center"/>
              <w:rPr>
                <w:rFonts w:cs="Arial"/>
                <w:spacing w:val="-2"/>
                <w:szCs w:val="22"/>
              </w:rPr>
            </w:pPr>
            <w:r w:rsidRPr="00FB2CCE">
              <w:rPr>
                <w:rFonts w:cs="Arial"/>
                <w:spacing w:val="-2"/>
                <w:szCs w:val="22"/>
              </w:rPr>
              <w:t>(minutes)</w:t>
            </w:r>
          </w:p>
        </w:tc>
        <w:tc>
          <w:tcPr>
            <w:tcW w:w="1508" w:type="dxa"/>
            <w:tcBorders>
              <w:top w:val="single" w:sz="6" w:space="0" w:color="auto"/>
              <w:left w:val="nil"/>
              <w:bottom w:val="single" w:sz="4" w:space="0" w:color="auto"/>
              <w:right w:val="single" w:sz="6" w:space="0" w:color="auto"/>
            </w:tcBorders>
            <w:vAlign w:val="center"/>
          </w:tcPr>
          <w:p w14:paraId="6DFC00F1" w14:textId="77777777" w:rsidR="005D3354" w:rsidRPr="00FB2CCE" w:rsidRDefault="005D3354" w:rsidP="00B50798">
            <w:pPr>
              <w:tabs>
                <w:tab w:val="center" w:pos="4513"/>
              </w:tabs>
              <w:suppressAutoHyphens/>
              <w:jc w:val="center"/>
              <w:rPr>
                <w:rFonts w:cs="Arial"/>
                <w:spacing w:val="-2"/>
                <w:szCs w:val="22"/>
              </w:rPr>
            </w:pPr>
            <w:r w:rsidRPr="00FB2CCE">
              <w:rPr>
                <w:rFonts w:cs="Arial"/>
                <w:spacing w:val="-2"/>
                <w:szCs w:val="22"/>
              </w:rPr>
              <w:t>Marks available</w:t>
            </w:r>
          </w:p>
        </w:tc>
        <w:tc>
          <w:tcPr>
            <w:tcW w:w="1509" w:type="dxa"/>
            <w:tcBorders>
              <w:top w:val="single" w:sz="6" w:space="0" w:color="auto"/>
              <w:left w:val="nil"/>
              <w:bottom w:val="single" w:sz="4" w:space="0" w:color="auto"/>
            </w:tcBorders>
            <w:vAlign w:val="center"/>
          </w:tcPr>
          <w:p w14:paraId="77BD162F" w14:textId="77777777" w:rsidR="005D3354" w:rsidRPr="00FB2CCE" w:rsidRDefault="005D3354" w:rsidP="00B50798">
            <w:pPr>
              <w:tabs>
                <w:tab w:val="center" w:pos="4513"/>
              </w:tabs>
              <w:suppressAutoHyphens/>
              <w:ind w:left="-3" w:firstLine="3"/>
              <w:jc w:val="center"/>
              <w:rPr>
                <w:rFonts w:cs="Arial"/>
                <w:spacing w:val="-2"/>
                <w:szCs w:val="22"/>
              </w:rPr>
            </w:pPr>
            <w:r w:rsidRPr="00FB2CCE">
              <w:rPr>
                <w:rFonts w:cs="Arial"/>
                <w:spacing w:val="-2"/>
                <w:szCs w:val="22"/>
              </w:rPr>
              <w:t>Percentage of exam</w:t>
            </w:r>
          </w:p>
        </w:tc>
      </w:tr>
      <w:tr w:rsidR="005D3354" w:rsidRPr="00FB2CCE" w14:paraId="4F1F0F80" w14:textId="77777777" w:rsidTr="00B50798">
        <w:trPr>
          <w:trHeight w:val="796"/>
          <w:jc w:val="center"/>
        </w:trPr>
        <w:tc>
          <w:tcPr>
            <w:tcW w:w="1976" w:type="dxa"/>
            <w:tcBorders>
              <w:top w:val="single" w:sz="4" w:space="0" w:color="auto"/>
              <w:left w:val="single" w:sz="4" w:space="0" w:color="auto"/>
              <w:bottom w:val="single" w:sz="4" w:space="0" w:color="auto"/>
              <w:right w:val="single" w:sz="4" w:space="0" w:color="auto"/>
            </w:tcBorders>
            <w:vAlign w:val="center"/>
          </w:tcPr>
          <w:p w14:paraId="6E855F44" w14:textId="77777777" w:rsidR="005D3354" w:rsidRPr="00FB2CCE" w:rsidRDefault="005D3354" w:rsidP="00B50798">
            <w:pPr>
              <w:tabs>
                <w:tab w:val="left" w:pos="900"/>
              </w:tabs>
              <w:suppressAutoHyphens/>
              <w:ind w:left="720" w:hanging="720"/>
              <w:rPr>
                <w:rFonts w:cs="Arial"/>
                <w:spacing w:val="-2"/>
                <w:szCs w:val="22"/>
              </w:rPr>
            </w:pPr>
            <w:r w:rsidRPr="00FB2CCE">
              <w:rPr>
                <w:rFonts w:cs="Arial"/>
                <w:spacing w:val="-2"/>
                <w:szCs w:val="22"/>
              </w:rPr>
              <w:t>Section One:</w:t>
            </w:r>
          </w:p>
          <w:p w14:paraId="0DA4A78C" w14:textId="0A5B643E" w:rsidR="005D3354" w:rsidRPr="00FB2CCE" w:rsidRDefault="005D3354" w:rsidP="00B50798">
            <w:pPr>
              <w:tabs>
                <w:tab w:val="left" w:pos="900"/>
              </w:tabs>
              <w:suppressAutoHyphens/>
              <w:ind w:left="720" w:hanging="720"/>
              <w:rPr>
                <w:rFonts w:cs="Arial"/>
                <w:spacing w:val="-2"/>
                <w:szCs w:val="22"/>
              </w:rPr>
            </w:pPr>
            <w:r w:rsidRPr="00FB2CCE">
              <w:rPr>
                <w:rFonts w:cs="Arial"/>
                <w:spacing w:val="-2"/>
                <w:szCs w:val="22"/>
              </w:rPr>
              <w:t xml:space="preserve">Short </w:t>
            </w:r>
            <w:r w:rsidR="00A64E49">
              <w:rPr>
                <w:rFonts w:cs="Arial"/>
                <w:spacing w:val="-2"/>
                <w:szCs w:val="22"/>
              </w:rPr>
              <w:t>response</w:t>
            </w:r>
          </w:p>
        </w:tc>
        <w:tc>
          <w:tcPr>
            <w:tcW w:w="1325" w:type="dxa"/>
            <w:tcBorders>
              <w:top w:val="single" w:sz="4" w:space="0" w:color="auto"/>
              <w:left w:val="single" w:sz="4" w:space="0" w:color="auto"/>
              <w:bottom w:val="single" w:sz="4" w:space="0" w:color="auto"/>
              <w:right w:val="single" w:sz="4" w:space="0" w:color="auto"/>
            </w:tcBorders>
            <w:vAlign w:val="center"/>
          </w:tcPr>
          <w:p w14:paraId="00BC5272" w14:textId="653613C6" w:rsidR="005D3354" w:rsidRPr="00FB2CCE" w:rsidRDefault="00A224D6" w:rsidP="00B50798">
            <w:pPr>
              <w:tabs>
                <w:tab w:val="left" w:pos="-720"/>
              </w:tabs>
              <w:suppressAutoHyphens/>
              <w:spacing w:before="80"/>
              <w:ind w:left="720" w:hanging="720"/>
              <w:jc w:val="center"/>
              <w:rPr>
                <w:rFonts w:cs="Arial"/>
                <w:spacing w:val="-2"/>
                <w:szCs w:val="22"/>
              </w:rPr>
            </w:pPr>
            <w:r>
              <w:rPr>
                <w:rFonts w:cs="Arial"/>
                <w:spacing w:val="-2"/>
                <w:szCs w:val="22"/>
              </w:rPr>
              <w:t>1</w:t>
            </w:r>
            <w:r w:rsidR="006E4A67">
              <w:rPr>
                <w:rFonts w:cs="Arial"/>
                <w:spacing w:val="-2"/>
                <w:szCs w:val="22"/>
              </w:rPr>
              <w:t>1</w:t>
            </w:r>
          </w:p>
        </w:tc>
        <w:tc>
          <w:tcPr>
            <w:tcW w:w="1508" w:type="dxa"/>
            <w:tcBorders>
              <w:top w:val="single" w:sz="4" w:space="0" w:color="auto"/>
              <w:left w:val="single" w:sz="4" w:space="0" w:color="auto"/>
              <w:bottom w:val="single" w:sz="4" w:space="0" w:color="auto"/>
              <w:right w:val="single" w:sz="4" w:space="0" w:color="auto"/>
            </w:tcBorders>
            <w:vAlign w:val="center"/>
          </w:tcPr>
          <w:p w14:paraId="53B395D0" w14:textId="5BE77B71" w:rsidR="005D3354" w:rsidRPr="00FB2CCE" w:rsidRDefault="00A224D6" w:rsidP="00B50798">
            <w:pPr>
              <w:tabs>
                <w:tab w:val="left" w:pos="-720"/>
              </w:tabs>
              <w:suppressAutoHyphens/>
              <w:spacing w:before="80"/>
              <w:ind w:left="720" w:hanging="720"/>
              <w:jc w:val="center"/>
              <w:rPr>
                <w:rFonts w:cs="Arial"/>
                <w:spacing w:val="-2"/>
                <w:szCs w:val="22"/>
              </w:rPr>
            </w:pPr>
            <w:r>
              <w:rPr>
                <w:rFonts w:cs="Arial"/>
                <w:spacing w:val="-2"/>
                <w:szCs w:val="22"/>
              </w:rPr>
              <w:t>1</w:t>
            </w:r>
            <w:r w:rsidR="006E4A67">
              <w:rPr>
                <w:rFonts w:cs="Arial"/>
                <w:spacing w:val="-2"/>
                <w:szCs w:val="22"/>
              </w:rPr>
              <w:t>1</w:t>
            </w:r>
          </w:p>
        </w:tc>
        <w:tc>
          <w:tcPr>
            <w:tcW w:w="1509" w:type="dxa"/>
            <w:tcBorders>
              <w:top w:val="single" w:sz="4" w:space="0" w:color="auto"/>
              <w:left w:val="single" w:sz="4" w:space="0" w:color="auto"/>
              <w:bottom w:val="single" w:sz="4" w:space="0" w:color="auto"/>
              <w:right w:val="single" w:sz="4" w:space="0" w:color="auto"/>
            </w:tcBorders>
            <w:vAlign w:val="center"/>
          </w:tcPr>
          <w:p w14:paraId="2B872176" w14:textId="77777777" w:rsidR="005D3354" w:rsidRPr="00FB2CCE" w:rsidRDefault="005D3354" w:rsidP="00B50798">
            <w:pPr>
              <w:tabs>
                <w:tab w:val="left" w:pos="-720"/>
              </w:tabs>
              <w:suppressAutoHyphens/>
              <w:spacing w:before="80"/>
              <w:ind w:left="720" w:hanging="720"/>
              <w:jc w:val="center"/>
              <w:rPr>
                <w:rFonts w:cs="Arial"/>
                <w:spacing w:val="-2"/>
                <w:szCs w:val="22"/>
              </w:rPr>
            </w:pPr>
            <w:r w:rsidRPr="00FB2CCE">
              <w:rPr>
                <w:rFonts w:cs="Arial"/>
                <w:spacing w:val="-2"/>
                <w:szCs w:val="22"/>
              </w:rPr>
              <w:t>50</w:t>
            </w:r>
          </w:p>
        </w:tc>
        <w:tc>
          <w:tcPr>
            <w:tcW w:w="1508" w:type="dxa"/>
            <w:tcBorders>
              <w:top w:val="single" w:sz="4" w:space="0" w:color="auto"/>
              <w:left w:val="single" w:sz="4" w:space="0" w:color="auto"/>
              <w:bottom w:val="single" w:sz="4" w:space="0" w:color="auto"/>
              <w:right w:val="single" w:sz="4" w:space="0" w:color="auto"/>
            </w:tcBorders>
            <w:vAlign w:val="center"/>
          </w:tcPr>
          <w:p w14:paraId="7A1B6316" w14:textId="77777777" w:rsidR="005D3354" w:rsidRPr="00FB2CCE" w:rsidRDefault="005D3354" w:rsidP="00B50798">
            <w:pPr>
              <w:tabs>
                <w:tab w:val="left" w:pos="-720"/>
              </w:tabs>
              <w:suppressAutoHyphens/>
              <w:spacing w:before="80"/>
              <w:ind w:left="720" w:hanging="720"/>
              <w:jc w:val="center"/>
              <w:rPr>
                <w:rFonts w:cs="Arial"/>
                <w:spacing w:val="-2"/>
                <w:szCs w:val="22"/>
              </w:rPr>
            </w:pPr>
            <w:r w:rsidRPr="00FB2CCE">
              <w:rPr>
                <w:rFonts w:cs="Arial"/>
                <w:spacing w:val="-2"/>
                <w:szCs w:val="22"/>
              </w:rPr>
              <w:t>54</w:t>
            </w:r>
          </w:p>
        </w:tc>
        <w:tc>
          <w:tcPr>
            <w:tcW w:w="1509" w:type="dxa"/>
            <w:tcBorders>
              <w:top w:val="single" w:sz="4" w:space="0" w:color="auto"/>
              <w:left w:val="single" w:sz="4" w:space="0" w:color="auto"/>
              <w:bottom w:val="single" w:sz="4" w:space="0" w:color="auto"/>
              <w:right w:val="single" w:sz="4" w:space="0" w:color="auto"/>
            </w:tcBorders>
            <w:vAlign w:val="center"/>
          </w:tcPr>
          <w:p w14:paraId="07B53E2E" w14:textId="77777777" w:rsidR="005D3354" w:rsidRPr="00FB2CCE" w:rsidRDefault="005D3354" w:rsidP="00B50798">
            <w:pPr>
              <w:tabs>
                <w:tab w:val="left" w:pos="-720"/>
              </w:tabs>
              <w:suppressAutoHyphens/>
              <w:spacing w:before="80"/>
              <w:ind w:left="720" w:hanging="720"/>
              <w:jc w:val="center"/>
              <w:rPr>
                <w:rFonts w:cs="Arial"/>
                <w:spacing w:val="-2"/>
                <w:szCs w:val="22"/>
              </w:rPr>
            </w:pPr>
            <w:r w:rsidRPr="00FB2CCE">
              <w:rPr>
                <w:rFonts w:cs="Arial"/>
                <w:spacing w:val="-2"/>
                <w:szCs w:val="22"/>
              </w:rPr>
              <w:t>30</w:t>
            </w:r>
          </w:p>
        </w:tc>
      </w:tr>
      <w:tr w:rsidR="005D3354" w:rsidRPr="00FB2CCE" w14:paraId="68AC6A83" w14:textId="77777777" w:rsidTr="00B50798">
        <w:trPr>
          <w:trHeight w:val="771"/>
          <w:jc w:val="center"/>
        </w:trPr>
        <w:tc>
          <w:tcPr>
            <w:tcW w:w="1976" w:type="dxa"/>
            <w:tcBorders>
              <w:top w:val="single" w:sz="4" w:space="0" w:color="auto"/>
              <w:left w:val="single" w:sz="4" w:space="0" w:color="auto"/>
              <w:bottom w:val="single" w:sz="4" w:space="0" w:color="auto"/>
              <w:right w:val="single" w:sz="4" w:space="0" w:color="auto"/>
            </w:tcBorders>
            <w:vAlign w:val="center"/>
          </w:tcPr>
          <w:p w14:paraId="75A28274" w14:textId="77777777" w:rsidR="005D3354" w:rsidRPr="00FB2CCE" w:rsidRDefault="005D3354" w:rsidP="00B50798">
            <w:pPr>
              <w:tabs>
                <w:tab w:val="left" w:pos="900"/>
              </w:tabs>
              <w:suppressAutoHyphens/>
              <w:ind w:left="720" w:hanging="720"/>
              <w:rPr>
                <w:rFonts w:cs="Arial"/>
                <w:spacing w:val="-2"/>
                <w:szCs w:val="22"/>
              </w:rPr>
            </w:pPr>
            <w:r w:rsidRPr="00FB2CCE">
              <w:rPr>
                <w:rFonts w:cs="Arial"/>
                <w:spacing w:val="-2"/>
                <w:szCs w:val="22"/>
              </w:rPr>
              <w:t>Section Two:</w:t>
            </w:r>
          </w:p>
          <w:p w14:paraId="76739DFD" w14:textId="4377CACE" w:rsidR="005D3354" w:rsidRPr="00FB2CCE" w:rsidRDefault="00A64E49" w:rsidP="00B50798">
            <w:pPr>
              <w:tabs>
                <w:tab w:val="left" w:pos="900"/>
              </w:tabs>
              <w:suppressAutoHyphens/>
              <w:ind w:left="720" w:hanging="720"/>
              <w:rPr>
                <w:rFonts w:cs="Arial"/>
                <w:spacing w:val="-2"/>
                <w:szCs w:val="22"/>
              </w:rPr>
            </w:pPr>
            <w:r>
              <w:rPr>
                <w:rFonts w:cs="Arial"/>
                <w:spacing w:val="-2"/>
                <w:szCs w:val="22"/>
              </w:rPr>
              <w:t>Problem-solving</w:t>
            </w:r>
          </w:p>
        </w:tc>
        <w:tc>
          <w:tcPr>
            <w:tcW w:w="1325" w:type="dxa"/>
            <w:tcBorders>
              <w:top w:val="single" w:sz="4" w:space="0" w:color="auto"/>
              <w:left w:val="single" w:sz="4" w:space="0" w:color="auto"/>
              <w:bottom w:val="single" w:sz="4" w:space="0" w:color="auto"/>
              <w:right w:val="single" w:sz="4" w:space="0" w:color="auto"/>
            </w:tcBorders>
            <w:vAlign w:val="center"/>
          </w:tcPr>
          <w:p w14:paraId="4C80EADF" w14:textId="78872505" w:rsidR="005D3354" w:rsidRPr="00FB2CCE" w:rsidRDefault="00993616" w:rsidP="00B50798">
            <w:pPr>
              <w:tabs>
                <w:tab w:val="left" w:pos="-720"/>
              </w:tabs>
              <w:suppressAutoHyphens/>
              <w:spacing w:before="80"/>
              <w:ind w:left="720" w:hanging="720"/>
              <w:jc w:val="center"/>
              <w:rPr>
                <w:rFonts w:cs="Arial"/>
                <w:spacing w:val="-2"/>
                <w:szCs w:val="22"/>
              </w:rPr>
            </w:pPr>
            <w:r>
              <w:rPr>
                <w:rFonts w:cs="Arial"/>
                <w:spacing w:val="-2"/>
                <w:szCs w:val="22"/>
              </w:rPr>
              <w:t>7</w:t>
            </w:r>
          </w:p>
        </w:tc>
        <w:tc>
          <w:tcPr>
            <w:tcW w:w="1508" w:type="dxa"/>
            <w:tcBorders>
              <w:top w:val="single" w:sz="4" w:space="0" w:color="auto"/>
              <w:left w:val="single" w:sz="4" w:space="0" w:color="auto"/>
              <w:bottom w:val="single" w:sz="4" w:space="0" w:color="auto"/>
              <w:right w:val="single" w:sz="4" w:space="0" w:color="auto"/>
            </w:tcBorders>
            <w:vAlign w:val="center"/>
          </w:tcPr>
          <w:p w14:paraId="08BF3F83" w14:textId="3E2EB24B" w:rsidR="005D3354" w:rsidRPr="00FB2CCE" w:rsidRDefault="00993616" w:rsidP="00B50798">
            <w:pPr>
              <w:tabs>
                <w:tab w:val="left" w:pos="-720"/>
              </w:tabs>
              <w:suppressAutoHyphens/>
              <w:spacing w:before="80"/>
              <w:ind w:left="720" w:hanging="720"/>
              <w:jc w:val="center"/>
              <w:rPr>
                <w:rFonts w:cs="Arial"/>
                <w:spacing w:val="-2"/>
                <w:szCs w:val="22"/>
              </w:rPr>
            </w:pPr>
            <w:r>
              <w:rPr>
                <w:rFonts w:cs="Arial"/>
                <w:spacing w:val="-2"/>
                <w:szCs w:val="22"/>
              </w:rPr>
              <w:t>7</w:t>
            </w:r>
            <w:r w:rsidR="00223B0E">
              <w:rPr>
                <w:rFonts w:cs="Arial"/>
                <w:spacing w:val="-2"/>
                <w:szCs w:val="22"/>
              </w:rPr>
              <w:t>\</w:t>
            </w:r>
          </w:p>
        </w:tc>
        <w:tc>
          <w:tcPr>
            <w:tcW w:w="1509" w:type="dxa"/>
            <w:tcBorders>
              <w:top w:val="single" w:sz="4" w:space="0" w:color="auto"/>
              <w:left w:val="single" w:sz="4" w:space="0" w:color="auto"/>
              <w:bottom w:val="single" w:sz="4" w:space="0" w:color="auto"/>
              <w:right w:val="single" w:sz="4" w:space="0" w:color="auto"/>
            </w:tcBorders>
            <w:vAlign w:val="center"/>
          </w:tcPr>
          <w:p w14:paraId="2BF4378B" w14:textId="77777777" w:rsidR="005D3354" w:rsidRPr="00FB2CCE" w:rsidRDefault="005D3354" w:rsidP="00B50798">
            <w:pPr>
              <w:tabs>
                <w:tab w:val="left" w:pos="-720"/>
              </w:tabs>
              <w:suppressAutoHyphens/>
              <w:spacing w:before="80"/>
              <w:ind w:left="720" w:hanging="720"/>
              <w:jc w:val="center"/>
              <w:rPr>
                <w:rFonts w:cs="Arial"/>
                <w:spacing w:val="-2"/>
                <w:szCs w:val="22"/>
              </w:rPr>
            </w:pPr>
            <w:r w:rsidRPr="00FB2CCE">
              <w:rPr>
                <w:rFonts w:cs="Arial"/>
                <w:spacing w:val="-2"/>
                <w:szCs w:val="22"/>
              </w:rPr>
              <w:t>90</w:t>
            </w:r>
          </w:p>
        </w:tc>
        <w:tc>
          <w:tcPr>
            <w:tcW w:w="1508" w:type="dxa"/>
            <w:tcBorders>
              <w:top w:val="single" w:sz="4" w:space="0" w:color="auto"/>
              <w:left w:val="single" w:sz="4" w:space="0" w:color="auto"/>
              <w:bottom w:val="single" w:sz="4" w:space="0" w:color="auto"/>
              <w:right w:val="single" w:sz="4" w:space="0" w:color="auto"/>
            </w:tcBorders>
            <w:vAlign w:val="center"/>
          </w:tcPr>
          <w:p w14:paraId="530396C1" w14:textId="77777777" w:rsidR="005D3354" w:rsidRPr="00FB2CCE" w:rsidRDefault="005D3354" w:rsidP="00B50798">
            <w:pPr>
              <w:tabs>
                <w:tab w:val="left" w:pos="-720"/>
              </w:tabs>
              <w:suppressAutoHyphens/>
              <w:spacing w:before="80"/>
              <w:ind w:left="720" w:hanging="720"/>
              <w:jc w:val="center"/>
              <w:rPr>
                <w:rFonts w:cs="Arial"/>
                <w:spacing w:val="-2"/>
                <w:szCs w:val="22"/>
              </w:rPr>
            </w:pPr>
            <w:r w:rsidRPr="00FB2CCE">
              <w:rPr>
                <w:rFonts w:cs="Arial"/>
                <w:spacing w:val="-2"/>
                <w:szCs w:val="22"/>
              </w:rPr>
              <w:t>90</w:t>
            </w:r>
          </w:p>
        </w:tc>
        <w:tc>
          <w:tcPr>
            <w:tcW w:w="1509" w:type="dxa"/>
            <w:tcBorders>
              <w:top w:val="single" w:sz="4" w:space="0" w:color="auto"/>
              <w:left w:val="single" w:sz="4" w:space="0" w:color="auto"/>
              <w:bottom w:val="single" w:sz="4" w:space="0" w:color="auto"/>
              <w:right w:val="single" w:sz="4" w:space="0" w:color="auto"/>
            </w:tcBorders>
            <w:vAlign w:val="center"/>
          </w:tcPr>
          <w:p w14:paraId="4BBB39FD" w14:textId="77777777" w:rsidR="005D3354" w:rsidRPr="00FB2CCE" w:rsidRDefault="005D3354" w:rsidP="00B50798">
            <w:pPr>
              <w:tabs>
                <w:tab w:val="left" w:pos="-720"/>
              </w:tabs>
              <w:suppressAutoHyphens/>
              <w:spacing w:before="80"/>
              <w:ind w:left="720" w:hanging="720"/>
              <w:jc w:val="center"/>
              <w:rPr>
                <w:rFonts w:cs="Arial"/>
                <w:spacing w:val="-2"/>
                <w:szCs w:val="22"/>
              </w:rPr>
            </w:pPr>
            <w:r w:rsidRPr="00FB2CCE">
              <w:rPr>
                <w:rFonts w:cs="Arial"/>
                <w:spacing w:val="-2"/>
                <w:szCs w:val="22"/>
              </w:rPr>
              <w:t>50</w:t>
            </w:r>
          </w:p>
        </w:tc>
      </w:tr>
      <w:tr w:rsidR="005D3354" w:rsidRPr="00FB2CCE" w14:paraId="1525881A" w14:textId="77777777" w:rsidTr="00B50798">
        <w:trPr>
          <w:trHeight w:val="881"/>
          <w:jc w:val="center"/>
        </w:trPr>
        <w:tc>
          <w:tcPr>
            <w:tcW w:w="1976" w:type="dxa"/>
            <w:tcBorders>
              <w:top w:val="single" w:sz="4" w:space="0" w:color="auto"/>
              <w:left w:val="single" w:sz="4" w:space="0" w:color="auto"/>
              <w:bottom w:val="single" w:sz="4" w:space="0" w:color="auto"/>
              <w:right w:val="single" w:sz="4" w:space="0" w:color="auto"/>
            </w:tcBorders>
            <w:vAlign w:val="center"/>
          </w:tcPr>
          <w:p w14:paraId="397F07FF" w14:textId="77777777" w:rsidR="005D3354" w:rsidRPr="00FB2CCE" w:rsidRDefault="005D3354" w:rsidP="00B50798">
            <w:pPr>
              <w:tabs>
                <w:tab w:val="left" w:pos="900"/>
              </w:tabs>
              <w:suppressAutoHyphens/>
              <w:ind w:left="720" w:hanging="720"/>
              <w:rPr>
                <w:rFonts w:cs="Arial"/>
                <w:spacing w:val="-2"/>
                <w:szCs w:val="22"/>
              </w:rPr>
            </w:pPr>
            <w:r w:rsidRPr="00FB2CCE">
              <w:rPr>
                <w:rFonts w:cs="Arial"/>
                <w:spacing w:val="-2"/>
                <w:szCs w:val="22"/>
              </w:rPr>
              <w:t>Section Three:</w:t>
            </w:r>
          </w:p>
          <w:p w14:paraId="337E10D3" w14:textId="74A9DF6A" w:rsidR="005D3354" w:rsidRPr="00FB2CCE" w:rsidRDefault="005D3354" w:rsidP="00B50798">
            <w:pPr>
              <w:tabs>
                <w:tab w:val="left" w:pos="900"/>
              </w:tabs>
              <w:suppressAutoHyphens/>
              <w:ind w:left="720" w:hanging="720"/>
              <w:rPr>
                <w:rFonts w:cs="Arial"/>
                <w:spacing w:val="-2"/>
                <w:szCs w:val="22"/>
              </w:rPr>
            </w:pPr>
            <w:r w:rsidRPr="00FB2CCE">
              <w:rPr>
                <w:rFonts w:cs="Arial"/>
                <w:spacing w:val="-2"/>
                <w:szCs w:val="22"/>
              </w:rPr>
              <w:t>Comprehension</w:t>
            </w:r>
          </w:p>
        </w:tc>
        <w:tc>
          <w:tcPr>
            <w:tcW w:w="1325" w:type="dxa"/>
            <w:tcBorders>
              <w:top w:val="single" w:sz="4" w:space="0" w:color="auto"/>
              <w:left w:val="single" w:sz="4" w:space="0" w:color="auto"/>
              <w:bottom w:val="single" w:sz="4" w:space="0" w:color="auto"/>
              <w:right w:val="single" w:sz="4" w:space="0" w:color="auto"/>
            </w:tcBorders>
            <w:vAlign w:val="center"/>
          </w:tcPr>
          <w:p w14:paraId="06584B58" w14:textId="77777777" w:rsidR="005D3354" w:rsidRPr="00FB2CCE" w:rsidRDefault="005D3354" w:rsidP="00B50798">
            <w:pPr>
              <w:tabs>
                <w:tab w:val="left" w:pos="-720"/>
              </w:tabs>
              <w:suppressAutoHyphens/>
              <w:spacing w:before="80"/>
              <w:ind w:left="720" w:hanging="720"/>
              <w:jc w:val="center"/>
              <w:rPr>
                <w:rFonts w:cs="Arial"/>
                <w:spacing w:val="-2"/>
                <w:szCs w:val="22"/>
              </w:rPr>
            </w:pPr>
            <w:r>
              <w:rPr>
                <w:rFonts w:cs="Arial"/>
                <w:spacing w:val="-2"/>
                <w:szCs w:val="22"/>
              </w:rPr>
              <w:t>2</w:t>
            </w:r>
          </w:p>
        </w:tc>
        <w:tc>
          <w:tcPr>
            <w:tcW w:w="1508" w:type="dxa"/>
            <w:tcBorders>
              <w:top w:val="single" w:sz="4" w:space="0" w:color="auto"/>
              <w:left w:val="single" w:sz="4" w:space="0" w:color="auto"/>
              <w:bottom w:val="single" w:sz="4" w:space="0" w:color="auto"/>
              <w:right w:val="single" w:sz="4" w:space="0" w:color="auto"/>
            </w:tcBorders>
            <w:vAlign w:val="center"/>
          </w:tcPr>
          <w:p w14:paraId="044F1689" w14:textId="77777777" w:rsidR="005D3354" w:rsidRPr="00FB2CCE" w:rsidRDefault="005D3354" w:rsidP="00B50798">
            <w:pPr>
              <w:tabs>
                <w:tab w:val="left" w:pos="-720"/>
              </w:tabs>
              <w:suppressAutoHyphens/>
              <w:spacing w:before="80"/>
              <w:ind w:left="720" w:hanging="720"/>
              <w:jc w:val="center"/>
              <w:rPr>
                <w:rFonts w:cs="Arial"/>
                <w:spacing w:val="-2"/>
                <w:szCs w:val="22"/>
              </w:rPr>
            </w:pPr>
            <w:r>
              <w:rPr>
                <w:rFonts w:cs="Arial"/>
                <w:spacing w:val="-2"/>
                <w:szCs w:val="22"/>
              </w:rPr>
              <w:t>2</w:t>
            </w:r>
          </w:p>
        </w:tc>
        <w:tc>
          <w:tcPr>
            <w:tcW w:w="1509" w:type="dxa"/>
            <w:tcBorders>
              <w:top w:val="single" w:sz="4" w:space="0" w:color="auto"/>
              <w:left w:val="single" w:sz="4" w:space="0" w:color="auto"/>
              <w:bottom w:val="single" w:sz="4" w:space="0" w:color="auto"/>
              <w:right w:val="single" w:sz="4" w:space="0" w:color="auto"/>
            </w:tcBorders>
            <w:vAlign w:val="center"/>
          </w:tcPr>
          <w:p w14:paraId="692035A6" w14:textId="77777777" w:rsidR="005D3354" w:rsidRPr="00FB2CCE" w:rsidRDefault="005D3354" w:rsidP="00B50798">
            <w:pPr>
              <w:tabs>
                <w:tab w:val="left" w:pos="-720"/>
              </w:tabs>
              <w:suppressAutoHyphens/>
              <w:spacing w:before="80"/>
              <w:ind w:left="720" w:hanging="720"/>
              <w:jc w:val="center"/>
              <w:rPr>
                <w:rFonts w:cs="Arial"/>
                <w:spacing w:val="-2"/>
                <w:szCs w:val="22"/>
              </w:rPr>
            </w:pPr>
            <w:r w:rsidRPr="00FB2CCE">
              <w:rPr>
                <w:rFonts w:cs="Arial"/>
                <w:spacing w:val="-2"/>
                <w:szCs w:val="22"/>
              </w:rPr>
              <w:t>40</w:t>
            </w:r>
          </w:p>
        </w:tc>
        <w:tc>
          <w:tcPr>
            <w:tcW w:w="1508" w:type="dxa"/>
            <w:tcBorders>
              <w:top w:val="single" w:sz="4" w:space="0" w:color="auto"/>
              <w:left w:val="single" w:sz="4" w:space="0" w:color="auto"/>
              <w:bottom w:val="single" w:sz="4" w:space="0" w:color="auto"/>
              <w:right w:val="single" w:sz="4" w:space="0" w:color="auto"/>
            </w:tcBorders>
            <w:vAlign w:val="center"/>
          </w:tcPr>
          <w:p w14:paraId="13B6FDC5" w14:textId="77777777" w:rsidR="005D3354" w:rsidRPr="00FB2CCE" w:rsidRDefault="005D3354" w:rsidP="00B50798">
            <w:pPr>
              <w:tabs>
                <w:tab w:val="left" w:pos="-720"/>
              </w:tabs>
              <w:suppressAutoHyphens/>
              <w:spacing w:before="80"/>
              <w:ind w:left="720" w:hanging="720"/>
              <w:jc w:val="center"/>
              <w:rPr>
                <w:rFonts w:cs="Arial"/>
                <w:spacing w:val="-2"/>
                <w:szCs w:val="22"/>
              </w:rPr>
            </w:pPr>
            <w:r w:rsidRPr="00FB2CCE">
              <w:rPr>
                <w:rFonts w:cs="Arial"/>
                <w:spacing w:val="-2"/>
                <w:szCs w:val="22"/>
              </w:rPr>
              <w:t>36</w:t>
            </w:r>
          </w:p>
        </w:tc>
        <w:tc>
          <w:tcPr>
            <w:tcW w:w="1509" w:type="dxa"/>
            <w:tcBorders>
              <w:top w:val="single" w:sz="4" w:space="0" w:color="auto"/>
              <w:left w:val="single" w:sz="4" w:space="0" w:color="auto"/>
              <w:bottom w:val="single" w:sz="4" w:space="0" w:color="auto"/>
              <w:right w:val="single" w:sz="4" w:space="0" w:color="auto"/>
            </w:tcBorders>
            <w:vAlign w:val="center"/>
          </w:tcPr>
          <w:p w14:paraId="6E322796" w14:textId="77777777" w:rsidR="005D3354" w:rsidRPr="00FB2CCE" w:rsidRDefault="005D3354" w:rsidP="00B50798">
            <w:pPr>
              <w:tabs>
                <w:tab w:val="left" w:pos="-720"/>
              </w:tabs>
              <w:suppressAutoHyphens/>
              <w:spacing w:before="80"/>
              <w:ind w:left="720" w:hanging="720"/>
              <w:jc w:val="center"/>
              <w:rPr>
                <w:rFonts w:cs="Arial"/>
                <w:spacing w:val="-2"/>
                <w:szCs w:val="22"/>
              </w:rPr>
            </w:pPr>
            <w:r w:rsidRPr="00FB2CCE">
              <w:rPr>
                <w:rFonts w:cs="Arial"/>
                <w:spacing w:val="-2"/>
                <w:szCs w:val="22"/>
              </w:rPr>
              <w:t>20</w:t>
            </w:r>
          </w:p>
        </w:tc>
      </w:tr>
      <w:tr w:rsidR="005D3354" w:rsidRPr="00FB2CCE" w14:paraId="3DF8E262" w14:textId="77777777" w:rsidTr="00B50798">
        <w:trPr>
          <w:trHeight w:val="821"/>
          <w:jc w:val="center"/>
        </w:trPr>
        <w:tc>
          <w:tcPr>
            <w:tcW w:w="1976" w:type="dxa"/>
            <w:tcBorders>
              <w:top w:val="single" w:sz="4" w:space="0" w:color="auto"/>
              <w:left w:val="nil"/>
              <w:bottom w:val="nil"/>
              <w:right w:val="nil"/>
            </w:tcBorders>
            <w:vAlign w:val="center"/>
          </w:tcPr>
          <w:p w14:paraId="5BE3026B" w14:textId="77777777" w:rsidR="005D3354" w:rsidRPr="00FB2CCE" w:rsidRDefault="005D3354" w:rsidP="00B50798">
            <w:pPr>
              <w:tabs>
                <w:tab w:val="left" w:pos="900"/>
              </w:tabs>
              <w:suppressAutoHyphens/>
              <w:spacing w:before="80"/>
              <w:ind w:left="720" w:hanging="720"/>
              <w:rPr>
                <w:rFonts w:cs="Arial"/>
                <w:spacing w:val="-2"/>
                <w:szCs w:val="22"/>
                <w:highlight w:val="lightGray"/>
              </w:rPr>
            </w:pPr>
          </w:p>
        </w:tc>
        <w:tc>
          <w:tcPr>
            <w:tcW w:w="1325" w:type="dxa"/>
            <w:tcBorders>
              <w:top w:val="single" w:sz="4" w:space="0" w:color="auto"/>
              <w:left w:val="nil"/>
              <w:bottom w:val="nil"/>
              <w:right w:val="nil"/>
            </w:tcBorders>
            <w:vAlign w:val="center"/>
          </w:tcPr>
          <w:p w14:paraId="2EE0ACD2" w14:textId="77777777" w:rsidR="005D3354" w:rsidRPr="00FB2CCE" w:rsidRDefault="005D3354" w:rsidP="00B50798">
            <w:pPr>
              <w:tabs>
                <w:tab w:val="left" w:pos="-720"/>
              </w:tabs>
              <w:suppressAutoHyphens/>
              <w:spacing w:before="80"/>
              <w:ind w:left="720" w:hanging="720"/>
              <w:jc w:val="center"/>
              <w:rPr>
                <w:rFonts w:cs="Arial"/>
                <w:spacing w:val="-2"/>
                <w:szCs w:val="22"/>
              </w:rPr>
            </w:pPr>
          </w:p>
        </w:tc>
        <w:tc>
          <w:tcPr>
            <w:tcW w:w="1508" w:type="dxa"/>
            <w:tcBorders>
              <w:top w:val="single" w:sz="4" w:space="0" w:color="auto"/>
              <w:left w:val="nil"/>
              <w:bottom w:val="nil"/>
              <w:right w:val="nil"/>
            </w:tcBorders>
            <w:vAlign w:val="center"/>
          </w:tcPr>
          <w:p w14:paraId="7C52C7FB" w14:textId="77777777" w:rsidR="005D3354" w:rsidRPr="00FB2CCE" w:rsidRDefault="005D3354" w:rsidP="00B50798">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nil"/>
              <w:bottom w:val="nil"/>
              <w:right w:val="single" w:sz="4" w:space="0" w:color="auto"/>
            </w:tcBorders>
            <w:vAlign w:val="center"/>
          </w:tcPr>
          <w:p w14:paraId="0ECEE445" w14:textId="77777777" w:rsidR="005D3354" w:rsidRPr="00FB2CCE" w:rsidRDefault="005D3354" w:rsidP="00B50798">
            <w:pPr>
              <w:tabs>
                <w:tab w:val="left" w:pos="-720"/>
              </w:tabs>
              <w:suppressAutoHyphens/>
              <w:ind w:left="720" w:hanging="720"/>
              <w:jc w:val="center"/>
              <w:rPr>
                <w:rFonts w:cs="Arial"/>
                <w:b/>
                <w:bCs/>
                <w:spacing w:val="-2"/>
                <w:szCs w:val="22"/>
              </w:rPr>
            </w:pPr>
            <w:r w:rsidRPr="00FB2CCE">
              <w:rPr>
                <w:rFonts w:cs="Arial"/>
                <w:b/>
                <w:bCs/>
                <w:spacing w:val="-2"/>
                <w:szCs w:val="22"/>
              </w:rPr>
              <w:t>Total</w:t>
            </w:r>
          </w:p>
        </w:tc>
        <w:tc>
          <w:tcPr>
            <w:tcW w:w="1508" w:type="dxa"/>
            <w:tcBorders>
              <w:top w:val="single" w:sz="4" w:space="0" w:color="auto"/>
              <w:left w:val="single" w:sz="4" w:space="0" w:color="auto"/>
              <w:bottom w:val="single" w:sz="4" w:space="0" w:color="auto"/>
              <w:right w:val="single" w:sz="4" w:space="0" w:color="auto"/>
            </w:tcBorders>
            <w:shd w:val="clear" w:color="auto" w:fill="auto"/>
            <w:vAlign w:val="center"/>
          </w:tcPr>
          <w:p w14:paraId="3217D6C0" w14:textId="77777777" w:rsidR="005D3354" w:rsidRPr="00FB2CCE" w:rsidRDefault="005D3354" w:rsidP="00B50798">
            <w:pPr>
              <w:tabs>
                <w:tab w:val="left" w:pos="-720"/>
              </w:tabs>
              <w:suppressAutoHyphens/>
              <w:spacing w:before="80"/>
              <w:ind w:left="720" w:hanging="720"/>
              <w:jc w:val="center"/>
              <w:rPr>
                <w:rFonts w:cs="Arial"/>
                <w:spacing w:val="-2"/>
                <w:szCs w:val="22"/>
                <w:highlight w:val="lightGray"/>
              </w:rPr>
            </w:pPr>
            <w:r w:rsidRPr="00FB2CCE">
              <w:rPr>
                <w:rFonts w:cs="Arial"/>
                <w:spacing w:val="-2"/>
                <w:szCs w:val="22"/>
              </w:rPr>
              <w:t>180</w:t>
            </w:r>
          </w:p>
        </w:tc>
        <w:tc>
          <w:tcPr>
            <w:tcW w:w="1509" w:type="dxa"/>
            <w:tcBorders>
              <w:top w:val="single" w:sz="4" w:space="0" w:color="auto"/>
              <w:left w:val="single" w:sz="4" w:space="0" w:color="auto"/>
              <w:bottom w:val="single" w:sz="4" w:space="0" w:color="auto"/>
            </w:tcBorders>
            <w:vAlign w:val="center"/>
          </w:tcPr>
          <w:p w14:paraId="5796599E" w14:textId="77777777" w:rsidR="005D3354" w:rsidRPr="00FB2CCE" w:rsidRDefault="005D3354" w:rsidP="00B50798">
            <w:pPr>
              <w:tabs>
                <w:tab w:val="left" w:pos="-720"/>
              </w:tabs>
              <w:suppressAutoHyphens/>
              <w:spacing w:before="80"/>
              <w:ind w:left="720" w:hanging="720"/>
              <w:jc w:val="center"/>
              <w:rPr>
                <w:rFonts w:cs="Arial"/>
                <w:spacing w:val="-2"/>
                <w:szCs w:val="22"/>
                <w:highlight w:val="lightGray"/>
              </w:rPr>
            </w:pPr>
            <w:r w:rsidRPr="00FB2CCE">
              <w:rPr>
                <w:rFonts w:cs="Arial"/>
                <w:spacing w:val="-2"/>
                <w:szCs w:val="22"/>
              </w:rPr>
              <w:t>100</w:t>
            </w:r>
          </w:p>
        </w:tc>
      </w:tr>
    </w:tbl>
    <w:p w14:paraId="1011973B" w14:textId="77777777" w:rsidR="005D3354" w:rsidRPr="00FB2CCE" w:rsidRDefault="005D3354" w:rsidP="005D3354">
      <w:pPr>
        <w:ind w:left="720" w:hanging="720"/>
        <w:rPr>
          <w:rFonts w:cs="Arial"/>
          <w:b/>
          <w:bCs/>
          <w:sz w:val="28"/>
          <w:szCs w:val="28"/>
        </w:rPr>
      </w:pPr>
    </w:p>
    <w:p w14:paraId="0DE36CCE" w14:textId="77777777" w:rsidR="005D3354" w:rsidRPr="00FB2CCE" w:rsidRDefault="005D3354" w:rsidP="005D3354">
      <w:pPr>
        <w:suppressAutoHyphens/>
        <w:ind w:left="720" w:hanging="720"/>
        <w:rPr>
          <w:rFonts w:cs="Arial"/>
          <w:spacing w:val="-2"/>
          <w:szCs w:val="22"/>
        </w:rPr>
      </w:pPr>
    </w:p>
    <w:p w14:paraId="68D1E16B" w14:textId="77777777" w:rsidR="005D3354" w:rsidRPr="00FB2CCE" w:rsidRDefault="005D3354" w:rsidP="005D3354">
      <w:pPr>
        <w:ind w:left="720" w:hanging="720"/>
        <w:rPr>
          <w:rFonts w:cs="Arial"/>
          <w:b/>
          <w:bCs/>
          <w:sz w:val="28"/>
          <w:szCs w:val="28"/>
        </w:rPr>
      </w:pPr>
      <w:r w:rsidRPr="00FB2CCE">
        <w:rPr>
          <w:rFonts w:cs="Arial"/>
          <w:b/>
          <w:bCs/>
          <w:sz w:val="28"/>
          <w:szCs w:val="28"/>
        </w:rPr>
        <w:t>Instructions to candidates</w:t>
      </w:r>
    </w:p>
    <w:p w14:paraId="56C1A3C1" w14:textId="77777777" w:rsidR="005D3354" w:rsidRPr="00FB2CCE" w:rsidRDefault="005D3354" w:rsidP="005D3354">
      <w:pPr>
        <w:suppressAutoHyphens/>
        <w:ind w:left="720" w:hanging="720"/>
        <w:rPr>
          <w:rFonts w:cs="Arial"/>
          <w:spacing w:val="-2"/>
          <w:szCs w:val="22"/>
        </w:rPr>
      </w:pPr>
    </w:p>
    <w:p w14:paraId="5DB413CE" w14:textId="77777777" w:rsidR="005D3354" w:rsidRPr="00FB2CCE" w:rsidRDefault="005D3354" w:rsidP="005D3354">
      <w:pPr>
        <w:pStyle w:val="ListParagraph"/>
        <w:numPr>
          <w:ilvl w:val="0"/>
          <w:numId w:val="5"/>
        </w:numPr>
        <w:suppressAutoHyphens/>
        <w:ind w:hanging="720"/>
        <w:rPr>
          <w:i/>
          <w:iCs/>
          <w:spacing w:val="-2"/>
        </w:rPr>
      </w:pPr>
      <w:r w:rsidRPr="00FB2CCE">
        <w:rPr>
          <w:spacing w:val="-2"/>
        </w:rPr>
        <w:t xml:space="preserve">The rules for the conduct of Western Australian external examinations are detailed in the </w:t>
      </w:r>
      <w:r w:rsidRPr="00FB2CCE">
        <w:rPr>
          <w:i/>
          <w:iCs/>
          <w:spacing w:val="-2"/>
        </w:rPr>
        <w:t xml:space="preserve">Year 11 Information Handbook 2017.  </w:t>
      </w:r>
      <w:r w:rsidRPr="00FB2CCE">
        <w:rPr>
          <w:spacing w:val="-2"/>
        </w:rPr>
        <w:t>Sitting this examination implies that you agree to abide by these rules.</w:t>
      </w:r>
    </w:p>
    <w:p w14:paraId="6068A6DE" w14:textId="77777777" w:rsidR="005D3354" w:rsidRPr="00FB2CCE" w:rsidRDefault="005D3354" w:rsidP="005D3354">
      <w:pPr>
        <w:suppressAutoHyphens/>
        <w:ind w:left="720" w:hanging="720"/>
        <w:rPr>
          <w:rFonts w:cs="Arial"/>
          <w:spacing w:val="-2"/>
          <w:szCs w:val="22"/>
        </w:rPr>
      </w:pPr>
    </w:p>
    <w:p w14:paraId="29D6751B" w14:textId="77777777" w:rsidR="005D3354" w:rsidRPr="00FB2CCE" w:rsidRDefault="005D3354" w:rsidP="005D3354">
      <w:pPr>
        <w:pStyle w:val="ListParagraph"/>
        <w:numPr>
          <w:ilvl w:val="0"/>
          <w:numId w:val="5"/>
        </w:numPr>
        <w:suppressAutoHyphens/>
        <w:ind w:hanging="720"/>
        <w:rPr>
          <w:spacing w:val="-2"/>
        </w:rPr>
      </w:pPr>
      <w:r w:rsidRPr="00FB2CCE">
        <w:rPr>
          <w:spacing w:val="-2"/>
        </w:rPr>
        <w:t>Write your answers in this Question/Answer Booklet.</w:t>
      </w:r>
    </w:p>
    <w:p w14:paraId="23575A36" w14:textId="77777777" w:rsidR="005D3354" w:rsidRPr="00FB2CCE" w:rsidRDefault="005D3354" w:rsidP="005D3354">
      <w:pPr>
        <w:suppressAutoHyphens/>
        <w:ind w:left="720" w:hanging="720"/>
        <w:rPr>
          <w:rFonts w:cs="Arial"/>
          <w:spacing w:val="-2"/>
          <w:szCs w:val="22"/>
        </w:rPr>
      </w:pPr>
    </w:p>
    <w:p w14:paraId="692C9571" w14:textId="77777777" w:rsidR="005D3354" w:rsidRPr="00FB2CCE" w:rsidRDefault="005D3354" w:rsidP="005D3354">
      <w:pPr>
        <w:pStyle w:val="ListParagraph"/>
        <w:numPr>
          <w:ilvl w:val="0"/>
          <w:numId w:val="5"/>
        </w:numPr>
        <w:suppressAutoHyphens/>
        <w:ind w:hanging="720"/>
        <w:rPr>
          <w:spacing w:val="-2"/>
        </w:rPr>
      </w:pPr>
      <w:r w:rsidRPr="00FB2CCE">
        <w:rPr>
          <w:spacing w:val="-2"/>
        </w:rPr>
        <w:t xml:space="preserve">When calculating numerical answers, show your working or reasoning clearly. Give final answers to </w:t>
      </w:r>
      <w:r w:rsidRPr="00FB2CCE">
        <w:rPr>
          <w:b/>
          <w:spacing w:val="-2"/>
        </w:rPr>
        <w:t>three</w:t>
      </w:r>
      <w:r w:rsidRPr="00FB2CCE">
        <w:rPr>
          <w:spacing w:val="-2"/>
        </w:rPr>
        <w:t xml:space="preserve"> significant figures and include appropriate units where applicable.</w:t>
      </w:r>
    </w:p>
    <w:p w14:paraId="6E6E095B" w14:textId="77777777" w:rsidR="005D3354" w:rsidRPr="00FB2CCE" w:rsidRDefault="005D3354" w:rsidP="005D3354">
      <w:pPr>
        <w:suppressAutoHyphens/>
        <w:ind w:left="720" w:hanging="720"/>
        <w:rPr>
          <w:rFonts w:cs="Arial"/>
          <w:spacing w:val="-2"/>
          <w:szCs w:val="22"/>
        </w:rPr>
      </w:pPr>
    </w:p>
    <w:p w14:paraId="0E69EB30" w14:textId="77777777" w:rsidR="005D3354" w:rsidRPr="00FB2CCE" w:rsidRDefault="005D3354" w:rsidP="005D3354">
      <w:pPr>
        <w:suppressAutoHyphens/>
        <w:ind w:left="720" w:hanging="720"/>
        <w:rPr>
          <w:rFonts w:cs="Arial"/>
          <w:spacing w:val="-2"/>
          <w:szCs w:val="22"/>
        </w:rPr>
      </w:pPr>
      <w:r w:rsidRPr="00FB2CCE">
        <w:rPr>
          <w:rFonts w:cs="Arial"/>
          <w:spacing w:val="-2"/>
          <w:szCs w:val="22"/>
        </w:rPr>
        <w:tab/>
        <w:t xml:space="preserve">When estimating numerical answers, show your working or reasoning clearly. Give final answers to a maximum of </w:t>
      </w:r>
      <w:r w:rsidRPr="00FB2CCE">
        <w:rPr>
          <w:rFonts w:cs="Arial"/>
          <w:b/>
          <w:spacing w:val="-2"/>
          <w:szCs w:val="22"/>
        </w:rPr>
        <w:t>two</w:t>
      </w:r>
      <w:r w:rsidRPr="00FB2CCE">
        <w:rPr>
          <w:rFonts w:cs="Arial"/>
          <w:spacing w:val="-2"/>
          <w:szCs w:val="22"/>
        </w:rPr>
        <w:t xml:space="preserve"> significant figures and include appropriate units where applicable.  </w:t>
      </w:r>
    </w:p>
    <w:p w14:paraId="10703F1F" w14:textId="77777777" w:rsidR="005D3354" w:rsidRPr="00FB2CCE" w:rsidRDefault="005D3354" w:rsidP="005D3354">
      <w:pPr>
        <w:suppressAutoHyphens/>
        <w:ind w:hanging="720"/>
        <w:rPr>
          <w:rFonts w:cs="Arial"/>
          <w:spacing w:val="-2"/>
          <w:szCs w:val="22"/>
        </w:rPr>
      </w:pPr>
    </w:p>
    <w:p w14:paraId="3D3241F5" w14:textId="77777777" w:rsidR="005D3354" w:rsidRPr="00FB2CCE" w:rsidRDefault="005D3354" w:rsidP="005D3354">
      <w:pPr>
        <w:pStyle w:val="ListParagraph"/>
        <w:numPr>
          <w:ilvl w:val="0"/>
          <w:numId w:val="5"/>
        </w:numPr>
        <w:suppressAutoHyphens/>
        <w:ind w:hanging="720"/>
        <w:rPr>
          <w:spacing w:val="-2"/>
        </w:rPr>
      </w:pPr>
      <w:r w:rsidRPr="00FB2CCE">
        <w:rPr>
          <w:spacing w:val="-2"/>
        </w:rPr>
        <w:t>You must be careful to confine your responses to the specific questions asked and follow any instructions that are specific to a particular question.</w:t>
      </w:r>
    </w:p>
    <w:p w14:paraId="4C192899" w14:textId="77777777" w:rsidR="005D3354" w:rsidRPr="00FB2CCE" w:rsidRDefault="005D3354" w:rsidP="005D3354">
      <w:pPr>
        <w:suppressAutoHyphens/>
        <w:rPr>
          <w:rFonts w:cs="Arial"/>
          <w:spacing w:val="-2"/>
          <w:szCs w:val="22"/>
        </w:rPr>
      </w:pPr>
    </w:p>
    <w:p w14:paraId="7C375231" w14:textId="77777777" w:rsidR="005D3354" w:rsidRPr="00FB2CCE" w:rsidRDefault="005D3354" w:rsidP="005D3354">
      <w:pPr>
        <w:pStyle w:val="ListParagraph"/>
        <w:numPr>
          <w:ilvl w:val="0"/>
          <w:numId w:val="5"/>
        </w:numPr>
        <w:suppressAutoHyphens/>
        <w:ind w:hanging="720"/>
        <w:rPr>
          <w:spacing w:val="-2"/>
        </w:rPr>
      </w:pPr>
      <w:r w:rsidRPr="00FB2CCE">
        <w:rPr>
          <w:spacing w:val="-2"/>
        </w:rPr>
        <w:t xml:space="preserve">Spare pages are included at the end of this booklet.  They can be used for planning your responses and/or as additional space if required to continue an answer. </w:t>
      </w:r>
    </w:p>
    <w:p w14:paraId="71590F1E" w14:textId="77777777" w:rsidR="005D3354" w:rsidRPr="00FB2CCE" w:rsidRDefault="005D3354" w:rsidP="005D3354">
      <w:pPr>
        <w:numPr>
          <w:ilvl w:val="1"/>
          <w:numId w:val="1"/>
        </w:numPr>
        <w:tabs>
          <w:tab w:val="num" w:pos="1080"/>
        </w:tabs>
        <w:suppressAutoHyphens/>
        <w:ind w:left="1080" w:hanging="371"/>
        <w:rPr>
          <w:rFonts w:cs="Arial"/>
          <w:spacing w:val="-2"/>
          <w:szCs w:val="22"/>
        </w:rPr>
      </w:pPr>
      <w:r w:rsidRPr="00FB2CCE">
        <w:rPr>
          <w:rFonts w:cs="Arial"/>
          <w:spacing w:val="-2"/>
          <w:szCs w:val="22"/>
        </w:rPr>
        <w:t>Planning: If you use the spare pages for planning, indicate this clearly.</w:t>
      </w:r>
    </w:p>
    <w:p w14:paraId="00A5F2B4" w14:textId="77777777" w:rsidR="005D3354" w:rsidRPr="00FB2CCE" w:rsidRDefault="005D3354" w:rsidP="005D3354">
      <w:pPr>
        <w:numPr>
          <w:ilvl w:val="1"/>
          <w:numId w:val="1"/>
        </w:numPr>
        <w:tabs>
          <w:tab w:val="num" w:pos="1080"/>
        </w:tabs>
        <w:suppressAutoHyphens/>
        <w:ind w:left="1080" w:hanging="371"/>
        <w:rPr>
          <w:rFonts w:cs="Arial"/>
          <w:spacing w:val="-2"/>
          <w:szCs w:val="22"/>
        </w:rPr>
      </w:pPr>
      <w:r w:rsidRPr="00FB2CCE">
        <w:rPr>
          <w:rFonts w:cs="Arial"/>
          <w:spacing w:val="-2"/>
          <w:szCs w:val="22"/>
        </w:rPr>
        <w:t>Continuing an answer:  If you need to use the space to continue an answer, indicate in the original answer space where the answer is continued, i.e. give the page number.  Refer to the question(s) where you are continuing your work.</w:t>
      </w:r>
    </w:p>
    <w:p w14:paraId="795CA028" w14:textId="77777777" w:rsidR="005D3354" w:rsidRPr="00FB2CCE" w:rsidRDefault="005D3354" w:rsidP="005D3354">
      <w:pPr>
        <w:ind w:left="720" w:hanging="720"/>
        <w:rPr>
          <w:rFonts w:cs="Arial"/>
          <w:b/>
          <w:bCs/>
          <w:szCs w:val="22"/>
        </w:rPr>
      </w:pPr>
    </w:p>
    <w:p w14:paraId="71790448" w14:textId="77777777" w:rsidR="005D3354" w:rsidRPr="00FB2CCE" w:rsidRDefault="005D3354" w:rsidP="005D3354">
      <w:pPr>
        <w:ind w:left="720" w:hanging="720"/>
        <w:rPr>
          <w:rFonts w:cs="Arial"/>
          <w:b/>
          <w:bCs/>
          <w:szCs w:val="22"/>
        </w:rPr>
      </w:pPr>
    </w:p>
    <w:p w14:paraId="4AA63D29" w14:textId="77777777" w:rsidR="005D3354" w:rsidRPr="00FB2CCE" w:rsidRDefault="005D3354" w:rsidP="005D3354">
      <w:pPr>
        <w:tabs>
          <w:tab w:val="right" w:pos="9356"/>
        </w:tabs>
        <w:ind w:left="567" w:hanging="567"/>
        <w:rPr>
          <w:rFonts w:cs="Arial"/>
          <w:b/>
          <w:bCs/>
          <w:szCs w:val="22"/>
        </w:rPr>
      </w:pPr>
      <w:r w:rsidRPr="00FB2CCE">
        <w:rPr>
          <w:rFonts w:cs="Arial"/>
          <w:b/>
          <w:bCs/>
          <w:szCs w:val="22"/>
        </w:rPr>
        <w:br w:type="page"/>
      </w:r>
      <w:r w:rsidRPr="00FB2CCE">
        <w:rPr>
          <w:rFonts w:cs="Arial"/>
          <w:b/>
          <w:bCs/>
          <w:szCs w:val="22"/>
        </w:rPr>
        <w:lastRenderedPageBreak/>
        <w:t>Section One:  Short response</w:t>
      </w:r>
      <w:r w:rsidRPr="00FB2CCE">
        <w:rPr>
          <w:rFonts w:cs="Arial"/>
          <w:b/>
          <w:bCs/>
          <w:szCs w:val="22"/>
        </w:rPr>
        <w:tab/>
        <w:t>30% (54 Marks)</w:t>
      </w:r>
    </w:p>
    <w:p w14:paraId="6685233C" w14:textId="77777777" w:rsidR="005D3354" w:rsidRPr="00FB2CCE" w:rsidRDefault="005D3354" w:rsidP="005D3354">
      <w:pPr>
        <w:tabs>
          <w:tab w:val="right" w:pos="9356"/>
        </w:tabs>
        <w:ind w:left="567" w:hanging="567"/>
        <w:rPr>
          <w:rFonts w:cs="Arial"/>
          <w:szCs w:val="22"/>
        </w:rPr>
      </w:pPr>
    </w:p>
    <w:p w14:paraId="1B79BA0C" w14:textId="33078AA1" w:rsidR="005D3354" w:rsidRPr="006E4A67" w:rsidRDefault="005D3354" w:rsidP="006E4A67">
      <w:pPr>
        <w:tabs>
          <w:tab w:val="right" w:pos="9356"/>
        </w:tabs>
        <w:rPr>
          <w:rFonts w:cs="Arial"/>
          <w:bCs/>
          <w:szCs w:val="22"/>
        </w:rPr>
      </w:pPr>
      <w:r w:rsidRPr="00FB2CCE">
        <w:rPr>
          <w:rFonts w:cs="Arial"/>
          <w:szCs w:val="22"/>
        </w:rPr>
        <w:t xml:space="preserve">This section has </w:t>
      </w:r>
      <w:r w:rsidR="006E4A67">
        <w:rPr>
          <w:rFonts w:cs="Arial"/>
          <w:b/>
          <w:szCs w:val="22"/>
        </w:rPr>
        <w:t>eleven</w:t>
      </w:r>
      <w:r>
        <w:rPr>
          <w:rFonts w:cs="Arial"/>
          <w:b/>
          <w:szCs w:val="22"/>
        </w:rPr>
        <w:t xml:space="preserve"> (</w:t>
      </w:r>
      <w:r w:rsidR="00DD7F43">
        <w:rPr>
          <w:rFonts w:cs="Arial"/>
          <w:b/>
          <w:szCs w:val="22"/>
        </w:rPr>
        <w:t>1</w:t>
      </w:r>
      <w:r w:rsidR="006E4A67">
        <w:rPr>
          <w:rFonts w:cs="Arial"/>
          <w:b/>
          <w:szCs w:val="22"/>
        </w:rPr>
        <w:t>1</w:t>
      </w:r>
      <w:r>
        <w:rPr>
          <w:rFonts w:cs="Arial"/>
          <w:b/>
          <w:szCs w:val="22"/>
        </w:rPr>
        <w:t>)</w:t>
      </w:r>
      <w:r w:rsidRPr="00FB2CCE">
        <w:rPr>
          <w:rFonts w:cs="Arial"/>
          <w:szCs w:val="22"/>
        </w:rPr>
        <w:t xml:space="preserve"> questions.  Answer </w:t>
      </w:r>
      <w:r w:rsidRPr="00FB2CCE">
        <w:rPr>
          <w:rFonts w:cs="Arial"/>
          <w:b/>
          <w:bCs/>
          <w:szCs w:val="22"/>
        </w:rPr>
        <w:t xml:space="preserve">all </w:t>
      </w:r>
      <w:r w:rsidRPr="00FB2CCE">
        <w:rPr>
          <w:rFonts w:cs="Arial"/>
          <w:szCs w:val="22"/>
        </w:rPr>
        <w:t xml:space="preserve">questions. </w:t>
      </w:r>
      <w:r w:rsidRPr="00FB2CCE">
        <w:rPr>
          <w:rFonts w:cs="Arial"/>
          <w:bCs/>
          <w:szCs w:val="22"/>
        </w:rPr>
        <w:t xml:space="preserve">Write your answers in the space provided. </w:t>
      </w:r>
      <w:r w:rsidRPr="00FB2CCE">
        <w:rPr>
          <w:rFonts w:cs="Arial"/>
          <w:szCs w:val="22"/>
        </w:rPr>
        <w:t>Suggested working time for this section is 50 minutes.</w:t>
      </w:r>
    </w:p>
    <w:p w14:paraId="27E3161C" w14:textId="77777777" w:rsidR="005D3354" w:rsidRPr="00FB2CCE" w:rsidRDefault="005D3354" w:rsidP="005D3354">
      <w:pPr>
        <w:pBdr>
          <w:bottom w:val="single" w:sz="4" w:space="1" w:color="auto"/>
        </w:pBdr>
        <w:tabs>
          <w:tab w:val="right" w:pos="9356"/>
        </w:tabs>
        <w:autoSpaceDE w:val="0"/>
        <w:autoSpaceDN w:val="0"/>
        <w:adjustRightInd w:val="0"/>
        <w:ind w:left="567" w:hanging="567"/>
        <w:rPr>
          <w:rFonts w:cs="Arial"/>
          <w:szCs w:val="22"/>
        </w:rPr>
      </w:pPr>
    </w:p>
    <w:p w14:paraId="59FE3D9D" w14:textId="77777777" w:rsidR="00F47994" w:rsidRDefault="00F47994" w:rsidP="005D3354">
      <w:pPr>
        <w:spacing w:after="160" w:line="276" w:lineRule="auto"/>
        <w:rPr>
          <w:rFonts w:cs="Arial"/>
          <w:szCs w:val="22"/>
        </w:rPr>
      </w:pPr>
    </w:p>
    <w:p w14:paraId="55A01FAA" w14:textId="48B41B24" w:rsidR="005D3354" w:rsidRPr="004B4C5B" w:rsidRDefault="005D3354" w:rsidP="005D3354">
      <w:pPr>
        <w:spacing w:after="160" w:line="276" w:lineRule="auto"/>
        <w:rPr>
          <w:rFonts w:cs="Arial"/>
          <w:b/>
          <w:bCs/>
          <w:szCs w:val="22"/>
        </w:rPr>
      </w:pPr>
      <w:r w:rsidRPr="004B4C5B">
        <w:rPr>
          <w:rFonts w:cs="Arial"/>
          <w:b/>
          <w:bCs/>
          <w:szCs w:val="22"/>
        </w:rPr>
        <w:t>Question 1</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t>(</w:t>
      </w:r>
      <w:r w:rsidR="000D4BB7">
        <w:rPr>
          <w:rFonts w:cs="Arial"/>
          <w:b/>
          <w:bCs/>
          <w:szCs w:val="22"/>
        </w:rPr>
        <w:t>4</w:t>
      </w:r>
      <w:r w:rsidRPr="004B4C5B">
        <w:rPr>
          <w:rFonts w:cs="Arial"/>
          <w:b/>
          <w:bCs/>
          <w:szCs w:val="22"/>
        </w:rPr>
        <w:t xml:space="preserve"> marks)</w:t>
      </w:r>
    </w:p>
    <w:p w14:paraId="1030257A" w14:textId="77777777" w:rsidR="00223B0E" w:rsidRPr="00E13497" w:rsidRDefault="00223B0E" w:rsidP="00223B0E">
      <w:pPr>
        <w:rPr>
          <w:rFonts w:cs="Arial"/>
          <w:lang w:val="en-GB"/>
        </w:rPr>
      </w:pPr>
      <w:r w:rsidRPr="00E13497">
        <w:rPr>
          <w:rFonts w:cs="Arial"/>
          <w:lang w:val="en-GB"/>
        </w:rPr>
        <w:t xml:space="preserve">A block of ice at 0 °C is dropped into some water at 20 °C. The temperature (as measured by a thermometer) of the water decreases towards 0 °C </w:t>
      </w:r>
      <w:r>
        <w:rPr>
          <w:rFonts w:cs="Arial"/>
          <w:lang w:val="en-GB"/>
        </w:rPr>
        <w:t>and</w:t>
      </w:r>
      <w:r w:rsidRPr="00E13497">
        <w:rPr>
          <w:rFonts w:cs="Arial"/>
          <w:lang w:val="en-GB"/>
        </w:rPr>
        <w:t xml:space="preserve"> the ice begins to melt. </w:t>
      </w:r>
    </w:p>
    <w:p w14:paraId="221A80E1" w14:textId="77777777" w:rsidR="00223B0E" w:rsidRDefault="00223B0E" w:rsidP="00223B0E">
      <w:pPr>
        <w:rPr>
          <w:rFonts w:cs="Arial"/>
          <w:lang w:val="en-GB"/>
        </w:rPr>
      </w:pPr>
      <w:r w:rsidRPr="00E13497">
        <w:rPr>
          <w:rFonts w:cs="Arial"/>
          <w:lang w:val="en-GB"/>
        </w:rPr>
        <w:t xml:space="preserve">Indicate in the table below whether the quantity described INCREASES, DECREASES, or STAYS THE SAME while the ice is melting. </w:t>
      </w:r>
    </w:p>
    <w:p w14:paraId="6DCEFD1F" w14:textId="713F5E3B" w:rsidR="00223B0E" w:rsidRPr="00E13497" w:rsidRDefault="00223B0E" w:rsidP="00223B0E">
      <w:pPr>
        <w:jc w:val="right"/>
        <w:rPr>
          <w:rFonts w:cs="Arial"/>
          <w:lang w:val="en-GB"/>
        </w:rPr>
      </w:pPr>
    </w:p>
    <w:tbl>
      <w:tblPr>
        <w:tblStyle w:val="TableGrid"/>
        <w:tblW w:w="0" w:type="auto"/>
        <w:tblLook w:val="04A0" w:firstRow="1" w:lastRow="0" w:firstColumn="1" w:lastColumn="0" w:noHBand="0" w:noVBand="1"/>
      </w:tblPr>
      <w:tblGrid>
        <w:gridCol w:w="3206"/>
        <w:gridCol w:w="3128"/>
        <w:gridCol w:w="2682"/>
      </w:tblGrid>
      <w:tr w:rsidR="00223B0E" w:rsidRPr="00E13497" w14:paraId="4FB4F2AE" w14:textId="77777777" w:rsidTr="001200A8">
        <w:trPr>
          <w:trHeight w:val="567"/>
        </w:trPr>
        <w:tc>
          <w:tcPr>
            <w:tcW w:w="3206" w:type="dxa"/>
            <w:vAlign w:val="center"/>
          </w:tcPr>
          <w:p w14:paraId="38D16FBF" w14:textId="4942AA8D" w:rsidR="00223B0E" w:rsidRPr="00E13497" w:rsidRDefault="00223B0E" w:rsidP="001200A8">
            <w:pPr>
              <w:rPr>
                <w:rFonts w:cs="Arial"/>
                <w:lang w:val="en-GB"/>
              </w:rPr>
            </w:pPr>
            <w:r w:rsidRPr="00E13497">
              <w:rPr>
                <w:rFonts w:cs="Arial"/>
                <w:lang w:val="en-GB"/>
              </w:rPr>
              <w:t>Internal energy of the ice.</w:t>
            </w:r>
          </w:p>
        </w:tc>
        <w:tc>
          <w:tcPr>
            <w:tcW w:w="3128" w:type="dxa"/>
            <w:vAlign w:val="center"/>
          </w:tcPr>
          <w:p w14:paraId="55B8B200" w14:textId="5DE172B3" w:rsidR="00223B0E" w:rsidRPr="00E13497" w:rsidRDefault="007A1B6E" w:rsidP="001200A8">
            <w:pPr>
              <w:jc w:val="center"/>
              <w:rPr>
                <w:rFonts w:cs="Arial"/>
                <w:color w:val="FF0000"/>
                <w:lang w:val="en-GB"/>
              </w:rPr>
            </w:pPr>
            <w:r>
              <w:rPr>
                <w:rFonts w:cs="Arial"/>
                <w:color w:val="FF0000"/>
                <w:lang w:val="en-GB"/>
              </w:rPr>
              <w:t>In</w:t>
            </w:r>
            <w:r w:rsidR="00223B0E" w:rsidRPr="00E13497">
              <w:rPr>
                <w:rFonts w:cs="Arial"/>
                <w:color w:val="FF0000"/>
                <w:lang w:val="en-GB"/>
              </w:rPr>
              <w:t>creases</w:t>
            </w:r>
          </w:p>
        </w:tc>
        <w:tc>
          <w:tcPr>
            <w:tcW w:w="2682" w:type="dxa"/>
            <w:vAlign w:val="center"/>
          </w:tcPr>
          <w:p w14:paraId="29918C02" w14:textId="77777777" w:rsidR="00223B0E" w:rsidRPr="00E13497" w:rsidRDefault="00223B0E" w:rsidP="001200A8">
            <w:pPr>
              <w:jc w:val="center"/>
              <w:rPr>
                <w:rFonts w:cs="Arial"/>
                <w:color w:val="FF0000"/>
                <w:lang w:val="en-GB"/>
              </w:rPr>
            </w:pPr>
            <w:r>
              <w:rPr>
                <w:rFonts w:cs="Arial"/>
                <w:color w:val="FF0000"/>
                <w:lang w:val="en-GB"/>
              </w:rPr>
              <w:t>1 mark</w:t>
            </w:r>
          </w:p>
        </w:tc>
      </w:tr>
      <w:tr w:rsidR="00223B0E" w:rsidRPr="00E13497" w14:paraId="3C9443CC" w14:textId="77777777" w:rsidTr="001200A8">
        <w:trPr>
          <w:trHeight w:val="567"/>
        </w:trPr>
        <w:tc>
          <w:tcPr>
            <w:tcW w:w="3206" w:type="dxa"/>
            <w:vAlign w:val="center"/>
          </w:tcPr>
          <w:p w14:paraId="6BCEE1C3" w14:textId="77777777" w:rsidR="00223B0E" w:rsidRPr="00E13497" w:rsidRDefault="00223B0E" w:rsidP="001200A8">
            <w:pPr>
              <w:rPr>
                <w:rFonts w:cs="Arial"/>
                <w:lang w:val="en-GB"/>
              </w:rPr>
            </w:pPr>
            <w:r w:rsidRPr="00E13497">
              <w:rPr>
                <w:rFonts w:cs="Arial"/>
                <w:lang w:val="en-GB"/>
              </w:rPr>
              <w:t>Potential energy of the water particles.</w:t>
            </w:r>
          </w:p>
        </w:tc>
        <w:tc>
          <w:tcPr>
            <w:tcW w:w="3128" w:type="dxa"/>
            <w:vAlign w:val="center"/>
          </w:tcPr>
          <w:p w14:paraId="7AB7ECE6" w14:textId="77777777" w:rsidR="00223B0E" w:rsidRPr="00E13497" w:rsidRDefault="00223B0E" w:rsidP="001200A8">
            <w:pPr>
              <w:jc w:val="center"/>
              <w:rPr>
                <w:rFonts w:cs="Arial"/>
                <w:color w:val="FF0000"/>
                <w:lang w:val="en-GB"/>
              </w:rPr>
            </w:pPr>
            <w:r w:rsidRPr="00E13497">
              <w:rPr>
                <w:rFonts w:cs="Arial"/>
                <w:color w:val="FF0000"/>
                <w:lang w:val="en-GB"/>
              </w:rPr>
              <w:t>Stays the same</w:t>
            </w:r>
          </w:p>
        </w:tc>
        <w:tc>
          <w:tcPr>
            <w:tcW w:w="2682" w:type="dxa"/>
            <w:vAlign w:val="center"/>
          </w:tcPr>
          <w:p w14:paraId="7D082584" w14:textId="77777777" w:rsidR="00223B0E" w:rsidRPr="00E13497" w:rsidRDefault="00223B0E" w:rsidP="001200A8">
            <w:pPr>
              <w:jc w:val="center"/>
              <w:rPr>
                <w:rFonts w:cs="Arial"/>
                <w:color w:val="FF0000"/>
                <w:lang w:val="en-GB"/>
              </w:rPr>
            </w:pPr>
            <w:r>
              <w:rPr>
                <w:rFonts w:cs="Arial"/>
                <w:color w:val="FF0000"/>
                <w:lang w:val="en-GB"/>
              </w:rPr>
              <w:t>1 mark</w:t>
            </w:r>
          </w:p>
        </w:tc>
      </w:tr>
      <w:tr w:rsidR="00223B0E" w:rsidRPr="00E13497" w14:paraId="61D9D707" w14:textId="77777777" w:rsidTr="001200A8">
        <w:trPr>
          <w:trHeight w:val="567"/>
        </w:trPr>
        <w:tc>
          <w:tcPr>
            <w:tcW w:w="3206" w:type="dxa"/>
            <w:vAlign w:val="center"/>
          </w:tcPr>
          <w:p w14:paraId="1EF9B2EB" w14:textId="77777777" w:rsidR="00223B0E" w:rsidRPr="00E13497" w:rsidRDefault="00223B0E" w:rsidP="001200A8">
            <w:pPr>
              <w:rPr>
                <w:rFonts w:cs="Arial"/>
                <w:lang w:val="en-GB"/>
              </w:rPr>
            </w:pPr>
            <w:r w:rsidRPr="00E13497">
              <w:rPr>
                <w:rFonts w:cs="Arial"/>
                <w:lang w:val="en-GB"/>
              </w:rPr>
              <w:t>Temperature of the ice.</w:t>
            </w:r>
          </w:p>
        </w:tc>
        <w:tc>
          <w:tcPr>
            <w:tcW w:w="3128" w:type="dxa"/>
            <w:vAlign w:val="center"/>
          </w:tcPr>
          <w:p w14:paraId="6C51919F" w14:textId="77777777" w:rsidR="00223B0E" w:rsidRPr="00E13497" w:rsidRDefault="00223B0E" w:rsidP="001200A8">
            <w:pPr>
              <w:jc w:val="center"/>
              <w:rPr>
                <w:rFonts w:cs="Arial"/>
                <w:color w:val="FF0000"/>
                <w:lang w:val="en-GB"/>
              </w:rPr>
            </w:pPr>
            <w:r w:rsidRPr="00E13497">
              <w:rPr>
                <w:rFonts w:cs="Arial"/>
                <w:color w:val="FF0000"/>
                <w:lang w:val="en-GB"/>
              </w:rPr>
              <w:t>Stays the same</w:t>
            </w:r>
          </w:p>
        </w:tc>
        <w:tc>
          <w:tcPr>
            <w:tcW w:w="2682" w:type="dxa"/>
            <w:vAlign w:val="center"/>
          </w:tcPr>
          <w:p w14:paraId="104C8011" w14:textId="77777777" w:rsidR="00223B0E" w:rsidRPr="00E13497" w:rsidRDefault="00223B0E" w:rsidP="001200A8">
            <w:pPr>
              <w:jc w:val="center"/>
              <w:rPr>
                <w:rFonts w:cs="Arial"/>
                <w:color w:val="FF0000"/>
                <w:lang w:val="en-GB"/>
              </w:rPr>
            </w:pPr>
            <w:r>
              <w:rPr>
                <w:rFonts w:cs="Arial"/>
                <w:color w:val="FF0000"/>
                <w:lang w:val="en-GB"/>
              </w:rPr>
              <w:t>1 mark</w:t>
            </w:r>
          </w:p>
        </w:tc>
      </w:tr>
      <w:tr w:rsidR="00223B0E" w:rsidRPr="00E13497" w14:paraId="239F5209" w14:textId="77777777" w:rsidTr="001200A8">
        <w:trPr>
          <w:trHeight w:val="567"/>
        </w:trPr>
        <w:tc>
          <w:tcPr>
            <w:tcW w:w="3206" w:type="dxa"/>
            <w:vAlign w:val="center"/>
          </w:tcPr>
          <w:p w14:paraId="7D1B12FD" w14:textId="1D95C18F" w:rsidR="00223B0E" w:rsidRPr="00E13497" w:rsidRDefault="00223B0E" w:rsidP="001200A8">
            <w:pPr>
              <w:rPr>
                <w:rFonts w:cs="Arial"/>
                <w:lang w:val="en-GB"/>
              </w:rPr>
            </w:pPr>
            <w:r w:rsidRPr="00E13497">
              <w:rPr>
                <w:rFonts w:cs="Arial"/>
                <w:lang w:val="en-GB"/>
              </w:rPr>
              <w:t>Internal energy of the water.</w:t>
            </w:r>
          </w:p>
        </w:tc>
        <w:tc>
          <w:tcPr>
            <w:tcW w:w="3128" w:type="dxa"/>
            <w:vAlign w:val="center"/>
          </w:tcPr>
          <w:p w14:paraId="12B45FE3" w14:textId="77777777" w:rsidR="00223B0E" w:rsidRPr="00E13497" w:rsidRDefault="00223B0E" w:rsidP="001200A8">
            <w:pPr>
              <w:jc w:val="center"/>
              <w:rPr>
                <w:rFonts w:cs="Arial"/>
                <w:color w:val="FF0000"/>
                <w:lang w:val="en-GB"/>
              </w:rPr>
            </w:pPr>
            <w:r w:rsidRPr="00E13497">
              <w:rPr>
                <w:rFonts w:cs="Arial"/>
                <w:color w:val="FF0000"/>
                <w:lang w:val="en-GB"/>
              </w:rPr>
              <w:t>Decreases</w:t>
            </w:r>
          </w:p>
        </w:tc>
        <w:tc>
          <w:tcPr>
            <w:tcW w:w="2682" w:type="dxa"/>
            <w:vAlign w:val="center"/>
          </w:tcPr>
          <w:p w14:paraId="2CCF3134" w14:textId="77777777" w:rsidR="00223B0E" w:rsidRPr="00E13497" w:rsidRDefault="00223B0E" w:rsidP="001200A8">
            <w:pPr>
              <w:jc w:val="center"/>
              <w:rPr>
                <w:rFonts w:cs="Arial"/>
                <w:color w:val="FF0000"/>
                <w:lang w:val="en-GB"/>
              </w:rPr>
            </w:pPr>
            <w:r>
              <w:rPr>
                <w:rFonts w:cs="Arial"/>
                <w:color w:val="FF0000"/>
                <w:lang w:val="en-GB"/>
              </w:rPr>
              <w:t>1 mark</w:t>
            </w:r>
          </w:p>
        </w:tc>
      </w:tr>
    </w:tbl>
    <w:p w14:paraId="523E3BF4" w14:textId="77777777" w:rsidR="00EE210F" w:rsidRDefault="00EE210F">
      <w:pPr>
        <w:spacing w:after="160" w:line="259" w:lineRule="auto"/>
        <w:rPr>
          <w:rFonts w:cs="Arial"/>
          <w:b/>
          <w:bCs/>
          <w:szCs w:val="22"/>
        </w:rPr>
      </w:pPr>
    </w:p>
    <w:p w14:paraId="388ED55C" w14:textId="0CEDCBE5" w:rsidR="00EE210F" w:rsidRDefault="00EE210F" w:rsidP="00EE210F">
      <w:pPr>
        <w:spacing w:after="160" w:line="276" w:lineRule="auto"/>
        <w:rPr>
          <w:rFonts w:cs="Arial"/>
          <w:b/>
          <w:bCs/>
          <w:szCs w:val="22"/>
        </w:rPr>
      </w:pPr>
      <w:r w:rsidRPr="004B4C5B">
        <w:rPr>
          <w:rFonts w:cs="Arial"/>
          <w:b/>
          <w:bCs/>
          <w:szCs w:val="22"/>
        </w:rPr>
        <w:t xml:space="preserve">Question </w:t>
      </w:r>
      <w:r>
        <w:rPr>
          <w:rFonts w:cs="Arial"/>
          <w:b/>
          <w:bCs/>
          <w:szCs w:val="22"/>
        </w:rPr>
        <w:t>2</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t>(</w:t>
      </w:r>
      <w:r w:rsidR="00151D43">
        <w:rPr>
          <w:rFonts w:cs="Arial"/>
          <w:b/>
          <w:bCs/>
          <w:szCs w:val="22"/>
        </w:rPr>
        <w:t>3</w:t>
      </w:r>
      <w:r w:rsidRPr="004B4C5B">
        <w:rPr>
          <w:rFonts w:cs="Arial"/>
          <w:b/>
          <w:bCs/>
          <w:szCs w:val="22"/>
        </w:rPr>
        <w:t xml:space="preserve"> marks)</w:t>
      </w:r>
    </w:p>
    <w:p w14:paraId="54521187" w14:textId="359FE7E2" w:rsidR="00EE210F" w:rsidRDefault="00EE210F" w:rsidP="00EE210F">
      <w:pPr>
        <w:spacing w:line="276" w:lineRule="auto"/>
        <w:rPr>
          <w:rFonts w:cs="Arial"/>
          <w:lang w:val="en-GB"/>
        </w:rPr>
      </w:pPr>
      <w:r>
        <w:rPr>
          <w:rFonts w:cs="Arial"/>
          <w:lang w:val="en-GB"/>
        </w:rPr>
        <w:t xml:space="preserve">Which heating element has the </w:t>
      </w:r>
      <w:r w:rsidR="00E553B2">
        <w:rPr>
          <w:rFonts w:cs="Arial"/>
          <w:lang w:val="en-GB"/>
        </w:rPr>
        <w:t xml:space="preserve">greater </w:t>
      </w:r>
      <w:r>
        <w:rPr>
          <w:rFonts w:cs="Arial"/>
          <w:lang w:val="en-GB"/>
        </w:rPr>
        <w:t>overall resistance? Explain your answer.</w:t>
      </w:r>
      <w:r w:rsidRPr="007A1DC0">
        <w:rPr>
          <w:rFonts w:cs="Arial"/>
          <w:lang w:val="en-GB"/>
        </w:rPr>
        <w:t xml:space="preserve"> </w:t>
      </w:r>
    </w:p>
    <w:p w14:paraId="6B774F97" w14:textId="58812AA8" w:rsidR="00EE210F" w:rsidRDefault="00EE210F" w:rsidP="00EE210F">
      <w:pPr>
        <w:spacing w:line="276" w:lineRule="auto"/>
        <w:jc w:val="center"/>
        <w:rPr>
          <w:rFonts w:cs="Arial"/>
          <w:lang w:val="en-GB"/>
        </w:rPr>
      </w:pPr>
    </w:p>
    <w:tbl>
      <w:tblPr>
        <w:tblStyle w:val="TableGrid"/>
        <w:tblW w:w="0" w:type="auto"/>
        <w:tblLook w:val="04A0" w:firstRow="1" w:lastRow="0" w:firstColumn="1" w:lastColumn="0" w:noHBand="0" w:noVBand="1"/>
      </w:tblPr>
      <w:tblGrid>
        <w:gridCol w:w="7508"/>
        <w:gridCol w:w="1508"/>
      </w:tblGrid>
      <w:tr w:rsidR="00EE210F" w:rsidRPr="007A1DC0" w14:paraId="5BD049FD" w14:textId="77777777" w:rsidTr="001200A8">
        <w:trPr>
          <w:trHeight w:val="567"/>
        </w:trPr>
        <w:tc>
          <w:tcPr>
            <w:tcW w:w="7508" w:type="dxa"/>
            <w:vAlign w:val="center"/>
          </w:tcPr>
          <w:p w14:paraId="5B35551B" w14:textId="43237304" w:rsidR="00EE210F" w:rsidRPr="007A1DC0" w:rsidRDefault="00151D43" w:rsidP="001200A8">
            <w:pPr>
              <w:rPr>
                <w:rFonts w:cs="Arial"/>
                <w:color w:val="FF0000"/>
                <w:lang w:val="en-GB"/>
              </w:rPr>
            </w:pPr>
            <w:r>
              <w:rPr>
                <w:rFonts w:cs="Arial"/>
                <w:color w:val="FF0000"/>
                <w:lang w:val="en-GB"/>
              </w:rPr>
              <w:t>Hot Plate 1.</w:t>
            </w:r>
            <w:r w:rsidR="00EE210F" w:rsidRPr="007A1DC0">
              <w:rPr>
                <w:rFonts w:cs="Arial"/>
                <w:color w:val="FF0000"/>
                <w:lang w:val="en-GB"/>
              </w:rPr>
              <w:t xml:space="preserve">  </w:t>
            </w:r>
          </w:p>
        </w:tc>
        <w:tc>
          <w:tcPr>
            <w:tcW w:w="1508" w:type="dxa"/>
            <w:vAlign w:val="center"/>
          </w:tcPr>
          <w:p w14:paraId="280ED363" w14:textId="77777777" w:rsidR="00EE210F" w:rsidRPr="007A1DC0" w:rsidRDefault="00EE210F" w:rsidP="001200A8">
            <w:pPr>
              <w:jc w:val="center"/>
              <w:rPr>
                <w:rFonts w:cs="Arial"/>
                <w:color w:val="FF0000"/>
                <w:lang w:val="en-GB"/>
              </w:rPr>
            </w:pPr>
            <w:r w:rsidRPr="007A1DC0">
              <w:rPr>
                <w:rFonts w:cs="Arial"/>
                <w:color w:val="FF0000"/>
                <w:lang w:val="en-GB"/>
              </w:rPr>
              <w:t>1 mark</w:t>
            </w:r>
          </w:p>
        </w:tc>
      </w:tr>
      <w:tr w:rsidR="00EE210F" w:rsidRPr="007A1DC0" w14:paraId="64E04AF3" w14:textId="77777777" w:rsidTr="001200A8">
        <w:trPr>
          <w:trHeight w:val="567"/>
        </w:trPr>
        <w:tc>
          <w:tcPr>
            <w:tcW w:w="7508" w:type="dxa"/>
            <w:vAlign w:val="center"/>
          </w:tcPr>
          <w:p w14:paraId="60B3649F" w14:textId="514665B3" w:rsidR="00EE210F" w:rsidRPr="007A1DC0" w:rsidRDefault="00151D43" w:rsidP="001200A8">
            <w:pPr>
              <w:rPr>
                <w:rFonts w:cs="Arial"/>
                <w:color w:val="FF0000"/>
                <w:lang w:val="en-GB"/>
              </w:rPr>
            </w:pPr>
            <w:r>
              <w:rPr>
                <w:rFonts w:cs="Arial"/>
                <w:color w:val="FF0000"/>
                <w:lang w:val="en-GB"/>
              </w:rPr>
              <w:t>The heating element in Hot Plate 1 has a smaller</w:t>
            </w:r>
            <w:r w:rsidR="00EE210F" w:rsidRPr="007A1DC0">
              <w:rPr>
                <w:rFonts w:cs="Arial"/>
                <w:color w:val="FF0000"/>
                <w:lang w:val="en-GB"/>
              </w:rPr>
              <w:t xml:space="preserve"> cross-sectional area </w:t>
            </w:r>
            <w:r>
              <w:rPr>
                <w:rFonts w:cs="Arial"/>
                <w:color w:val="FF0000"/>
                <w:lang w:val="en-GB"/>
              </w:rPr>
              <w:t xml:space="preserve">than Hot Plate 2. </w:t>
            </w:r>
            <w:r w:rsidR="00EE210F" w:rsidRPr="007A1DC0">
              <w:rPr>
                <w:rFonts w:cs="Arial"/>
                <w:color w:val="FF0000"/>
                <w:lang w:val="en-GB"/>
              </w:rPr>
              <w:t xml:space="preserve">  </w:t>
            </w:r>
          </w:p>
        </w:tc>
        <w:tc>
          <w:tcPr>
            <w:tcW w:w="1508" w:type="dxa"/>
            <w:vAlign w:val="center"/>
          </w:tcPr>
          <w:p w14:paraId="5D280F50" w14:textId="77777777" w:rsidR="00EE210F" w:rsidRPr="007A1DC0" w:rsidRDefault="00EE210F" w:rsidP="001200A8">
            <w:pPr>
              <w:jc w:val="center"/>
              <w:rPr>
                <w:rFonts w:cs="Arial"/>
                <w:color w:val="FF0000"/>
                <w:lang w:val="en-GB"/>
              </w:rPr>
            </w:pPr>
            <w:r w:rsidRPr="007A1DC0">
              <w:rPr>
                <w:rFonts w:cs="Arial"/>
                <w:color w:val="FF0000"/>
                <w:lang w:val="en-GB"/>
              </w:rPr>
              <w:t>1 mark</w:t>
            </w:r>
          </w:p>
        </w:tc>
      </w:tr>
      <w:tr w:rsidR="00EE210F" w:rsidRPr="007A1DC0" w14:paraId="73DC87F3" w14:textId="77777777" w:rsidTr="001200A8">
        <w:trPr>
          <w:trHeight w:val="567"/>
        </w:trPr>
        <w:tc>
          <w:tcPr>
            <w:tcW w:w="7508" w:type="dxa"/>
            <w:vAlign w:val="center"/>
          </w:tcPr>
          <w:p w14:paraId="0BA832C8" w14:textId="47C7985A" w:rsidR="00EE210F" w:rsidRPr="007A1DC0" w:rsidRDefault="00151D43" w:rsidP="001200A8">
            <w:pPr>
              <w:rPr>
                <w:rFonts w:cs="Arial"/>
                <w:color w:val="FF0000"/>
                <w:lang w:val="en-GB"/>
              </w:rPr>
            </w:pPr>
            <w:r>
              <w:rPr>
                <w:rFonts w:cs="Arial"/>
                <w:color w:val="FF0000"/>
                <w:lang w:val="en-GB"/>
              </w:rPr>
              <w:t>The heating element in Hot Plate 1 has a longer length</w:t>
            </w:r>
            <w:r w:rsidRPr="007A1DC0">
              <w:rPr>
                <w:rFonts w:cs="Arial"/>
                <w:color w:val="FF0000"/>
                <w:lang w:val="en-GB"/>
              </w:rPr>
              <w:t xml:space="preserve"> </w:t>
            </w:r>
            <w:r>
              <w:rPr>
                <w:rFonts w:cs="Arial"/>
                <w:color w:val="FF0000"/>
                <w:lang w:val="en-GB"/>
              </w:rPr>
              <w:t xml:space="preserve">than Hot Plate 2. </w:t>
            </w:r>
            <w:r w:rsidRPr="007A1DC0">
              <w:rPr>
                <w:rFonts w:cs="Arial"/>
                <w:color w:val="FF0000"/>
                <w:lang w:val="en-GB"/>
              </w:rPr>
              <w:t xml:space="preserve">  </w:t>
            </w:r>
          </w:p>
        </w:tc>
        <w:tc>
          <w:tcPr>
            <w:tcW w:w="1508" w:type="dxa"/>
            <w:vAlign w:val="center"/>
          </w:tcPr>
          <w:p w14:paraId="4EB0E8B7" w14:textId="77777777" w:rsidR="00EE210F" w:rsidRPr="007A1DC0" w:rsidRDefault="00EE210F" w:rsidP="001200A8">
            <w:pPr>
              <w:jc w:val="center"/>
              <w:rPr>
                <w:rFonts w:cs="Arial"/>
                <w:color w:val="FF0000"/>
                <w:lang w:val="en-GB"/>
              </w:rPr>
            </w:pPr>
            <w:r w:rsidRPr="007A1DC0">
              <w:rPr>
                <w:rFonts w:cs="Arial"/>
                <w:color w:val="FF0000"/>
                <w:lang w:val="en-GB"/>
              </w:rPr>
              <w:t>1 mark</w:t>
            </w:r>
          </w:p>
        </w:tc>
      </w:tr>
    </w:tbl>
    <w:p w14:paraId="2DD80C06" w14:textId="77777777" w:rsidR="00EE210F" w:rsidRDefault="00EE210F" w:rsidP="00EE210F">
      <w:pPr>
        <w:spacing w:after="160" w:line="276" w:lineRule="auto"/>
        <w:rPr>
          <w:rFonts w:cs="Arial"/>
          <w:b/>
          <w:bCs/>
          <w:szCs w:val="22"/>
        </w:rPr>
      </w:pPr>
    </w:p>
    <w:p w14:paraId="0E47F200" w14:textId="77777777" w:rsidR="00FD6CDF" w:rsidRDefault="00FD6CDF">
      <w:pPr>
        <w:spacing w:after="160" w:line="259" w:lineRule="auto"/>
        <w:rPr>
          <w:rFonts w:cs="Arial"/>
          <w:b/>
          <w:bCs/>
          <w:szCs w:val="22"/>
        </w:rPr>
      </w:pPr>
      <w:r>
        <w:rPr>
          <w:rFonts w:cs="Arial"/>
          <w:b/>
          <w:bCs/>
          <w:szCs w:val="22"/>
        </w:rPr>
        <w:br w:type="page"/>
      </w:r>
    </w:p>
    <w:p w14:paraId="644DE4DC" w14:textId="59C5A496" w:rsidR="00FD6CDF" w:rsidRDefault="00FD6CDF" w:rsidP="00FD6CDF">
      <w:pPr>
        <w:spacing w:after="160" w:line="276" w:lineRule="auto"/>
        <w:rPr>
          <w:rFonts w:cs="Arial"/>
          <w:b/>
          <w:bCs/>
          <w:szCs w:val="22"/>
        </w:rPr>
      </w:pPr>
      <w:r w:rsidRPr="004B4C5B">
        <w:rPr>
          <w:rFonts w:cs="Arial"/>
          <w:b/>
          <w:bCs/>
          <w:szCs w:val="22"/>
        </w:rPr>
        <w:lastRenderedPageBreak/>
        <w:t xml:space="preserve">Question </w:t>
      </w:r>
      <w:r>
        <w:rPr>
          <w:rFonts w:cs="Arial"/>
          <w:b/>
          <w:bCs/>
          <w:szCs w:val="22"/>
        </w:rPr>
        <w:t>3</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t>(</w:t>
      </w:r>
      <w:r>
        <w:rPr>
          <w:rFonts w:cs="Arial"/>
          <w:b/>
          <w:bCs/>
          <w:szCs w:val="22"/>
        </w:rPr>
        <w:t>5</w:t>
      </w:r>
      <w:r w:rsidRPr="004B4C5B">
        <w:rPr>
          <w:rFonts w:cs="Arial"/>
          <w:b/>
          <w:bCs/>
          <w:szCs w:val="22"/>
        </w:rPr>
        <w:t xml:space="preserve"> marks)</w:t>
      </w:r>
    </w:p>
    <w:p w14:paraId="48E42533" w14:textId="77777777" w:rsidR="00FD6CDF" w:rsidRDefault="00FD6CDF" w:rsidP="00FD6CDF">
      <w:pPr>
        <w:rPr>
          <w:rFonts w:cs="Arial"/>
          <w:lang w:val="en-GB"/>
        </w:rPr>
      </w:pPr>
      <w:r>
        <w:rPr>
          <w:rFonts w:cs="Arial"/>
          <w:lang w:val="en-GB"/>
        </w:rPr>
        <w:t>Use the atomic masses below to calculate the energy released by one deuterium-deuterium fusion reaction (in MeV).</w:t>
      </w:r>
    </w:p>
    <w:p w14:paraId="7373F881" w14:textId="77777777" w:rsidR="00FD6CDF" w:rsidRPr="00E706BC" w:rsidRDefault="00FD6CDF" w:rsidP="00FD6CDF">
      <w:pPr>
        <w:spacing w:before="240"/>
        <w:ind w:left="720" w:hanging="720"/>
        <w:jc w:val="center"/>
        <w:rPr>
          <w:rFonts w:cs="Arial"/>
        </w:rPr>
      </w:pPr>
      <w:r w:rsidRPr="00E706BC">
        <w:rPr>
          <w:rFonts w:cs="Arial"/>
        </w:rPr>
        <w:t>m (deuterium)  =  3.34354 x 10</w:t>
      </w:r>
      <w:r w:rsidRPr="00E706BC">
        <w:rPr>
          <w:rFonts w:cs="Arial"/>
          <w:vertAlign w:val="superscript"/>
        </w:rPr>
        <w:t>-27</w:t>
      </w:r>
      <w:r>
        <w:rPr>
          <w:rFonts w:cs="Arial"/>
          <w:vertAlign w:val="superscript"/>
        </w:rPr>
        <w:t xml:space="preserve"> </w:t>
      </w:r>
      <w:r w:rsidRPr="00E706BC">
        <w:rPr>
          <w:rFonts w:cs="Arial"/>
        </w:rPr>
        <w:t>kg</w:t>
      </w:r>
    </w:p>
    <w:p w14:paraId="43116B0B" w14:textId="77777777" w:rsidR="00FD6CDF" w:rsidRPr="00E706BC" w:rsidRDefault="00FD6CDF" w:rsidP="00FD6CDF">
      <w:pPr>
        <w:spacing w:before="120"/>
        <w:ind w:left="720" w:hanging="720"/>
        <w:jc w:val="center"/>
        <w:rPr>
          <w:rFonts w:cs="Arial"/>
        </w:rPr>
      </w:pPr>
      <w:r w:rsidRPr="00E706BC">
        <w:rPr>
          <w:rFonts w:cs="Arial"/>
        </w:rPr>
        <w:t>m (tritium)  =  5.00742 x 10</w:t>
      </w:r>
      <w:r w:rsidRPr="00E706BC">
        <w:rPr>
          <w:rFonts w:cs="Arial"/>
          <w:vertAlign w:val="superscript"/>
        </w:rPr>
        <w:t>-27</w:t>
      </w:r>
      <w:r>
        <w:rPr>
          <w:rFonts w:cs="Arial"/>
          <w:vertAlign w:val="superscript"/>
        </w:rPr>
        <w:t xml:space="preserve"> </w:t>
      </w:r>
      <w:r w:rsidRPr="00E706BC">
        <w:rPr>
          <w:rFonts w:cs="Arial"/>
        </w:rPr>
        <w:t>kg</w:t>
      </w:r>
    </w:p>
    <w:p w14:paraId="0E445A58" w14:textId="77777777" w:rsidR="00FD6CDF" w:rsidRDefault="00FD6CDF" w:rsidP="00FD6CDF">
      <w:pPr>
        <w:spacing w:before="120"/>
        <w:ind w:left="720" w:hanging="720"/>
        <w:jc w:val="center"/>
        <w:rPr>
          <w:rFonts w:cs="Arial"/>
        </w:rPr>
      </w:pPr>
      <w:r w:rsidRPr="00E706BC">
        <w:rPr>
          <w:rFonts w:cs="Arial"/>
        </w:rPr>
        <w:t>m (</w:t>
      </w:r>
      <w:r>
        <w:rPr>
          <w:rFonts w:cs="Arial"/>
        </w:rPr>
        <w:t>proton</w:t>
      </w:r>
      <w:r w:rsidRPr="00E706BC">
        <w:rPr>
          <w:rFonts w:cs="Arial"/>
        </w:rPr>
        <w:t xml:space="preserve">)  =  </w:t>
      </w:r>
      <w:r>
        <w:rPr>
          <w:rFonts w:cs="Arial"/>
        </w:rPr>
        <w:t>1.67262</w:t>
      </w:r>
      <w:r w:rsidRPr="00E706BC">
        <w:rPr>
          <w:rFonts w:cs="Arial"/>
        </w:rPr>
        <w:t xml:space="preserve"> x 10</w:t>
      </w:r>
      <w:r w:rsidRPr="00E706BC">
        <w:rPr>
          <w:rFonts w:cs="Arial"/>
          <w:vertAlign w:val="superscript"/>
        </w:rPr>
        <w:t>-27</w:t>
      </w:r>
      <w:r>
        <w:rPr>
          <w:rFonts w:cs="Arial"/>
          <w:vertAlign w:val="superscript"/>
        </w:rPr>
        <w:t xml:space="preserve"> </w:t>
      </w:r>
      <w:r w:rsidRPr="00E706BC">
        <w:rPr>
          <w:rFonts w:cs="Arial"/>
        </w:rPr>
        <w:t>kg</w:t>
      </w:r>
    </w:p>
    <w:p w14:paraId="34B71482" w14:textId="77777777" w:rsidR="00FD6CDF" w:rsidRPr="00E706BC" w:rsidRDefault="00FD6CDF" w:rsidP="00FD6CDF">
      <w:pPr>
        <w:spacing w:before="120"/>
        <w:ind w:left="720" w:hanging="720"/>
        <w:jc w:val="center"/>
        <w:rPr>
          <w:rFonts w:cs="Arial"/>
        </w:rPr>
      </w:pPr>
    </w:p>
    <w:tbl>
      <w:tblPr>
        <w:tblStyle w:val="TableGrid"/>
        <w:tblW w:w="0" w:type="auto"/>
        <w:tblLook w:val="04A0" w:firstRow="1" w:lastRow="0" w:firstColumn="1" w:lastColumn="0" w:noHBand="0" w:noVBand="1"/>
      </w:tblPr>
      <w:tblGrid>
        <w:gridCol w:w="7508"/>
        <w:gridCol w:w="1508"/>
      </w:tblGrid>
      <w:tr w:rsidR="00FD6CDF" w:rsidRPr="00316926" w14:paraId="741979B0" w14:textId="77777777" w:rsidTr="001200A8">
        <w:trPr>
          <w:trHeight w:val="567"/>
        </w:trPr>
        <w:tc>
          <w:tcPr>
            <w:tcW w:w="7508" w:type="dxa"/>
            <w:vAlign w:val="center"/>
          </w:tcPr>
          <w:p w14:paraId="6F4A912C" w14:textId="77777777" w:rsidR="00FD6CDF" w:rsidRPr="00316926" w:rsidRDefault="00FD6CDF" w:rsidP="001200A8">
            <w:pPr>
              <w:rPr>
                <w:rFonts w:cs="Arial"/>
                <w:iCs/>
                <w:color w:val="FF0000"/>
                <w:lang w:val="en-GB"/>
              </w:rPr>
            </w:pPr>
            <m:oMathPara>
              <m:oMathParaPr>
                <m:jc m:val="left"/>
              </m:oMathParaPr>
              <m:oMath>
                <m:r>
                  <m:rPr>
                    <m:sty m:val="p"/>
                  </m:rPr>
                  <w:rPr>
                    <w:rFonts w:ascii="Cambria Math" w:hAnsi="Cambria Math" w:cs="Arial"/>
                    <w:color w:val="FF0000"/>
                    <w:lang w:val="en-GB"/>
                  </w:rPr>
                  <m:t>Mass of reactants=</m:t>
                </m:r>
                <m:r>
                  <m:rPr>
                    <m:sty m:val="p"/>
                  </m:rPr>
                  <w:rPr>
                    <w:rFonts w:ascii="Cambria Math" w:hAnsi="Cambria Math" w:cs="Arial"/>
                    <w:color w:val="FF0000"/>
                  </w:rPr>
                  <m:t>3.34354×</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-27</m:t>
                    </m:r>
                  </m:sup>
                </m:sSup>
                <m:r>
                  <m:rPr>
                    <m:sty m:val="p"/>
                  </m:rPr>
                  <w:rPr>
                    <w:rFonts w:ascii="Cambria Math" w:hAnsi="Cambria Math" w:cs="Arial"/>
                    <w:color w:val="FF0000"/>
                  </w:rPr>
                  <m:t>+3.34354×</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-27</m:t>
                    </m:r>
                  </m:sup>
                </m:sSup>
                <m:r>
                  <m:rPr>
                    <m:sty m:val="p"/>
                  </m:rPr>
                  <w:rPr>
                    <w:rFonts w:ascii="Cambria Math" w:hAnsi="Cambria Math" w:cs="Arial"/>
                    <w:color w:val="FF0000"/>
                  </w:rPr>
                  <m:t>=6.68708</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 xml:space="preserve">-27 </m:t>
                    </m:r>
                  </m:sup>
                </m:sSup>
                <m:r>
                  <m:rPr>
                    <m:sty m:val="p"/>
                  </m:rPr>
                  <w:rPr>
                    <w:rFonts w:ascii="Cambria Math" w:hAnsi="Cambria Math" w:cs="Arial"/>
                    <w:color w:val="FF0000"/>
                  </w:rPr>
                  <m:t>kg</m:t>
                </m:r>
              </m:oMath>
            </m:oMathPara>
          </w:p>
        </w:tc>
        <w:tc>
          <w:tcPr>
            <w:tcW w:w="1508" w:type="dxa"/>
            <w:vAlign w:val="center"/>
          </w:tcPr>
          <w:p w14:paraId="1AB02F76" w14:textId="77777777" w:rsidR="00FD6CDF" w:rsidRPr="00316926" w:rsidRDefault="00FD6CDF" w:rsidP="001200A8">
            <w:pPr>
              <w:jc w:val="center"/>
              <w:rPr>
                <w:rFonts w:cs="Arial"/>
                <w:iCs/>
                <w:color w:val="FF0000"/>
                <w:lang w:val="en-GB"/>
              </w:rPr>
            </w:pPr>
            <w:r w:rsidRPr="00316926">
              <w:rPr>
                <w:rFonts w:cs="Arial"/>
                <w:iCs/>
                <w:color w:val="FF0000"/>
                <w:lang w:val="en-GB"/>
              </w:rPr>
              <w:t>1 mark</w:t>
            </w:r>
          </w:p>
        </w:tc>
      </w:tr>
      <w:tr w:rsidR="00FD6CDF" w:rsidRPr="00316926" w14:paraId="152B7215" w14:textId="77777777" w:rsidTr="001200A8">
        <w:trPr>
          <w:trHeight w:val="567"/>
        </w:trPr>
        <w:tc>
          <w:tcPr>
            <w:tcW w:w="7508" w:type="dxa"/>
            <w:vAlign w:val="center"/>
          </w:tcPr>
          <w:p w14:paraId="105E3B25" w14:textId="77777777" w:rsidR="00FD6CDF" w:rsidRPr="00316926" w:rsidRDefault="00FD6CDF" w:rsidP="001200A8">
            <w:pPr>
              <w:rPr>
                <w:rFonts w:cs="Arial"/>
                <w:iCs/>
                <w:color w:val="FF0000"/>
                <w:lang w:val="en-GB"/>
              </w:rPr>
            </w:pPr>
            <m:oMathPara>
              <m:oMathParaPr>
                <m:jc m:val="left"/>
              </m:oMathParaPr>
              <m:oMath>
                <m:r>
                  <m:rPr>
                    <m:sty m:val="p"/>
                  </m:rPr>
                  <w:rPr>
                    <w:rFonts w:ascii="Cambria Math" w:hAnsi="Cambria Math" w:cs="Arial"/>
                    <w:color w:val="FF0000"/>
                    <w:lang w:val="en-GB"/>
                  </w:rPr>
                  <m:t>Mass of products=</m:t>
                </m:r>
                <m:r>
                  <m:rPr>
                    <m:sty m:val="p"/>
                  </m:rPr>
                  <w:rPr>
                    <w:rFonts w:ascii="Cambria Math" w:hAnsi="Cambria Math" w:cs="Arial"/>
                    <w:color w:val="FF0000"/>
                  </w:rPr>
                  <m:t>5.00742×</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-27</m:t>
                    </m:r>
                  </m:sup>
                </m:sSup>
                <m:r>
                  <m:rPr>
                    <m:sty m:val="p"/>
                  </m:rPr>
                  <w:rPr>
                    <w:rFonts w:ascii="Cambria Math" w:hAnsi="Cambria Math" w:cs="Arial"/>
                    <w:color w:val="FF0000"/>
                  </w:rPr>
                  <m:t>+1.67262×</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-27</m:t>
                    </m:r>
                  </m:sup>
                </m:sSup>
                <m:r>
                  <m:rPr>
                    <m:sty m:val="p"/>
                  </m:rPr>
                  <w:rPr>
                    <w:rFonts w:ascii="Cambria Math" w:hAnsi="Cambria Math" w:cs="Arial"/>
                    <w:color w:val="FF0000"/>
                  </w:rPr>
                  <m:t>=6.68004</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 xml:space="preserve">-27 </m:t>
                    </m:r>
                  </m:sup>
                </m:sSup>
                <m:r>
                  <m:rPr>
                    <m:sty m:val="p"/>
                  </m:rPr>
                  <w:rPr>
                    <w:rFonts w:ascii="Cambria Math" w:hAnsi="Cambria Math" w:cs="Arial"/>
                    <w:color w:val="FF0000"/>
                  </w:rPr>
                  <m:t>kg</m:t>
                </m:r>
              </m:oMath>
            </m:oMathPara>
          </w:p>
        </w:tc>
        <w:tc>
          <w:tcPr>
            <w:tcW w:w="1508" w:type="dxa"/>
            <w:vAlign w:val="center"/>
          </w:tcPr>
          <w:p w14:paraId="0A0FA4A1" w14:textId="77777777" w:rsidR="00FD6CDF" w:rsidRPr="00316926" w:rsidRDefault="00FD6CDF" w:rsidP="001200A8">
            <w:pPr>
              <w:jc w:val="center"/>
              <w:rPr>
                <w:rFonts w:cs="Arial"/>
                <w:iCs/>
                <w:color w:val="FF0000"/>
                <w:lang w:val="en-GB"/>
              </w:rPr>
            </w:pPr>
            <w:r w:rsidRPr="00316926">
              <w:rPr>
                <w:rFonts w:cs="Arial"/>
                <w:iCs/>
                <w:color w:val="FF0000"/>
                <w:lang w:val="en-GB"/>
              </w:rPr>
              <w:t>1 mark</w:t>
            </w:r>
          </w:p>
        </w:tc>
      </w:tr>
      <w:tr w:rsidR="00FD6CDF" w:rsidRPr="00316926" w14:paraId="2B1286CD" w14:textId="77777777" w:rsidTr="001200A8">
        <w:trPr>
          <w:trHeight w:val="567"/>
        </w:trPr>
        <w:tc>
          <w:tcPr>
            <w:tcW w:w="7508" w:type="dxa"/>
            <w:vAlign w:val="center"/>
          </w:tcPr>
          <w:p w14:paraId="3EC44EF2" w14:textId="77777777" w:rsidR="00FD6CDF" w:rsidRPr="00316926" w:rsidRDefault="00FD6CDF" w:rsidP="001200A8">
            <w:pPr>
              <w:rPr>
                <w:rFonts w:cs="Arial"/>
                <w:iCs/>
                <w:color w:val="FF0000"/>
                <w:lang w:val="en-GB"/>
              </w:rPr>
            </w:pPr>
            <m:oMathPara>
              <m:oMathParaPr>
                <m:jc m:val="left"/>
              </m:oMathParaPr>
              <m:oMath>
                <m:r>
                  <m:rPr>
                    <m:sty m:val="p"/>
                  </m:rPr>
                  <w:rPr>
                    <w:rFonts w:ascii="Cambria Math" w:hAnsi="Cambria Math" w:cs="Arial"/>
                    <w:color w:val="FF0000"/>
                    <w:lang w:val="en-GB"/>
                  </w:rPr>
                  <m:t>Mass defect=</m:t>
                </m:r>
                <m:r>
                  <m:rPr>
                    <m:sty m:val="p"/>
                  </m:rPr>
                  <w:rPr>
                    <w:rFonts w:ascii="Cambria Math" w:hAnsi="Cambria Math" w:cs="Arial"/>
                    <w:color w:val="FF0000"/>
                  </w:rPr>
                  <m:t>6.68708</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 xml:space="preserve">-27 </m:t>
                    </m:r>
                  </m:sup>
                </m:sSup>
                <m:r>
                  <m:rPr>
                    <m:sty m:val="p"/>
                  </m:rPr>
                  <w:rPr>
                    <w:rFonts w:ascii="Cambria Math" w:hAnsi="Cambria Math" w:cs="Arial"/>
                    <w:color w:val="FF0000"/>
                  </w:rPr>
                  <m:t>-6.68004</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 xml:space="preserve">-27 </m:t>
                    </m:r>
                  </m:sup>
                </m:sSup>
                <m:r>
                  <m:rPr>
                    <m:sty m:val="p"/>
                  </m:rPr>
                  <w:rPr>
                    <w:rFonts w:ascii="Cambria Math" w:hAnsi="Cambria Math" w:cs="Arial"/>
                    <w:color w:val="FF0000"/>
                  </w:rPr>
                  <m:t>=7.04×</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-30</m:t>
                    </m:r>
                  </m:sup>
                </m:sSup>
                <m:r>
                  <m:rPr>
                    <m:sty m:val="p"/>
                  </m:rPr>
                  <w:rPr>
                    <w:rFonts w:ascii="Cambria Math" w:eastAsiaTheme="minorEastAsia" w:hAnsi="Cambria Math" w:cs="Arial"/>
                    <w:color w:val="FF0000"/>
                  </w:rPr>
                  <m:t>kg</m:t>
                </m:r>
              </m:oMath>
            </m:oMathPara>
          </w:p>
        </w:tc>
        <w:tc>
          <w:tcPr>
            <w:tcW w:w="1508" w:type="dxa"/>
            <w:vAlign w:val="center"/>
          </w:tcPr>
          <w:p w14:paraId="0C15600D" w14:textId="77777777" w:rsidR="00FD6CDF" w:rsidRPr="00316926" w:rsidRDefault="00FD6CDF" w:rsidP="001200A8">
            <w:pPr>
              <w:jc w:val="center"/>
              <w:rPr>
                <w:rFonts w:cs="Arial"/>
                <w:iCs/>
                <w:color w:val="FF0000"/>
                <w:lang w:val="en-GB"/>
              </w:rPr>
            </w:pPr>
            <w:r w:rsidRPr="00316926">
              <w:rPr>
                <w:rFonts w:cs="Arial"/>
                <w:iCs/>
                <w:color w:val="FF0000"/>
                <w:lang w:val="en-GB"/>
              </w:rPr>
              <w:t>1 mark</w:t>
            </w:r>
          </w:p>
        </w:tc>
      </w:tr>
      <w:tr w:rsidR="00FD6CDF" w:rsidRPr="00316926" w14:paraId="40CD3438" w14:textId="77777777" w:rsidTr="001200A8">
        <w:trPr>
          <w:trHeight w:val="567"/>
        </w:trPr>
        <w:tc>
          <w:tcPr>
            <w:tcW w:w="7508" w:type="dxa"/>
            <w:vAlign w:val="center"/>
          </w:tcPr>
          <w:p w14:paraId="00CA232B" w14:textId="77777777" w:rsidR="00FD6CDF" w:rsidRPr="00316926" w:rsidRDefault="00FD6CDF" w:rsidP="001200A8">
            <w:pPr>
              <w:rPr>
                <w:rFonts w:cs="Arial"/>
                <w:iCs/>
                <w:color w:val="FF0000"/>
                <w:lang w:val="en-GB"/>
              </w:rPr>
            </w:pPr>
            <m:oMathPara>
              <m:oMathParaPr>
                <m:jc m:val="left"/>
              </m:oMathParaPr>
              <m:oMath>
                <m:r>
                  <m:rPr>
                    <m:sty m:val="p"/>
                  </m:rPr>
                  <w:rPr>
                    <w:rFonts w:ascii="Cambria Math" w:hAnsi="Cambria Math" w:cs="Arial"/>
                    <w:color w:val="FF0000"/>
                    <w:lang w:val="en-GB"/>
                  </w:rPr>
                  <m:t>∴Energy released=</m:t>
                </m:r>
                <m:sSup>
                  <m:sSupPr>
                    <m:ctrlPr>
                      <w:rPr>
                        <w:rFonts w:ascii="Cambria Math" w:hAnsi="Cambria Math" w:cs="Arial"/>
                        <w:iCs/>
                        <w:color w:val="FF0000"/>
                        <w:lang w:val="en-GB"/>
                      </w:rPr>
                    </m:ctrlPr>
                  </m:sSupPr>
                  <m:e>
                    <m:r>
                      <m:rPr>
                        <m:sty m:val="p"/>
                      </m:rPr>
                      <w:rPr>
                        <w:rFonts w:ascii="Cambria Math" w:hAnsi="Cambria Math" w:cs="Arial"/>
                        <w:color w:val="FF0000"/>
                        <w:lang w:val="en-GB"/>
                      </w:rPr>
                      <m:t>mc</m:t>
                    </m:r>
                  </m:e>
                  <m:sup>
                    <m:r>
                      <m:rPr>
                        <m:sty m:val="p"/>
                      </m:rPr>
                      <w:rPr>
                        <w:rFonts w:ascii="Cambria Math" w:hAnsi="Cambria Math" w:cs="Arial"/>
                        <w:color w:val="FF0000"/>
                        <w:lang w:val="en-GB"/>
                      </w:rPr>
                      <m:t>2</m:t>
                    </m:r>
                  </m:sup>
                </m:sSup>
                <m:r>
                  <m:rPr>
                    <m:sty m:val="p"/>
                  </m:rPr>
                  <w:rPr>
                    <w:rFonts w:ascii="Cambria Math" w:hAnsi="Cambria Math" w:cs="Arial"/>
                    <w:color w:val="FF0000"/>
                    <w:lang w:val="en-GB"/>
                  </w:rPr>
                  <m:t>=</m:t>
                </m:r>
                <m:r>
                  <m:rPr>
                    <m:sty m:val="p"/>
                  </m:rPr>
                  <w:rPr>
                    <w:rFonts w:ascii="Cambria Math" w:hAnsi="Cambria Math" w:cs="Arial"/>
                    <w:color w:val="FF0000"/>
                  </w:rPr>
                  <m:t>7.04×</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-30</m:t>
                    </m:r>
                  </m:sup>
                </m:sSup>
                <m:r>
                  <m:rPr>
                    <m:sty m:val="p"/>
                  </m:rPr>
                  <w:rPr>
                    <w:rFonts w:ascii="Cambria Math" w:hAnsi="Cambria Math" w:cs="Arial"/>
                    <w:color w:val="FF0000"/>
                  </w:rPr>
                  <m:t>×9×</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16</m:t>
                    </m:r>
                  </m:sup>
                </m:sSup>
                <m:r>
                  <m:rPr>
                    <m:sty m:val="p"/>
                  </m:rPr>
                  <w:rPr>
                    <w:rFonts w:ascii="Cambria Math" w:hAnsi="Cambria Math" w:cs="Arial"/>
                    <w:color w:val="FF0000"/>
                  </w:rPr>
                  <m:t>=6.336×</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-13</m:t>
                    </m:r>
                  </m:sup>
                </m:sSup>
                <m:r>
                  <m:rPr>
                    <m:sty m:val="p"/>
                  </m:rPr>
                  <w:rPr>
                    <w:rFonts w:ascii="Cambria Math" w:hAnsi="Cambria Math" w:cs="Arial"/>
                    <w:color w:val="FF0000"/>
                  </w:rPr>
                  <m:t>J</m:t>
                </m:r>
              </m:oMath>
            </m:oMathPara>
          </w:p>
        </w:tc>
        <w:tc>
          <w:tcPr>
            <w:tcW w:w="1508" w:type="dxa"/>
            <w:vAlign w:val="center"/>
          </w:tcPr>
          <w:p w14:paraId="65B3E10A" w14:textId="77777777" w:rsidR="00FD6CDF" w:rsidRPr="00316926" w:rsidRDefault="00FD6CDF" w:rsidP="001200A8">
            <w:pPr>
              <w:jc w:val="center"/>
              <w:rPr>
                <w:rFonts w:cs="Arial"/>
                <w:iCs/>
                <w:color w:val="FF0000"/>
                <w:lang w:val="en-GB"/>
              </w:rPr>
            </w:pPr>
            <w:r w:rsidRPr="00316926">
              <w:rPr>
                <w:rFonts w:cs="Arial"/>
                <w:iCs/>
                <w:color w:val="FF0000"/>
                <w:lang w:val="en-GB"/>
              </w:rPr>
              <w:t>1 mark</w:t>
            </w:r>
          </w:p>
        </w:tc>
      </w:tr>
      <w:tr w:rsidR="00FD6CDF" w:rsidRPr="00316926" w14:paraId="0AE5DDBD" w14:textId="77777777" w:rsidTr="001200A8">
        <w:trPr>
          <w:trHeight w:val="691"/>
        </w:trPr>
        <w:tc>
          <w:tcPr>
            <w:tcW w:w="7508" w:type="dxa"/>
            <w:vAlign w:val="center"/>
          </w:tcPr>
          <w:p w14:paraId="1B5929C1" w14:textId="77777777" w:rsidR="00FD6CDF" w:rsidRPr="00316926" w:rsidRDefault="00FD6CDF" w:rsidP="001200A8">
            <w:pPr>
              <w:rPr>
                <w:rFonts w:eastAsia="Calibri" w:cs="Arial"/>
                <w:iCs/>
                <w:color w:val="FF0000"/>
                <w:lang w:val="en-GB"/>
              </w:rPr>
            </w:pPr>
            <m:oMathPara>
              <m:oMathParaPr>
                <m:jc m:val="left"/>
              </m:oMathParaPr>
              <m:oMath>
                <m:r>
                  <m:rPr>
                    <m:sty m:val="p"/>
                  </m:rPr>
                  <w:rPr>
                    <w:rFonts w:ascii="Cambria Math" w:eastAsia="Calibri" w:hAnsi="Cambria Math" w:cs="Arial"/>
                    <w:color w:val="FF0000"/>
                    <w:lang w:val="en-GB"/>
                  </w:rPr>
                  <m:t>=</m:t>
                </m:r>
                <m:f>
                  <m:fPr>
                    <m:ctrlPr>
                      <w:rPr>
                        <w:rFonts w:ascii="Cambria Math" w:eastAsia="Calibri" w:hAnsi="Cambria Math" w:cs="Arial"/>
                        <w:iCs/>
                        <w:color w:val="FF0000"/>
                        <w:lang w:val="en-GB"/>
                      </w:rPr>
                    </m:ctrlPr>
                  </m:fPr>
                  <m:num>
                    <m:r>
                      <m:rPr>
                        <m:sty m:val="p"/>
                      </m:rPr>
                      <w:rPr>
                        <w:rFonts w:ascii="Cambria Math" w:hAnsi="Cambria Math" w:cs="Arial"/>
                        <w:color w:val="FF0000"/>
                      </w:rPr>
                      <m:t>6.336×</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-13</m:t>
                        </m:r>
                      </m:sup>
                    </m:sSup>
                  </m:num>
                  <m:den>
                    <m:r>
                      <m:rPr>
                        <m:sty m:val="p"/>
                      </m:rPr>
                      <w:rPr>
                        <w:rFonts w:ascii="Cambria Math" w:eastAsia="Calibri" w:hAnsi="Cambria Math" w:cs="Arial"/>
                        <w:color w:val="FF0000"/>
                        <w:lang w:val="en-GB"/>
                      </w:rPr>
                      <m:t>1.60×</m:t>
                    </m:r>
                    <m:sSup>
                      <m:sSupPr>
                        <m:ctrlPr>
                          <w:rPr>
                            <w:rFonts w:ascii="Cambria Math" w:eastAsia="Calibri" w:hAnsi="Cambria Math" w:cs="Arial"/>
                            <w:iCs/>
                            <w:color w:val="FF0000"/>
                            <w:lang w:val="en-GB"/>
                          </w:rPr>
                        </m:ctrlPr>
                      </m:sSupPr>
                      <m:e>
                        <m:r>
                          <m:rPr>
                            <m:sty m:val="p"/>
                          </m:rPr>
                          <w:rPr>
                            <w:rFonts w:ascii="Cambria Math" w:eastAsia="Calibri" w:hAnsi="Cambria Math" w:cs="Arial"/>
                            <w:color w:val="FF0000"/>
                            <w:lang w:val="en-GB"/>
                          </w:rPr>
                          <m:t>10</m:t>
                        </m:r>
                      </m:e>
                      <m:sup>
                        <m:r>
                          <m:rPr>
                            <m:sty m:val="p"/>
                          </m:rPr>
                          <w:rPr>
                            <w:rFonts w:ascii="Cambria Math" w:eastAsia="Calibri" w:hAnsi="Cambria Math" w:cs="Arial"/>
                            <w:color w:val="FF0000"/>
                            <w:lang w:val="en-GB"/>
                          </w:rPr>
                          <m:t>-13</m:t>
                        </m:r>
                      </m:sup>
                    </m:sSup>
                  </m:den>
                </m:f>
                <m:r>
                  <m:rPr>
                    <m:sty m:val="p"/>
                  </m:rPr>
                  <w:rPr>
                    <w:rFonts w:ascii="Cambria Math" w:eastAsia="Calibri" w:hAnsi="Cambria Math" w:cs="Arial"/>
                    <w:color w:val="FF0000"/>
                    <w:lang w:val="en-GB"/>
                  </w:rPr>
                  <m:t>=3.96 MeV</m:t>
                </m:r>
              </m:oMath>
            </m:oMathPara>
          </w:p>
        </w:tc>
        <w:tc>
          <w:tcPr>
            <w:tcW w:w="1508" w:type="dxa"/>
            <w:vAlign w:val="center"/>
          </w:tcPr>
          <w:p w14:paraId="46A389AF" w14:textId="77777777" w:rsidR="00FD6CDF" w:rsidRPr="00316926" w:rsidRDefault="00FD6CDF" w:rsidP="001200A8">
            <w:pPr>
              <w:jc w:val="center"/>
              <w:rPr>
                <w:rFonts w:cs="Arial"/>
                <w:iCs/>
                <w:color w:val="FF0000"/>
                <w:lang w:val="en-GB"/>
              </w:rPr>
            </w:pPr>
            <w:r w:rsidRPr="00316926">
              <w:rPr>
                <w:rFonts w:cs="Arial"/>
                <w:iCs/>
                <w:color w:val="FF0000"/>
                <w:lang w:val="en-GB"/>
              </w:rPr>
              <w:t>1 mark</w:t>
            </w:r>
          </w:p>
        </w:tc>
      </w:tr>
    </w:tbl>
    <w:p w14:paraId="05CDF2B1" w14:textId="77777777" w:rsidR="00FD6CDF" w:rsidRDefault="00FD6CDF" w:rsidP="00FD6CDF">
      <w:pPr>
        <w:spacing w:after="160" w:line="276" w:lineRule="auto"/>
        <w:rPr>
          <w:rFonts w:cs="Arial"/>
          <w:b/>
          <w:bCs/>
          <w:szCs w:val="22"/>
        </w:rPr>
      </w:pPr>
    </w:p>
    <w:p w14:paraId="61B4A09E" w14:textId="4999A77B" w:rsidR="00AA464A" w:rsidRDefault="00AA464A" w:rsidP="00AA464A">
      <w:pPr>
        <w:spacing w:after="160" w:line="276" w:lineRule="auto"/>
        <w:rPr>
          <w:rFonts w:cs="Arial"/>
          <w:b/>
          <w:bCs/>
          <w:szCs w:val="22"/>
        </w:rPr>
      </w:pPr>
      <w:r w:rsidRPr="004B4C5B">
        <w:rPr>
          <w:rFonts w:cs="Arial"/>
          <w:b/>
          <w:bCs/>
          <w:szCs w:val="22"/>
        </w:rPr>
        <w:t xml:space="preserve">Question </w:t>
      </w:r>
      <w:r>
        <w:rPr>
          <w:rFonts w:cs="Arial"/>
          <w:b/>
          <w:bCs/>
          <w:szCs w:val="22"/>
        </w:rPr>
        <w:t>4</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t>(</w:t>
      </w:r>
      <w:r>
        <w:rPr>
          <w:rFonts w:cs="Arial"/>
          <w:b/>
          <w:bCs/>
          <w:szCs w:val="22"/>
        </w:rPr>
        <w:t>4</w:t>
      </w:r>
      <w:r w:rsidRPr="004B4C5B">
        <w:rPr>
          <w:rFonts w:cs="Arial"/>
          <w:b/>
          <w:bCs/>
          <w:szCs w:val="22"/>
        </w:rPr>
        <w:t xml:space="preserve"> marks)</w:t>
      </w:r>
    </w:p>
    <w:p w14:paraId="236160D9" w14:textId="77777777" w:rsidR="00AA464A" w:rsidRDefault="00AA464A" w:rsidP="00AA464A">
      <w:pPr>
        <w:rPr>
          <w:rFonts w:cs="Arial"/>
          <w:lang w:val="en-GB"/>
        </w:rPr>
      </w:pPr>
      <w:r w:rsidRPr="00A82086">
        <w:rPr>
          <w:rFonts w:cs="Arial"/>
          <w:lang w:val="en-GB"/>
        </w:rPr>
        <w:t>Perform the required conversions in the table below</w:t>
      </w:r>
      <w:r>
        <w:rPr>
          <w:rFonts w:cs="Arial"/>
          <w:lang w:val="en-GB"/>
        </w:rPr>
        <w:t>:</w:t>
      </w:r>
    </w:p>
    <w:p w14:paraId="6202E03D" w14:textId="77777777" w:rsidR="00AA464A" w:rsidRDefault="00AA464A" w:rsidP="00AA464A">
      <w:pPr>
        <w:spacing w:after="160" w:line="276" w:lineRule="auto"/>
        <w:rPr>
          <w:rFonts w:cs="Arial"/>
          <w:b/>
          <w:bCs/>
          <w:szCs w:val="22"/>
        </w:rPr>
      </w:pPr>
    </w:p>
    <w:tbl>
      <w:tblPr>
        <w:tblStyle w:val="TableGrid"/>
        <w:tblW w:w="0" w:type="auto"/>
        <w:tblLook w:val="04A0" w:firstRow="1" w:lastRow="0" w:firstColumn="1" w:lastColumn="0" w:noHBand="0" w:noVBand="1"/>
      </w:tblPr>
      <w:tblGrid>
        <w:gridCol w:w="7366"/>
        <w:gridCol w:w="1650"/>
      </w:tblGrid>
      <w:tr w:rsidR="00AA464A" w:rsidRPr="00A82086" w14:paraId="3F576D76" w14:textId="77777777" w:rsidTr="001200A8">
        <w:trPr>
          <w:trHeight w:val="567"/>
        </w:trPr>
        <w:tc>
          <w:tcPr>
            <w:tcW w:w="7366" w:type="dxa"/>
            <w:vAlign w:val="center"/>
          </w:tcPr>
          <w:p w14:paraId="0F3E440B" w14:textId="77777777" w:rsidR="00AA464A" w:rsidRPr="00A82086" w:rsidRDefault="00AA464A" w:rsidP="001200A8">
            <w:pPr>
              <w:rPr>
                <w:rFonts w:cs="Arial"/>
                <w:color w:val="FF0000"/>
                <w:lang w:val="en-GB"/>
              </w:rPr>
            </w:pPr>
            <w:r w:rsidRPr="00A82086">
              <w:rPr>
                <w:rFonts w:cs="Arial"/>
                <w:color w:val="FF0000"/>
                <w:lang w:val="en-GB"/>
              </w:rPr>
              <w:t>237 K</w:t>
            </w:r>
          </w:p>
        </w:tc>
        <w:tc>
          <w:tcPr>
            <w:tcW w:w="1650" w:type="dxa"/>
            <w:vAlign w:val="center"/>
          </w:tcPr>
          <w:p w14:paraId="62C51F87" w14:textId="77777777" w:rsidR="00AA464A" w:rsidRPr="00A82086" w:rsidRDefault="00AA464A" w:rsidP="001200A8">
            <w:pPr>
              <w:jc w:val="center"/>
              <w:rPr>
                <w:rFonts w:cs="Arial"/>
                <w:color w:val="FF0000"/>
                <w:lang w:val="en-GB"/>
              </w:rPr>
            </w:pPr>
            <w:r w:rsidRPr="00A82086">
              <w:rPr>
                <w:rFonts w:cs="Arial"/>
                <w:color w:val="FF0000"/>
                <w:lang w:val="en-GB"/>
              </w:rPr>
              <w:t>1 mark</w:t>
            </w:r>
          </w:p>
        </w:tc>
      </w:tr>
      <w:tr w:rsidR="00AA464A" w:rsidRPr="00A82086" w14:paraId="0CAABD6A" w14:textId="77777777" w:rsidTr="001200A8">
        <w:trPr>
          <w:trHeight w:val="567"/>
        </w:trPr>
        <w:tc>
          <w:tcPr>
            <w:tcW w:w="7366" w:type="dxa"/>
            <w:vAlign w:val="center"/>
          </w:tcPr>
          <w:p w14:paraId="180F2588" w14:textId="77777777" w:rsidR="00AA464A" w:rsidRPr="00A82086" w:rsidRDefault="00AA464A" w:rsidP="001200A8">
            <w:pPr>
              <w:rPr>
                <w:rFonts w:cs="Arial"/>
                <w:color w:val="FF0000"/>
                <w:lang w:val="en-GB"/>
              </w:rPr>
            </w:pPr>
            <w:r w:rsidRPr="00A82086">
              <w:rPr>
                <w:rFonts w:cs="Arial"/>
                <w:color w:val="FF0000"/>
                <w:lang w:val="en-GB"/>
              </w:rPr>
              <w:t>4.06 x 10</w:t>
            </w:r>
            <w:r w:rsidRPr="00A82086">
              <w:rPr>
                <w:rFonts w:cs="Arial"/>
                <w:color w:val="FF0000"/>
                <w:vertAlign w:val="superscript"/>
                <w:lang w:val="en-GB"/>
              </w:rPr>
              <w:t>13</w:t>
            </w:r>
            <w:r w:rsidRPr="00A82086">
              <w:rPr>
                <w:rFonts w:cs="Arial"/>
                <w:color w:val="FF0000"/>
                <w:lang w:val="en-GB"/>
              </w:rPr>
              <w:t xml:space="preserve"> electrons</w:t>
            </w:r>
          </w:p>
        </w:tc>
        <w:tc>
          <w:tcPr>
            <w:tcW w:w="1650" w:type="dxa"/>
            <w:vAlign w:val="center"/>
          </w:tcPr>
          <w:p w14:paraId="181F87D5" w14:textId="77777777" w:rsidR="00AA464A" w:rsidRPr="00A82086" w:rsidRDefault="00AA464A" w:rsidP="001200A8">
            <w:pPr>
              <w:jc w:val="center"/>
              <w:rPr>
                <w:rFonts w:cs="Arial"/>
                <w:color w:val="FF0000"/>
                <w:lang w:val="en-GB"/>
              </w:rPr>
            </w:pPr>
            <w:r w:rsidRPr="00A82086">
              <w:rPr>
                <w:rFonts w:cs="Arial"/>
                <w:color w:val="FF0000"/>
                <w:lang w:val="en-GB"/>
              </w:rPr>
              <w:t>1 mark</w:t>
            </w:r>
          </w:p>
        </w:tc>
      </w:tr>
      <w:tr w:rsidR="00AA464A" w:rsidRPr="00A82086" w14:paraId="0A8469CE" w14:textId="77777777" w:rsidTr="001200A8">
        <w:trPr>
          <w:trHeight w:val="567"/>
        </w:trPr>
        <w:tc>
          <w:tcPr>
            <w:tcW w:w="7366" w:type="dxa"/>
            <w:vAlign w:val="center"/>
          </w:tcPr>
          <w:p w14:paraId="0D31467B" w14:textId="77777777" w:rsidR="00AA464A" w:rsidRPr="00A82086" w:rsidRDefault="00AA464A" w:rsidP="001200A8">
            <w:pPr>
              <w:rPr>
                <w:rFonts w:cs="Arial"/>
                <w:color w:val="FF0000"/>
                <w:lang w:val="en-GB"/>
              </w:rPr>
            </w:pPr>
            <w:r w:rsidRPr="00A82086">
              <w:rPr>
                <w:rFonts w:cs="Arial"/>
                <w:color w:val="FF0000"/>
                <w:lang w:val="en-GB"/>
              </w:rPr>
              <w:t>4.53 x 10</w:t>
            </w:r>
            <w:r w:rsidRPr="00A82086">
              <w:rPr>
                <w:rFonts w:cs="Arial"/>
                <w:color w:val="FF0000"/>
                <w:vertAlign w:val="superscript"/>
                <w:lang w:val="en-GB"/>
              </w:rPr>
              <w:t>-15</w:t>
            </w:r>
            <w:r w:rsidRPr="00A82086">
              <w:rPr>
                <w:rFonts w:cs="Arial"/>
                <w:color w:val="FF0000"/>
                <w:lang w:val="en-GB"/>
              </w:rPr>
              <w:t xml:space="preserve"> kg</w:t>
            </w:r>
          </w:p>
        </w:tc>
        <w:tc>
          <w:tcPr>
            <w:tcW w:w="1650" w:type="dxa"/>
            <w:vAlign w:val="center"/>
          </w:tcPr>
          <w:p w14:paraId="36698E49" w14:textId="77777777" w:rsidR="00AA464A" w:rsidRPr="00A82086" w:rsidRDefault="00AA464A" w:rsidP="001200A8">
            <w:pPr>
              <w:jc w:val="center"/>
              <w:rPr>
                <w:rFonts w:cs="Arial"/>
                <w:color w:val="FF0000"/>
                <w:lang w:val="en-GB"/>
              </w:rPr>
            </w:pPr>
            <w:r w:rsidRPr="00A82086">
              <w:rPr>
                <w:rFonts w:cs="Arial"/>
                <w:color w:val="FF0000"/>
                <w:lang w:val="en-GB"/>
              </w:rPr>
              <w:t>1 mark</w:t>
            </w:r>
          </w:p>
        </w:tc>
      </w:tr>
      <w:tr w:rsidR="00AA464A" w:rsidRPr="00A82086" w14:paraId="516E76F2" w14:textId="77777777" w:rsidTr="001200A8">
        <w:trPr>
          <w:trHeight w:val="567"/>
        </w:trPr>
        <w:tc>
          <w:tcPr>
            <w:tcW w:w="7366" w:type="dxa"/>
            <w:vAlign w:val="center"/>
          </w:tcPr>
          <w:p w14:paraId="14DBAACD" w14:textId="77777777" w:rsidR="00AA464A" w:rsidRPr="00A82086" w:rsidRDefault="00AA464A" w:rsidP="001200A8">
            <w:pPr>
              <w:rPr>
                <w:rFonts w:cs="Arial"/>
                <w:color w:val="FF0000"/>
                <w:lang w:val="en-GB"/>
              </w:rPr>
            </w:pPr>
            <w:r w:rsidRPr="00A82086">
              <w:rPr>
                <w:rFonts w:cs="Arial"/>
                <w:color w:val="FF0000"/>
                <w:lang w:val="en-GB"/>
              </w:rPr>
              <w:t>4.18 x 10</w:t>
            </w:r>
            <w:r w:rsidRPr="00A82086">
              <w:rPr>
                <w:rFonts w:cs="Arial"/>
                <w:color w:val="FF0000"/>
                <w:vertAlign w:val="superscript"/>
                <w:lang w:val="en-GB"/>
              </w:rPr>
              <w:t xml:space="preserve">-3 </w:t>
            </w:r>
            <w:r w:rsidRPr="00A82086">
              <w:rPr>
                <w:rFonts w:cs="Arial"/>
                <w:color w:val="FF0000"/>
                <w:lang w:val="en-GB"/>
              </w:rPr>
              <w:t>kJ g</w:t>
            </w:r>
            <w:r w:rsidRPr="00A82086">
              <w:rPr>
                <w:rFonts w:cs="Arial"/>
                <w:color w:val="FF0000"/>
                <w:vertAlign w:val="superscript"/>
                <w:lang w:val="en-GB"/>
              </w:rPr>
              <w:t>-1</w:t>
            </w:r>
            <w:r w:rsidRPr="00A82086">
              <w:rPr>
                <w:rFonts w:cs="Arial"/>
                <w:color w:val="FF0000"/>
                <w:lang w:val="en-GB"/>
              </w:rPr>
              <w:t xml:space="preserve"> K</w:t>
            </w:r>
            <w:r w:rsidRPr="00A82086">
              <w:rPr>
                <w:rFonts w:cs="Arial"/>
                <w:color w:val="FF0000"/>
                <w:vertAlign w:val="superscript"/>
                <w:lang w:val="en-GB"/>
              </w:rPr>
              <w:t>-1</w:t>
            </w:r>
          </w:p>
        </w:tc>
        <w:tc>
          <w:tcPr>
            <w:tcW w:w="1650" w:type="dxa"/>
            <w:vAlign w:val="center"/>
          </w:tcPr>
          <w:p w14:paraId="4A343F55" w14:textId="77777777" w:rsidR="00AA464A" w:rsidRPr="00A82086" w:rsidRDefault="00AA464A" w:rsidP="001200A8">
            <w:pPr>
              <w:jc w:val="center"/>
              <w:rPr>
                <w:rFonts w:cs="Arial"/>
                <w:color w:val="FF0000"/>
                <w:lang w:val="en-GB"/>
              </w:rPr>
            </w:pPr>
            <w:r w:rsidRPr="00A82086">
              <w:rPr>
                <w:rFonts w:cs="Arial"/>
                <w:color w:val="FF0000"/>
                <w:lang w:val="en-GB"/>
              </w:rPr>
              <w:t>1 mark</w:t>
            </w:r>
          </w:p>
        </w:tc>
      </w:tr>
    </w:tbl>
    <w:p w14:paraId="0B54E7B3" w14:textId="77777777" w:rsidR="00AA464A" w:rsidRDefault="00AA464A" w:rsidP="00AA464A">
      <w:pPr>
        <w:spacing w:after="160" w:line="276" w:lineRule="auto"/>
        <w:rPr>
          <w:rFonts w:cs="Arial"/>
          <w:b/>
          <w:bCs/>
          <w:szCs w:val="22"/>
        </w:rPr>
      </w:pPr>
    </w:p>
    <w:p w14:paraId="61BF6401" w14:textId="77777777" w:rsidR="00696F83" w:rsidRDefault="00696F83">
      <w:pPr>
        <w:spacing w:after="160" w:line="259" w:lineRule="auto"/>
        <w:rPr>
          <w:rFonts w:cs="Arial"/>
          <w:b/>
          <w:bCs/>
          <w:szCs w:val="22"/>
        </w:rPr>
      </w:pPr>
      <w:r>
        <w:rPr>
          <w:rFonts w:cs="Arial"/>
          <w:b/>
          <w:bCs/>
          <w:szCs w:val="22"/>
        </w:rPr>
        <w:br w:type="page"/>
      </w:r>
    </w:p>
    <w:p w14:paraId="4FF0E328" w14:textId="5AC20ED2" w:rsidR="00696F83" w:rsidRDefault="00696F83" w:rsidP="00696F83">
      <w:pPr>
        <w:spacing w:after="160" w:line="276" w:lineRule="auto"/>
        <w:rPr>
          <w:rFonts w:cs="Arial"/>
          <w:b/>
          <w:bCs/>
          <w:szCs w:val="22"/>
        </w:rPr>
      </w:pPr>
      <w:r w:rsidRPr="004B4C5B">
        <w:rPr>
          <w:rFonts w:cs="Arial"/>
          <w:b/>
          <w:bCs/>
          <w:szCs w:val="22"/>
        </w:rPr>
        <w:lastRenderedPageBreak/>
        <w:t xml:space="preserve">Question </w:t>
      </w:r>
      <w:r>
        <w:rPr>
          <w:rFonts w:cs="Arial"/>
          <w:b/>
          <w:bCs/>
          <w:szCs w:val="22"/>
        </w:rPr>
        <w:t>5</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t>(</w:t>
      </w:r>
      <w:r>
        <w:rPr>
          <w:rFonts w:cs="Arial"/>
          <w:b/>
          <w:bCs/>
          <w:szCs w:val="22"/>
        </w:rPr>
        <w:t>5</w:t>
      </w:r>
      <w:r w:rsidRPr="004B4C5B">
        <w:rPr>
          <w:rFonts w:cs="Arial"/>
          <w:b/>
          <w:bCs/>
          <w:szCs w:val="22"/>
        </w:rPr>
        <w:t xml:space="preserve"> marks)</w:t>
      </w:r>
    </w:p>
    <w:p w14:paraId="046BFF32" w14:textId="77777777" w:rsidR="00696F83" w:rsidRDefault="00696F83" w:rsidP="00696F83">
      <w:pPr>
        <w:spacing w:line="276" w:lineRule="auto"/>
        <w:rPr>
          <w:rFonts w:cs="Arial"/>
          <w:lang w:val="en-GB"/>
        </w:rPr>
      </w:pPr>
      <w:r>
        <w:rPr>
          <w:rFonts w:cs="Arial"/>
          <w:lang w:val="en-GB"/>
        </w:rPr>
        <w:t xml:space="preserve">When the circuit is switched on, the reading in the ammeter is 0.750 A. Calculate the value of ‘R’. Show working. </w:t>
      </w:r>
    </w:p>
    <w:p w14:paraId="3E29E1D4" w14:textId="7211D117" w:rsidR="00696F83" w:rsidRPr="002C2734" w:rsidRDefault="00696F83" w:rsidP="00696F83">
      <w:pPr>
        <w:spacing w:line="276" w:lineRule="auto"/>
        <w:jc w:val="right"/>
        <w:rPr>
          <w:rFonts w:cs="Arial"/>
          <w:lang w:val="en-GB"/>
        </w:rPr>
      </w:pPr>
    </w:p>
    <w:tbl>
      <w:tblPr>
        <w:tblStyle w:val="TableGrid"/>
        <w:tblW w:w="9016" w:type="dxa"/>
        <w:tblLook w:val="04A0" w:firstRow="1" w:lastRow="0" w:firstColumn="1" w:lastColumn="0" w:noHBand="0" w:noVBand="1"/>
      </w:tblPr>
      <w:tblGrid>
        <w:gridCol w:w="7508"/>
        <w:gridCol w:w="1508"/>
      </w:tblGrid>
      <w:tr w:rsidR="00696F83" w:rsidRPr="00A8489E" w14:paraId="72C1A67D" w14:textId="77777777" w:rsidTr="001200A8">
        <w:trPr>
          <w:trHeight w:val="567"/>
        </w:trPr>
        <w:tc>
          <w:tcPr>
            <w:tcW w:w="7508" w:type="dxa"/>
            <w:vAlign w:val="center"/>
          </w:tcPr>
          <w:p w14:paraId="67C9527D" w14:textId="77777777" w:rsidR="00696F83" w:rsidRPr="00A8489E" w:rsidRDefault="00000000" w:rsidP="001200A8">
            <w:pPr>
              <w:spacing w:line="276" w:lineRule="auto"/>
              <w:rPr>
                <w:rFonts w:cs="Arial"/>
                <w:iCs/>
                <w:color w:val="FF0000"/>
                <w:lang w:val="en-GB"/>
              </w:rPr>
            </w:pPr>
            <m:oMathPara>
              <m:oMathParaPr>
                <m:jc m:val="left"/>
              </m:oMathParaPr>
              <m:oMath>
                <m:sSub>
                  <m:sSubPr>
                    <m:ctrlPr>
                      <w:rPr>
                        <w:rFonts w:ascii="Cambria Math" w:hAnsi="Cambria Math" w:cs="Arial"/>
                        <w:iCs/>
                        <w:color w:val="FF0000"/>
                        <w:lang w:val="en-GB"/>
                      </w:rPr>
                    </m:ctrlPr>
                  </m:sSubPr>
                  <m:e>
                    <m:r>
                      <m:rPr>
                        <m:sty m:val="p"/>
                      </m:rPr>
                      <w:rPr>
                        <w:rFonts w:ascii="Cambria Math" w:hAnsi="Cambria Math" w:cs="Arial"/>
                        <w:color w:val="FF0000"/>
                        <w:lang w:val="en-GB"/>
                      </w:rPr>
                      <m:t>V</m:t>
                    </m:r>
                  </m:e>
                  <m:sub>
                    <m:r>
                      <m:rPr>
                        <m:sty m:val="p"/>
                      </m:rPr>
                      <w:rPr>
                        <w:rFonts w:ascii="Cambria Math" w:hAnsi="Cambria Math" w:cs="Arial"/>
                        <w:color w:val="FF0000"/>
                        <w:lang w:val="en-GB"/>
                      </w:rPr>
                      <m:t>R</m:t>
                    </m:r>
                  </m:sub>
                </m:sSub>
                <m:r>
                  <m:rPr>
                    <m:sty m:val="p"/>
                  </m:rPr>
                  <w:rPr>
                    <w:rFonts w:ascii="Cambria Math" w:hAnsi="Cambria Math" w:cs="Arial"/>
                    <w:color w:val="FF0000"/>
                    <w:lang w:val="en-GB"/>
                  </w:rPr>
                  <m:t>=12.0-</m:t>
                </m:r>
                <m:d>
                  <m:dPr>
                    <m:ctrlPr>
                      <w:rPr>
                        <w:rFonts w:ascii="Cambria Math" w:hAnsi="Cambria Math" w:cs="Arial"/>
                        <w:iCs/>
                        <w:color w:val="FF0000"/>
                        <w:lang w:val="en-GB"/>
                      </w:rPr>
                    </m:ctrlPr>
                  </m:dPr>
                  <m:e>
                    <m:r>
                      <m:rPr>
                        <m:sty m:val="p"/>
                      </m:rPr>
                      <w:rPr>
                        <w:rFonts w:ascii="Cambria Math" w:hAnsi="Cambria Math" w:cs="Arial"/>
                        <w:color w:val="FF0000"/>
                        <w:lang w:val="en-GB"/>
                      </w:rPr>
                      <m:t>10.0×0.750</m:t>
                    </m:r>
                  </m:e>
                </m:d>
              </m:oMath>
            </m:oMathPara>
          </w:p>
        </w:tc>
        <w:tc>
          <w:tcPr>
            <w:tcW w:w="1508" w:type="dxa"/>
            <w:vAlign w:val="center"/>
          </w:tcPr>
          <w:p w14:paraId="316E6266" w14:textId="77777777" w:rsidR="00696F83" w:rsidRPr="00A8489E" w:rsidRDefault="00696F83" w:rsidP="001200A8">
            <w:pPr>
              <w:spacing w:line="276" w:lineRule="auto"/>
              <w:jc w:val="center"/>
              <w:rPr>
                <w:rFonts w:cs="Arial"/>
                <w:iCs/>
                <w:color w:val="FF0000"/>
                <w:lang w:val="en-GB"/>
              </w:rPr>
            </w:pPr>
            <w:r w:rsidRPr="00A8489E">
              <w:rPr>
                <w:rFonts w:cs="Arial"/>
                <w:iCs/>
                <w:color w:val="FF0000"/>
                <w:lang w:val="en-GB"/>
              </w:rPr>
              <w:t>1 mark</w:t>
            </w:r>
          </w:p>
        </w:tc>
      </w:tr>
      <w:tr w:rsidR="00696F83" w:rsidRPr="00A8489E" w14:paraId="02290752" w14:textId="77777777" w:rsidTr="001200A8">
        <w:trPr>
          <w:trHeight w:val="567"/>
        </w:trPr>
        <w:tc>
          <w:tcPr>
            <w:tcW w:w="7508" w:type="dxa"/>
            <w:vAlign w:val="center"/>
          </w:tcPr>
          <w:p w14:paraId="0A1CF589" w14:textId="77777777" w:rsidR="00696F83" w:rsidRPr="00A8489E" w:rsidRDefault="00000000" w:rsidP="001200A8">
            <w:pPr>
              <w:spacing w:line="276" w:lineRule="auto"/>
              <w:rPr>
                <w:rFonts w:cs="Arial"/>
                <w:iCs/>
                <w:color w:val="FF0000"/>
                <w:lang w:val="en-GB"/>
              </w:rPr>
            </w:pPr>
            <m:oMathPara>
              <m:oMathParaPr>
                <m:jc m:val="left"/>
              </m:oMathParaPr>
              <m:oMath>
                <m:sSub>
                  <m:sSubPr>
                    <m:ctrlPr>
                      <w:rPr>
                        <w:rFonts w:ascii="Cambria Math" w:hAnsi="Cambria Math" w:cs="Arial"/>
                        <w:iCs/>
                        <w:color w:val="FF0000"/>
                        <w:lang w:val="en-GB"/>
                      </w:rPr>
                    </m:ctrlPr>
                  </m:sSubPr>
                  <m:e>
                    <m:r>
                      <m:rPr>
                        <m:sty m:val="p"/>
                      </m:rPr>
                      <w:rPr>
                        <w:rFonts w:ascii="Cambria Math" w:hAnsi="Cambria Math" w:cs="Arial"/>
                        <w:color w:val="FF0000"/>
                        <w:lang w:val="en-GB"/>
                      </w:rPr>
                      <m:t>V</m:t>
                    </m:r>
                  </m:e>
                  <m:sub>
                    <m:r>
                      <m:rPr>
                        <m:sty m:val="p"/>
                      </m:rPr>
                      <w:rPr>
                        <w:rFonts w:ascii="Cambria Math" w:hAnsi="Cambria Math" w:cs="Arial"/>
                        <w:color w:val="FF0000"/>
                        <w:lang w:val="en-GB"/>
                      </w:rPr>
                      <m:t>R</m:t>
                    </m:r>
                  </m:sub>
                </m:sSub>
                <m:r>
                  <m:rPr>
                    <m:sty m:val="p"/>
                  </m:rPr>
                  <w:rPr>
                    <w:rFonts w:ascii="Cambria Math" w:hAnsi="Cambria Math" w:cs="Arial"/>
                    <w:color w:val="FF0000"/>
                    <w:lang w:val="en-GB"/>
                  </w:rPr>
                  <m:t>=4.50 V</m:t>
                </m:r>
              </m:oMath>
            </m:oMathPara>
          </w:p>
        </w:tc>
        <w:tc>
          <w:tcPr>
            <w:tcW w:w="1508" w:type="dxa"/>
            <w:vAlign w:val="center"/>
          </w:tcPr>
          <w:p w14:paraId="14044072" w14:textId="77777777" w:rsidR="00696F83" w:rsidRPr="00A8489E" w:rsidRDefault="00696F83" w:rsidP="001200A8">
            <w:pPr>
              <w:spacing w:line="276" w:lineRule="auto"/>
              <w:jc w:val="center"/>
              <w:rPr>
                <w:rFonts w:cs="Arial"/>
                <w:iCs/>
                <w:color w:val="FF0000"/>
                <w:lang w:val="en-GB"/>
              </w:rPr>
            </w:pPr>
            <w:r w:rsidRPr="00A8489E">
              <w:rPr>
                <w:rFonts w:cs="Arial"/>
                <w:iCs/>
                <w:color w:val="FF0000"/>
                <w:lang w:val="en-GB"/>
              </w:rPr>
              <w:t>1 mark</w:t>
            </w:r>
          </w:p>
        </w:tc>
      </w:tr>
      <w:tr w:rsidR="00696F83" w:rsidRPr="00A8489E" w14:paraId="2E960AE0" w14:textId="77777777" w:rsidTr="001200A8">
        <w:trPr>
          <w:trHeight w:val="567"/>
        </w:trPr>
        <w:tc>
          <w:tcPr>
            <w:tcW w:w="7508" w:type="dxa"/>
            <w:vAlign w:val="center"/>
          </w:tcPr>
          <w:p w14:paraId="7B0A8736" w14:textId="77777777" w:rsidR="00696F83" w:rsidRPr="00A8489E" w:rsidRDefault="00000000" w:rsidP="001200A8">
            <w:pPr>
              <w:spacing w:line="276" w:lineRule="auto"/>
              <w:rPr>
                <w:rFonts w:cs="Arial"/>
                <w:iCs/>
                <w:color w:val="FF0000"/>
                <w:lang w:val="en-GB"/>
              </w:rPr>
            </w:pPr>
            <m:oMathPara>
              <m:oMathParaPr>
                <m:jc m:val="left"/>
              </m:oMathParaPr>
              <m:oMath>
                <m:sSub>
                  <m:sSubPr>
                    <m:ctrlPr>
                      <w:rPr>
                        <w:rFonts w:ascii="Cambria Math" w:hAnsi="Cambria Math" w:cs="Arial"/>
                        <w:iCs/>
                        <w:color w:val="FF0000"/>
                        <w:lang w:val="en-GB"/>
                      </w:rPr>
                    </m:ctrlPr>
                  </m:sSubPr>
                  <m:e>
                    <m:r>
                      <m:rPr>
                        <m:sty m:val="p"/>
                      </m:rPr>
                      <w:rPr>
                        <w:rFonts w:ascii="Cambria Math" w:hAnsi="Cambria Math" w:cs="Arial"/>
                        <w:color w:val="FF0000"/>
                        <w:lang w:val="en-GB"/>
                      </w:rPr>
                      <m:t>I</m:t>
                    </m:r>
                  </m:e>
                  <m:sub>
                    <m:r>
                      <m:rPr>
                        <m:sty m:val="p"/>
                      </m:rPr>
                      <w:rPr>
                        <w:rFonts w:ascii="Cambria Math" w:hAnsi="Cambria Math" w:cs="Arial"/>
                        <w:color w:val="FF0000"/>
                        <w:lang w:val="en-GB"/>
                      </w:rPr>
                      <m:t>R</m:t>
                    </m:r>
                  </m:sub>
                </m:sSub>
                <m:r>
                  <m:rPr>
                    <m:sty m:val="p"/>
                  </m:rPr>
                  <w:rPr>
                    <w:rFonts w:ascii="Cambria Math" w:hAnsi="Cambria Math" w:cs="Arial"/>
                    <w:color w:val="FF0000"/>
                    <w:lang w:val="en-GB"/>
                  </w:rPr>
                  <m:t>=3×0.750=2.25 A</m:t>
                </m:r>
              </m:oMath>
            </m:oMathPara>
          </w:p>
        </w:tc>
        <w:tc>
          <w:tcPr>
            <w:tcW w:w="1508" w:type="dxa"/>
            <w:vAlign w:val="center"/>
          </w:tcPr>
          <w:p w14:paraId="5DF22C30" w14:textId="77777777" w:rsidR="00696F83" w:rsidRPr="00A8489E" w:rsidRDefault="00696F83" w:rsidP="001200A8">
            <w:pPr>
              <w:spacing w:line="276" w:lineRule="auto"/>
              <w:jc w:val="center"/>
              <w:rPr>
                <w:rFonts w:cs="Arial"/>
                <w:iCs/>
                <w:color w:val="FF0000"/>
                <w:lang w:val="en-GB"/>
              </w:rPr>
            </w:pPr>
            <w:r w:rsidRPr="00A8489E">
              <w:rPr>
                <w:rFonts w:cs="Arial"/>
                <w:iCs/>
                <w:color w:val="FF0000"/>
                <w:lang w:val="en-GB"/>
              </w:rPr>
              <w:t>1 mark</w:t>
            </w:r>
          </w:p>
        </w:tc>
      </w:tr>
      <w:tr w:rsidR="00696F83" w:rsidRPr="00A8489E" w14:paraId="669EE1B8" w14:textId="77777777" w:rsidTr="001200A8">
        <w:trPr>
          <w:trHeight w:val="567"/>
        </w:trPr>
        <w:tc>
          <w:tcPr>
            <w:tcW w:w="7508" w:type="dxa"/>
            <w:vAlign w:val="center"/>
          </w:tcPr>
          <w:p w14:paraId="4D2BFA42" w14:textId="77777777" w:rsidR="00696F83" w:rsidRPr="00A8489E" w:rsidRDefault="00000000" w:rsidP="001200A8">
            <w:pPr>
              <w:spacing w:line="276" w:lineRule="auto"/>
              <w:rPr>
                <w:rFonts w:cs="Arial"/>
                <w:iCs/>
                <w:color w:val="FF0000"/>
                <w:lang w:val="en-GB"/>
              </w:rPr>
            </w:pPr>
            <m:oMathPara>
              <m:oMathParaPr>
                <m:jc m:val="left"/>
              </m:oMathParaPr>
              <m:oMath>
                <m:sSub>
                  <m:sSubPr>
                    <m:ctrlPr>
                      <w:rPr>
                        <w:rFonts w:ascii="Cambria Math" w:hAnsi="Cambria Math" w:cs="Arial"/>
                        <w:iCs/>
                        <w:color w:val="FF0000"/>
                        <w:lang w:val="en-GB"/>
                      </w:rPr>
                    </m:ctrlPr>
                  </m:sSubPr>
                  <m:e>
                    <m:r>
                      <m:rPr>
                        <m:sty m:val="p"/>
                      </m:rPr>
                      <w:rPr>
                        <w:rFonts w:ascii="Cambria Math" w:hAnsi="Cambria Math" w:cs="Arial"/>
                        <w:color w:val="FF0000"/>
                        <w:lang w:val="en-GB"/>
                      </w:rPr>
                      <m:t>V</m:t>
                    </m:r>
                  </m:e>
                  <m:sub>
                    <m:r>
                      <m:rPr>
                        <m:sty m:val="p"/>
                      </m:rPr>
                      <w:rPr>
                        <w:rFonts w:ascii="Cambria Math" w:hAnsi="Cambria Math" w:cs="Arial"/>
                        <w:color w:val="FF0000"/>
                        <w:lang w:val="en-GB"/>
                      </w:rPr>
                      <m:t>R</m:t>
                    </m:r>
                  </m:sub>
                </m:sSub>
                <m:r>
                  <m:rPr>
                    <m:sty m:val="p"/>
                  </m:rPr>
                  <w:rPr>
                    <w:rFonts w:ascii="Cambria Math" w:hAnsi="Cambria Math" w:cs="Arial"/>
                    <w:color w:val="FF0000"/>
                    <w:lang w:val="en-GB"/>
                  </w:rPr>
                  <m:t>=</m:t>
                </m:r>
                <m:sSub>
                  <m:sSubPr>
                    <m:ctrlPr>
                      <w:rPr>
                        <w:rFonts w:ascii="Cambria Math" w:hAnsi="Cambria Math" w:cs="Arial"/>
                        <w:iCs/>
                        <w:color w:val="FF0000"/>
                        <w:lang w:val="en-GB"/>
                      </w:rPr>
                    </m:ctrlPr>
                  </m:sSubPr>
                  <m:e>
                    <m:r>
                      <m:rPr>
                        <m:sty m:val="p"/>
                      </m:rPr>
                      <w:rPr>
                        <w:rFonts w:ascii="Cambria Math" w:hAnsi="Cambria Math" w:cs="Arial"/>
                        <w:color w:val="FF0000"/>
                        <w:lang w:val="en-GB"/>
                      </w:rPr>
                      <m:t>I</m:t>
                    </m:r>
                  </m:e>
                  <m:sub>
                    <m:r>
                      <m:rPr>
                        <m:sty m:val="p"/>
                      </m:rPr>
                      <w:rPr>
                        <w:rFonts w:ascii="Cambria Math" w:hAnsi="Cambria Math" w:cs="Arial"/>
                        <w:color w:val="FF0000"/>
                        <w:lang w:val="en-GB"/>
                      </w:rPr>
                      <m:t>R</m:t>
                    </m:r>
                  </m:sub>
                </m:sSub>
                <m:r>
                  <m:rPr>
                    <m:sty m:val="p"/>
                  </m:rPr>
                  <w:rPr>
                    <w:rFonts w:ascii="Cambria Math" w:hAnsi="Cambria Math" w:cs="Arial"/>
                    <w:color w:val="FF0000"/>
                    <w:lang w:val="en-GB"/>
                  </w:rPr>
                  <m:t>×R; ∴R=</m:t>
                </m:r>
                <m:f>
                  <m:fPr>
                    <m:ctrlPr>
                      <w:rPr>
                        <w:rFonts w:ascii="Cambria Math" w:hAnsi="Cambria Math" w:cs="Arial"/>
                        <w:iCs/>
                        <w:color w:val="FF0000"/>
                        <w:lang w:val="en-GB"/>
                      </w:rPr>
                    </m:ctrlPr>
                  </m:fPr>
                  <m:num>
                    <m:sSub>
                      <m:sSubPr>
                        <m:ctrlPr>
                          <w:rPr>
                            <w:rFonts w:ascii="Cambria Math" w:hAnsi="Cambria Math" w:cs="Arial"/>
                            <w:iCs/>
                            <w:color w:val="FF0000"/>
                            <w:lang w:val="en-GB"/>
                          </w:rPr>
                        </m:ctrlPr>
                      </m:sSubPr>
                      <m:e>
                        <m:r>
                          <m:rPr>
                            <m:sty m:val="p"/>
                          </m:rPr>
                          <w:rPr>
                            <w:rFonts w:ascii="Cambria Math" w:hAnsi="Cambria Math" w:cs="Arial"/>
                            <w:color w:val="FF0000"/>
                            <w:lang w:val="en-GB"/>
                          </w:rPr>
                          <m:t>V</m:t>
                        </m:r>
                      </m:e>
                      <m:sub>
                        <m:r>
                          <m:rPr>
                            <m:sty m:val="p"/>
                          </m:rPr>
                          <w:rPr>
                            <w:rFonts w:ascii="Cambria Math" w:hAnsi="Cambria Math" w:cs="Arial"/>
                            <w:color w:val="FF0000"/>
                            <w:lang w:val="en-GB"/>
                          </w:rPr>
                          <m:t>R</m:t>
                        </m:r>
                      </m:sub>
                    </m:sSub>
                  </m:num>
                  <m:den>
                    <m:sSub>
                      <m:sSubPr>
                        <m:ctrlPr>
                          <w:rPr>
                            <w:rFonts w:ascii="Cambria Math" w:hAnsi="Cambria Math" w:cs="Arial"/>
                            <w:iCs/>
                            <w:color w:val="FF0000"/>
                            <w:lang w:val="en-GB"/>
                          </w:rPr>
                        </m:ctrlPr>
                      </m:sSubPr>
                      <m:e>
                        <m:r>
                          <m:rPr>
                            <m:sty m:val="p"/>
                          </m:rPr>
                          <w:rPr>
                            <w:rFonts w:ascii="Cambria Math" w:hAnsi="Cambria Math" w:cs="Arial"/>
                            <w:color w:val="FF0000"/>
                            <w:lang w:val="en-GB"/>
                          </w:rPr>
                          <m:t>I</m:t>
                        </m:r>
                      </m:e>
                      <m:sub>
                        <m:r>
                          <m:rPr>
                            <m:sty m:val="p"/>
                          </m:rPr>
                          <w:rPr>
                            <w:rFonts w:ascii="Cambria Math" w:hAnsi="Cambria Math" w:cs="Arial"/>
                            <w:color w:val="FF0000"/>
                            <w:lang w:val="en-GB"/>
                          </w:rPr>
                          <m:t>R</m:t>
                        </m:r>
                      </m:sub>
                    </m:sSub>
                  </m:den>
                </m:f>
                <m:r>
                  <m:rPr>
                    <m:sty m:val="p"/>
                  </m:rPr>
                  <w:rPr>
                    <w:rFonts w:ascii="Cambria Math" w:hAnsi="Cambria Math" w:cs="Arial"/>
                    <w:color w:val="FF0000"/>
                    <w:lang w:val="en-GB"/>
                  </w:rPr>
                  <m:t>=</m:t>
                </m:r>
                <m:f>
                  <m:fPr>
                    <m:ctrlPr>
                      <w:rPr>
                        <w:rFonts w:ascii="Cambria Math" w:hAnsi="Cambria Math" w:cs="Arial"/>
                        <w:iCs/>
                        <w:color w:val="FF0000"/>
                        <w:lang w:val="en-GB"/>
                      </w:rPr>
                    </m:ctrlPr>
                  </m:fPr>
                  <m:num>
                    <m:r>
                      <m:rPr>
                        <m:sty m:val="p"/>
                      </m:rPr>
                      <w:rPr>
                        <w:rFonts w:ascii="Cambria Math" w:hAnsi="Cambria Math" w:cs="Arial"/>
                        <w:color w:val="FF0000"/>
                        <w:lang w:val="en-GB"/>
                      </w:rPr>
                      <m:t>4.50</m:t>
                    </m:r>
                  </m:num>
                  <m:den>
                    <m:r>
                      <m:rPr>
                        <m:sty m:val="p"/>
                      </m:rPr>
                      <w:rPr>
                        <w:rFonts w:ascii="Cambria Math" w:hAnsi="Cambria Math" w:cs="Arial"/>
                        <w:color w:val="FF0000"/>
                        <w:lang w:val="en-GB"/>
                      </w:rPr>
                      <m:t>2.25</m:t>
                    </m:r>
                  </m:den>
                </m:f>
              </m:oMath>
            </m:oMathPara>
          </w:p>
        </w:tc>
        <w:tc>
          <w:tcPr>
            <w:tcW w:w="1508" w:type="dxa"/>
            <w:vAlign w:val="center"/>
          </w:tcPr>
          <w:p w14:paraId="2B2C8960" w14:textId="77777777" w:rsidR="00696F83" w:rsidRPr="00A8489E" w:rsidRDefault="00696F83" w:rsidP="001200A8">
            <w:pPr>
              <w:spacing w:line="276" w:lineRule="auto"/>
              <w:jc w:val="center"/>
              <w:rPr>
                <w:rFonts w:cs="Arial"/>
                <w:iCs/>
                <w:color w:val="FF0000"/>
                <w:lang w:val="en-GB"/>
              </w:rPr>
            </w:pPr>
            <w:r w:rsidRPr="00A8489E">
              <w:rPr>
                <w:rFonts w:cs="Arial"/>
                <w:iCs/>
                <w:color w:val="FF0000"/>
                <w:lang w:val="en-GB"/>
              </w:rPr>
              <w:t>1 mark</w:t>
            </w:r>
          </w:p>
        </w:tc>
      </w:tr>
      <w:tr w:rsidR="00696F83" w:rsidRPr="00A8489E" w14:paraId="0E2A75BF" w14:textId="77777777" w:rsidTr="001200A8">
        <w:trPr>
          <w:trHeight w:val="567"/>
        </w:trPr>
        <w:tc>
          <w:tcPr>
            <w:tcW w:w="7508" w:type="dxa"/>
            <w:vAlign w:val="center"/>
          </w:tcPr>
          <w:p w14:paraId="7846325F" w14:textId="77777777" w:rsidR="00696F83" w:rsidRPr="00A8489E" w:rsidRDefault="00696F83" w:rsidP="001200A8">
            <w:pPr>
              <w:spacing w:line="276" w:lineRule="auto"/>
              <w:rPr>
                <w:rFonts w:eastAsia="Calibri" w:cs="Arial"/>
                <w:iCs/>
                <w:color w:val="FF0000"/>
                <w:lang w:val="en-GB"/>
              </w:rPr>
            </w:pPr>
            <m:oMathPara>
              <m:oMathParaPr>
                <m:jc m:val="left"/>
              </m:oMathParaPr>
              <m:oMath>
                <m:r>
                  <m:rPr>
                    <m:sty m:val="p"/>
                  </m:rPr>
                  <w:rPr>
                    <w:rFonts w:ascii="Cambria Math" w:hAnsi="Cambria Math" w:cs="Arial"/>
                    <w:color w:val="FF0000"/>
                    <w:lang w:val="en-GB"/>
                  </w:rPr>
                  <m:t>R=2.00 Ω</m:t>
                </m:r>
              </m:oMath>
            </m:oMathPara>
          </w:p>
        </w:tc>
        <w:tc>
          <w:tcPr>
            <w:tcW w:w="1508" w:type="dxa"/>
            <w:vAlign w:val="center"/>
          </w:tcPr>
          <w:p w14:paraId="3807613F" w14:textId="77777777" w:rsidR="00696F83" w:rsidRPr="00A8489E" w:rsidRDefault="00696F83" w:rsidP="001200A8">
            <w:pPr>
              <w:spacing w:line="276" w:lineRule="auto"/>
              <w:jc w:val="center"/>
              <w:rPr>
                <w:rFonts w:cs="Arial"/>
                <w:iCs/>
                <w:color w:val="FF0000"/>
                <w:lang w:val="en-GB"/>
              </w:rPr>
            </w:pPr>
            <w:r w:rsidRPr="00A8489E">
              <w:rPr>
                <w:rFonts w:cs="Arial"/>
                <w:iCs/>
                <w:color w:val="FF0000"/>
                <w:lang w:val="en-GB"/>
              </w:rPr>
              <w:t>1 mark</w:t>
            </w:r>
          </w:p>
        </w:tc>
      </w:tr>
    </w:tbl>
    <w:p w14:paraId="67A2A92F" w14:textId="77777777" w:rsidR="00696F83" w:rsidRDefault="00696F83" w:rsidP="00696F83">
      <w:pPr>
        <w:spacing w:after="160" w:line="276" w:lineRule="auto"/>
        <w:rPr>
          <w:rFonts w:cs="Arial"/>
          <w:b/>
          <w:bCs/>
          <w:szCs w:val="22"/>
        </w:rPr>
      </w:pPr>
    </w:p>
    <w:p w14:paraId="1E16F2F1" w14:textId="2E7DB96C" w:rsidR="000A2A53" w:rsidRDefault="000A2A53" w:rsidP="000A2A53">
      <w:pPr>
        <w:spacing w:after="160" w:line="276" w:lineRule="auto"/>
        <w:rPr>
          <w:rFonts w:cs="Arial"/>
          <w:b/>
          <w:bCs/>
          <w:szCs w:val="22"/>
        </w:rPr>
      </w:pPr>
      <w:r w:rsidRPr="004B4C5B">
        <w:rPr>
          <w:rFonts w:cs="Arial"/>
          <w:b/>
          <w:bCs/>
          <w:szCs w:val="22"/>
        </w:rPr>
        <w:t xml:space="preserve">Question </w:t>
      </w:r>
      <w:r>
        <w:rPr>
          <w:rFonts w:cs="Arial"/>
          <w:b/>
          <w:bCs/>
          <w:szCs w:val="22"/>
        </w:rPr>
        <w:t>6</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t>(</w:t>
      </w:r>
      <w:r w:rsidR="00253318">
        <w:rPr>
          <w:rFonts w:cs="Arial"/>
          <w:b/>
          <w:bCs/>
          <w:szCs w:val="22"/>
        </w:rPr>
        <w:t>6</w:t>
      </w:r>
      <w:r w:rsidRPr="004B4C5B">
        <w:rPr>
          <w:rFonts w:cs="Arial"/>
          <w:b/>
          <w:bCs/>
          <w:szCs w:val="22"/>
        </w:rPr>
        <w:t xml:space="preserve"> marks)</w:t>
      </w:r>
    </w:p>
    <w:p w14:paraId="65B82590" w14:textId="0AA63552" w:rsidR="00C131A9" w:rsidRPr="00F47994" w:rsidRDefault="00F47994" w:rsidP="00F47994">
      <w:pPr>
        <w:spacing w:after="160" w:line="259" w:lineRule="auto"/>
        <w:ind w:left="720" w:hanging="720"/>
        <w:contextualSpacing/>
        <w:rPr>
          <w:lang w:val="en-GB"/>
        </w:rPr>
      </w:pPr>
      <w:r>
        <w:rPr>
          <w:lang w:val="en-GB"/>
        </w:rPr>
        <w:t xml:space="preserve">(a) </w:t>
      </w:r>
      <w:r>
        <w:rPr>
          <w:lang w:val="en-GB"/>
        </w:rPr>
        <w:tab/>
      </w:r>
      <w:r w:rsidR="00C131A9" w:rsidRPr="00F47994">
        <w:rPr>
          <w:lang w:val="en-GB"/>
        </w:rPr>
        <w:t>Calculate the total charge and, hence, number of electrons that flow through the circuit in this time.</w:t>
      </w:r>
    </w:p>
    <w:p w14:paraId="6485EB4A" w14:textId="0C310A8B" w:rsidR="00C131A9" w:rsidRDefault="00C131A9" w:rsidP="00C131A9">
      <w:pPr>
        <w:pStyle w:val="ListParagraph"/>
        <w:jc w:val="right"/>
        <w:rPr>
          <w:lang w:val="en-GB"/>
        </w:rPr>
      </w:pPr>
      <w:r>
        <w:rPr>
          <w:lang w:val="en-GB"/>
        </w:rPr>
        <w:t>(</w:t>
      </w:r>
      <w:r w:rsidR="00253318">
        <w:rPr>
          <w:lang w:val="en-GB"/>
        </w:rPr>
        <w:t>4</w:t>
      </w:r>
      <w:r>
        <w:rPr>
          <w:lang w:val="en-GB"/>
        </w:rPr>
        <w:t>)</w:t>
      </w:r>
    </w:p>
    <w:p w14:paraId="00A057E5" w14:textId="77777777" w:rsidR="00C131A9" w:rsidRDefault="00C131A9" w:rsidP="00C131A9">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C131A9" w:rsidRPr="00336CE7" w14:paraId="609083D1" w14:textId="77777777" w:rsidTr="009D4D9B">
        <w:trPr>
          <w:trHeight w:val="567"/>
        </w:trPr>
        <w:tc>
          <w:tcPr>
            <w:tcW w:w="7508" w:type="dxa"/>
            <w:vAlign w:val="center"/>
          </w:tcPr>
          <w:p w14:paraId="22588FC9" w14:textId="77777777" w:rsidR="00C131A9" w:rsidRPr="00336CE7" w:rsidRDefault="00C131A9" w:rsidP="009D4D9B">
            <w:pPr>
              <w:rPr>
                <w:rFonts w:cs="Arial"/>
                <w:iCs/>
                <w:color w:val="FF0000"/>
                <w:lang w:val="en-GB"/>
              </w:rPr>
            </w:pPr>
            <m:oMathPara>
              <m:oMathParaPr>
                <m:jc m:val="left"/>
              </m:oMathParaPr>
              <m:oMath>
                <m:r>
                  <m:rPr>
                    <m:sty m:val="p"/>
                  </m:rPr>
                  <w:rPr>
                    <w:rFonts w:ascii="Cambria Math" w:hAnsi="Cambria Math" w:cs="Arial"/>
                    <w:color w:val="FF0000"/>
                    <w:lang w:val="en-GB"/>
                  </w:rPr>
                  <m:t>I=</m:t>
                </m:r>
                <m:f>
                  <m:fPr>
                    <m:ctrlPr>
                      <w:rPr>
                        <w:rFonts w:ascii="Cambria Math" w:hAnsi="Cambria Math" w:cs="Arial"/>
                        <w:iCs/>
                        <w:color w:val="FF0000"/>
                        <w:lang w:val="en-GB"/>
                      </w:rPr>
                    </m:ctrlPr>
                  </m:fPr>
                  <m:num>
                    <m:r>
                      <m:rPr>
                        <m:sty m:val="p"/>
                      </m:rPr>
                      <w:rPr>
                        <w:rFonts w:ascii="Cambria Math" w:hAnsi="Cambria Math" w:cs="Arial"/>
                        <w:color w:val="FF0000"/>
                        <w:lang w:val="en-GB"/>
                      </w:rPr>
                      <m:t>q</m:t>
                    </m:r>
                  </m:num>
                  <m:den>
                    <m:r>
                      <m:rPr>
                        <m:sty m:val="p"/>
                      </m:rPr>
                      <w:rPr>
                        <w:rFonts w:ascii="Cambria Math" w:hAnsi="Cambria Math" w:cs="Arial"/>
                        <w:color w:val="FF0000"/>
                        <w:lang w:val="en-GB"/>
                      </w:rPr>
                      <m:t>t</m:t>
                    </m:r>
                  </m:den>
                </m:f>
                <m:r>
                  <m:rPr>
                    <m:sty m:val="p"/>
                  </m:rPr>
                  <w:rPr>
                    <w:rFonts w:ascii="Cambria Math" w:hAnsi="Cambria Math" w:cs="Arial"/>
                    <w:color w:val="FF0000"/>
                    <w:lang w:val="en-GB"/>
                  </w:rPr>
                  <m:t>;q=255×</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-3</m:t>
                    </m:r>
                  </m:sup>
                </m:sSup>
                <m:r>
                  <m:rPr>
                    <m:sty m:val="p"/>
                  </m:rPr>
                  <w:rPr>
                    <w:rFonts w:ascii="Cambria Math" w:hAnsi="Cambria Math" w:cs="Arial"/>
                    <w:color w:val="FF0000"/>
                    <w:lang w:val="en-GB"/>
                  </w:rPr>
                  <m:t>×2.50×60</m:t>
                </m:r>
              </m:oMath>
            </m:oMathPara>
          </w:p>
        </w:tc>
        <w:tc>
          <w:tcPr>
            <w:tcW w:w="1508" w:type="dxa"/>
            <w:vAlign w:val="center"/>
          </w:tcPr>
          <w:p w14:paraId="3A90D036" w14:textId="77777777" w:rsidR="00C131A9" w:rsidRPr="00336CE7" w:rsidRDefault="00C131A9" w:rsidP="009D4D9B">
            <w:pPr>
              <w:jc w:val="center"/>
              <w:rPr>
                <w:rFonts w:cs="Arial"/>
                <w:iCs/>
                <w:color w:val="FF0000"/>
                <w:lang w:val="en-GB"/>
              </w:rPr>
            </w:pPr>
            <w:r>
              <w:rPr>
                <w:rFonts w:cs="Arial"/>
                <w:iCs/>
                <w:color w:val="FF0000"/>
                <w:lang w:val="en-GB"/>
              </w:rPr>
              <w:t>1 mark</w:t>
            </w:r>
          </w:p>
        </w:tc>
      </w:tr>
      <w:tr w:rsidR="00C131A9" w:rsidRPr="00336CE7" w14:paraId="2C993E38" w14:textId="77777777" w:rsidTr="009D4D9B">
        <w:trPr>
          <w:trHeight w:val="567"/>
        </w:trPr>
        <w:tc>
          <w:tcPr>
            <w:tcW w:w="7508" w:type="dxa"/>
            <w:vAlign w:val="center"/>
          </w:tcPr>
          <w:p w14:paraId="231DC324" w14:textId="77777777" w:rsidR="00C131A9" w:rsidRPr="00336CE7" w:rsidRDefault="00C131A9" w:rsidP="009D4D9B">
            <w:pPr>
              <w:rPr>
                <w:rFonts w:cs="Arial"/>
                <w:iCs/>
                <w:color w:val="FF0000"/>
                <w:lang w:val="en-GB"/>
              </w:rPr>
            </w:pPr>
            <m:oMathPara>
              <m:oMathParaPr>
                <m:jc m:val="left"/>
              </m:oMathParaPr>
              <m:oMath>
                <m:r>
                  <m:rPr>
                    <m:sty m:val="p"/>
                  </m:rPr>
                  <w:rPr>
                    <w:rFonts w:ascii="Cambria Math" w:hAnsi="Cambria Math" w:cs="Arial"/>
                    <w:color w:val="FF0000"/>
                    <w:lang w:val="en-GB"/>
                  </w:rPr>
                  <m:t>∴q=38.3 C</m:t>
                </m:r>
              </m:oMath>
            </m:oMathPara>
          </w:p>
        </w:tc>
        <w:tc>
          <w:tcPr>
            <w:tcW w:w="1508" w:type="dxa"/>
            <w:vAlign w:val="center"/>
          </w:tcPr>
          <w:p w14:paraId="47D40A3A" w14:textId="77777777" w:rsidR="00C131A9" w:rsidRPr="00336CE7" w:rsidRDefault="00C131A9" w:rsidP="009D4D9B">
            <w:pPr>
              <w:jc w:val="center"/>
              <w:rPr>
                <w:rFonts w:cs="Arial"/>
                <w:iCs/>
                <w:color w:val="FF0000"/>
                <w:lang w:val="en-GB"/>
              </w:rPr>
            </w:pPr>
            <w:r>
              <w:rPr>
                <w:rFonts w:cs="Arial"/>
                <w:iCs/>
                <w:color w:val="FF0000"/>
                <w:lang w:val="en-GB"/>
              </w:rPr>
              <w:t>1 mark</w:t>
            </w:r>
          </w:p>
        </w:tc>
      </w:tr>
      <w:tr w:rsidR="00C131A9" w:rsidRPr="00336CE7" w14:paraId="4A2882FD" w14:textId="77777777" w:rsidTr="009D4D9B">
        <w:trPr>
          <w:trHeight w:val="567"/>
        </w:trPr>
        <w:tc>
          <w:tcPr>
            <w:tcW w:w="7508" w:type="dxa"/>
            <w:vAlign w:val="center"/>
          </w:tcPr>
          <w:p w14:paraId="0DF4BA72" w14:textId="10F8E10A" w:rsidR="00C131A9" w:rsidRPr="00336CE7" w:rsidRDefault="00C131A9" w:rsidP="009D4D9B">
            <w:pPr>
              <w:rPr>
                <w:rFonts w:cs="Arial"/>
                <w:iCs/>
                <w:color w:val="FF0000"/>
                <w:lang w:val="en-GB"/>
              </w:rPr>
            </w:pPr>
            <m:oMathPara>
              <m:oMathParaPr>
                <m:jc m:val="left"/>
              </m:oMathParaPr>
              <m:oMath>
                <m:r>
                  <m:rPr>
                    <m:sty m:val="p"/>
                  </m:rPr>
                  <w:rPr>
                    <w:rFonts w:ascii="Cambria Math" w:hAnsi="Cambria Math" w:cs="Arial"/>
                    <w:color w:val="FF0000"/>
                    <w:lang w:val="en-GB"/>
                  </w:rPr>
                  <m:t>n=</m:t>
                </m:r>
                <m:f>
                  <m:fPr>
                    <m:ctrlPr>
                      <w:rPr>
                        <w:rFonts w:ascii="Cambria Math" w:hAnsi="Cambria Math" w:cs="Arial"/>
                        <w:iCs/>
                        <w:color w:val="FF0000"/>
                        <w:lang w:val="en-GB"/>
                      </w:rPr>
                    </m:ctrlPr>
                  </m:fPr>
                  <m:num>
                    <m:r>
                      <m:rPr>
                        <m:sty m:val="p"/>
                      </m:rPr>
                      <w:rPr>
                        <w:rFonts w:ascii="Cambria Math" w:hAnsi="Cambria Math" w:cs="Arial"/>
                        <w:color w:val="FF0000"/>
                        <w:lang w:val="en-GB"/>
                      </w:rPr>
                      <m:t>38.3</m:t>
                    </m:r>
                  </m:num>
                  <m:den>
                    <m:r>
                      <m:rPr>
                        <m:sty m:val="p"/>
                      </m:rPr>
                      <w:rPr>
                        <w:rFonts w:ascii="Cambria Math" w:hAnsi="Cambria Math" w:cs="Arial"/>
                        <w:color w:val="FF0000"/>
                        <w:lang w:val="en-GB"/>
                      </w:rPr>
                      <m:t>1.60×</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-19</m:t>
                        </m:r>
                      </m:sup>
                    </m:sSup>
                  </m:den>
                </m:f>
              </m:oMath>
            </m:oMathPara>
          </w:p>
        </w:tc>
        <w:tc>
          <w:tcPr>
            <w:tcW w:w="1508" w:type="dxa"/>
            <w:vAlign w:val="center"/>
          </w:tcPr>
          <w:p w14:paraId="00A16190" w14:textId="77777777" w:rsidR="00C131A9" w:rsidRPr="0032339B" w:rsidRDefault="00C131A9" w:rsidP="009D4D9B">
            <w:pPr>
              <w:jc w:val="center"/>
              <w:rPr>
                <w:rFonts w:cs="Arial"/>
                <w:iCs/>
                <w:color w:val="FF0000"/>
                <w:lang w:val="en-GB"/>
              </w:rPr>
            </w:pPr>
            <w:r>
              <w:rPr>
                <w:rFonts w:cs="Arial"/>
                <w:iCs/>
                <w:color w:val="FF0000"/>
                <w:lang w:val="en-GB"/>
              </w:rPr>
              <w:t>1 mark</w:t>
            </w:r>
          </w:p>
        </w:tc>
      </w:tr>
      <w:tr w:rsidR="00253318" w:rsidRPr="00336CE7" w14:paraId="2994EC72" w14:textId="77777777" w:rsidTr="009D4D9B">
        <w:trPr>
          <w:trHeight w:val="567"/>
        </w:trPr>
        <w:tc>
          <w:tcPr>
            <w:tcW w:w="7508" w:type="dxa"/>
            <w:vAlign w:val="center"/>
          </w:tcPr>
          <w:p w14:paraId="14BF4AA1" w14:textId="36DE05C4" w:rsidR="00253318" w:rsidRPr="00253318" w:rsidRDefault="00253318" w:rsidP="009D4D9B">
            <w:pPr>
              <w:rPr>
                <w:color w:val="FF0000"/>
                <w:lang w:val="en-GB"/>
              </w:rPr>
            </w:pPr>
            <m:oMathPara>
              <m:oMathParaPr>
                <m:jc m:val="left"/>
              </m:oMathParaPr>
              <m:oMath>
                <m:r>
                  <m:rPr>
                    <m:sty m:val="p"/>
                  </m:rPr>
                  <w:rPr>
                    <w:rFonts w:ascii="Cambria Math" w:hAnsi="Cambria Math" w:cs="Arial"/>
                    <w:color w:val="FF0000"/>
                    <w:lang w:val="en-GB"/>
                  </w:rPr>
                  <m:t>=2.39×</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20</m:t>
                    </m:r>
                  </m:sup>
                </m:sSup>
                <m:r>
                  <m:rPr>
                    <m:sty m:val="p"/>
                  </m:rPr>
                  <w:rPr>
                    <w:rFonts w:ascii="Cambria Math" w:hAnsi="Cambria Math" w:cs="Arial"/>
                    <w:color w:val="FF0000"/>
                    <w:lang w:val="en-GB"/>
                  </w:rPr>
                  <m:t xml:space="preserve"> electrons</m:t>
                </m:r>
              </m:oMath>
            </m:oMathPara>
          </w:p>
        </w:tc>
        <w:tc>
          <w:tcPr>
            <w:tcW w:w="1508" w:type="dxa"/>
            <w:vAlign w:val="center"/>
          </w:tcPr>
          <w:p w14:paraId="099EBBBD" w14:textId="3C5356E6" w:rsidR="00253318" w:rsidRDefault="00253318" w:rsidP="009D4D9B">
            <w:pPr>
              <w:jc w:val="center"/>
              <w:rPr>
                <w:rFonts w:cs="Arial"/>
                <w:iCs/>
                <w:color w:val="FF0000"/>
                <w:lang w:val="en-GB"/>
              </w:rPr>
            </w:pPr>
            <w:r>
              <w:rPr>
                <w:rFonts w:cs="Arial"/>
                <w:iCs/>
                <w:color w:val="FF0000"/>
                <w:lang w:val="en-GB"/>
              </w:rPr>
              <w:t>1 mark</w:t>
            </w:r>
          </w:p>
        </w:tc>
      </w:tr>
    </w:tbl>
    <w:p w14:paraId="0F360E2A" w14:textId="77777777" w:rsidR="00C131A9" w:rsidRDefault="00C131A9" w:rsidP="00C131A9">
      <w:pPr>
        <w:rPr>
          <w:rFonts w:cs="Arial"/>
          <w:lang w:val="en-GB"/>
        </w:rPr>
      </w:pPr>
    </w:p>
    <w:p w14:paraId="27CA0F91" w14:textId="076D794B" w:rsidR="00C131A9" w:rsidRPr="00317F63" w:rsidRDefault="00317F63" w:rsidP="00317F63">
      <w:pPr>
        <w:spacing w:after="160" w:line="259" w:lineRule="auto"/>
        <w:contextualSpacing/>
        <w:rPr>
          <w:lang w:val="en-GB"/>
        </w:rPr>
      </w:pPr>
      <w:r>
        <w:rPr>
          <w:lang w:val="en-GB"/>
        </w:rPr>
        <w:t xml:space="preserve">(b) </w:t>
      </w:r>
      <w:r>
        <w:rPr>
          <w:lang w:val="en-GB"/>
        </w:rPr>
        <w:tab/>
      </w:r>
      <w:r w:rsidR="00C131A9" w:rsidRPr="00317F63">
        <w:rPr>
          <w:lang w:val="en-GB"/>
        </w:rPr>
        <w:t>Calculate the total energy provided by the battery to the circuit in this time.</w:t>
      </w:r>
    </w:p>
    <w:p w14:paraId="0DC3EAE5" w14:textId="77777777" w:rsidR="00C131A9" w:rsidRDefault="00C131A9" w:rsidP="00C131A9">
      <w:pPr>
        <w:pStyle w:val="ListParagraph"/>
        <w:jc w:val="right"/>
        <w:rPr>
          <w:lang w:val="en-GB"/>
        </w:rPr>
      </w:pPr>
      <w:r>
        <w:rPr>
          <w:lang w:val="en-GB"/>
        </w:rPr>
        <w:t>(2)</w:t>
      </w:r>
    </w:p>
    <w:p w14:paraId="30171607" w14:textId="77777777" w:rsidR="00C131A9" w:rsidRDefault="00C131A9" w:rsidP="00C131A9">
      <w:pPr>
        <w:pStyle w:val="ListParagraph"/>
        <w:jc w:val="right"/>
        <w:rPr>
          <w:lang w:val="en-GB"/>
        </w:rPr>
      </w:pPr>
    </w:p>
    <w:tbl>
      <w:tblPr>
        <w:tblStyle w:val="TableGrid"/>
        <w:tblW w:w="0" w:type="auto"/>
        <w:tblInd w:w="-5" w:type="dxa"/>
        <w:tblLook w:val="04A0" w:firstRow="1" w:lastRow="0" w:firstColumn="1" w:lastColumn="0" w:noHBand="0" w:noVBand="1"/>
      </w:tblPr>
      <w:tblGrid>
        <w:gridCol w:w="7513"/>
        <w:gridCol w:w="1508"/>
      </w:tblGrid>
      <w:tr w:rsidR="00C131A9" w:rsidRPr="007E3CB3" w14:paraId="6AE32E82" w14:textId="77777777" w:rsidTr="009D4D9B">
        <w:trPr>
          <w:trHeight w:val="567"/>
        </w:trPr>
        <w:tc>
          <w:tcPr>
            <w:tcW w:w="7513" w:type="dxa"/>
            <w:vAlign w:val="center"/>
          </w:tcPr>
          <w:p w14:paraId="00B4E549" w14:textId="671202CA" w:rsidR="00C131A9" w:rsidRPr="007E3CB3" w:rsidRDefault="00C131A9" w:rsidP="009D4D9B">
            <w:pPr>
              <w:pStyle w:val="ListParagraph"/>
              <w:ind w:left="0"/>
              <w:rPr>
                <w:iCs/>
                <w:color w:val="FF0000"/>
                <w:lang w:val="en-GB"/>
              </w:rPr>
            </w:pPr>
            <m:oMathPara>
              <m:oMathParaPr>
                <m:jc m:val="left"/>
              </m:oMathParaPr>
              <m:oMath>
                <m:r>
                  <m:rPr>
                    <m:sty m:val="p"/>
                  </m:rPr>
                  <w:rPr>
                    <w:rFonts w:ascii="Cambria Math" w:hAnsi="Cambria Math"/>
                    <w:color w:val="FF0000"/>
                    <w:lang w:val="en-GB"/>
                  </w:rPr>
                  <m:t>Q=Pt=VIt</m:t>
                </m:r>
                <m:r>
                  <m:rPr>
                    <m:sty m:val="p"/>
                  </m:rPr>
                  <w:rPr>
                    <w:rFonts w:ascii="Cambria Math" w:eastAsiaTheme="minorEastAsia" w:hAnsi="Cambria Math"/>
                    <w:color w:val="FF0000"/>
                    <w:lang w:val="en-GB"/>
                  </w:rPr>
                  <m:t>=1.50×255×</m:t>
                </m:r>
                <m:sSup>
                  <m:sSupPr>
                    <m:ctrlPr>
                      <w:rPr>
                        <w:rFonts w:ascii="Cambria Math" w:eastAsiaTheme="minorEastAsia" w:hAnsi="Cambria Math"/>
                        <w:iCs/>
                        <w:color w:val="FF0000"/>
                        <w:lang w:val="en-GB"/>
                      </w:rPr>
                    </m:ctrlPr>
                  </m:sSupPr>
                  <m:e>
                    <m:r>
                      <m:rPr>
                        <m:sty m:val="p"/>
                      </m:rPr>
                      <w:rPr>
                        <w:rFonts w:ascii="Cambria Math" w:eastAsiaTheme="minorEastAsia" w:hAnsi="Cambria Math"/>
                        <w:color w:val="FF0000"/>
                        <w:lang w:val="en-GB"/>
                      </w:rPr>
                      <m:t>10</m:t>
                    </m:r>
                  </m:e>
                  <m:sup>
                    <m:r>
                      <m:rPr>
                        <m:sty m:val="p"/>
                      </m:rPr>
                      <w:rPr>
                        <w:rFonts w:ascii="Cambria Math" w:eastAsiaTheme="minorEastAsia" w:hAnsi="Cambria Math"/>
                        <w:color w:val="FF0000"/>
                        <w:lang w:val="en-GB"/>
                      </w:rPr>
                      <m:t>-3</m:t>
                    </m:r>
                  </m:sup>
                </m:sSup>
                <m:r>
                  <m:rPr>
                    <m:sty m:val="p"/>
                  </m:rPr>
                  <w:rPr>
                    <w:rFonts w:ascii="Cambria Math" w:hAnsi="Cambria Math"/>
                    <w:color w:val="FF0000"/>
                    <w:lang w:val="en-GB"/>
                  </w:rPr>
                  <m:t>×2.50×60</m:t>
                </m:r>
              </m:oMath>
            </m:oMathPara>
          </w:p>
        </w:tc>
        <w:tc>
          <w:tcPr>
            <w:tcW w:w="1508" w:type="dxa"/>
            <w:vAlign w:val="center"/>
          </w:tcPr>
          <w:p w14:paraId="36CCD3B9" w14:textId="77777777" w:rsidR="00C131A9" w:rsidRPr="007E3CB3" w:rsidRDefault="00C131A9" w:rsidP="004A6E70">
            <w:pPr>
              <w:pStyle w:val="ListParagraph"/>
              <w:ind w:left="0" w:firstLine="0"/>
              <w:jc w:val="center"/>
              <w:rPr>
                <w:iCs/>
                <w:color w:val="FF0000"/>
                <w:lang w:val="en-GB"/>
              </w:rPr>
            </w:pPr>
            <w:r>
              <w:rPr>
                <w:iCs/>
                <w:color w:val="FF0000"/>
                <w:lang w:val="en-GB"/>
              </w:rPr>
              <w:t>1 mark</w:t>
            </w:r>
          </w:p>
        </w:tc>
      </w:tr>
      <w:tr w:rsidR="00C131A9" w:rsidRPr="007E3CB3" w14:paraId="460AA7C0" w14:textId="77777777" w:rsidTr="009D4D9B">
        <w:trPr>
          <w:trHeight w:val="567"/>
        </w:trPr>
        <w:tc>
          <w:tcPr>
            <w:tcW w:w="7513" w:type="dxa"/>
            <w:vAlign w:val="center"/>
          </w:tcPr>
          <w:p w14:paraId="287C0F6A" w14:textId="3315D2CF" w:rsidR="00C131A9" w:rsidRPr="007E3CB3" w:rsidRDefault="00C131A9" w:rsidP="009D4D9B">
            <w:pPr>
              <w:pStyle w:val="ListParagraph"/>
              <w:ind w:left="0"/>
              <w:rPr>
                <w:iCs/>
                <w:color w:val="FF0000"/>
                <w:lang w:val="en-GB"/>
              </w:rPr>
            </w:pPr>
            <m:oMathPara>
              <m:oMathParaPr>
                <m:jc m:val="left"/>
              </m:oMathParaPr>
              <m:oMath>
                <m:r>
                  <m:rPr>
                    <m:sty m:val="p"/>
                  </m:rPr>
                  <w:rPr>
                    <w:rFonts w:ascii="Cambria Math" w:hAnsi="Cambria Math"/>
                    <w:color w:val="FF0000"/>
                    <w:lang w:val="en-GB"/>
                  </w:rPr>
                  <m:t>Q=57.4 J</m:t>
                </m:r>
              </m:oMath>
            </m:oMathPara>
          </w:p>
        </w:tc>
        <w:tc>
          <w:tcPr>
            <w:tcW w:w="1508" w:type="dxa"/>
            <w:vAlign w:val="center"/>
          </w:tcPr>
          <w:p w14:paraId="3A68156C" w14:textId="77777777" w:rsidR="00C131A9" w:rsidRPr="007E3CB3" w:rsidRDefault="00C131A9" w:rsidP="004A6E70">
            <w:pPr>
              <w:pStyle w:val="ListParagraph"/>
              <w:ind w:left="0" w:firstLine="0"/>
              <w:jc w:val="center"/>
              <w:rPr>
                <w:iCs/>
                <w:color w:val="FF0000"/>
                <w:lang w:val="en-GB"/>
              </w:rPr>
            </w:pPr>
            <w:r>
              <w:rPr>
                <w:iCs/>
                <w:color w:val="FF0000"/>
                <w:lang w:val="en-GB"/>
              </w:rPr>
              <w:t>1 mark</w:t>
            </w:r>
          </w:p>
        </w:tc>
      </w:tr>
    </w:tbl>
    <w:p w14:paraId="06FE481C" w14:textId="77777777" w:rsidR="000A2A53" w:rsidRDefault="000A2A53" w:rsidP="000A2A53">
      <w:pPr>
        <w:spacing w:after="160" w:line="276" w:lineRule="auto"/>
        <w:rPr>
          <w:rFonts w:cs="Arial"/>
          <w:b/>
          <w:bCs/>
          <w:szCs w:val="22"/>
        </w:rPr>
      </w:pPr>
    </w:p>
    <w:p w14:paraId="76AE752A" w14:textId="2FD69C31" w:rsidR="00AC1EF1" w:rsidRDefault="00AC1EF1" w:rsidP="00986C8A">
      <w:pPr>
        <w:spacing w:after="160" w:line="259" w:lineRule="auto"/>
        <w:rPr>
          <w:rFonts w:cs="Arial"/>
          <w:b/>
          <w:bCs/>
          <w:szCs w:val="22"/>
        </w:rPr>
      </w:pPr>
      <w:r>
        <w:rPr>
          <w:rFonts w:cs="Arial"/>
          <w:b/>
          <w:bCs/>
          <w:szCs w:val="22"/>
        </w:rPr>
        <w:br w:type="page"/>
      </w:r>
      <w:r w:rsidRPr="004B4C5B">
        <w:rPr>
          <w:rFonts w:cs="Arial"/>
          <w:b/>
          <w:bCs/>
          <w:szCs w:val="22"/>
        </w:rPr>
        <w:lastRenderedPageBreak/>
        <w:t xml:space="preserve">Question </w:t>
      </w:r>
      <w:r>
        <w:rPr>
          <w:rFonts w:cs="Arial"/>
          <w:b/>
          <w:bCs/>
          <w:szCs w:val="22"/>
        </w:rPr>
        <w:t>7</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t>(</w:t>
      </w:r>
      <w:r>
        <w:rPr>
          <w:rFonts w:cs="Arial"/>
          <w:b/>
          <w:bCs/>
          <w:szCs w:val="22"/>
        </w:rPr>
        <w:t>5</w:t>
      </w:r>
      <w:r w:rsidRPr="004B4C5B">
        <w:rPr>
          <w:rFonts w:cs="Arial"/>
          <w:b/>
          <w:bCs/>
          <w:szCs w:val="22"/>
        </w:rPr>
        <w:t xml:space="preserve"> marks)</w:t>
      </w:r>
    </w:p>
    <w:p w14:paraId="4437E90E" w14:textId="77777777" w:rsidR="00AC1EF1" w:rsidRDefault="00AC1EF1" w:rsidP="00AC1EF1">
      <w:pPr>
        <w:spacing w:line="276" w:lineRule="auto"/>
        <w:rPr>
          <w:rFonts w:cs="Arial"/>
        </w:rPr>
      </w:pPr>
      <w:r>
        <w:rPr>
          <w:rFonts w:cs="Arial"/>
        </w:rPr>
        <w:t>Using concepts of heat transfer, e</w:t>
      </w:r>
      <w:r w:rsidRPr="003A3DBC">
        <w:rPr>
          <w:rFonts w:cs="Arial"/>
        </w:rPr>
        <w:t xml:space="preserve">xplain how the fan works </w:t>
      </w:r>
      <w:r>
        <w:rPr>
          <w:rFonts w:cs="Arial"/>
        </w:rPr>
        <w:t>as a cooling device</w:t>
      </w:r>
      <w:r w:rsidRPr="003A3DBC">
        <w:rPr>
          <w:rFonts w:cs="Arial"/>
        </w:rPr>
        <w:t>. Explain why the fan works even more effectively</w:t>
      </w:r>
      <w:r>
        <w:rPr>
          <w:rFonts w:cs="Arial"/>
        </w:rPr>
        <w:t xml:space="preserve"> if the body has water sprayed on it. </w:t>
      </w:r>
    </w:p>
    <w:p w14:paraId="2FF4A9E9" w14:textId="4875EFBC" w:rsidR="00AC1EF1" w:rsidRDefault="00AC1EF1" w:rsidP="00AC1EF1">
      <w:pPr>
        <w:spacing w:line="276" w:lineRule="auto"/>
        <w:jc w:val="right"/>
        <w:rPr>
          <w:rFonts w:cs="Arial"/>
        </w:rPr>
      </w:pPr>
    </w:p>
    <w:tbl>
      <w:tblPr>
        <w:tblStyle w:val="TableGrid"/>
        <w:tblW w:w="0" w:type="auto"/>
        <w:tblLook w:val="04A0" w:firstRow="1" w:lastRow="0" w:firstColumn="1" w:lastColumn="0" w:noHBand="0" w:noVBand="1"/>
      </w:tblPr>
      <w:tblGrid>
        <w:gridCol w:w="7508"/>
        <w:gridCol w:w="1508"/>
      </w:tblGrid>
      <w:tr w:rsidR="00AC1EF1" w:rsidRPr="008F68F4" w14:paraId="48878BE5" w14:textId="77777777" w:rsidTr="009D4D9B">
        <w:trPr>
          <w:trHeight w:val="567"/>
        </w:trPr>
        <w:tc>
          <w:tcPr>
            <w:tcW w:w="7508" w:type="dxa"/>
            <w:vAlign w:val="center"/>
          </w:tcPr>
          <w:p w14:paraId="582711BB" w14:textId="77777777" w:rsidR="00AC1EF1" w:rsidRPr="008F68F4" w:rsidRDefault="00AC1EF1" w:rsidP="009D4D9B">
            <w:pPr>
              <w:rPr>
                <w:rFonts w:cs="Arial"/>
                <w:color w:val="FF0000"/>
              </w:rPr>
            </w:pPr>
            <w:r w:rsidRPr="008F68F4">
              <w:rPr>
                <w:rFonts w:cs="Arial"/>
                <w:color w:val="FF0000"/>
              </w:rPr>
              <w:t>Heat is conducted from the interior of the body, through the skin, to the layer of air surrounding the body.</w:t>
            </w:r>
          </w:p>
        </w:tc>
        <w:tc>
          <w:tcPr>
            <w:tcW w:w="1508" w:type="dxa"/>
            <w:vAlign w:val="center"/>
          </w:tcPr>
          <w:p w14:paraId="6DE014B6" w14:textId="77777777" w:rsidR="00AC1EF1" w:rsidRPr="008F68F4" w:rsidRDefault="00AC1EF1" w:rsidP="009D4D9B">
            <w:pPr>
              <w:jc w:val="center"/>
              <w:rPr>
                <w:rFonts w:cs="Arial"/>
                <w:color w:val="FF0000"/>
              </w:rPr>
            </w:pPr>
            <w:r w:rsidRPr="008F68F4">
              <w:rPr>
                <w:rFonts w:cs="Arial"/>
                <w:color w:val="FF0000"/>
              </w:rPr>
              <w:t>1 mark</w:t>
            </w:r>
          </w:p>
        </w:tc>
      </w:tr>
      <w:tr w:rsidR="00AC1EF1" w:rsidRPr="008F68F4" w14:paraId="43BB9376" w14:textId="77777777" w:rsidTr="009D4D9B">
        <w:trPr>
          <w:trHeight w:val="567"/>
        </w:trPr>
        <w:tc>
          <w:tcPr>
            <w:tcW w:w="7508" w:type="dxa"/>
            <w:vAlign w:val="center"/>
          </w:tcPr>
          <w:p w14:paraId="130E9AC0" w14:textId="77777777" w:rsidR="00AC1EF1" w:rsidRPr="008F68F4" w:rsidRDefault="00AC1EF1" w:rsidP="009D4D9B">
            <w:pPr>
              <w:rPr>
                <w:rFonts w:cs="Arial"/>
                <w:color w:val="FF0000"/>
              </w:rPr>
            </w:pPr>
            <w:r w:rsidRPr="008F68F4">
              <w:rPr>
                <w:rFonts w:cs="Arial"/>
                <w:color w:val="FF0000"/>
              </w:rPr>
              <w:t>The fan blows the layer of air away from the body and the rate of convection is increased.</w:t>
            </w:r>
          </w:p>
        </w:tc>
        <w:tc>
          <w:tcPr>
            <w:tcW w:w="1508" w:type="dxa"/>
            <w:vAlign w:val="center"/>
          </w:tcPr>
          <w:p w14:paraId="325360F6" w14:textId="77777777" w:rsidR="00AC1EF1" w:rsidRPr="008F68F4" w:rsidRDefault="00AC1EF1" w:rsidP="009D4D9B">
            <w:pPr>
              <w:jc w:val="center"/>
              <w:rPr>
                <w:rFonts w:cs="Arial"/>
                <w:color w:val="FF0000"/>
              </w:rPr>
            </w:pPr>
            <w:r w:rsidRPr="008F68F4">
              <w:rPr>
                <w:rFonts w:cs="Arial"/>
                <w:color w:val="FF0000"/>
              </w:rPr>
              <w:t>1 mark</w:t>
            </w:r>
          </w:p>
        </w:tc>
      </w:tr>
      <w:tr w:rsidR="00AC1EF1" w:rsidRPr="008F68F4" w14:paraId="2EBFED80" w14:textId="77777777" w:rsidTr="009D4D9B">
        <w:trPr>
          <w:trHeight w:val="567"/>
        </w:trPr>
        <w:tc>
          <w:tcPr>
            <w:tcW w:w="7508" w:type="dxa"/>
            <w:vAlign w:val="center"/>
          </w:tcPr>
          <w:p w14:paraId="0E14E465" w14:textId="77777777" w:rsidR="00AC1EF1" w:rsidRPr="008F68F4" w:rsidRDefault="00AC1EF1" w:rsidP="009D4D9B">
            <w:pPr>
              <w:rPr>
                <w:rFonts w:cs="Arial"/>
                <w:color w:val="FF0000"/>
              </w:rPr>
            </w:pPr>
            <w:r w:rsidRPr="008F68F4">
              <w:rPr>
                <w:rFonts w:cs="Arial"/>
                <w:color w:val="FF0000"/>
              </w:rPr>
              <w:t xml:space="preserve">This allows the body to remove heat at a greater rate and cool more quickly. </w:t>
            </w:r>
          </w:p>
        </w:tc>
        <w:tc>
          <w:tcPr>
            <w:tcW w:w="1508" w:type="dxa"/>
            <w:vAlign w:val="center"/>
          </w:tcPr>
          <w:p w14:paraId="528AB7F4" w14:textId="77777777" w:rsidR="00AC1EF1" w:rsidRPr="008F68F4" w:rsidRDefault="00AC1EF1" w:rsidP="009D4D9B">
            <w:pPr>
              <w:jc w:val="center"/>
              <w:rPr>
                <w:rFonts w:cs="Arial"/>
                <w:color w:val="FF0000"/>
              </w:rPr>
            </w:pPr>
            <w:r w:rsidRPr="008F68F4">
              <w:rPr>
                <w:rFonts w:cs="Arial"/>
                <w:color w:val="FF0000"/>
              </w:rPr>
              <w:t>1 mark</w:t>
            </w:r>
          </w:p>
        </w:tc>
      </w:tr>
      <w:tr w:rsidR="00AC1EF1" w:rsidRPr="008F68F4" w14:paraId="747B54B2" w14:textId="77777777" w:rsidTr="009D4D9B">
        <w:trPr>
          <w:trHeight w:val="567"/>
        </w:trPr>
        <w:tc>
          <w:tcPr>
            <w:tcW w:w="7508" w:type="dxa"/>
            <w:vAlign w:val="center"/>
          </w:tcPr>
          <w:p w14:paraId="14070385" w14:textId="77777777" w:rsidR="00AC1EF1" w:rsidRPr="008F68F4" w:rsidRDefault="00AC1EF1" w:rsidP="009D4D9B">
            <w:pPr>
              <w:rPr>
                <w:rFonts w:cs="Arial"/>
                <w:color w:val="FF0000"/>
              </w:rPr>
            </w:pPr>
            <w:r w:rsidRPr="008F68F4">
              <w:rPr>
                <w:rFonts w:cs="Arial"/>
                <w:color w:val="FF0000"/>
              </w:rPr>
              <w:t xml:space="preserve">If water is on the human body, heat can be absorbed by it and vaporise. </w:t>
            </w:r>
          </w:p>
        </w:tc>
        <w:tc>
          <w:tcPr>
            <w:tcW w:w="1508" w:type="dxa"/>
            <w:vAlign w:val="center"/>
          </w:tcPr>
          <w:p w14:paraId="6C1ECBBF" w14:textId="77777777" w:rsidR="00AC1EF1" w:rsidRPr="008F68F4" w:rsidRDefault="00AC1EF1" w:rsidP="009D4D9B">
            <w:pPr>
              <w:jc w:val="center"/>
              <w:rPr>
                <w:rFonts w:cs="Arial"/>
                <w:color w:val="FF0000"/>
              </w:rPr>
            </w:pPr>
            <w:r w:rsidRPr="008F68F4">
              <w:rPr>
                <w:rFonts w:cs="Arial"/>
                <w:color w:val="FF0000"/>
              </w:rPr>
              <w:t>1 mark</w:t>
            </w:r>
          </w:p>
        </w:tc>
      </w:tr>
      <w:tr w:rsidR="00AC1EF1" w:rsidRPr="008F68F4" w14:paraId="43E0FB8C" w14:textId="77777777" w:rsidTr="009D4D9B">
        <w:trPr>
          <w:trHeight w:val="567"/>
        </w:trPr>
        <w:tc>
          <w:tcPr>
            <w:tcW w:w="7508" w:type="dxa"/>
            <w:vAlign w:val="center"/>
          </w:tcPr>
          <w:p w14:paraId="3A6D29AD" w14:textId="77777777" w:rsidR="00AC1EF1" w:rsidRPr="008F68F4" w:rsidRDefault="00AC1EF1" w:rsidP="009D4D9B">
            <w:pPr>
              <w:rPr>
                <w:rFonts w:cs="Arial"/>
                <w:color w:val="FF0000"/>
              </w:rPr>
            </w:pPr>
            <w:r w:rsidRPr="008F68F4">
              <w:rPr>
                <w:rFonts w:cs="Arial"/>
                <w:color w:val="FF0000"/>
              </w:rPr>
              <w:t xml:space="preserve">This increases the rate of heat removal from the body. </w:t>
            </w:r>
          </w:p>
        </w:tc>
        <w:tc>
          <w:tcPr>
            <w:tcW w:w="1508" w:type="dxa"/>
            <w:vAlign w:val="center"/>
          </w:tcPr>
          <w:p w14:paraId="08E492D0" w14:textId="77777777" w:rsidR="00AC1EF1" w:rsidRPr="008F68F4" w:rsidRDefault="00AC1EF1" w:rsidP="009D4D9B">
            <w:pPr>
              <w:jc w:val="center"/>
              <w:rPr>
                <w:rFonts w:cs="Arial"/>
                <w:color w:val="FF0000"/>
              </w:rPr>
            </w:pPr>
            <w:r w:rsidRPr="008F68F4">
              <w:rPr>
                <w:rFonts w:cs="Arial"/>
                <w:color w:val="FF0000"/>
              </w:rPr>
              <w:t>1 mark</w:t>
            </w:r>
          </w:p>
        </w:tc>
      </w:tr>
    </w:tbl>
    <w:p w14:paraId="0399B7B0" w14:textId="77777777" w:rsidR="00C131A9" w:rsidRDefault="00C131A9" w:rsidP="000A2A53">
      <w:pPr>
        <w:spacing w:after="160" w:line="276" w:lineRule="auto"/>
        <w:rPr>
          <w:rFonts w:cs="Arial"/>
          <w:b/>
          <w:bCs/>
          <w:szCs w:val="22"/>
        </w:rPr>
      </w:pPr>
    </w:p>
    <w:p w14:paraId="3A18524A" w14:textId="09EEA39C" w:rsidR="00420438" w:rsidRDefault="00420438" w:rsidP="00420438">
      <w:pPr>
        <w:spacing w:after="160" w:line="276" w:lineRule="auto"/>
        <w:rPr>
          <w:rFonts w:cs="Arial"/>
          <w:b/>
          <w:bCs/>
          <w:szCs w:val="22"/>
        </w:rPr>
      </w:pPr>
      <w:r w:rsidRPr="004B4C5B">
        <w:rPr>
          <w:rFonts w:cs="Arial"/>
          <w:b/>
          <w:bCs/>
          <w:szCs w:val="22"/>
        </w:rPr>
        <w:t xml:space="preserve">Question </w:t>
      </w:r>
      <w:r>
        <w:rPr>
          <w:rFonts w:cs="Arial"/>
          <w:b/>
          <w:bCs/>
          <w:szCs w:val="22"/>
        </w:rPr>
        <w:t>8</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t>(</w:t>
      </w:r>
      <w:r w:rsidR="00193A08">
        <w:rPr>
          <w:rFonts w:cs="Arial"/>
          <w:b/>
          <w:bCs/>
          <w:szCs w:val="22"/>
        </w:rPr>
        <w:t>7</w:t>
      </w:r>
      <w:r w:rsidRPr="004B4C5B">
        <w:rPr>
          <w:rFonts w:cs="Arial"/>
          <w:b/>
          <w:bCs/>
          <w:szCs w:val="22"/>
        </w:rPr>
        <w:t xml:space="preserve"> marks)</w:t>
      </w:r>
    </w:p>
    <w:p w14:paraId="78F35883" w14:textId="77777777" w:rsidR="00420438" w:rsidRDefault="00420438" w:rsidP="00420438">
      <w:pPr>
        <w:rPr>
          <w:rFonts w:cs="Arial"/>
          <w:lang w:val="en-GB"/>
        </w:rPr>
      </w:pPr>
      <w:r w:rsidRPr="007B79FF">
        <w:rPr>
          <w:rFonts w:cs="Arial"/>
          <w:lang w:val="en-GB"/>
        </w:rPr>
        <w:t>Using the data supplied, calculate the final temperature of the gold and water.</w:t>
      </w:r>
    </w:p>
    <w:p w14:paraId="4FE30F05" w14:textId="77777777" w:rsidR="00420438" w:rsidRDefault="00420438" w:rsidP="00420438">
      <w:pPr>
        <w:rPr>
          <w:rFonts w:cs="Arial"/>
          <w:lang w:val="en-GB"/>
        </w:rPr>
      </w:pPr>
    </w:p>
    <w:tbl>
      <w:tblPr>
        <w:tblStyle w:val="TableGrid"/>
        <w:tblW w:w="0" w:type="auto"/>
        <w:tblLook w:val="04A0" w:firstRow="1" w:lastRow="0" w:firstColumn="1" w:lastColumn="0" w:noHBand="0" w:noVBand="1"/>
      </w:tblPr>
      <w:tblGrid>
        <w:gridCol w:w="7225"/>
        <w:gridCol w:w="1791"/>
      </w:tblGrid>
      <w:tr w:rsidR="00420438" w:rsidRPr="007027BD" w14:paraId="16DD800C" w14:textId="77777777" w:rsidTr="009D4D9B">
        <w:trPr>
          <w:trHeight w:val="567"/>
        </w:trPr>
        <w:tc>
          <w:tcPr>
            <w:tcW w:w="7225" w:type="dxa"/>
            <w:vAlign w:val="center"/>
          </w:tcPr>
          <w:p w14:paraId="54C425D5" w14:textId="77777777" w:rsidR="00420438" w:rsidRPr="007027BD" w:rsidRDefault="00000000" w:rsidP="009D4D9B">
            <w:pPr>
              <w:rPr>
                <w:rFonts w:cs="Arial"/>
                <w:iCs/>
                <w:color w:val="FF0000"/>
                <w:lang w:val="en-GB"/>
              </w:rPr>
            </w:pPr>
            <m:oMathPara>
              <m:oMathParaPr>
                <m:jc m:val="left"/>
              </m:oMathParaPr>
              <m:oMath>
                <m:sSub>
                  <m:sSubPr>
                    <m:ctrlPr>
                      <w:rPr>
                        <w:rFonts w:ascii="Cambria Math" w:hAnsi="Cambria Math" w:cs="Arial"/>
                        <w:iCs/>
                        <w:color w:val="FF0000"/>
                        <w:lang w:val="en-GB"/>
                      </w:rPr>
                    </m:ctrlPr>
                  </m:sSubPr>
                  <m:e>
                    <m:r>
                      <m:rPr>
                        <m:sty m:val="p"/>
                      </m:rPr>
                      <w:rPr>
                        <w:rFonts w:ascii="Cambria Math" w:hAnsi="Cambria Math" w:cs="Arial"/>
                        <w:color w:val="FF0000"/>
                        <w:lang w:val="en-GB"/>
                      </w:rPr>
                      <m:t>Q</m:t>
                    </m:r>
                  </m:e>
                  <m:sub>
                    <m:r>
                      <m:rPr>
                        <m:sty m:val="p"/>
                      </m:rPr>
                      <w:rPr>
                        <w:rFonts w:ascii="Cambria Math" w:hAnsi="Cambria Math" w:cs="Arial"/>
                        <w:color w:val="FF0000"/>
                        <w:lang w:val="en-GB"/>
                      </w:rPr>
                      <m:t>1</m:t>
                    </m:r>
                  </m:sub>
                </m:sSub>
                <m:d>
                  <m:dPr>
                    <m:ctrlPr>
                      <w:rPr>
                        <w:rFonts w:ascii="Cambria Math" w:hAnsi="Cambria Math" w:cs="Arial"/>
                        <w:iCs/>
                        <w:color w:val="FF0000"/>
                        <w:lang w:val="en-GB"/>
                      </w:rPr>
                    </m:ctrlPr>
                  </m:dPr>
                  <m:e>
                    <m:r>
                      <m:rPr>
                        <m:sty m:val="p"/>
                      </m:rPr>
                      <w:rPr>
                        <w:rFonts w:ascii="Cambria Math" w:hAnsi="Cambria Math" w:cs="Arial"/>
                        <w:color w:val="FF0000"/>
                        <w:lang w:val="en-GB"/>
                      </w:rPr>
                      <m:t>liquid gold</m:t>
                    </m:r>
                  </m:e>
                </m:d>
                <m:r>
                  <m:rPr>
                    <m:sty m:val="p"/>
                  </m:rPr>
                  <w:rPr>
                    <w:rFonts w:ascii="Cambria Math" w:hAnsi="Cambria Math" w:cs="Arial"/>
                    <w:color w:val="FF0000"/>
                    <w:lang w:val="en-GB"/>
                  </w:rPr>
                  <m:t>+</m:t>
                </m:r>
                <m:sSub>
                  <m:sSubPr>
                    <m:ctrlPr>
                      <w:rPr>
                        <w:rFonts w:ascii="Cambria Math" w:hAnsi="Cambria Math" w:cs="Arial"/>
                        <w:iCs/>
                        <w:color w:val="FF0000"/>
                        <w:lang w:val="en-GB"/>
                      </w:rPr>
                    </m:ctrlPr>
                  </m:sSubPr>
                  <m:e>
                    <m:r>
                      <m:rPr>
                        <m:sty m:val="p"/>
                      </m:rPr>
                      <w:rPr>
                        <w:rFonts w:ascii="Cambria Math" w:hAnsi="Cambria Math" w:cs="Arial"/>
                        <w:color w:val="FF0000"/>
                        <w:lang w:val="en-GB"/>
                      </w:rPr>
                      <m:t>Q</m:t>
                    </m:r>
                  </m:e>
                  <m:sub>
                    <m:r>
                      <m:rPr>
                        <m:sty m:val="p"/>
                      </m:rPr>
                      <w:rPr>
                        <w:rFonts w:ascii="Cambria Math" w:hAnsi="Cambria Math" w:cs="Arial"/>
                        <w:color w:val="FF0000"/>
                        <w:lang w:val="en-GB"/>
                      </w:rPr>
                      <m:t>2</m:t>
                    </m:r>
                  </m:sub>
                </m:sSub>
                <m:d>
                  <m:dPr>
                    <m:ctrlPr>
                      <w:rPr>
                        <w:rFonts w:ascii="Cambria Math" w:hAnsi="Cambria Math" w:cs="Arial"/>
                        <w:iCs/>
                        <w:color w:val="FF0000"/>
                        <w:lang w:val="en-GB"/>
                      </w:rPr>
                    </m:ctrlPr>
                  </m:dPr>
                  <m:e>
                    <m:r>
                      <m:rPr>
                        <m:sty m:val="p"/>
                      </m:rPr>
                      <w:rPr>
                        <w:rFonts w:ascii="Cambria Math" w:hAnsi="Cambria Math" w:cs="Arial"/>
                        <w:color w:val="FF0000"/>
                        <w:lang w:val="en-GB"/>
                      </w:rPr>
                      <m:t>gold freezing</m:t>
                    </m:r>
                  </m:e>
                </m:d>
                <m:r>
                  <m:rPr>
                    <m:sty m:val="p"/>
                  </m:rPr>
                  <w:rPr>
                    <w:rFonts w:ascii="Cambria Math" w:hAnsi="Cambria Math" w:cs="Arial"/>
                    <w:color w:val="FF0000"/>
                    <w:lang w:val="en-GB"/>
                  </w:rPr>
                  <m:t>+</m:t>
                </m:r>
                <m:sSub>
                  <m:sSubPr>
                    <m:ctrlPr>
                      <w:rPr>
                        <w:rFonts w:ascii="Cambria Math" w:hAnsi="Cambria Math" w:cs="Arial"/>
                        <w:iCs/>
                        <w:color w:val="FF0000"/>
                        <w:lang w:val="en-GB"/>
                      </w:rPr>
                    </m:ctrlPr>
                  </m:sSubPr>
                  <m:e>
                    <m:r>
                      <m:rPr>
                        <m:sty m:val="p"/>
                      </m:rPr>
                      <w:rPr>
                        <w:rFonts w:ascii="Cambria Math" w:hAnsi="Cambria Math" w:cs="Arial"/>
                        <w:color w:val="FF0000"/>
                        <w:lang w:val="en-GB"/>
                      </w:rPr>
                      <m:t>Q</m:t>
                    </m:r>
                  </m:e>
                  <m:sub>
                    <m:r>
                      <m:rPr>
                        <m:sty m:val="p"/>
                      </m:rPr>
                      <w:rPr>
                        <w:rFonts w:ascii="Cambria Math" w:hAnsi="Cambria Math" w:cs="Arial"/>
                        <w:color w:val="FF0000"/>
                        <w:lang w:val="en-GB"/>
                      </w:rPr>
                      <m:t>3</m:t>
                    </m:r>
                  </m:sub>
                </m:sSub>
                <m:d>
                  <m:dPr>
                    <m:ctrlPr>
                      <w:rPr>
                        <w:rFonts w:ascii="Cambria Math" w:hAnsi="Cambria Math" w:cs="Arial"/>
                        <w:iCs/>
                        <w:color w:val="FF0000"/>
                        <w:lang w:val="en-GB"/>
                      </w:rPr>
                    </m:ctrlPr>
                  </m:dPr>
                  <m:e>
                    <m:r>
                      <m:rPr>
                        <m:sty m:val="p"/>
                      </m:rPr>
                      <w:rPr>
                        <w:rFonts w:ascii="Cambria Math" w:hAnsi="Cambria Math" w:cs="Arial"/>
                        <w:color w:val="FF0000"/>
                        <w:lang w:val="en-GB"/>
                      </w:rPr>
                      <m:t xml:space="preserve">solid gold </m:t>
                    </m:r>
                  </m:e>
                </m:d>
                <m:r>
                  <m:rPr>
                    <m:sty m:val="p"/>
                  </m:rPr>
                  <w:rPr>
                    <w:rFonts w:ascii="Cambria Math" w:hAnsi="Cambria Math" w:cs="Arial"/>
                    <w:color w:val="FF0000"/>
                    <w:lang w:val="en-GB"/>
                  </w:rPr>
                  <m:t>=</m:t>
                </m:r>
                <m:sSub>
                  <m:sSubPr>
                    <m:ctrlPr>
                      <w:rPr>
                        <w:rFonts w:ascii="Cambria Math" w:hAnsi="Cambria Math" w:cs="Arial"/>
                        <w:iCs/>
                        <w:color w:val="FF0000"/>
                        <w:lang w:val="en-GB"/>
                      </w:rPr>
                    </m:ctrlPr>
                  </m:sSubPr>
                  <m:e>
                    <m:r>
                      <m:rPr>
                        <m:sty m:val="p"/>
                      </m:rPr>
                      <w:rPr>
                        <w:rFonts w:ascii="Cambria Math" w:hAnsi="Cambria Math" w:cs="Arial"/>
                        <w:color w:val="FF0000"/>
                        <w:lang w:val="en-GB"/>
                      </w:rPr>
                      <m:t>Q</m:t>
                    </m:r>
                  </m:e>
                  <m:sub>
                    <m:r>
                      <m:rPr>
                        <m:sty m:val="p"/>
                      </m:rPr>
                      <w:rPr>
                        <w:rFonts w:ascii="Cambria Math" w:hAnsi="Cambria Math" w:cs="Arial"/>
                        <w:color w:val="FF0000"/>
                        <w:lang w:val="en-GB"/>
                      </w:rPr>
                      <m:t>4</m:t>
                    </m:r>
                  </m:sub>
                </m:sSub>
                <m:d>
                  <m:dPr>
                    <m:ctrlPr>
                      <w:rPr>
                        <w:rFonts w:ascii="Cambria Math" w:hAnsi="Cambria Math" w:cs="Arial"/>
                        <w:iCs/>
                        <w:color w:val="FF0000"/>
                        <w:lang w:val="en-GB"/>
                      </w:rPr>
                    </m:ctrlPr>
                  </m:dPr>
                  <m:e>
                    <m:r>
                      <m:rPr>
                        <m:sty m:val="p"/>
                      </m:rPr>
                      <w:rPr>
                        <w:rFonts w:ascii="Cambria Math" w:hAnsi="Cambria Math" w:cs="Arial"/>
                        <w:color w:val="FF0000"/>
                        <w:lang w:val="en-GB"/>
                      </w:rPr>
                      <m:t>water</m:t>
                    </m:r>
                  </m:e>
                </m:d>
              </m:oMath>
            </m:oMathPara>
          </w:p>
        </w:tc>
        <w:tc>
          <w:tcPr>
            <w:tcW w:w="1791" w:type="dxa"/>
            <w:vAlign w:val="center"/>
          </w:tcPr>
          <w:p w14:paraId="03EC2F41" w14:textId="77777777" w:rsidR="00420438" w:rsidRPr="007027BD" w:rsidRDefault="00420438" w:rsidP="009D4D9B">
            <w:pPr>
              <w:jc w:val="center"/>
              <w:rPr>
                <w:rFonts w:cs="Arial"/>
                <w:iCs/>
                <w:color w:val="FF0000"/>
                <w:lang w:val="en-GB"/>
              </w:rPr>
            </w:pPr>
            <w:r>
              <w:rPr>
                <w:rFonts w:cs="Arial"/>
                <w:iCs/>
                <w:color w:val="FF0000"/>
                <w:lang w:val="en-GB"/>
              </w:rPr>
              <w:t>1 mark</w:t>
            </w:r>
          </w:p>
        </w:tc>
      </w:tr>
      <w:tr w:rsidR="00420438" w:rsidRPr="007027BD" w14:paraId="188EDD1A" w14:textId="77777777" w:rsidTr="009D4D9B">
        <w:trPr>
          <w:trHeight w:val="567"/>
        </w:trPr>
        <w:tc>
          <w:tcPr>
            <w:tcW w:w="7225" w:type="dxa"/>
            <w:vAlign w:val="center"/>
          </w:tcPr>
          <w:p w14:paraId="4A85FF03" w14:textId="77777777" w:rsidR="00420438" w:rsidRPr="007027BD" w:rsidRDefault="00000000" w:rsidP="009D4D9B">
            <w:pPr>
              <w:rPr>
                <w:rFonts w:cs="Arial"/>
                <w:iCs/>
                <w:color w:val="FF0000"/>
                <w:lang w:val="en-GB"/>
              </w:rPr>
            </w:pPr>
            <m:oMathPara>
              <m:oMathParaPr>
                <m:jc m:val="left"/>
              </m:oMathParaPr>
              <m:oMath>
                <m:d>
                  <m:dPr>
                    <m:ctrlPr>
                      <w:rPr>
                        <w:rFonts w:ascii="Cambria Math" w:hAnsi="Cambria Math" w:cs="Arial"/>
                        <w:iCs/>
                        <w:color w:val="FF0000"/>
                        <w:lang w:val="en-GB"/>
                      </w:rPr>
                    </m:ctrlPr>
                  </m:dPr>
                  <m:e>
                    <m:r>
                      <m:rPr>
                        <m:sty m:val="p"/>
                      </m:rPr>
                      <w:rPr>
                        <w:rFonts w:ascii="Cambria Math" w:hAnsi="Cambria Math" w:cs="Arial"/>
                        <w:color w:val="FF0000"/>
                        <w:lang w:val="en-GB"/>
                      </w:rPr>
                      <m:t>0.055×150×</m:t>
                    </m:r>
                    <m:d>
                      <m:dPr>
                        <m:ctrlPr>
                          <w:rPr>
                            <w:rFonts w:ascii="Cambria Math" w:hAnsi="Cambria Math" w:cs="Arial"/>
                            <w:iCs/>
                            <w:color w:val="FF0000"/>
                            <w:lang w:val="en-GB"/>
                          </w:rPr>
                        </m:ctrlPr>
                      </m:dPr>
                      <m:e>
                        <m:r>
                          <m:rPr>
                            <m:sty m:val="p"/>
                          </m:rPr>
                          <w:rPr>
                            <w:rFonts w:ascii="Cambria Math" w:hAnsi="Cambria Math" w:cs="Arial"/>
                            <w:color w:val="FF0000"/>
                            <w:lang w:val="en-GB"/>
                          </w:rPr>
                          <m:t>1250-1063</m:t>
                        </m:r>
                      </m:e>
                    </m:d>
                  </m:e>
                </m:d>
                <m:r>
                  <m:rPr>
                    <m:sty m:val="p"/>
                  </m:rPr>
                  <w:rPr>
                    <w:rFonts w:ascii="Cambria Math" w:hAnsi="Cambria Math" w:cs="Arial"/>
                    <w:color w:val="FF0000"/>
                    <w:lang w:val="en-GB"/>
                  </w:rPr>
                  <m:t>+</m:t>
                </m:r>
                <m:d>
                  <m:dPr>
                    <m:ctrlPr>
                      <w:rPr>
                        <w:rFonts w:ascii="Cambria Math" w:hAnsi="Cambria Math" w:cs="Arial"/>
                        <w:iCs/>
                        <w:color w:val="FF0000"/>
                        <w:lang w:val="en-GB"/>
                      </w:rPr>
                    </m:ctrlPr>
                  </m:dPr>
                  <m:e>
                    <m:r>
                      <m:rPr>
                        <m:sty m:val="p"/>
                      </m:rPr>
                      <w:rPr>
                        <w:rFonts w:ascii="Cambria Math" w:hAnsi="Cambria Math" w:cs="Arial"/>
                        <w:color w:val="FF0000"/>
                        <w:lang w:val="en-GB"/>
                      </w:rPr>
                      <m:t>0.055×6.45×</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4</m:t>
                        </m:r>
                      </m:sup>
                    </m:sSup>
                  </m:e>
                </m:d>
                <m:r>
                  <m:rPr>
                    <m:sty m:val="p"/>
                  </m:rPr>
                  <w:rPr>
                    <w:rFonts w:ascii="Cambria Math" w:hAnsi="Cambria Math" w:cs="Arial"/>
                    <w:color w:val="FF0000"/>
                    <w:lang w:val="en-GB"/>
                  </w:rPr>
                  <m:t>+</m:t>
                </m:r>
                <m:d>
                  <m:dPr>
                    <m:ctrlPr>
                      <w:rPr>
                        <w:rFonts w:ascii="Cambria Math" w:hAnsi="Cambria Math" w:cs="Arial"/>
                        <w:iCs/>
                        <w:color w:val="FF0000"/>
                        <w:lang w:val="en-GB"/>
                      </w:rPr>
                    </m:ctrlPr>
                  </m:dPr>
                  <m:e>
                    <m:r>
                      <m:rPr>
                        <m:sty m:val="p"/>
                      </m:rPr>
                      <w:rPr>
                        <w:rFonts w:ascii="Cambria Math" w:hAnsi="Cambria Math" w:cs="Arial"/>
                        <w:color w:val="FF0000"/>
                        <w:lang w:val="en-GB"/>
                      </w:rPr>
                      <m:t>0.055×130×</m:t>
                    </m:r>
                    <m:d>
                      <m:dPr>
                        <m:ctrlPr>
                          <w:rPr>
                            <w:rFonts w:ascii="Cambria Math" w:hAnsi="Cambria Math" w:cs="Arial"/>
                            <w:iCs/>
                            <w:color w:val="FF0000"/>
                            <w:lang w:val="en-GB"/>
                          </w:rPr>
                        </m:ctrlPr>
                      </m:dPr>
                      <m:e>
                        <m:r>
                          <m:rPr>
                            <m:sty m:val="p"/>
                          </m:rPr>
                          <w:rPr>
                            <w:rFonts w:ascii="Cambria Math" w:hAnsi="Cambria Math" w:cs="Arial"/>
                            <w:color w:val="FF0000"/>
                            <w:lang w:val="en-GB"/>
                          </w:rPr>
                          <m:t>1063-T</m:t>
                        </m:r>
                      </m:e>
                    </m:d>
                  </m:e>
                </m:d>
                <m:r>
                  <m:rPr>
                    <m:sty m:val="p"/>
                  </m:rPr>
                  <w:rPr>
                    <w:rFonts w:ascii="Cambria Math" w:hAnsi="Cambria Math" w:cs="Arial"/>
                    <w:color w:val="FF0000"/>
                    <w:lang w:val="en-GB"/>
                  </w:rPr>
                  <m:t>=</m:t>
                </m:r>
                <m:d>
                  <m:dPr>
                    <m:ctrlPr>
                      <w:rPr>
                        <w:rFonts w:ascii="Cambria Math" w:hAnsi="Cambria Math" w:cs="Arial"/>
                        <w:iCs/>
                        <w:color w:val="FF0000"/>
                        <w:lang w:val="en-GB"/>
                      </w:rPr>
                    </m:ctrlPr>
                  </m:dPr>
                  <m:e>
                    <m:r>
                      <m:rPr>
                        <m:sty m:val="p"/>
                      </m:rPr>
                      <w:rPr>
                        <w:rFonts w:ascii="Cambria Math" w:hAnsi="Cambria Math" w:cs="Arial"/>
                        <w:color w:val="FF0000"/>
                        <w:lang w:val="en-GB"/>
                      </w:rPr>
                      <m:t>1.30×4.18×</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3</m:t>
                        </m:r>
                      </m:sup>
                    </m:sSup>
                    <m:r>
                      <m:rPr>
                        <m:sty m:val="p"/>
                      </m:rPr>
                      <w:rPr>
                        <w:rFonts w:ascii="Cambria Math" w:hAnsi="Cambria Math" w:cs="Arial"/>
                        <w:color w:val="FF0000"/>
                        <w:lang w:val="en-GB"/>
                      </w:rPr>
                      <m:t>×</m:t>
                    </m:r>
                    <m:d>
                      <m:dPr>
                        <m:ctrlPr>
                          <w:rPr>
                            <w:rFonts w:ascii="Cambria Math" w:hAnsi="Cambria Math" w:cs="Arial"/>
                            <w:iCs/>
                            <w:color w:val="FF0000"/>
                            <w:lang w:val="en-GB"/>
                          </w:rPr>
                        </m:ctrlPr>
                      </m:dPr>
                      <m:e>
                        <m:r>
                          <m:rPr>
                            <m:sty m:val="p"/>
                          </m:rPr>
                          <w:rPr>
                            <w:rFonts w:ascii="Cambria Math" w:hAnsi="Cambria Math" w:cs="Arial"/>
                            <w:color w:val="FF0000"/>
                            <w:lang w:val="en-GB"/>
                          </w:rPr>
                          <m:t>T-21</m:t>
                        </m:r>
                      </m:e>
                    </m:d>
                  </m:e>
                </m:d>
              </m:oMath>
            </m:oMathPara>
          </w:p>
        </w:tc>
        <w:tc>
          <w:tcPr>
            <w:tcW w:w="1791" w:type="dxa"/>
            <w:vAlign w:val="center"/>
          </w:tcPr>
          <w:p w14:paraId="1194E7D7" w14:textId="77777777" w:rsidR="00420438" w:rsidRPr="007027BD" w:rsidRDefault="00420438" w:rsidP="009D4D9B">
            <w:pPr>
              <w:jc w:val="center"/>
              <w:rPr>
                <w:rFonts w:cs="Arial"/>
                <w:iCs/>
                <w:color w:val="FF0000"/>
                <w:lang w:val="en-GB"/>
              </w:rPr>
            </w:pPr>
            <w:r>
              <w:rPr>
                <w:rFonts w:cs="Arial"/>
                <w:iCs/>
                <w:color w:val="FF0000"/>
                <w:lang w:val="en-GB"/>
              </w:rPr>
              <w:t>1-2 marks</w:t>
            </w:r>
          </w:p>
        </w:tc>
      </w:tr>
      <w:tr w:rsidR="00420438" w:rsidRPr="007027BD" w14:paraId="605A1626" w14:textId="77777777" w:rsidTr="009D4D9B">
        <w:trPr>
          <w:trHeight w:val="567"/>
        </w:trPr>
        <w:tc>
          <w:tcPr>
            <w:tcW w:w="7225" w:type="dxa"/>
            <w:vAlign w:val="center"/>
          </w:tcPr>
          <w:p w14:paraId="3BC4F88D" w14:textId="77777777" w:rsidR="00420438" w:rsidRPr="007027BD" w:rsidRDefault="00420438" w:rsidP="009D4D9B">
            <w:pPr>
              <w:rPr>
                <w:rFonts w:cs="Arial"/>
                <w:iCs/>
                <w:color w:val="FF0000"/>
                <w:lang w:val="en-GB"/>
              </w:rPr>
            </w:pPr>
            <m:oMathPara>
              <m:oMathParaPr>
                <m:jc m:val="left"/>
              </m:oMathParaPr>
              <m:oMath>
                <m:r>
                  <m:rPr>
                    <m:sty m:val="p"/>
                  </m:rPr>
                  <w:rPr>
                    <w:rFonts w:ascii="Cambria Math" w:hAnsi="Cambria Math" w:cs="Arial"/>
                    <w:color w:val="FF0000"/>
                    <w:lang w:val="en-GB"/>
                  </w:rPr>
                  <m:t>1.27×</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4</m:t>
                    </m:r>
                  </m:sup>
                </m:sSup>
                <m:r>
                  <m:rPr>
                    <m:sty m:val="p"/>
                  </m:rPr>
                  <w:rPr>
                    <w:rFonts w:ascii="Cambria Math" w:hAnsi="Cambria Math" w:cs="Arial"/>
                    <w:color w:val="FF0000"/>
                    <w:lang w:val="en-GB"/>
                  </w:rPr>
                  <m:t>-7.15T=5.43×</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3</m:t>
                    </m:r>
                  </m:sup>
                </m:sSup>
                <m:r>
                  <m:rPr>
                    <m:sty m:val="p"/>
                  </m:rPr>
                  <w:rPr>
                    <w:rFonts w:ascii="Cambria Math" w:hAnsi="Cambria Math" w:cs="Arial"/>
                    <w:color w:val="FF0000"/>
                    <w:lang w:val="en-GB"/>
                  </w:rPr>
                  <m:t>T-1.14×</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5</m:t>
                    </m:r>
                  </m:sup>
                </m:sSup>
              </m:oMath>
            </m:oMathPara>
          </w:p>
        </w:tc>
        <w:tc>
          <w:tcPr>
            <w:tcW w:w="1791" w:type="dxa"/>
            <w:vAlign w:val="center"/>
          </w:tcPr>
          <w:p w14:paraId="0E80055A" w14:textId="77777777" w:rsidR="00420438" w:rsidRPr="007027BD" w:rsidRDefault="00420438" w:rsidP="009D4D9B">
            <w:pPr>
              <w:jc w:val="center"/>
              <w:rPr>
                <w:rFonts w:cs="Arial"/>
                <w:iCs/>
                <w:color w:val="FF0000"/>
                <w:lang w:val="en-GB"/>
              </w:rPr>
            </w:pPr>
            <w:r>
              <w:rPr>
                <w:rFonts w:cs="Arial"/>
                <w:iCs/>
                <w:color w:val="FF0000"/>
                <w:lang w:val="en-GB"/>
              </w:rPr>
              <w:t>1 mark</w:t>
            </w:r>
          </w:p>
        </w:tc>
      </w:tr>
      <w:tr w:rsidR="00193A08" w:rsidRPr="007027BD" w14:paraId="33A10E6D" w14:textId="77777777" w:rsidTr="009D4D9B">
        <w:trPr>
          <w:trHeight w:val="567"/>
        </w:trPr>
        <w:tc>
          <w:tcPr>
            <w:tcW w:w="7225" w:type="dxa"/>
            <w:vAlign w:val="center"/>
          </w:tcPr>
          <w:p w14:paraId="4A2275AF" w14:textId="20BA25DD" w:rsidR="00193A08" w:rsidRPr="00193A08" w:rsidRDefault="00193A08" w:rsidP="009D4D9B">
            <w:pPr>
              <w:rPr>
                <w:color w:val="FF0000"/>
                <w:lang w:val="en-GB"/>
              </w:rPr>
            </w:pPr>
            <m:oMathPara>
              <m:oMathParaPr>
                <m:jc m:val="left"/>
              </m:oMathParaPr>
              <m:oMath>
                <m:r>
                  <m:rPr>
                    <m:sty m:val="p"/>
                  </m:rPr>
                  <w:rPr>
                    <w:rFonts w:ascii="Cambria Math" w:hAnsi="Cambria Math" w:cs="Arial"/>
                    <w:color w:val="FF0000"/>
                    <w:lang w:val="en-GB"/>
                  </w:rPr>
                  <m:t>5.43×</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3</m:t>
                    </m:r>
                  </m:sup>
                </m:sSup>
                <m:r>
                  <m:rPr>
                    <m:sty m:val="p"/>
                  </m:rPr>
                  <w:rPr>
                    <w:rFonts w:ascii="Cambria Math" w:hAnsi="Cambria Math" w:cs="Arial"/>
                    <w:color w:val="FF0000"/>
                    <w:lang w:val="en-GB"/>
                  </w:rPr>
                  <m:t>T=1.27×</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5</m:t>
                    </m:r>
                  </m:sup>
                </m:sSup>
              </m:oMath>
            </m:oMathPara>
          </w:p>
        </w:tc>
        <w:tc>
          <w:tcPr>
            <w:tcW w:w="1791" w:type="dxa"/>
            <w:vAlign w:val="center"/>
          </w:tcPr>
          <w:p w14:paraId="27098787" w14:textId="4970E21A" w:rsidR="00193A08" w:rsidRDefault="00193A08" w:rsidP="009D4D9B">
            <w:pPr>
              <w:jc w:val="center"/>
              <w:rPr>
                <w:rFonts w:cs="Arial"/>
                <w:iCs/>
                <w:color w:val="FF0000"/>
                <w:lang w:val="en-GB"/>
              </w:rPr>
            </w:pPr>
            <w:r>
              <w:rPr>
                <w:rFonts w:cs="Arial"/>
                <w:iCs/>
                <w:color w:val="FF0000"/>
                <w:lang w:val="en-GB"/>
              </w:rPr>
              <w:t>1 mark</w:t>
            </w:r>
          </w:p>
        </w:tc>
      </w:tr>
      <w:tr w:rsidR="00420438" w:rsidRPr="007027BD" w14:paraId="2B955A50" w14:textId="77777777" w:rsidTr="009D4D9B">
        <w:trPr>
          <w:trHeight w:val="720"/>
        </w:trPr>
        <w:tc>
          <w:tcPr>
            <w:tcW w:w="7225" w:type="dxa"/>
            <w:vAlign w:val="center"/>
          </w:tcPr>
          <w:p w14:paraId="7B10A271" w14:textId="77777777" w:rsidR="00420438" w:rsidRPr="007027BD" w:rsidRDefault="00420438" w:rsidP="009D4D9B">
            <w:pPr>
              <w:rPr>
                <w:rFonts w:cs="Arial"/>
                <w:iCs/>
                <w:color w:val="FF0000"/>
                <w:lang w:val="en-GB"/>
              </w:rPr>
            </w:pPr>
            <m:oMathPara>
              <m:oMathParaPr>
                <m:jc m:val="left"/>
              </m:oMathParaPr>
              <m:oMath>
                <m:r>
                  <m:rPr>
                    <m:sty m:val="p"/>
                  </m:rPr>
                  <w:rPr>
                    <w:rFonts w:ascii="Cambria Math" w:hAnsi="Cambria Math" w:cs="Arial"/>
                    <w:color w:val="FF0000"/>
                    <w:lang w:val="en-GB"/>
                  </w:rPr>
                  <m:t>T=</m:t>
                </m:r>
                <m:f>
                  <m:fPr>
                    <m:ctrlPr>
                      <w:rPr>
                        <w:rFonts w:ascii="Cambria Math" w:hAnsi="Cambria Math" w:cs="Arial"/>
                        <w:iCs/>
                        <w:color w:val="FF0000"/>
                        <w:lang w:val="en-GB"/>
                      </w:rPr>
                    </m:ctrlPr>
                  </m:fPr>
                  <m:num>
                    <m:r>
                      <m:rPr>
                        <m:sty m:val="p"/>
                      </m:rPr>
                      <w:rPr>
                        <w:rFonts w:ascii="Cambria Math" w:hAnsi="Cambria Math" w:cs="Arial"/>
                        <w:color w:val="FF0000"/>
                        <w:lang w:val="en-GB"/>
                      </w:rPr>
                      <m:t>1.27×</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5</m:t>
                        </m:r>
                      </m:sup>
                    </m:sSup>
                  </m:num>
                  <m:den>
                    <m:r>
                      <m:rPr>
                        <m:sty m:val="p"/>
                      </m:rPr>
                      <w:rPr>
                        <w:rFonts w:ascii="Cambria Math" w:hAnsi="Cambria Math" w:cs="Arial"/>
                        <w:color w:val="FF0000"/>
                        <w:lang w:val="en-GB"/>
                      </w:rPr>
                      <m:t>5.44×</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3</m:t>
                        </m:r>
                      </m:sup>
                    </m:sSup>
                  </m:den>
                </m:f>
              </m:oMath>
            </m:oMathPara>
          </w:p>
        </w:tc>
        <w:tc>
          <w:tcPr>
            <w:tcW w:w="1791" w:type="dxa"/>
            <w:vAlign w:val="center"/>
          </w:tcPr>
          <w:p w14:paraId="4834C5CE" w14:textId="77777777" w:rsidR="00420438" w:rsidRPr="007027BD" w:rsidRDefault="00420438" w:rsidP="009D4D9B">
            <w:pPr>
              <w:jc w:val="center"/>
              <w:rPr>
                <w:rFonts w:cs="Arial"/>
                <w:iCs/>
                <w:color w:val="FF0000"/>
                <w:lang w:val="en-GB"/>
              </w:rPr>
            </w:pPr>
            <w:r>
              <w:rPr>
                <w:rFonts w:cs="Arial"/>
                <w:iCs/>
                <w:color w:val="FF0000"/>
                <w:lang w:val="en-GB"/>
              </w:rPr>
              <w:t>1 mark</w:t>
            </w:r>
          </w:p>
        </w:tc>
      </w:tr>
      <w:tr w:rsidR="00420438" w:rsidRPr="007027BD" w14:paraId="036B60FF" w14:textId="77777777" w:rsidTr="009D4D9B">
        <w:trPr>
          <w:trHeight w:val="567"/>
        </w:trPr>
        <w:tc>
          <w:tcPr>
            <w:tcW w:w="7225" w:type="dxa"/>
            <w:vAlign w:val="center"/>
          </w:tcPr>
          <w:p w14:paraId="1BB666D0" w14:textId="77777777" w:rsidR="00420438" w:rsidRPr="007027BD" w:rsidRDefault="00420438" w:rsidP="009D4D9B">
            <w:pPr>
              <w:rPr>
                <w:rFonts w:cs="Arial"/>
                <w:iCs/>
                <w:color w:val="FF0000"/>
                <w:lang w:val="en-GB"/>
              </w:rPr>
            </w:pPr>
            <m:oMathPara>
              <m:oMathParaPr>
                <m:jc m:val="left"/>
              </m:oMathParaPr>
              <m:oMath>
                <m:r>
                  <m:rPr>
                    <m:sty m:val="p"/>
                  </m:rPr>
                  <w:rPr>
                    <w:rFonts w:ascii="Cambria Math" w:hAnsi="Cambria Math" w:cs="Arial"/>
                    <w:color w:val="FF0000"/>
                    <w:lang w:val="en-GB"/>
                  </w:rPr>
                  <m:t>T=23.4 ℃</m:t>
                </m:r>
              </m:oMath>
            </m:oMathPara>
          </w:p>
        </w:tc>
        <w:tc>
          <w:tcPr>
            <w:tcW w:w="1791" w:type="dxa"/>
            <w:vAlign w:val="center"/>
          </w:tcPr>
          <w:p w14:paraId="3F92F26F" w14:textId="77777777" w:rsidR="00420438" w:rsidRPr="007027BD" w:rsidRDefault="00420438" w:rsidP="009D4D9B">
            <w:pPr>
              <w:jc w:val="center"/>
              <w:rPr>
                <w:rFonts w:cs="Arial"/>
                <w:iCs/>
                <w:color w:val="FF0000"/>
                <w:lang w:val="en-GB"/>
              </w:rPr>
            </w:pPr>
            <w:r>
              <w:rPr>
                <w:rFonts w:cs="Arial"/>
                <w:iCs/>
                <w:color w:val="FF0000"/>
                <w:lang w:val="en-GB"/>
              </w:rPr>
              <w:t>1 mark</w:t>
            </w:r>
          </w:p>
        </w:tc>
      </w:tr>
    </w:tbl>
    <w:p w14:paraId="37F5BC9E" w14:textId="77777777" w:rsidR="00420438" w:rsidRDefault="00420438" w:rsidP="00420438">
      <w:pPr>
        <w:spacing w:after="160" w:line="276" w:lineRule="auto"/>
        <w:rPr>
          <w:rFonts w:cs="Arial"/>
          <w:b/>
          <w:bCs/>
          <w:szCs w:val="22"/>
        </w:rPr>
      </w:pPr>
    </w:p>
    <w:p w14:paraId="2F8B2351" w14:textId="77777777" w:rsidR="00D30F73" w:rsidRDefault="00D30F73">
      <w:pPr>
        <w:spacing w:after="160" w:line="259" w:lineRule="auto"/>
        <w:rPr>
          <w:rFonts w:cs="Arial"/>
          <w:b/>
          <w:bCs/>
          <w:szCs w:val="22"/>
        </w:rPr>
      </w:pPr>
      <w:r>
        <w:rPr>
          <w:rFonts w:cs="Arial"/>
          <w:b/>
          <w:bCs/>
          <w:szCs w:val="22"/>
        </w:rPr>
        <w:br w:type="page"/>
      </w:r>
    </w:p>
    <w:p w14:paraId="4A5DD219" w14:textId="14CA4A25" w:rsidR="000B11B7" w:rsidRDefault="000B11B7" w:rsidP="000B11B7">
      <w:pPr>
        <w:spacing w:after="160" w:line="276" w:lineRule="auto"/>
        <w:rPr>
          <w:rFonts w:cs="Arial"/>
          <w:b/>
          <w:bCs/>
          <w:szCs w:val="22"/>
        </w:rPr>
      </w:pPr>
      <w:r w:rsidRPr="004B4C5B">
        <w:rPr>
          <w:rFonts w:cs="Arial"/>
          <w:b/>
          <w:bCs/>
          <w:szCs w:val="22"/>
        </w:rPr>
        <w:lastRenderedPageBreak/>
        <w:t xml:space="preserve">Question </w:t>
      </w:r>
      <w:r>
        <w:rPr>
          <w:rFonts w:cs="Arial"/>
          <w:b/>
          <w:bCs/>
          <w:szCs w:val="22"/>
        </w:rPr>
        <w:t>9</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t>(</w:t>
      </w:r>
      <w:r>
        <w:rPr>
          <w:rFonts w:cs="Arial"/>
          <w:b/>
          <w:bCs/>
          <w:szCs w:val="22"/>
        </w:rPr>
        <w:t>3</w:t>
      </w:r>
      <w:r w:rsidRPr="004B4C5B">
        <w:rPr>
          <w:rFonts w:cs="Arial"/>
          <w:b/>
          <w:bCs/>
          <w:szCs w:val="22"/>
        </w:rPr>
        <w:t xml:space="preserve"> marks)</w:t>
      </w:r>
    </w:p>
    <w:p w14:paraId="17193D91" w14:textId="77777777" w:rsidR="005C75C2" w:rsidRDefault="005C75C2" w:rsidP="005C75C2">
      <w:pPr>
        <w:rPr>
          <w:rFonts w:cs="Arial"/>
          <w:lang w:val="en-GB"/>
        </w:rPr>
      </w:pPr>
      <w:r>
        <w:rPr>
          <w:rFonts w:cs="Arial"/>
          <w:lang w:val="en-GB"/>
        </w:rPr>
        <w:t xml:space="preserve">Complete the table below using these terms to best describe the current and voltage in each globe as each switch is changed as described. </w:t>
      </w:r>
    </w:p>
    <w:p w14:paraId="75D43F5D" w14:textId="77777777" w:rsidR="008F05FB" w:rsidRDefault="008F05FB" w:rsidP="005C75C2">
      <w:pPr>
        <w:rPr>
          <w:rFonts w:cs="Arial"/>
          <w:lang w:val="en-GB"/>
        </w:rPr>
      </w:pPr>
    </w:p>
    <w:tbl>
      <w:tblPr>
        <w:tblStyle w:val="TableGrid"/>
        <w:tblW w:w="0" w:type="auto"/>
        <w:tblLook w:val="04A0" w:firstRow="1" w:lastRow="0" w:firstColumn="1" w:lastColumn="0" w:noHBand="0" w:noVBand="1"/>
      </w:tblPr>
      <w:tblGrid>
        <w:gridCol w:w="1131"/>
        <w:gridCol w:w="1838"/>
        <w:gridCol w:w="146"/>
        <w:gridCol w:w="1558"/>
        <w:gridCol w:w="1134"/>
        <w:gridCol w:w="1559"/>
        <w:gridCol w:w="1650"/>
      </w:tblGrid>
      <w:tr w:rsidR="008F05FB" w14:paraId="5E59B2FF" w14:textId="77777777" w:rsidTr="00BA61E5">
        <w:trPr>
          <w:trHeight w:val="567"/>
        </w:trPr>
        <w:tc>
          <w:tcPr>
            <w:tcW w:w="4673" w:type="dxa"/>
            <w:gridSpan w:val="4"/>
            <w:vAlign w:val="center"/>
          </w:tcPr>
          <w:p w14:paraId="738044C4" w14:textId="6746AD9A" w:rsidR="008F05FB" w:rsidRPr="009C1351" w:rsidRDefault="00FD47A1" w:rsidP="00FD47A1">
            <w:pPr>
              <w:pStyle w:val="ListParagraph"/>
              <w:numPr>
                <w:ilvl w:val="0"/>
                <w:numId w:val="70"/>
              </w:numPr>
              <w:spacing w:line="276" w:lineRule="auto"/>
              <w:ind w:left="-110"/>
              <w:contextualSpacing/>
              <w:jc w:val="center"/>
              <w:rPr>
                <w:b/>
                <w:bCs/>
                <w:lang w:val="en-GB"/>
              </w:rPr>
            </w:pPr>
            <w:r>
              <w:rPr>
                <w:b/>
                <w:bCs/>
                <w:lang w:val="en-GB"/>
              </w:rPr>
              <w:t xml:space="preserve">ONLY </w:t>
            </w:r>
            <w:r w:rsidR="008F05FB" w:rsidRPr="009C1351">
              <w:rPr>
                <w:b/>
                <w:bCs/>
                <w:lang w:val="en-GB"/>
              </w:rPr>
              <w:t>SWITCH 1 CLOSED</w:t>
            </w:r>
          </w:p>
        </w:tc>
        <w:tc>
          <w:tcPr>
            <w:tcW w:w="4343" w:type="dxa"/>
            <w:gridSpan w:val="3"/>
            <w:vAlign w:val="center"/>
          </w:tcPr>
          <w:p w14:paraId="1ADAFE47" w14:textId="4D1FF629" w:rsidR="008F05FB" w:rsidRPr="009C1351" w:rsidRDefault="00FD47A1" w:rsidP="00FD47A1">
            <w:pPr>
              <w:pStyle w:val="ListParagraph"/>
              <w:numPr>
                <w:ilvl w:val="0"/>
                <w:numId w:val="70"/>
              </w:numPr>
              <w:spacing w:line="276" w:lineRule="auto"/>
              <w:ind w:left="313"/>
              <w:contextualSpacing/>
              <w:jc w:val="center"/>
              <w:rPr>
                <w:b/>
                <w:bCs/>
                <w:lang w:val="en-GB"/>
              </w:rPr>
            </w:pPr>
            <w:r w:rsidRPr="009C1351">
              <w:rPr>
                <w:b/>
                <w:bCs/>
                <w:lang w:val="en-GB"/>
              </w:rPr>
              <w:t>SWITCH</w:t>
            </w:r>
            <w:r>
              <w:rPr>
                <w:b/>
                <w:bCs/>
                <w:lang w:val="en-GB"/>
              </w:rPr>
              <w:t>ES 1 AND</w:t>
            </w:r>
            <w:r w:rsidRPr="009C1351">
              <w:rPr>
                <w:b/>
                <w:bCs/>
                <w:lang w:val="en-GB"/>
              </w:rPr>
              <w:t xml:space="preserve"> 2 CLOSED</w:t>
            </w:r>
          </w:p>
        </w:tc>
      </w:tr>
      <w:tr w:rsidR="008F05FB" w14:paraId="761442D7" w14:textId="77777777" w:rsidTr="00BA61E5">
        <w:trPr>
          <w:trHeight w:val="567"/>
        </w:trPr>
        <w:tc>
          <w:tcPr>
            <w:tcW w:w="1131" w:type="dxa"/>
            <w:vAlign w:val="center"/>
          </w:tcPr>
          <w:p w14:paraId="3234CC3C" w14:textId="77777777" w:rsidR="008F05FB" w:rsidRDefault="008F05FB" w:rsidP="00BA61E5">
            <w:pPr>
              <w:jc w:val="center"/>
              <w:rPr>
                <w:rFonts w:cs="Arial"/>
                <w:lang w:val="en-GB"/>
              </w:rPr>
            </w:pPr>
          </w:p>
        </w:tc>
        <w:tc>
          <w:tcPr>
            <w:tcW w:w="1838" w:type="dxa"/>
            <w:vAlign w:val="center"/>
          </w:tcPr>
          <w:p w14:paraId="2E8BED58" w14:textId="77777777" w:rsidR="008F05FB" w:rsidRDefault="008F05FB" w:rsidP="00BA61E5">
            <w:pPr>
              <w:jc w:val="center"/>
              <w:rPr>
                <w:rFonts w:cs="Arial"/>
                <w:lang w:val="en-GB"/>
              </w:rPr>
            </w:pPr>
            <w:r>
              <w:rPr>
                <w:rFonts w:cs="Arial"/>
                <w:lang w:val="en-GB"/>
              </w:rPr>
              <w:t>VOLTAGE</w:t>
            </w:r>
          </w:p>
        </w:tc>
        <w:tc>
          <w:tcPr>
            <w:tcW w:w="1704" w:type="dxa"/>
            <w:gridSpan w:val="2"/>
            <w:vAlign w:val="center"/>
          </w:tcPr>
          <w:p w14:paraId="491D10C0" w14:textId="77777777" w:rsidR="008F05FB" w:rsidRDefault="008F05FB" w:rsidP="00BA61E5">
            <w:pPr>
              <w:jc w:val="center"/>
              <w:rPr>
                <w:rFonts w:cs="Arial"/>
                <w:lang w:val="en-GB"/>
              </w:rPr>
            </w:pPr>
            <w:r>
              <w:rPr>
                <w:rFonts w:cs="Arial"/>
                <w:lang w:val="en-GB"/>
              </w:rPr>
              <w:t>CURRENT</w:t>
            </w:r>
          </w:p>
        </w:tc>
        <w:tc>
          <w:tcPr>
            <w:tcW w:w="1134" w:type="dxa"/>
          </w:tcPr>
          <w:p w14:paraId="7B187009" w14:textId="77777777" w:rsidR="008F05FB" w:rsidRDefault="008F05FB" w:rsidP="00BA61E5">
            <w:pPr>
              <w:jc w:val="center"/>
              <w:rPr>
                <w:rFonts w:cs="Arial"/>
                <w:lang w:val="en-GB"/>
              </w:rPr>
            </w:pPr>
          </w:p>
        </w:tc>
        <w:tc>
          <w:tcPr>
            <w:tcW w:w="1559" w:type="dxa"/>
            <w:vAlign w:val="center"/>
          </w:tcPr>
          <w:p w14:paraId="738F04C0" w14:textId="77777777" w:rsidR="008F05FB" w:rsidRDefault="008F05FB" w:rsidP="00BA61E5">
            <w:pPr>
              <w:jc w:val="center"/>
              <w:rPr>
                <w:rFonts w:cs="Arial"/>
                <w:lang w:val="en-GB"/>
              </w:rPr>
            </w:pPr>
            <w:r>
              <w:rPr>
                <w:rFonts w:cs="Arial"/>
                <w:lang w:val="en-GB"/>
              </w:rPr>
              <w:t>VOLTAGE</w:t>
            </w:r>
          </w:p>
        </w:tc>
        <w:tc>
          <w:tcPr>
            <w:tcW w:w="1650" w:type="dxa"/>
            <w:vAlign w:val="center"/>
          </w:tcPr>
          <w:p w14:paraId="50B620C7" w14:textId="77777777" w:rsidR="008F05FB" w:rsidRDefault="008F05FB" w:rsidP="00BA61E5">
            <w:pPr>
              <w:jc w:val="center"/>
              <w:rPr>
                <w:rFonts w:cs="Arial"/>
                <w:lang w:val="en-GB"/>
              </w:rPr>
            </w:pPr>
            <w:r>
              <w:rPr>
                <w:rFonts w:cs="Arial"/>
                <w:lang w:val="en-GB"/>
              </w:rPr>
              <w:t>CURRENT</w:t>
            </w:r>
          </w:p>
        </w:tc>
      </w:tr>
      <w:tr w:rsidR="008F05FB" w14:paraId="79D1DBF0" w14:textId="77777777" w:rsidTr="008F05FB">
        <w:trPr>
          <w:trHeight w:val="567"/>
        </w:trPr>
        <w:tc>
          <w:tcPr>
            <w:tcW w:w="1131" w:type="dxa"/>
            <w:vAlign w:val="center"/>
          </w:tcPr>
          <w:p w14:paraId="02551610" w14:textId="77777777" w:rsidR="008F05FB" w:rsidRDefault="008F05FB" w:rsidP="008F05FB">
            <w:pPr>
              <w:jc w:val="center"/>
              <w:rPr>
                <w:rFonts w:cs="Arial"/>
                <w:lang w:val="en-GB"/>
              </w:rPr>
            </w:pPr>
            <w:r>
              <w:rPr>
                <w:rFonts w:cs="Arial"/>
                <w:lang w:val="en-GB"/>
              </w:rPr>
              <w:t>Globe A</w:t>
            </w:r>
          </w:p>
        </w:tc>
        <w:tc>
          <w:tcPr>
            <w:tcW w:w="1838" w:type="dxa"/>
            <w:vAlign w:val="center"/>
          </w:tcPr>
          <w:p w14:paraId="153C2348" w14:textId="4449B82F" w:rsidR="008F05FB" w:rsidRPr="008F05FB" w:rsidRDefault="008F05FB" w:rsidP="008F05FB">
            <w:pPr>
              <w:jc w:val="center"/>
              <w:rPr>
                <w:rFonts w:cs="Arial"/>
                <w:color w:val="FF0000"/>
                <w:lang w:val="en-GB"/>
              </w:rPr>
            </w:pPr>
            <w:r w:rsidRPr="008F05FB">
              <w:rPr>
                <w:rFonts w:cs="Arial"/>
                <w:color w:val="FF0000"/>
                <w:lang w:val="en-GB"/>
              </w:rPr>
              <w:t>Equal to zero</w:t>
            </w:r>
          </w:p>
        </w:tc>
        <w:tc>
          <w:tcPr>
            <w:tcW w:w="1704" w:type="dxa"/>
            <w:gridSpan w:val="2"/>
            <w:vAlign w:val="center"/>
          </w:tcPr>
          <w:p w14:paraId="3F222EDD" w14:textId="3720B882" w:rsidR="008F05FB" w:rsidRPr="008F05FB" w:rsidRDefault="008F05FB" w:rsidP="008F05FB">
            <w:pPr>
              <w:jc w:val="center"/>
              <w:rPr>
                <w:rFonts w:cs="Arial"/>
                <w:color w:val="FF0000"/>
                <w:lang w:val="en-GB"/>
              </w:rPr>
            </w:pPr>
            <w:r w:rsidRPr="008F05FB">
              <w:rPr>
                <w:rFonts w:cs="Arial"/>
                <w:color w:val="FF0000"/>
                <w:lang w:val="en-GB"/>
              </w:rPr>
              <w:t>Equal to zero</w:t>
            </w:r>
          </w:p>
        </w:tc>
        <w:tc>
          <w:tcPr>
            <w:tcW w:w="1134" w:type="dxa"/>
            <w:vAlign w:val="center"/>
          </w:tcPr>
          <w:p w14:paraId="1D6CBD7D" w14:textId="77777777" w:rsidR="008F05FB" w:rsidRDefault="008F05FB" w:rsidP="008F05FB">
            <w:pPr>
              <w:jc w:val="center"/>
              <w:rPr>
                <w:rFonts w:cs="Arial"/>
                <w:lang w:val="en-GB"/>
              </w:rPr>
            </w:pPr>
            <w:r>
              <w:rPr>
                <w:rFonts w:cs="Arial"/>
                <w:lang w:val="en-GB"/>
              </w:rPr>
              <w:t>Globe A</w:t>
            </w:r>
          </w:p>
        </w:tc>
        <w:tc>
          <w:tcPr>
            <w:tcW w:w="1559" w:type="dxa"/>
            <w:vAlign w:val="center"/>
          </w:tcPr>
          <w:p w14:paraId="6FAE18C8" w14:textId="795894EC" w:rsidR="008F05FB" w:rsidRDefault="008F05FB" w:rsidP="008F05FB">
            <w:pPr>
              <w:jc w:val="center"/>
              <w:rPr>
                <w:rFonts w:cs="Arial"/>
                <w:lang w:val="en-GB"/>
              </w:rPr>
            </w:pPr>
            <w:r w:rsidRPr="008F05FB">
              <w:rPr>
                <w:rFonts w:cs="Arial"/>
                <w:color w:val="FF0000"/>
                <w:lang w:val="en-GB"/>
              </w:rPr>
              <w:t>Increases</w:t>
            </w:r>
          </w:p>
        </w:tc>
        <w:tc>
          <w:tcPr>
            <w:tcW w:w="1650" w:type="dxa"/>
            <w:vAlign w:val="center"/>
          </w:tcPr>
          <w:p w14:paraId="04F9AF97" w14:textId="56560C95" w:rsidR="008F05FB" w:rsidRDefault="008F05FB" w:rsidP="008F05FB">
            <w:pPr>
              <w:jc w:val="center"/>
              <w:rPr>
                <w:rFonts w:cs="Arial"/>
                <w:lang w:val="en-GB"/>
              </w:rPr>
            </w:pPr>
            <w:r w:rsidRPr="008F05FB">
              <w:rPr>
                <w:rFonts w:cs="Arial"/>
                <w:color w:val="FF0000"/>
                <w:lang w:val="en-GB"/>
              </w:rPr>
              <w:t>Increases</w:t>
            </w:r>
          </w:p>
        </w:tc>
      </w:tr>
      <w:tr w:rsidR="008F05FB" w14:paraId="5A0D8121" w14:textId="77777777" w:rsidTr="008F05FB">
        <w:trPr>
          <w:trHeight w:val="567"/>
        </w:trPr>
        <w:tc>
          <w:tcPr>
            <w:tcW w:w="1131" w:type="dxa"/>
            <w:vAlign w:val="center"/>
          </w:tcPr>
          <w:p w14:paraId="02EF8D36" w14:textId="77777777" w:rsidR="008F05FB" w:rsidRDefault="008F05FB" w:rsidP="008F05FB">
            <w:pPr>
              <w:jc w:val="center"/>
              <w:rPr>
                <w:rFonts w:cs="Arial"/>
                <w:lang w:val="en-GB"/>
              </w:rPr>
            </w:pPr>
            <w:r>
              <w:rPr>
                <w:rFonts w:cs="Arial"/>
                <w:lang w:val="en-GB"/>
              </w:rPr>
              <w:t>Globe B</w:t>
            </w:r>
          </w:p>
        </w:tc>
        <w:tc>
          <w:tcPr>
            <w:tcW w:w="1838" w:type="dxa"/>
            <w:vAlign w:val="center"/>
          </w:tcPr>
          <w:p w14:paraId="3B091062" w14:textId="6D7B1CA6" w:rsidR="008F05FB" w:rsidRPr="008F05FB" w:rsidRDefault="008F05FB" w:rsidP="008F05FB">
            <w:pPr>
              <w:jc w:val="center"/>
              <w:rPr>
                <w:rFonts w:cs="Arial"/>
                <w:color w:val="FF0000"/>
                <w:lang w:val="en-GB"/>
              </w:rPr>
            </w:pPr>
            <w:r w:rsidRPr="008F05FB">
              <w:rPr>
                <w:rFonts w:cs="Arial"/>
                <w:color w:val="FF0000"/>
                <w:lang w:val="en-GB"/>
              </w:rPr>
              <w:t>Equal to zero</w:t>
            </w:r>
          </w:p>
        </w:tc>
        <w:tc>
          <w:tcPr>
            <w:tcW w:w="1704" w:type="dxa"/>
            <w:gridSpan w:val="2"/>
            <w:vAlign w:val="center"/>
          </w:tcPr>
          <w:p w14:paraId="65C6492E" w14:textId="516F8BE4" w:rsidR="008F05FB" w:rsidRPr="008F05FB" w:rsidRDefault="008F05FB" w:rsidP="008F05FB">
            <w:pPr>
              <w:jc w:val="center"/>
              <w:rPr>
                <w:rFonts w:cs="Arial"/>
                <w:color w:val="FF0000"/>
                <w:lang w:val="en-GB"/>
              </w:rPr>
            </w:pPr>
            <w:r w:rsidRPr="008F05FB">
              <w:rPr>
                <w:rFonts w:cs="Arial"/>
                <w:color w:val="FF0000"/>
                <w:lang w:val="en-GB"/>
              </w:rPr>
              <w:t>Equal to zero</w:t>
            </w:r>
          </w:p>
        </w:tc>
        <w:tc>
          <w:tcPr>
            <w:tcW w:w="1134" w:type="dxa"/>
            <w:vAlign w:val="center"/>
          </w:tcPr>
          <w:p w14:paraId="02F268CB" w14:textId="77777777" w:rsidR="008F05FB" w:rsidRDefault="008F05FB" w:rsidP="008F05FB">
            <w:pPr>
              <w:jc w:val="center"/>
              <w:rPr>
                <w:rFonts w:cs="Arial"/>
                <w:lang w:val="en-GB"/>
              </w:rPr>
            </w:pPr>
            <w:r>
              <w:rPr>
                <w:rFonts w:cs="Arial"/>
                <w:lang w:val="en-GB"/>
              </w:rPr>
              <w:t>Globe B</w:t>
            </w:r>
          </w:p>
        </w:tc>
        <w:tc>
          <w:tcPr>
            <w:tcW w:w="1559" w:type="dxa"/>
            <w:vAlign w:val="center"/>
          </w:tcPr>
          <w:p w14:paraId="28AAE99F" w14:textId="7AB455BC" w:rsidR="008F05FB" w:rsidRDefault="008F05FB" w:rsidP="008F05FB">
            <w:pPr>
              <w:jc w:val="center"/>
              <w:rPr>
                <w:rFonts w:cs="Arial"/>
                <w:lang w:val="en-GB"/>
              </w:rPr>
            </w:pPr>
            <w:r w:rsidRPr="008F05FB">
              <w:rPr>
                <w:rFonts w:cs="Arial"/>
                <w:color w:val="FF0000"/>
                <w:lang w:val="en-GB"/>
              </w:rPr>
              <w:t>Increases</w:t>
            </w:r>
          </w:p>
        </w:tc>
        <w:tc>
          <w:tcPr>
            <w:tcW w:w="1650" w:type="dxa"/>
            <w:vAlign w:val="center"/>
          </w:tcPr>
          <w:p w14:paraId="3FD1433E" w14:textId="734A02DB" w:rsidR="008F05FB" w:rsidRDefault="008F05FB" w:rsidP="008F05FB">
            <w:pPr>
              <w:jc w:val="center"/>
              <w:rPr>
                <w:rFonts w:cs="Arial"/>
                <w:lang w:val="en-GB"/>
              </w:rPr>
            </w:pPr>
            <w:r w:rsidRPr="008F05FB">
              <w:rPr>
                <w:rFonts w:cs="Arial"/>
                <w:color w:val="FF0000"/>
                <w:lang w:val="en-GB"/>
              </w:rPr>
              <w:t>Increases</w:t>
            </w:r>
          </w:p>
        </w:tc>
      </w:tr>
      <w:tr w:rsidR="008F05FB" w14:paraId="0D54021E" w14:textId="77777777" w:rsidTr="008F05FB">
        <w:trPr>
          <w:trHeight w:val="567"/>
        </w:trPr>
        <w:tc>
          <w:tcPr>
            <w:tcW w:w="1131" w:type="dxa"/>
            <w:vAlign w:val="center"/>
          </w:tcPr>
          <w:p w14:paraId="531FC680" w14:textId="77777777" w:rsidR="008F05FB" w:rsidRDefault="008F05FB" w:rsidP="008F05FB">
            <w:pPr>
              <w:jc w:val="center"/>
              <w:rPr>
                <w:rFonts w:cs="Arial"/>
                <w:lang w:val="en-GB"/>
              </w:rPr>
            </w:pPr>
            <w:r>
              <w:rPr>
                <w:rFonts w:cs="Arial"/>
                <w:lang w:val="en-GB"/>
              </w:rPr>
              <w:t>Globe C</w:t>
            </w:r>
          </w:p>
        </w:tc>
        <w:tc>
          <w:tcPr>
            <w:tcW w:w="1838" w:type="dxa"/>
            <w:vAlign w:val="center"/>
          </w:tcPr>
          <w:p w14:paraId="050EEB7A" w14:textId="4B9DFEF9" w:rsidR="008F05FB" w:rsidRPr="008F05FB" w:rsidRDefault="008F05FB" w:rsidP="008F05FB">
            <w:pPr>
              <w:jc w:val="center"/>
              <w:rPr>
                <w:rFonts w:cs="Arial"/>
                <w:color w:val="FF0000"/>
                <w:lang w:val="en-GB"/>
              </w:rPr>
            </w:pPr>
            <w:r w:rsidRPr="008F05FB">
              <w:rPr>
                <w:rFonts w:cs="Arial"/>
                <w:color w:val="FF0000"/>
                <w:lang w:val="en-GB"/>
              </w:rPr>
              <w:t>Increases</w:t>
            </w:r>
          </w:p>
        </w:tc>
        <w:tc>
          <w:tcPr>
            <w:tcW w:w="1704" w:type="dxa"/>
            <w:gridSpan w:val="2"/>
            <w:vAlign w:val="center"/>
          </w:tcPr>
          <w:p w14:paraId="286C6C08" w14:textId="7425A505" w:rsidR="008F05FB" w:rsidRPr="008F05FB" w:rsidRDefault="008F05FB" w:rsidP="008F05FB">
            <w:pPr>
              <w:jc w:val="center"/>
              <w:rPr>
                <w:rFonts w:cs="Arial"/>
                <w:color w:val="FF0000"/>
                <w:lang w:val="en-GB"/>
              </w:rPr>
            </w:pPr>
            <w:r w:rsidRPr="008F05FB">
              <w:rPr>
                <w:rFonts w:cs="Arial"/>
                <w:color w:val="FF0000"/>
                <w:lang w:val="en-GB"/>
              </w:rPr>
              <w:t>Increases</w:t>
            </w:r>
          </w:p>
        </w:tc>
        <w:tc>
          <w:tcPr>
            <w:tcW w:w="1134" w:type="dxa"/>
            <w:vAlign w:val="center"/>
          </w:tcPr>
          <w:p w14:paraId="62793809" w14:textId="77777777" w:rsidR="008F05FB" w:rsidRDefault="008F05FB" w:rsidP="008F05FB">
            <w:pPr>
              <w:jc w:val="center"/>
              <w:rPr>
                <w:rFonts w:cs="Arial"/>
                <w:lang w:val="en-GB"/>
              </w:rPr>
            </w:pPr>
            <w:r>
              <w:rPr>
                <w:rFonts w:cs="Arial"/>
                <w:lang w:val="en-GB"/>
              </w:rPr>
              <w:t>Globe C</w:t>
            </w:r>
          </w:p>
        </w:tc>
        <w:tc>
          <w:tcPr>
            <w:tcW w:w="1559" w:type="dxa"/>
            <w:vAlign w:val="center"/>
          </w:tcPr>
          <w:p w14:paraId="5F6795E6" w14:textId="4D0B577E" w:rsidR="008F05FB" w:rsidRPr="008F05FB" w:rsidRDefault="00AB6DF4" w:rsidP="008F05FB">
            <w:pPr>
              <w:jc w:val="center"/>
              <w:rPr>
                <w:rFonts w:cs="Arial"/>
                <w:color w:val="FF0000"/>
                <w:lang w:val="en-GB"/>
              </w:rPr>
            </w:pPr>
            <w:r>
              <w:rPr>
                <w:rFonts w:cs="Arial"/>
                <w:color w:val="FF0000"/>
                <w:lang w:val="en-GB"/>
              </w:rPr>
              <w:t>Remains unchanged</w:t>
            </w:r>
          </w:p>
        </w:tc>
        <w:tc>
          <w:tcPr>
            <w:tcW w:w="1650" w:type="dxa"/>
            <w:vAlign w:val="center"/>
          </w:tcPr>
          <w:p w14:paraId="23EE7039" w14:textId="56110040" w:rsidR="008F05FB" w:rsidRPr="008F05FB" w:rsidRDefault="00AB6DF4" w:rsidP="008F05FB">
            <w:pPr>
              <w:jc w:val="center"/>
              <w:rPr>
                <w:rFonts w:cs="Arial"/>
                <w:color w:val="FF0000"/>
                <w:lang w:val="en-GB"/>
              </w:rPr>
            </w:pPr>
            <w:r>
              <w:rPr>
                <w:rFonts w:cs="Arial"/>
                <w:color w:val="FF0000"/>
                <w:lang w:val="en-GB"/>
              </w:rPr>
              <w:t>Remains unchanged</w:t>
            </w:r>
          </w:p>
        </w:tc>
      </w:tr>
      <w:tr w:rsidR="008F05FB" w14:paraId="78CE49B0" w14:textId="77777777" w:rsidTr="00BA61E5">
        <w:trPr>
          <w:gridAfter w:val="3"/>
          <w:wAfter w:w="4343" w:type="dxa"/>
          <w:trHeight w:val="567"/>
        </w:trPr>
        <w:tc>
          <w:tcPr>
            <w:tcW w:w="4673" w:type="dxa"/>
            <w:gridSpan w:val="4"/>
            <w:vAlign w:val="center"/>
          </w:tcPr>
          <w:p w14:paraId="6AE1F058" w14:textId="44D6F525" w:rsidR="008F05FB" w:rsidRPr="009C1351" w:rsidRDefault="00FD47A1" w:rsidP="00FD47A1">
            <w:pPr>
              <w:pStyle w:val="ListParagraph"/>
              <w:numPr>
                <w:ilvl w:val="0"/>
                <w:numId w:val="70"/>
              </w:numPr>
              <w:ind w:left="316"/>
              <w:contextualSpacing/>
              <w:jc w:val="center"/>
              <w:rPr>
                <w:b/>
                <w:bCs/>
                <w:lang w:val="en-GB"/>
              </w:rPr>
            </w:pPr>
            <w:r w:rsidRPr="009C1351">
              <w:rPr>
                <w:b/>
                <w:bCs/>
                <w:lang w:val="en-GB"/>
              </w:rPr>
              <w:t>SWITCH 1 OPENED</w:t>
            </w:r>
            <w:r>
              <w:rPr>
                <w:b/>
                <w:bCs/>
                <w:lang w:val="en-GB"/>
              </w:rPr>
              <w:t xml:space="preserve"> AND SWITCH 2 CLOSED</w:t>
            </w:r>
          </w:p>
        </w:tc>
      </w:tr>
      <w:tr w:rsidR="008F05FB" w14:paraId="3218DE2A" w14:textId="77777777" w:rsidTr="00BA61E5">
        <w:trPr>
          <w:gridAfter w:val="3"/>
          <w:wAfter w:w="4343" w:type="dxa"/>
          <w:trHeight w:val="567"/>
        </w:trPr>
        <w:tc>
          <w:tcPr>
            <w:tcW w:w="1131" w:type="dxa"/>
            <w:vAlign w:val="center"/>
          </w:tcPr>
          <w:p w14:paraId="1CEDF088" w14:textId="77777777" w:rsidR="008F05FB" w:rsidRPr="009C1351" w:rsidRDefault="008F05FB" w:rsidP="008F05FB">
            <w:pPr>
              <w:rPr>
                <w:rFonts w:cs="Arial"/>
                <w:lang w:val="en-GB"/>
              </w:rPr>
            </w:pPr>
          </w:p>
        </w:tc>
        <w:tc>
          <w:tcPr>
            <w:tcW w:w="1984" w:type="dxa"/>
            <w:gridSpan w:val="2"/>
            <w:vAlign w:val="center"/>
          </w:tcPr>
          <w:p w14:paraId="6F31542A" w14:textId="77777777" w:rsidR="008F05FB" w:rsidRPr="009C1351" w:rsidRDefault="008F05FB" w:rsidP="008F05FB">
            <w:pPr>
              <w:jc w:val="center"/>
              <w:rPr>
                <w:rFonts w:cs="Arial"/>
                <w:lang w:val="en-GB"/>
              </w:rPr>
            </w:pPr>
            <w:r>
              <w:rPr>
                <w:rFonts w:cs="Arial"/>
                <w:lang w:val="en-GB"/>
              </w:rPr>
              <w:t>VOLTAGE</w:t>
            </w:r>
          </w:p>
        </w:tc>
        <w:tc>
          <w:tcPr>
            <w:tcW w:w="1558" w:type="dxa"/>
            <w:vAlign w:val="center"/>
          </w:tcPr>
          <w:p w14:paraId="5276C964" w14:textId="77777777" w:rsidR="008F05FB" w:rsidRPr="009C1351" w:rsidRDefault="008F05FB" w:rsidP="008F05FB">
            <w:pPr>
              <w:jc w:val="center"/>
              <w:rPr>
                <w:rFonts w:cs="Arial"/>
                <w:lang w:val="en-GB"/>
              </w:rPr>
            </w:pPr>
            <w:r>
              <w:rPr>
                <w:rFonts w:cs="Arial"/>
                <w:lang w:val="en-GB"/>
              </w:rPr>
              <w:t>CURRENT</w:t>
            </w:r>
          </w:p>
        </w:tc>
      </w:tr>
      <w:tr w:rsidR="008F05FB" w14:paraId="12D21070" w14:textId="77777777" w:rsidTr="008F05FB">
        <w:trPr>
          <w:gridAfter w:val="3"/>
          <w:wAfter w:w="4343" w:type="dxa"/>
          <w:trHeight w:val="574"/>
        </w:trPr>
        <w:tc>
          <w:tcPr>
            <w:tcW w:w="1131" w:type="dxa"/>
            <w:vAlign w:val="center"/>
          </w:tcPr>
          <w:p w14:paraId="7F0FCD1E" w14:textId="77777777" w:rsidR="008F05FB" w:rsidRDefault="008F05FB" w:rsidP="008F05FB">
            <w:pPr>
              <w:pStyle w:val="ListParagraph"/>
              <w:ind w:left="32" w:firstLine="0"/>
              <w:rPr>
                <w:lang w:val="en-GB"/>
              </w:rPr>
            </w:pPr>
            <w:r>
              <w:rPr>
                <w:lang w:val="en-GB"/>
              </w:rPr>
              <w:t>Globe A</w:t>
            </w:r>
          </w:p>
        </w:tc>
        <w:tc>
          <w:tcPr>
            <w:tcW w:w="1984" w:type="dxa"/>
            <w:gridSpan w:val="2"/>
            <w:vAlign w:val="center"/>
          </w:tcPr>
          <w:p w14:paraId="1C3CEC44" w14:textId="07A60221" w:rsidR="008F05FB" w:rsidRDefault="00E7628E" w:rsidP="00E7628E">
            <w:pPr>
              <w:pStyle w:val="ListParagraph"/>
              <w:ind w:left="0" w:firstLine="0"/>
              <w:jc w:val="center"/>
              <w:rPr>
                <w:lang w:val="en-GB"/>
              </w:rPr>
            </w:pPr>
            <w:r>
              <w:rPr>
                <w:color w:val="FF0000"/>
                <w:lang w:val="en-GB"/>
              </w:rPr>
              <w:t>Remains unchanged</w:t>
            </w:r>
          </w:p>
        </w:tc>
        <w:tc>
          <w:tcPr>
            <w:tcW w:w="1558" w:type="dxa"/>
            <w:vAlign w:val="center"/>
          </w:tcPr>
          <w:p w14:paraId="6840A3A0" w14:textId="502DCC3D" w:rsidR="008F05FB" w:rsidRDefault="00E7628E" w:rsidP="00E7628E">
            <w:pPr>
              <w:pStyle w:val="ListParagraph"/>
              <w:ind w:left="0" w:firstLine="31"/>
              <w:jc w:val="center"/>
              <w:rPr>
                <w:lang w:val="en-GB"/>
              </w:rPr>
            </w:pPr>
            <w:r>
              <w:rPr>
                <w:color w:val="FF0000"/>
                <w:lang w:val="en-GB"/>
              </w:rPr>
              <w:t>Remains unchanged</w:t>
            </w:r>
          </w:p>
        </w:tc>
      </w:tr>
      <w:tr w:rsidR="008F05FB" w14:paraId="66760D49" w14:textId="77777777" w:rsidTr="008F05FB">
        <w:trPr>
          <w:gridAfter w:val="3"/>
          <w:wAfter w:w="4343" w:type="dxa"/>
          <w:trHeight w:val="573"/>
        </w:trPr>
        <w:tc>
          <w:tcPr>
            <w:tcW w:w="1131" w:type="dxa"/>
            <w:vAlign w:val="center"/>
          </w:tcPr>
          <w:p w14:paraId="1FCD4DF7" w14:textId="77777777" w:rsidR="008F05FB" w:rsidRDefault="008F05FB" w:rsidP="008F05FB">
            <w:pPr>
              <w:pStyle w:val="ListParagraph"/>
              <w:ind w:left="32" w:firstLine="0"/>
              <w:rPr>
                <w:lang w:val="en-GB"/>
              </w:rPr>
            </w:pPr>
            <w:r>
              <w:rPr>
                <w:lang w:val="en-GB"/>
              </w:rPr>
              <w:t>Globe B</w:t>
            </w:r>
          </w:p>
        </w:tc>
        <w:tc>
          <w:tcPr>
            <w:tcW w:w="1984" w:type="dxa"/>
            <w:gridSpan w:val="2"/>
            <w:vAlign w:val="center"/>
          </w:tcPr>
          <w:p w14:paraId="2234B5D4" w14:textId="1B648619" w:rsidR="008F05FB" w:rsidRDefault="00E7628E" w:rsidP="00E7628E">
            <w:pPr>
              <w:pStyle w:val="ListParagraph"/>
              <w:ind w:left="0" w:firstLine="0"/>
              <w:jc w:val="center"/>
              <w:rPr>
                <w:lang w:val="en-GB"/>
              </w:rPr>
            </w:pPr>
            <w:r>
              <w:rPr>
                <w:color w:val="FF0000"/>
                <w:lang w:val="en-GB"/>
              </w:rPr>
              <w:t>Remains unchanged</w:t>
            </w:r>
          </w:p>
        </w:tc>
        <w:tc>
          <w:tcPr>
            <w:tcW w:w="1558" w:type="dxa"/>
            <w:vAlign w:val="center"/>
          </w:tcPr>
          <w:p w14:paraId="5B30493A" w14:textId="21A4680E" w:rsidR="008F05FB" w:rsidRDefault="00E7628E" w:rsidP="00E7628E">
            <w:pPr>
              <w:pStyle w:val="ListParagraph"/>
              <w:ind w:left="-13" w:hanging="24"/>
              <w:jc w:val="center"/>
              <w:rPr>
                <w:lang w:val="en-GB"/>
              </w:rPr>
            </w:pPr>
            <w:r>
              <w:rPr>
                <w:color w:val="FF0000"/>
                <w:lang w:val="en-GB"/>
              </w:rPr>
              <w:t>Remains unchanged</w:t>
            </w:r>
          </w:p>
        </w:tc>
      </w:tr>
      <w:tr w:rsidR="008F05FB" w14:paraId="28C09902" w14:textId="77777777" w:rsidTr="008F05FB">
        <w:trPr>
          <w:gridAfter w:val="3"/>
          <w:wAfter w:w="4343" w:type="dxa"/>
          <w:trHeight w:val="573"/>
        </w:trPr>
        <w:tc>
          <w:tcPr>
            <w:tcW w:w="1131" w:type="dxa"/>
            <w:vAlign w:val="center"/>
          </w:tcPr>
          <w:p w14:paraId="59E893D7" w14:textId="77777777" w:rsidR="008F05FB" w:rsidRDefault="008F05FB" w:rsidP="008F05FB">
            <w:pPr>
              <w:pStyle w:val="ListParagraph"/>
              <w:ind w:left="32" w:firstLine="0"/>
              <w:rPr>
                <w:lang w:val="en-GB"/>
              </w:rPr>
            </w:pPr>
            <w:r>
              <w:rPr>
                <w:lang w:val="en-GB"/>
              </w:rPr>
              <w:t>Globe C</w:t>
            </w:r>
          </w:p>
        </w:tc>
        <w:tc>
          <w:tcPr>
            <w:tcW w:w="1984" w:type="dxa"/>
            <w:gridSpan w:val="2"/>
            <w:vAlign w:val="center"/>
          </w:tcPr>
          <w:p w14:paraId="4A7C95A4" w14:textId="0E043DC8" w:rsidR="008F05FB" w:rsidRDefault="00E7628E" w:rsidP="00AB6DF4">
            <w:pPr>
              <w:pStyle w:val="ListParagraph"/>
              <w:ind w:left="0" w:firstLine="0"/>
              <w:jc w:val="center"/>
              <w:rPr>
                <w:lang w:val="en-GB"/>
              </w:rPr>
            </w:pPr>
            <w:r w:rsidRPr="008F05FB">
              <w:rPr>
                <w:color w:val="FF0000"/>
                <w:lang w:val="en-GB"/>
              </w:rPr>
              <w:t>Equal to zero</w:t>
            </w:r>
          </w:p>
        </w:tc>
        <w:tc>
          <w:tcPr>
            <w:tcW w:w="1558" w:type="dxa"/>
            <w:vAlign w:val="center"/>
          </w:tcPr>
          <w:p w14:paraId="28859C0E" w14:textId="76CD301F" w:rsidR="008F05FB" w:rsidRDefault="00E7628E" w:rsidP="008F05FB">
            <w:pPr>
              <w:pStyle w:val="ListParagraph"/>
              <w:ind w:left="31" w:firstLine="0"/>
              <w:jc w:val="center"/>
              <w:rPr>
                <w:lang w:val="en-GB"/>
              </w:rPr>
            </w:pPr>
            <w:r w:rsidRPr="008F05FB">
              <w:rPr>
                <w:color w:val="FF0000"/>
                <w:lang w:val="en-GB"/>
              </w:rPr>
              <w:t>Equal to zero</w:t>
            </w:r>
          </w:p>
        </w:tc>
      </w:tr>
    </w:tbl>
    <w:p w14:paraId="2B9AFA47" w14:textId="77777777" w:rsidR="008F05FB" w:rsidRDefault="008F05FB" w:rsidP="005C75C2">
      <w:pPr>
        <w:rPr>
          <w:rFonts w:cs="Arial"/>
          <w:lang w:val="en-GB"/>
        </w:rPr>
      </w:pPr>
    </w:p>
    <w:p w14:paraId="5D4986C0" w14:textId="77777777" w:rsidR="00D30F73" w:rsidRPr="00D30F73" w:rsidRDefault="00D30F73" w:rsidP="00D30F73">
      <w:pPr>
        <w:rPr>
          <w:rFonts w:cs="Arial"/>
          <w:lang w:val="en-GB"/>
        </w:rPr>
      </w:pPr>
    </w:p>
    <w:tbl>
      <w:tblPr>
        <w:tblStyle w:val="TableGrid"/>
        <w:tblW w:w="0" w:type="auto"/>
        <w:tblLook w:val="04A0" w:firstRow="1" w:lastRow="0" w:firstColumn="1" w:lastColumn="0" w:noHBand="0" w:noVBand="1"/>
      </w:tblPr>
      <w:tblGrid>
        <w:gridCol w:w="7508"/>
        <w:gridCol w:w="1508"/>
      </w:tblGrid>
      <w:tr w:rsidR="004910CF" w:rsidRPr="009C1351" w14:paraId="1B5B0370" w14:textId="77777777" w:rsidTr="009D4D9B">
        <w:trPr>
          <w:trHeight w:val="567"/>
        </w:trPr>
        <w:tc>
          <w:tcPr>
            <w:tcW w:w="7508" w:type="dxa"/>
            <w:vAlign w:val="center"/>
          </w:tcPr>
          <w:p w14:paraId="5917138A" w14:textId="77777777" w:rsidR="004910CF" w:rsidRPr="009C1351" w:rsidRDefault="004910CF" w:rsidP="00986C8A">
            <w:pPr>
              <w:pStyle w:val="ListParagraph"/>
              <w:numPr>
                <w:ilvl w:val="0"/>
                <w:numId w:val="49"/>
              </w:numPr>
              <w:ind w:left="457"/>
              <w:contextualSpacing/>
              <w:rPr>
                <w:color w:val="FF0000"/>
                <w:lang w:val="en-GB"/>
              </w:rPr>
            </w:pPr>
            <w:r w:rsidRPr="009C1351">
              <w:rPr>
                <w:color w:val="FF0000"/>
                <w:lang w:val="en-GB"/>
              </w:rPr>
              <w:t xml:space="preserve">SWITCH 1 CLOSED: all six (6) comments match those on the table. </w:t>
            </w:r>
          </w:p>
        </w:tc>
        <w:tc>
          <w:tcPr>
            <w:tcW w:w="1508" w:type="dxa"/>
            <w:vAlign w:val="center"/>
          </w:tcPr>
          <w:p w14:paraId="65557AF5" w14:textId="77777777" w:rsidR="004910CF" w:rsidRPr="009C1351" w:rsidRDefault="004910CF" w:rsidP="009D4D9B">
            <w:pPr>
              <w:jc w:val="center"/>
              <w:rPr>
                <w:rFonts w:cs="Arial"/>
                <w:color w:val="FF0000"/>
                <w:lang w:val="en-GB"/>
              </w:rPr>
            </w:pPr>
            <w:r w:rsidRPr="009C1351">
              <w:rPr>
                <w:rFonts w:cs="Arial"/>
                <w:color w:val="FF0000"/>
                <w:lang w:val="en-GB"/>
              </w:rPr>
              <w:t>1 mark</w:t>
            </w:r>
          </w:p>
        </w:tc>
      </w:tr>
      <w:tr w:rsidR="004910CF" w:rsidRPr="009C1351" w14:paraId="12E0B206" w14:textId="77777777" w:rsidTr="009D4D9B">
        <w:trPr>
          <w:trHeight w:val="567"/>
        </w:trPr>
        <w:tc>
          <w:tcPr>
            <w:tcW w:w="7508" w:type="dxa"/>
            <w:vAlign w:val="center"/>
          </w:tcPr>
          <w:p w14:paraId="0D9FB1E3" w14:textId="77777777" w:rsidR="004910CF" w:rsidRPr="009C1351" w:rsidRDefault="004910CF" w:rsidP="00986C8A">
            <w:pPr>
              <w:pStyle w:val="ListParagraph"/>
              <w:numPr>
                <w:ilvl w:val="0"/>
                <w:numId w:val="49"/>
              </w:numPr>
              <w:ind w:left="457"/>
              <w:contextualSpacing/>
              <w:rPr>
                <w:color w:val="FF0000"/>
                <w:lang w:val="en-GB"/>
              </w:rPr>
            </w:pPr>
            <w:r w:rsidRPr="009C1351">
              <w:rPr>
                <w:color w:val="FF0000"/>
                <w:lang w:val="en-GB"/>
              </w:rPr>
              <w:t>SWITCH 2 CLOSED: all six (6) comments match those on the table.</w:t>
            </w:r>
          </w:p>
        </w:tc>
        <w:tc>
          <w:tcPr>
            <w:tcW w:w="1508" w:type="dxa"/>
            <w:vAlign w:val="center"/>
          </w:tcPr>
          <w:p w14:paraId="42780EE8" w14:textId="77777777" w:rsidR="004910CF" w:rsidRPr="009C1351" w:rsidRDefault="004910CF" w:rsidP="009D4D9B">
            <w:pPr>
              <w:jc w:val="center"/>
              <w:rPr>
                <w:rFonts w:cs="Arial"/>
                <w:color w:val="FF0000"/>
                <w:lang w:val="en-GB"/>
              </w:rPr>
            </w:pPr>
            <w:r w:rsidRPr="009C1351">
              <w:rPr>
                <w:rFonts w:cs="Arial"/>
                <w:color w:val="FF0000"/>
                <w:lang w:val="en-GB"/>
              </w:rPr>
              <w:t>1 mark</w:t>
            </w:r>
          </w:p>
        </w:tc>
      </w:tr>
      <w:tr w:rsidR="004910CF" w:rsidRPr="009C1351" w14:paraId="4E7D3287" w14:textId="77777777" w:rsidTr="009D4D9B">
        <w:trPr>
          <w:trHeight w:val="567"/>
        </w:trPr>
        <w:tc>
          <w:tcPr>
            <w:tcW w:w="7508" w:type="dxa"/>
            <w:vAlign w:val="center"/>
          </w:tcPr>
          <w:p w14:paraId="511A5E8E" w14:textId="77777777" w:rsidR="004910CF" w:rsidRPr="009C1351" w:rsidRDefault="004910CF" w:rsidP="00986C8A">
            <w:pPr>
              <w:pStyle w:val="ListParagraph"/>
              <w:numPr>
                <w:ilvl w:val="0"/>
                <w:numId w:val="49"/>
              </w:numPr>
              <w:ind w:left="457"/>
              <w:contextualSpacing/>
              <w:rPr>
                <w:color w:val="FF0000"/>
                <w:lang w:val="en-GB"/>
              </w:rPr>
            </w:pPr>
            <w:r w:rsidRPr="009C1351">
              <w:rPr>
                <w:color w:val="FF0000"/>
                <w:lang w:val="en-GB"/>
              </w:rPr>
              <w:t>SWITCH 1 OPENED: all six (6) comments match those on the table.</w:t>
            </w:r>
          </w:p>
        </w:tc>
        <w:tc>
          <w:tcPr>
            <w:tcW w:w="1508" w:type="dxa"/>
            <w:vAlign w:val="center"/>
          </w:tcPr>
          <w:p w14:paraId="7BAA4746" w14:textId="77777777" w:rsidR="004910CF" w:rsidRPr="009C1351" w:rsidRDefault="004910CF" w:rsidP="009D4D9B">
            <w:pPr>
              <w:jc w:val="center"/>
              <w:rPr>
                <w:rFonts w:cs="Arial"/>
                <w:color w:val="FF0000"/>
                <w:lang w:val="en-GB"/>
              </w:rPr>
            </w:pPr>
            <w:r w:rsidRPr="009C1351">
              <w:rPr>
                <w:rFonts w:cs="Arial"/>
                <w:color w:val="FF0000"/>
                <w:lang w:val="en-GB"/>
              </w:rPr>
              <w:t>1 mark</w:t>
            </w:r>
          </w:p>
        </w:tc>
      </w:tr>
    </w:tbl>
    <w:p w14:paraId="60300177" w14:textId="77777777" w:rsidR="000B11B7" w:rsidRDefault="000B11B7" w:rsidP="000B11B7">
      <w:pPr>
        <w:spacing w:after="160" w:line="276" w:lineRule="auto"/>
        <w:rPr>
          <w:rFonts w:cs="Arial"/>
          <w:b/>
          <w:bCs/>
          <w:szCs w:val="22"/>
        </w:rPr>
      </w:pPr>
    </w:p>
    <w:p w14:paraId="54F89055" w14:textId="77777777" w:rsidR="008F05FB" w:rsidRDefault="008F05FB">
      <w:pPr>
        <w:spacing w:after="160" w:line="259" w:lineRule="auto"/>
        <w:rPr>
          <w:rFonts w:cs="Arial"/>
          <w:b/>
          <w:bCs/>
          <w:szCs w:val="22"/>
        </w:rPr>
      </w:pPr>
      <w:r>
        <w:rPr>
          <w:rFonts w:cs="Arial"/>
          <w:b/>
          <w:bCs/>
          <w:szCs w:val="22"/>
        </w:rPr>
        <w:br w:type="page"/>
      </w:r>
    </w:p>
    <w:p w14:paraId="58AA9346" w14:textId="069D209B" w:rsidR="002A422F" w:rsidRDefault="002A422F" w:rsidP="00D30F73">
      <w:pPr>
        <w:spacing w:after="160" w:line="259" w:lineRule="auto"/>
        <w:rPr>
          <w:rFonts w:cs="Arial"/>
          <w:b/>
          <w:bCs/>
          <w:szCs w:val="22"/>
        </w:rPr>
      </w:pPr>
      <w:r w:rsidRPr="004B4C5B">
        <w:rPr>
          <w:rFonts w:cs="Arial"/>
          <w:b/>
          <w:bCs/>
          <w:szCs w:val="22"/>
        </w:rPr>
        <w:lastRenderedPageBreak/>
        <w:t xml:space="preserve">Question </w:t>
      </w:r>
      <w:r>
        <w:rPr>
          <w:rFonts w:cs="Arial"/>
          <w:b/>
          <w:bCs/>
          <w:szCs w:val="22"/>
        </w:rPr>
        <w:t>10</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t>(</w:t>
      </w:r>
      <w:r>
        <w:rPr>
          <w:rFonts w:cs="Arial"/>
          <w:b/>
          <w:bCs/>
          <w:szCs w:val="22"/>
        </w:rPr>
        <w:t>6</w:t>
      </w:r>
      <w:r w:rsidRPr="004B4C5B">
        <w:rPr>
          <w:rFonts w:cs="Arial"/>
          <w:b/>
          <w:bCs/>
          <w:szCs w:val="22"/>
        </w:rPr>
        <w:t xml:space="preserve"> marks)</w:t>
      </w:r>
    </w:p>
    <w:p w14:paraId="7D1240D4" w14:textId="1C7761F9" w:rsidR="00FC2FD6" w:rsidRPr="00F65745" w:rsidRDefault="00597D9C" w:rsidP="00FC2FD6">
      <w:pPr>
        <w:pStyle w:val="ListParagraph"/>
        <w:rPr>
          <w:lang w:val="en-GB"/>
        </w:rPr>
      </w:pPr>
      <w:r>
        <w:rPr>
          <w:lang w:val="en-GB"/>
        </w:rPr>
        <w:t xml:space="preserve">(a) </w:t>
      </w:r>
      <w:r>
        <w:rPr>
          <w:lang w:val="en-GB"/>
        </w:rPr>
        <w:tab/>
      </w:r>
      <w:r w:rsidR="00B1053B">
        <w:rPr>
          <w:b/>
          <w:bCs/>
          <w:lang w:val="en-GB"/>
        </w:rPr>
        <w:t>For a</w:t>
      </w:r>
      <w:r w:rsidR="00B1053B" w:rsidRPr="000D7A5F">
        <w:rPr>
          <w:b/>
          <w:bCs/>
          <w:lang w:val="en-GB"/>
        </w:rPr>
        <w:t xml:space="preserve"> sea breeze </w:t>
      </w:r>
      <w:r w:rsidR="00B1053B">
        <w:rPr>
          <w:b/>
          <w:bCs/>
          <w:lang w:val="en-GB"/>
        </w:rPr>
        <w:t>to be</w:t>
      </w:r>
      <w:r w:rsidR="00B1053B" w:rsidRPr="000D7A5F">
        <w:rPr>
          <w:b/>
          <w:bCs/>
          <w:lang w:val="en-GB"/>
        </w:rPr>
        <w:t xml:space="preserve"> created</w:t>
      </w:r>
      <w:r w:rsidR="00B1053B">
        <w:rPr>
          <w:lang w:val="en-GB"/>
        </w:rPr>
        <w:t xml:space="preserve">, </w:t>
      </w:r>
      <w:r w:rsidR="00FC2FD6">
        <w:rPr>
          <w:lang w:val="en-GB"/>
        </w:rPr>
        <w:t xml:space="preserve">indicate the relative temperatures of the air </w:t>
      </w:r>
      <w:r w:rsidR="00FC2FD6" w:rsidRPr="00F65745">
        <w:rPr>
          <w:lang w:val="en-GB"/>
        </w:rPr>
        <w:t xml:space="preserve">located over the </w:t>
      </w:r>
      <w:r w:rsidR="00FC2FD6">
        <w:rPr>
          <w:lang w:val="en-GB"/>
        </w:rPr>
        <w:t>land</w:t>
      </w:r>
      <w:r w:rsidR="00FC2FD6" w:rsidRPr="00F65745">
        <w:rPr>
          <w:lang w:val="en-GB"/>
        </w:rPr>
        <w:t xml:space="preserve"> and the sea</w:t>
      </w:r>
      <w:r w:rsidR="00FC2FD6">
        <w:rPr>
          <w:lang w:val="en-GB"/>
        </w:rPr>
        <w:t>. Do this by</w:t>
      </w:r>
      <w:r w:rsidR="00FC2FD6" w:rsidRPr="00F65745">
        <w:rPr>
          <w:lang w:val="en-GB"/>
        </w:rPr>
        <w:t xml:space="preserve"> insert</w:t>
      </w:r>
      <w:r w:rsidR="00FC2FD6">
        <w:rPr>
          <w:lang w:val="en-GB"/>
        </w:rPr>
        <w:t>ing</w:t>
      </w:r>
      <w:r w:rsidR="00FC2FD6" w:rsidRPr="00F65745">
        <w:rPr>
          <w:lang w:val="en-GB"/>
        </w:rPr>
        <w:t xml:space="preserve"> the appropriate labels from the list below</w:t>
      </w:r>
      <w:r w:rsidR="00FC2FD6">
        <w:rPr>
          <w:lang w:val="en-GB"/>
        </w:rPr>
        <w:t>. In the space provided below, provide an explanation for your answer.</w:t>
      </w:r>
    </w:p>
    <w:p w14:paraId="404E0059" w14:textId="77777777" w:rsidR="00FC2FD6" w:rsidRDefault="00FC2FD6" w:rsidP="00FC2FD6">
      <w:pPr>
        <w:pStyle w:val="ListParagraph"/>
        <w:rPr>
          <w:lang w:val="en-GB"/>
        </w:rPr>
      </w:pPr>
    </w:p>
    <w:p w14:paraId="0B702F93" w14:textId="77777777" w:rsidR="00FC2FD6" w:rsidRPr="00857024" w:rsidRDefault="00FC2FD6" w:rsidP="00FC2FD6">
      <w:pPr>
        <w:pStyle w:val="ListParagraph"/>
        <w:jc w:val="center"/>
        <w:rPr>
          <w:b/>
          <w:bCs/>
          <w:lang w:val="en-GB"/>
        </w:rPr>
      </w:pPr>
      <w:r w:rsidRPr="00857024">
        <w:rPr>
          <w:b/>
          <w:bCs/>
          <w:lang w:val="en-GB"/>
        </w:rPr>
        <w:t>HOTTER AIR</w:t>
      </w:r>
      <w:r w:rsidRPr="00857024">
        <w:rPr>
          <w:b/>
          <w:bCs/>
          <w:lang w:val="en-GB"/>
        </w:rPr>
        <w:tab/>
      </w:r>
      <w:r w:rsidRPr="00857024">
        <w:rPr>
          <w:b/>
          <w:bCs/>
          <w:lang w:val="en-GB"/>
        </w:rPr>
        <w:tab/>
        <w:t xml:space="preserve">COOLER AIR </w:t>
      </w:r>
      <w:r w:rsidRPr="00857024">
        <w:rPr>
          <w:b/>
          <w:bCs/>
          <w:lang w:val="en-GB"/>
        </w:rPr>
        <w:tab/>
        <w:t>SAME TEMPERATURE</w:t>
      </w:r>
    </w:p>
    <w:p w14:paraId="4B8AA090" w14:textId="5FFB072F" w:rsidR="002A422F" w:rsidRDefault="002A422F" w:rsidP="00FC2FD6">
      <w:pPr>
        <w:spacing w:after="160" w:line="259" w:lineRule="auto"/>
        <w:ind w:left="720" w:hanging="720"/>
        <w:contextualSpacing/>
        <w:jc w:val="right"/>
        <w:rPr>
          <w:lang w:val="en-GB"/>
        </w:rPr>
      </w:pPr>
      <w:r>
        <w:rPr>
          <w:lang w:val="en-GB"/>
        </w:rPr>
        <w:t>(</w:t>
      </w:r>
      <w:r w:rsidR="00421568">
        <w:rPr>
          <w:lang w:val="en-GB"/>
        </w:rPr>
        <w:t>3</w:t>
      </w:r>
      <w:r>
        <w:rPr>
          <w:lang w:val="en-GB"/>
        </w:rPr>
        <w:t>)</w:t>
      </w:r>
    </w:p>
    <w:p w14:paraId="203EA4EF" w14:textId="77777777" w:rsidR="002A422F" w:rsidRDefault="002A422F" w:rsidP="002A422F">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2A422F" w:rsidRPr="004107F9" w14:paraId="3F38B801" w14:textId="77777777" w:rsidTr="009D4D9B">
        <w:trPr>
          <w:trHeight w:val="567"/>
        </w:trPr>
        <w:tc>
          <w:tcPr>
            <w:tcW w:w="7508" w:type="dxa"/>
            <w:vAlign w:val="center"/>
          </w:tcPr>
          <w:p w14:paraId="1E4A1887" w14:textId="74925BCA" w:rsidR="002A422F" w:rsidRPr="004107F9" w:rsidRDefault="002A422F" w:rsidP="009D4D9B">
            <w:pPr>
              <w:rPr>
                <w:rFonts w:cs="Arial"/>
                <w:color w:val="FF0000"/>
                <w:lang w:val="en-GB"/>
              </w:rPr>
            </w:pPr>
            <w:r w:rsidRPr="004107F9">
              <w:rPr>
                <w:rFonts w:cs="Arial"/>
                <w:color w:val="FF0000"/>
                <w:lang w:val="en-GB"/>
              </w:rPr>
              <w:t>Label in the box above the SEA: COOLER AIR</w:t>
            </w:r>
            <w:r w:rsidR="00421568">
              <w:rPr>
                <w:rFonts w:cs="Arial"/>
                <w:color w:val="FF0000"/>
                <w:lang w:val="en-GB"/>
              </w:rPr>
              <w:t>; l</w:t>
            </w:r>
            <w:r w:rsidR="00421568" w:rsidRPr="004107F9">
              <w:rPr>
                <w:rFonts w:cs="Arial"/>
                <w:color w:val="FF0000"/>
                <w:lang w:val="en-GB"/>
              </w:rPr>
              <w:t>abel in the box above the LAND: HOTTER AIR</w:t>
            </w:r>
          </w:p>
        </w:tc>
        <w:tc>
          <w:tcPr>
            <w:tcW w:w="1508" w:type="dxa"/>
            <w:vAlign w:val="center"/>
          </w:tcPr>
          <w:p w14:paraId="1B9BB342" w14:textId="77777777" w:rsidR="002A422F" w:rsidRPr="004107F9" w:rsidRDefault="002A422F" w:rsidP="009D4D9B">
            <w:pPr>
              <w:jc w:val="center"/>
              <w:rPr>
                <w:rFonts w:cs="Arial"/>
                <w:color w:val="FF0000"/>
                <w:lang w:val="en-GB"/>
              </w:rPr>
            </w:pPr>
            <w:r w:rsidRPr="004107F9">
              <w:rPr>
                <w:rFonts w:cs="Arial"/>
                <w:color w:val="FF0000"/>
                <w:lang w:val="en-GB"/>
              </w:rPr>
              <w:t>1 mark</w:t>
            </w:r>
          </w:p>
        </w:tc>
      </w:tr>
      <w:tr w:rsidR="002A422F" w:rsidRPr="004107F9" w14:paraId="149956A7" w14:textId="77777777" w:rsidTr="009D4D9B">
        <w:trPr>
          <w:trHeight w:val="567"/>
        </w:trPr>
        <w:tc>
          <w:tcPr>
            <w:tcW w:w="7508" w:type="dxa"/>
            <w:vAlign w:val="center"/>
          </w:tcPr>
          <w:p w14:paraId="4212F7F8" w14:textId="2675368F" w:rsidR="002A422F" w:rsidRPr="001D5D5F" w:rsidRDefault="001D5D5F" w:rsidP="009D4D9B">
            <w:pPr>
              <w:rPr>
                <w:rFonts w:cs="Arial"/>
                <w:color w:val="FF0000"/>
                <w:szCs w:val="22"/>
                <w:lang w:val="en-GB"/>
              </w:rPr>
            </w:pPr>
            <w:r w:rsidRPr="001D5D5F">
              <w:rPr>
                <w:rStyle w:val="cf01"/>
                <w:rFonts w:ascii="Arial" w:hAnsi="Arial" w:cs="Arial"/>
                <w:color w:val="FF0000"/>
                <w:sz w:val="22"/>
                <w:szCs w:val="22"/>
              </w:rPr>
              <w:t>Both land and sea receive the same amount of energy so because water has a higher specific heat capacity than the land it has a lower temperature</w:t>
            </w:r>
            <w:r>
              <w:rPr>
                <w:rStyle w:val="cf01"/>
                <w:rFonts w:ascii="Arial" w:hAnsi="Arial" w:cs="Arial"/>
                <w:color w:val="FF0000"/>
                <w:sz w:val="22"/>
                <w:szCs w:val="22"/>
              </w:rPr>
              <w:t>.</w:t>
            </w:r>
          </w:p>
        </w:tc>
        <w:tc>
          <w:tcPr>
            <w:tcW w:w="1508" w:type="dxa"/>
            <w:vAlign w:val="center"/>
          </w:tcPr>
          <w:p w14:paraId="6CBFC945" w14:textId="77777777" w:rsidR="002A422F" w:rsidRPr="004107F9" w:rsidRDefault="002A422F" w:rsidP="009D4D9B">
            <w:pPr>
              <w:jc w:val="center"/>
              <w:rPr>
                <w:rFonts w:cs="Arial"/>
                <w:color w:val="FF0000"/>
                <w:lang w:val="en-GB"/>
              </w:rPr>
            </w:pPr>
            <w:r w:rsidRPr="004107F9">
              <w:rPr>
                <w:rFonts w:cs="Arial"/>
                <w:color w:val="FF0000"/>
                <w:lang w:val="en-GB"/>
              </w:rPr>
              <w:t>1 mark</w:t>
            </w:r>
          </w:p>
        </w:tc>
      </w:tr>
      <w:tr w:rsidR="002A422F" w:rsidRPr="004107F9" w14:paraId="5EC571BD" w14:textId="77777777" w:rsidTr="009D4D9B">
        <w:trPr>
          <w:trHeight w:val="567"/>
        </w:trPr>
        <w:tc>
          <w:tcPr>
            <w:tcW w:w="7508" w:type="dxa"/>
            <w:vAlign w:val="center"/>
          </w:tcPr>
          <w:p w14:paraId="599DFE70" w14:textId="550CAC37" w:rsidR="002A422F" w:rsidRPr="001D5D5F" w:rsidRDefault="001D5D5F" w:rsidP="009D4D9B">
            <w:pPr>
              <w:rPr>
                <w:rFonts w:cs="Arial"/>
                <w:color w:val="FF0000"/>
                <w:szCs w:val="22"/>
                <w:lang w:val="en-GB"/>
              </w:rPr>
            </w:pPr>
            <w:r w:rsidRPr="001D5D5F">
              <w:rPr>
                <w:rStyle w:val="cf01"/>
                <w:rFonts w:ascii="Arial" w:hAnsi="Arial" w:cs="Arial"/>
                <w:color w:val="FF0000"/>
                <w:sz w:val="22"/>
                <w:szCs w:val="22"/>
              </w:rPr>
              <w:t>Air in contact with the water will thus be cooler than air in contact with the land</w:t>
            </w:r>
          </w:p>
        </w:tc>
        <w:tc>
          <w:tcPr>
            <w:tcW w:w="1508" w:type="dxa"/>
            <w:vAlign w:val="center"/>
          </w:tcPr>
          <w:p w14:paraId="1D36EA41" w14:textId="77777777" w:rsidR="002A422F" w:rsidRPr="006220F2" w:rsidRDefault="002A422F" w:rsidP="009D4D9B">
            <w:pPr>
              <w:jc w:val="center"/>
              <w:rPr>
                <w:rFonts w:cs="Arial"/>
                <w:color w:val="FF0000"/>
                <w:lang w:val="en-GB"/>
              </w:rPr>
            </w:pPr>
            <w:r>
              <w:rPr>
                <w:rFonts w:cs="Arial"/>
                <w:color w:val="FF0000"/>
                <w:lang w:val="en-GB"/>
              </w:rPr>
              <w:t>1 mark</w:t>
            </w:r>
          </w:p>
        </w:tc>
      </w:tr>
    </w:tbl>
    <w:p w14:paraId="57A94D5B" w14:textId="77777777" w:rsidR="002A422F" w:rsidRDefault="002A422F" w:rsidP="002A422F">
      <w:pPr>
        <w:rPr>
          <w:rFonts w:cs="Arial"/>
          <w:lang w:val="en-GB"/>
        </w:rPr>
      </w:pPr>
    </w:p>
    <w:p w14:paraId="150972E7" w14:textId="21B0A73F" w:rsidR="002A422F" w:rsidRPr="006220F2" w:rsidRDefault="00941ED4" w:rsidP="002A422F">
      <w:pPr>
        <w:ind w:left="709" w:hanging="709"/>
        <w:rPr>
          <w:rFonts w:cs="Arial"/>
          <w:lang w:val="en-GB"/>
        </w:rPr>
      </w:pPr>
      <w:r>
        <w:rPr>
          <w:rFonts w:cs="Arial"/>
          <w:lang w:val="en-GB"/>
        </w:rPr>
        <w:t xml:space="preserve">(b) </w:t>
      </w:r>
      <w:r>
        <w:rPr>
          <w:rFonts w:cs="Arial"/>
          <w:lang w:val="en-GB"/>
        </w:rPr>
        <w:tab/>
      </w:r>
      <w:r w:rsidR="002A422F" w:rsidRPr="006220F2">
        <w:rPr>
          <w:rFonts w:cs="Arial"/>
          <w:lang w:val="en-GB"/>
        </w:rPr>
        <w:t xml:space="preserve">Hence, explain how the sea breeze is created. </w:t>
      </w:r>
    </w:p>
    <w:p w14:paraId="2689CF67" w14:textId="77420331" w:rsidR="002A422F" w:rsidRDefault="002A422F" w:rsidP="002A422F">
      <w:pPr>
        <w:pStyle w:val="ListParagraph"/>
        <w:jc w:val="right"/>
        <w:rPr>
          <w:lang w:val="en-GB"/>
        </w:rPr>
      </w:pPr>
      <w:r>
        <w:rPr>
          <w:lang w:val="en-GB"/>
        </w:rPr>
        <w:t>(</w:t>
      </w:r>
      <w:r w:rsidR="00DB7B4E">
        <w:rPr>
          <w:lang w:val="en-GB"/>
        </w:rPr>
        <w:t>3</w:t>
      </w:r>
      <w:r>
        <w:rPr>
          <w:lang w:val="en-GB"/>
        </w:rPr>
        <w:t>)</w:t>
      </w:r>
    </w:p>
    <w:p w14:paraId="0FE660D6" w14:textId="77777777" w:rsidR="002A422F" w:rsidRDefault="002A422F" w:rsidP="002A422F">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2A422F" w:rsidRPr="00C117C1" w14:paraId="020C8EAE" w14:textId="77777777" w:rsidTr="009D4D9B">
        <w:trPr>
          <w:trHeight w:val="567"/>
        </w:trPr>
        <w:tc>
          <w:tcPr>
            <w:tcW w:w="7508" w:type="dxa"/>
            <w:vAlign w:val="center"/>
          </w:tcPr>
          <w:p w14:paraId="141DB0FC" w14:textId="57AFD29F" w:rsidR="002A422F" w:rsidRPr="00C117C1" w:rsidRDefault="002A422F" w:rsidP="009D4D9B">
            <w:pPr>
              <w:rPr>
                <w:rFonts w:cs="Arial"/>
                <w:color w:val="FF0000"/>
                <w:lang w:val="en-GB"/>
              </w:rPr>
            </w:pPr>
            <w:r w:rsidRPr="00C117C1">
              <w:rPr>
                <w:rFonts w:cs="Arial"/>
                <w:color w:val="FF0000"/>
                <w:lang w:val="en-GB"/>
              </w:rPr>
              <w:t xml:space="preserve">The hotter air above the land </w:t>
            </w:r>
            <w:r w:rsidR="00DB7B4E">
              <w:rPr>
                <w:rFonts w:cs="Arial"/>
                <w:color w:val="FF0000"/>
                <w:lang w:val="en-GB"/>
              </w:rPr>
              <w:t xml:space="preserve">is less dense than the cooler air over the sea. </w:t>
            </w:r>
          </w:p>
        </w:tc>
        <w:tc>
          <w:tcPr>
            <w:tcW w:w="1508" w:type="dxa"/>
            <w:vAlign w:val="center"/>
          </w:tcPr>
          <w:p w14:paraId="521B72B6" w14:textId="77777777" w:rsidR="002A422F" w:rsidRPr="00C117C1" w:rsidRDefault="002A422F" w:rsidP="009D4D9B">
            <w:pPr>
              <w:jc w:val="center"/>
              <w:rPr>
                <w:rFonts w:cs="Arial"/>
                <w:color w:val="FF0000"/>
                <w:lang w:val="en-GB"/>
              </w:rPr>
            </w:pPr>
            <w:r w:rsidRPr="00C117C1">
              <w:rPr>
                <w:rFonts w:cs="Arial"/>
                <w:color w:val="FF0000"/>
                <w:lang w:val="en-GB"/>
              </w:rPr>
              <w:t>1 mark</w:t>
            </w:r>
          </w:p>
        </w:tc>
      </w:tr>
      <w:tr w:rsidR="00DB7B4E" w:rsidRPr="00C117C1" w14:paraId="738D9A43" w14:textId="77777777" w:rsidTr="009D4D9B">
        <w:trPr>
          <w:trHeight w:val="567"/>
        </w:trPr>
        <w:tc>
          <w:tcPr>
            <w:tcW w:w="7508" w:type="dxa"/>
            <w:vAlign w:val="center"/>
          </w:tcPr>
          <w:p w14:paraId="1777DD3B" w14:textId="39E09243" w:rsidR="00DB7B4E" w:rsidRPr="00C117C1" w:rsidRDefault="00DB7B4E" w:rsidP="00DB7B4E">
            <w:pPr>
              <w:rPr>
                <w:rFonts w:cs="Arial"/>
                <w:color w:val="FF0000"/>
                <w:lang w:val="en-GB"/>
              </w:rPr>
            </w:pPr>
            <w:r>
              <w:rPr>
                <w:rFonts w:cs="Arial"/>
                <w:color w:val="FF0000"/>
                <w:lang w:val="en-GB"/>
              </w:rPr>
              <w:t>The lighter hotter air rises.</w:t>
            </w:r>
          </w:p>
        </w:tc>
        <w:tc>
          <w:tcPr>
            <w:tcW w:w="1508" w:type="dxa"/>
            <w:vAlign w:val="center"/>
          </w:tcPr>
          <w:p w14:paraId="6C6ED927" w14:textId="6E6BB0EA" w:rsidR="00DB7B4E" w:rsidRPr="00C117C1" w:rsidRDefault="00DB7B4E" w:rsidP="00DB7B4E">
            <w:pPr>
              <w:jc w:val="center"/>
              <w:rPr>
                <w:rFonts w:cs="Arial"/>
                <w:color w:val="FF0000"/>
                <w:lang w:val="en-GB"/>
              </w:rPr>
            </w:pPr>
            <w:r w:rsidRPr="00C117C1">
              <w:rPr>
                <w:rFonts w:cs="Arial"/>
                <w:color w:val="FF0000"/>
                <w:lang w:val="en-GB"/>
              </w:rPr>
              <w:t>1 mark</w:t>
            </w:r>
          </w:p>
        </w:tc>
      </w:tr>
      <w:tr w:rsidR="00DB7B4E" w:rsidRPr="00C117C1" w14:paraId="2CEA292A" w14:textId="77777777" w:rsidTr="009D4D9B">
        <w:trPr>
          <w:trHeight w:val="567"/>
        </w:trPr>
        <w:tc>
          <w:tcPr>
            <w:tcW w:w="7508" w:type="dxa"/>
            <w:vAlign w:val="center"/>
          </w:tcPr>
          <w:p w14:paraId="36CA6587" w14:textId="4EF9972E" w:rsidR="00DB7B4E" w:rsidRPr="00C117C1" w:rsidRDefault="00DB7B4E" w:rsidP="00DB7B4E">
            <w:pPr>
              <w:rPr>
                <w:rFonts w:cs="Arial"/>
                <w:color w:val="FF0000"/>
                <w:lang w:val="en-GB"/>
              </w:rPr>
            </w:pPr>
            <w:r w:rsidRPr="00C117C1">
              <w:rPr>
                <w:rFonts w:cs="Arial"/>
                <w:color w:val="FF0000"/>
                <w:lang w:val="en-GB"/>
              </w:rPr>
              <w:t xml:space="preserve">This hotter air is displaced by the </w:t>
            </w:r>
            <w:r>
              <w:rPr>
                <w:rFonts w:cs="Arial"/>
                <w:color w:val="FF0000"/>
                <w:lang w:val="en-GB"/>
              </w:rPr>
              <w:t xml:space="preserve">heavier </w:t>
            </w:r>
            <w:r w:rsidRPr="00C117C1">
              <w:rPr>
                <w:rFonts w:cs="Arial"/>
                <w:color w:val="FF0000"/>
                <w:lang w:val="en-GB"/>
              </w:rPr>
              <w:t>cooler air over the sea</w:t>
            </w:r>
            <w:r>
              <w:rPr>
                <w:rFonts w:cs="Arial"/>
                <w:color w:val="FF0000"/>
                <w:lang w:val="en-GB"/>
              </w:rPr>
              <w:t xml:space="preserve"> creating the sea breeze</w:t>
            </w:r>
            <w:r w:rsidRPr="00C117C1">
              <w:rPr>
                <w:rFonts w:cs="Arial"/>
                <w:color w:val="FF0000"/>
                <w:lang w:val="en-GB"/>
              </w:rPr>
              <w:t xml:space="preserve">. </w:t>
            </w:r>
          </w:p>
        </w:tc>
        <w:tc>
          <w:tcPr>
            <w:tcW w:w="1508" w:type="dxa"/>
            <w:vAlign w:val="center"/>
          </w:tcPr>
          <w:p w14:paraId="0DA5CE5B" w14:textId="77777777" w:rsidR="00DB7B4E" w:rsidRPr="00C117C1" w:rsidRDefault="00DB7B4E" w:rsidP="00DB7B4E">
            <w:pPr>
              <w:jc w:val="center"/>
              <w:rPr>
                <w:rFonts w:cs="Arial"/>
                <w:color w:val="FF0000"/>
                <w:lang w:val="en-GB"/>
              </w:rPr>
            </w:pPr>
            <w:r w:rsidRPr="00C117C1">
              <w:rPr>
                <w:rFonts w:cs="Arial"/>
                <w:color w:val="FF0000"/>
                <w:lang w:val="en-GB"/>
              </w:rPr>
              <w:t>1 mark</w:t>
            </w:r>
          </w:p>
        </w:tc>
      </w:tr>
    </w:tbl>
    <w:p w14:paraId="1E802103" w14:textId="77777777" w:rsidR="002A422F" w:rsidRDefault="002A422F" w:rsidP="002A422F">
      <w:pPr>
        <w:spacing w:after="160" w:line="276" w:lineRule="auto"/>
        <w:rPr>
          <w:rFonts w:cs="Arial"/>
          <w:b/>
          <w:bCs/>
          <w:szCs w:val="22"/>
        </w:rPr>
      </w:pPr>
    </w:p>
    <w:p w14:paraId="1427E6AE" w14:textId="77777777" w:rsidR="00CD63A0" w:rsidRDefault="00CD63A0">
      <w:pPr>
        <w:spacing w:after="160" w:line="259" w:lineRule="auto"/>
        <w:rPr>
          <w:rFonts w:cs="Arial"/>
          <w:b/>
          <w:bCs/>
          <w:szCs w:val="22"/>
        </w:rPr>
      </w:pPr>
      <w:r>
        <w:rPr>
          <w:rFonts w:cs="Arial"/>
          <w:b/>
          <w:bCs/>
          <w:szCs w:val="22"/>
        </w:rPr>
        <w:br w:type="page"/>
      </w:r>
    </w:p>
    <w:p w14:paraId="1FCF21C4" w14:textId="011B6CC1" w:rsidR="00CD63A0" w:rsidRDefault="00CD63A0" w:rsidP="00CD63A0">
      <w:pPr>
        <w:spacing w:after="160" w:line="276" w:lineRule="auto"/>
        <w:rPr>
          <w:rFonts w:cs="Arial"/>
          <w:b/>
          <w:bCs/>
          <w:szCs w:val="22"/>
        </w:rPr>
      </w:pPr>
      <w:r w:rsidRPr="004B4C5B">
        <w:rPr>
          <w:rFonts w:cs="Arial"/>
          <w:b/>
          <w:bCs/>
          <w:szCs w:val="22"/>
        </w:rPr>
        <w:lastRenderedPageBreak/>
        <w:t xml:space="preserve">Question </w:t>
      </w:r>
      <w:r>
        <w:rPr>
          <w:rFonts w:cs="Arial"/>
          <w:b/>
          <w:bCs/>
          <w:szCs w:val="22"/>
        </w:rPr>
        <w:t>11</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t>(</w:t>
      </w:r>
      <w:r>
        <w:rPr>
          <w:rFonts w:cs="Arial"/>
          <w:b/>
          <w:bCs/>
          <w:szCs w:val="22"/>
        </w:rPr>
        <w:t>6</w:t>
      </w:r>
      <w:r w:rsidRPr="004B4C5B">
        <w:rPr>
          <w:rFonts w:cs="Arial"/>
          <w:b/>
          <w:bCs/>
          <w:szCs w:val="22"/>
        </w:rPr>
        <w:t xml:space="preserve"> marks)</w:t>
      </w:r>
    </w:p>
    <w:p w14:paraId="3947A542" w14:textId="37ADF067" w:rsidR="007542ED" w:rsidRDefault="00893DAE" w:rsidP="007542ED">
      <w:pPr>
        <w:spacing w:line="276" w:lineRule="auto"/>
        <w:rPr>
          <w:rFonts w:cs="Arial"/>
          <w:lang w:val="en-GB"/>
        </w:rPr>
      </w:pPr>
      <w:r>
        <w:rPr>
          <w:lang w:val="en-GB"/>
        </w:rPr>
        <w:t xml:space="preserve">(a) </w:t>
      </w:r>
      <w:r>
        <w:rPr>
          <w:lang w:val="en-GB"/>
        </w:rPr>
        <w:tab/>
      </w:r>
      <w:r w:rsidR="007542ED">
        <w:rPr>
          <w:rFonts w:cs="Arial"/>
          <w:lang w:val="en-GB"/>
        </w:rPr>
        <w:t>State the charge on Object A and Object B</w:t>
      </w:r>
      <w:r w:rsidR="007542ED" w:rsidRPr="007542ED">
        <w:rPr>
          <w:rFonts w:cs="Arial"/>
          <w:lang w:val="en-GB"/>
        </w:rPr>
        <w:t xml:space="preserve"> </w:t>
      </w:r>
      <w:r w:rsidR="007542ED">
        <w:rPr>
          <w:rFonts w:cs="Arial"/>
          <w:lang w:val="en-GB"/>
        </w:rPr>
        <w:t>in the table below.</w:t>
      </w:r>
    </w:p>
    <w:p w14:paraId="0C9BB2CA" w14:textId="77777777" w:rsidR="007542ED" w:rsidRDefault="007542ED" w:rsidP="007542ED">
      <w:pPr>
        <w:spacing w:line="276" w:lineRule="auto"/>
        <w:jc w:val="right"/>
        <w:rPr>
          <w:rFonts w:cs="Arial"/>
          <w:lang w:val="en-GB"/>
        </w:rPr>
      </w:pPr>
      <w:r>
        <w:rPr>
          <w:rFonts w:cs="Arial"/>
          <w:lang w:val="en-GB"/>
        </w:rPr>
        <w:t>(2)</w:t>
      </w:r>
    </w:p>
    <w:p w14:paraId="4C26B2BE" w14:textId="77777777" w:rsidR="007542ED" w:rsidRDefault="007542ED" w:rsidP="007542ED">
      <w:pPr>
        <w:spacing w:line="276" w:lineRule="auto"/>
        <w:jc w:val="right"/>
        <w:rPr>
          <w:rFonts w:cs="Arial"/>
          <w:lang w:val="en-GB"/>
        </w:rPr>
      </w:pPr>
    </w:p>
    <w:tbl>
      <w:tblPr>
        <w:tblStyle w:val="TableGrid"/>
        <w:tblW w:w="0" w:type="auto"/>
        <w:tblLook w:val="04A0" w:firstRow="1" w:lastRow="0" w:firstColumn="1" w:lastColumn="0" w:noHBand="0" w:noVBand="1"/>
      </w:tblPr>
      <w:tblGrid>
        <w:gridCol w:w="7530"/>
        <w:gridCol w:w="1486"/>
      </w:tblGrid>
      <w:tr w:rsidR="007542ED" w:rsidRPr="00280B2D" w14:paraId="48B0B4E2" w14:textId="77777777" w:rsidTr="00C94799">
        <w:trPr>
          <w:trHeight w:val="567"/>
        </w:trPr>
        <w:tc>
          <w:tcPr>
            <w:tcW w:w="8075" w:type="dxa"/>
            <w:vAlign w:val="center"/>
          </w:tcPr>
          <w:p w14:paraId="03A4082E" w14:textId="7ECBDC69" w:rsidR="007542ED" w:rsidRPr="00280B2D" w:rsidRDefault="007542ED" w:rsidP="00C94799">
            <w:pPr>
              <w:spacing w:line="276" w:lineRule="auto"/>
              <w:rPr>
                <w:rFonts w:cs="Arial"/>
                <w:color w:val="FF0000"/>
                <w:lang w:val="en-GB"/>
              </w:rPr>
            </w:pPr>
            <w:r w:rsidRPr="00280B2D">
              <w:rPr>
                <w:rFonts w:cs="Arial"/>
                <w:color w:val="FF0000"/>
                <w:lang w:val="en-GB"/>
              </w:rPr>
              <w:t xml:space="preserve">Object A is </w:t>
            </w:r>
            <w:r w:rsidR="007B30C4" w:rsidRPr="00280B2D">
              <w:rPr>
                <w:rFonts w:cs="Arial"/>
                <w:color w:val="FF0000"/>
                <w:lang w:val="en-GB"/>
              </w:rPr>
              <w:t xml:space="preserve">positively </w:t>
            </w:r>
            <w:r w:rsidRPr="00280B2D">
              <w:rPr>
                <w:rFonts w:cs="Arial"/>
                <w:color w:val="FF0000"/>
                <w:lang w:val="en-GB"/>
              </w:rPr>
              <w:t xml:space="preserve">charged. </w:t>
            </w:r>
          </w:p>
        </w:tc>
        <w:tc>
          <w:tcPr>
            <w:tcW w:w="1553" w:type="dxa"/>
            <w:vAlign w:val="center"/>
          </w:tcPr>
          <w:p w14:paraId="46DA886E" w14:textId="77777777" w:rsidR="007542ED" w:rsidRPr="00280B2D" w:rsidRDefault="007542ED" w:rsidP="00C94799">
            <w:pPr>
              <w:spacing w:line="276" w:lineRule="auto"/>
              <w:jc w:val="center"/>
              <w:rPr>
                <w:rFonts w:cs="Arial"/>
                <w:color w:val="FF0000"/>
                <w:lang w:val="en-GB"/>
              </w:rPr>
            </w:pPr>
            <w:r w:rsidRPr="00280B2D">
              <w:rPr>
                <w:rFonts w:cs="Arial"/>
                <w:color w:val="FF0000"/>
                <w:lang w:val="en-GB"/>
              </w:rPr>
              <w:t>1 mark</w:t>
            </w:r>
          </w:p>
        </w:tc>
      </w:tr>
      <w:tr w:rsidR="007542ED" w:rsidRPr="00280B2D" w14:paraId="5966D079" w14:textId="77777777" w:rsidTr="00C94799">
        <w:trPr>
          <w:trHeight w:val="567"/>
        </w:trPr>
        <w:tc>
          <w:tcPr>
            <w:tcW w:w="8075" w:type="dxa"/>
            <w:vAlign w:val="center"/>
          </w:tcPr>
          <w:p w14:paraId="3E182289" w14:textId="6D302198" w:rsidR="007542ED" w:rsidRPr="00280B2D" w:rsidRDefault="007542ED" w:rsidP="00C94799">
            <w:pPr>
              <w:spacing w:line="276" w:lineRule="auto"/>
              <w:rPr>
                <w:rFonts w:cs="Arial"/>
                <w:color w:val="FF0000"/>
                <w:lang w:val="en-GB"/>
              </w:rPr>
            </w:pPr>
            <w:r w:rsidRPr="00280B2D">
              <w:rPr>
                <w:rFonts w:cs="Arial"/>
                <w:color w:val="FF0000"/>
                <w:lang w:val="en-GB"/>
              </w:rPr>
              <w:t xml:space="preserve">Object B is </w:t>
            </w:r>
            <w:r w:rsidR="007B30C4" w:rsidRPr="00280B2D">
              <w:rPr>
                <w:rFonts w:cs="Arial"/>
                <w:color w:val="FF0000"/>
                <w:lang w:val="en-GB"/>
              </w:rPr>
              <w:t xml:space="preserve">negatively </w:t>
            </w:r>
            <w:r w:rsidRPr="00280B2D">
              <w:rPr>
                <w:rFonts w:cs="Arial"/>
                <w:color w:val="FF0000"/>
                <w:lang w:val="en-GB"/>
              </w:rPr>
              <w:t>charged.</w:t>
            </w:r>
          </w:p>
        </w:tc>
        <w:tc>
          <w:tcPr>
            <w:tcW w:w="1553" w:type="dxa"/>
            <w:vAlign w:val="center"/>
          </w:tcPr>
          <w:p w14:paraId="3EF1B2D8" w14:textId="77777777" w:rsidR="007542ED" w:rsidRPr="00280B2D" w:rsidRDefault="007542ED" w:rsidP="00C94799">
            <w:pPr>
              <w:spacing w:line="276" w:lineRule="auto"/>
              <w:jc w:val="center"/>
              <w:rPr>
                <w:rFonts w:cs="Arial"/>
                <w:color w:val="FF0000"/>
                <w:lang w:val="en-GB"/>
              </w:rPr>
            </w:pPr>
            <w:r w:rsidRPr="00280B2D">
              <w:rPr>
                <w:rFonts w:cs="Arial"/>
                <w:color w:val="FF0000"/>
                <w:lang w:val="en-GB"/>
              </w:rPr>
              <w:t>1 mark</w:t>
            </w:r>
          </w:p>
        </w:tc>
      </w:tr>
    </w:tbl>
    <w:p w14:paraId="256C8079" w14:textId="77777777" w:rsidR="007542ED" w:rsidRDefault="007542ED" w:rsidP="009C011F">
      <w:pPr>
        <w:spacing w:line="276" w:lineRule="auto"/>
        <w:rPr>
          <w:rFonts w:cs="Arial"/>
          <w:lang w:val="en-GB"/>
        </w:rPr>
      </w:pPr>
    </w:p>
    <w:p w14:paraId="70516772" w14:textId="380E295A" w:rsidR="009C011F" w:rsidRDefault="007542ED" w:rsidP="009C011F">
      <w:pPr>
        <w:spacing w:line="276" w:lineRule="auto"/>
        <w:rPr>
          <w:rFonts w:cs="Arial"/>
          <w:lang w:val="en-GB"/>
        </w:rPr>
      </w:pPr>
      <w:r>
        <w:rPr>
          <w:rFonts w:cs="Arial"/>
          <w:lang w:val="en-GB"/>
        </w:rPr>
        <w:t>(b)</w:t>
      </w:r>
      <w:r>
        <w:rPr>
          <w:rFonts w:cs="Arial"/>
          <w:lang w:val="en-GB"/>
        </w:rPr>
        <w:tab/>
      </w:r>
      <w:r w:rsidR="009C011F">
        <w:rPr>
          <w:rFonts w:cs="Arial"/>
          <w:lang w:val="en-GB"/>
        </w:rPr>
        <w:t>Has Object C had electrons added to it; or removed from it? Explain your answer.</w:t>
      </w:r>
    </w:p>
    <w:p w14:paraId="009FD02A" w14:textId="0C50EF9A" w:rsidR="009C011F" w:rsidRDefault="009C011F" w:rsidP="009C011F">
      <w:pPr>
        <w:spacing w:line="276" w:lineRule="auto"/>
        <w:jc w:val="right"/>
        <w:rPr>
          <w:rFonts w:cs="Arial"/>
          <w:lang w:val="en-GB"/>
        </w:rPr>
      </w:pPr>
      <w:r>
        <w:rPr>
          <w:rFonts w:cs="Arial"/>
          <w:lang w:val="en-GB"/>
        </w:rPr>
        <w:t>(</w:t>
      </w:r>
      <w:r w:rsidR="007542ED">
        <w:rPr>
          <w:rFonts w:cs="Arial"/>
          <w:lang w:val="en-GB"/>
        </w:rPr>
        <w:t>4</w:t>
      </w:r>
      <w:r>
        <w:rPr>
          <w:rFonts w:cs="Arial"/>
          <w:lang w:val="en-GB"/>
        </w:rPr>
        <w:t>)</w:t>
      </w:r>
    </w:p>
    <w:p w14:paraId="6D0CD11F" w14:textId="77777777" w:rsidR="009C011F" w:rsidRDefault="009C011F" w:rsidP="009C011F">
      <w:pPr>
        <w:spacing w:line="276" w:lineRule="auto"/>
        <w:jc w:val="right"/>
        <w:rPr>
          <w:rFonts w:cs="Arial"/>
          <w:lang w:val="en-GB"/>
        </w:rPr>
      </w:pPr>
    </w:p>
    <w:tbl>
      <w:tblPr>
        <w:tblStyle w:val="TableGrid"/>
        <w:tblW w:w="0" w:type="auto"/>
        <w:tblLook w:val="04A0" w:firstRow="1" w:lastRow="0" w:firstColumn="1" w:lastColumn="0" w:noHBand="0" w:noVBand="1"/>
      </w:tblPr>
      <w:tblGrid>
        <w:gridCol w:w="7366"/>
        <w:gridCol w:w="1650"/>
      </w:tblGrid>
      <w:tr w:rsidR="007542ED" w:rsidRPr="007542ED" w14:paraId="0DCF0BCC" w14:textId="77777777" w:rsidTr="009C011F">
        <w:trPr>
          <w:trHeight w:val="567"/>
        </w:trPr>
        <w:tc>
          <w:tcPr>
            <w:tcW w:w="7366" w:type="dxa"/>
            <w:vAlign w:val="center"/>
          </w:tcPr>
          <w:p w14:paraId="26B5672F" w14:textId="2AED3BED" w:rsidR="007542ED" w:rsidRPr="007542ED" w:rsidRDefault="007542ED" w:rsidP="009C011F">
            <w:pPr>
              <w:spacing w:line="276" w:lineRule="auto"/>
              <w:rPr>
                <w:rFonts w:cs="Arial"/>
                <w:color w:val="FF0000"/>
                <w:lang w:val="en-GB"/>
              </w:rPr>
            </w:pPr>
            <w:r w:rsidRPr="007542ED">
              <w:rPr>
                <w:rFonts w:cs="Arial"/>
                <w:color w:val="FF0000"/>
                <w:lang w:val="en-GB"/>
              </w:rPr>
              <w:t>For Object B to be stationary, the force exerted on it by Object C must be in the opposite direction to that exerted by Object A.</w:t>
            </w:r>
          </w:p>
        </w:tc>
        <w:tc>
          <w:tcPr>
            <w:tcW w:w="1650" w:type="dxa"/>
            <w:vAlign w:val="center"/>
          </w:tcPr>
          <w:p w14:paraId="1844431A" w14:textId="2047379C" w:rsidR="007542ED" w:rsidRPr="007542ED" w:rsidRDefault="007542ED" w:rsidP="007542ED">
            <w:pPr>
              <w:spacing w:line="276" w:lineRule="auto"/>
              <w:jc w:val="center"/>
              <w:rPr>
                <w:rFonts w:cs="Arial"/>
                <w:color w:val="FF0000"/>
                <w:lang w:val="en-GB"/>
              </w:rPr>
            </w:pPr>
            <w:r w:rsidRPr="007542ED">
              <w:rPr>
                <w:rFonts w:cs="Arial"/>
                <w:color w:val="FF0000"/>
                <w:lang w:val="en-GB"/>
              </w:rPr>
              <w:t>1 mark</w:t>
            </w:r>
          </w:p>
        </w:tc>
      </w:tr>
      <w:tr w:rsidR="007542ED" w:rsidRPr="007542ED" w14:paraId="55270D7D" w14:textId="77777777" w:rsidTr="009C011F">
        <w:trPr>
          <w:trHeight w:val="567"/>
        </w:trPr>
        <w:tc>
          <w:tcPr>
            <w:tcW w:w="7366" w:type="dxa"/>
            <w:vAlign w:val="center"/>
          </w:tcPr>
          <w:p w14:paraId="411D3922" w14:textId="0F0E5972" w:rsidR="007542ED" w:rsidRPr="007542ED" w:rsidRDefault="007542ED" w:rsidP="009C011F">
            <w:pPr>
              <w:spacing w:line="276" w:lineRule="auto"/>
              <w:rPr>
                <w:rFonts w:cs="Arial"/>
                <w:color w:val="FF0000"/>
                <w:lang w:val="en-GB"/>
              </w:rPr>
            </w:pPr>
            <w:r w:rsidRPr="007542ED">
              <w:rPr>
                <w:rFonts w:cs="Arial"/>
                <w:color w:val="FF0000"/>
                <w:lang w:val="en-GB"/>
              </w:rPr>
              <w:t xml:space="preserve">Hence, Object C must attract Object B. </w:t>
            </w:r>
          </w:p>
        </w:tc>
        <w:tc>
          <w:tcPr>
            <w:tcW w:w="1650" w:type="dxa"/>
            <w:vAlign w:val="center"/>
          </w:tcPr>
          <w:p w14:paraId="1925AB3D" w14:textId="7486F9F7" w:rsidR="007542ED" w:rsidRPr="007542ED" w:rsidRDefault="007542ED" w:rsidP="007542ED">
            <w:pPr>
              <w:spacing w:line="276" w:lineRule="auto"/>
              <w:jc w:val="center"/>
              <w:rPr>
                <w:rFonts w:cs="Arial"/>
                <w:color w:val="FF0000"/>
                <w:lang w:val="en-GB"/>
              </w:rPr>
            </w:pPr>
            <w:r w:rsidRPr="007542ED">
              <w:rPr>
                <w:rFonts w:cs="Arial"/>
                <w:color w:val="FF0000"/>
                <w:lang w:val="en-GB"/>
              </w:rPr>
              <w:t>1 mark</w:t>
            </w:r>
          </w:p>
        </w:tc>
      </w:tr>
      <w:tr w:rsidR="007542ED" w:rsidRPr="007542ED" w14:paraId="2E8D363F" w14:textId="77777777" w:rsidTr="009C011F">
        <w:trPr>
          <w:trHeight w:val="567"/>
        </w:trPr>
        <w:tc>
          <w:tcPr>
            <w:tcW w:w="7366" w:type="dxa"/>
            <w:vAlign w:val="center"/>
          </w:tcPr>
          <w:p w14:paraId="383C3C9A" w14:textId="7BC0DA56" w:rsidR="007542ED" w:rsidRPr="007542ED" w:rsidRDefault="007542ED" w:rsidP="007542ED">
            <w:pPr>
              <w:spacing w:line="276" w:lineRule="auto"/>
              <w:rPr>
                <w:rFonts w:cs="Arial"/>
                <w:color w:val="FF0000"/>
                <w:lang w:val="en-GB"/>
              </w:rPr>
            </w:pPr>
            <w:r w:rsidRPr="007542ED">
              <w:rPr>
                <w:rFonts w:cs="Arial"/>
                <w:color w:val="FF0000"/>
                <w:lang w:val="en-GB"/>
              </w:rPr>
              <w:t>Therefore, Object C must have a positive charge.</w:t>
            </w:r>
          </w:p>
        </w:tc>
        <w:tc>
          <w:tcPr>
            <w:tcW w:w="1650" w:type="dxa"/>
            <w:vAlign w:val="center"/>
          </w:tcPr>
          <w:p w14:paraId="79EDB031" w14:textId="65C50FDD" w:rsidR="007542ED" w:rsidRPr="007542ED" w:rsidRDefault="007542ED" w:rsidP="007542ED">
            <w:pPr>
              <w:spacing w:line="276" w:lineRule="auto"/>
              <w:jc w:val="center"/>
              <w:rPr>
                <w:rFonts w:cs="Arial"/>
                <w:color w:val="FF0000"/>
                <w:lang w:val="en-GB"/>
              </w:rPr>
            </w:pPr>
            <w:r w:rsidRPr="007542ED">
              <w:rPr>
                <w:rFonts w:cs="Arial"/>
                <w:color w:val="FF0000"/>
                <w:lang w:val="en-GB"/>
              </w:rPr>
              <w:t>1 mark</w:t>
            </w:r>
          </w:p>
        </w:tc>
      </w:tr>
      <w:tr w:rsidR="007542ED" w:rsidRPr="007542ED" w14:paraId="52E9FF7F" w14:textId="77777777" w:rsidTr="009C011F">
        <w:trPr>
          <w:trHeight w:val="567"/>
        </w:trPr>
        <w:tc>
          <w:tcPr>
            <w:tcW w:w="7366" w:type="dxa"/>
            <w:vAlign w:val="center"/>
          </w:tcPr>
          <w:p w14:paraId="7A66DED5" w14:textId="3234798B" w:rsidR="007542ED" w:rsidRPr="007542ED" w:rsidRDefault="007542ED" w:rsidP="007542ED">
            <w:pPr>
              <w:spacing w:line="276" w:lineRule="auto"/>
              <w:rPr>
                <w:rFonts w:cs="Arial"/>
                <w:color w:val="FF0000"/>
                <w:lang w:val="en-GB"/>
              </w:rPr>
            </w:pPr>
            <w:r w:rsidRPr="007542ED">
              <w:rPr>
                <w:rFonts w:cs="Arial"/>
                <w:color w:val="FF0000"/>
                <w:lang w:val="en-GB"/>
              </w:rPr>
              <w:t xml:space="preserve">Hence, Object C must have electrons removed from it. </w:t>
            </w:r>
          </w:p>
        </w:tc>
        <w:tc>
          <w:tcPr>
            <w:tcW w:w="1650" w:type="dxa"/>
            <w:vAlign w:val="center"/>
          </w:tcPr>
          <w:p w14:paraId="577F8A50" w14:textId="5DA7E033" w:rsidR="007542ED" w:rsidRPr="007542ED" w:rsidRDefault="007542ED" w:rsidP="007542ED">
            <w:pPr>
              <w:spacing w:line="276" w:lineRule="auto"/>
              <w:jc w:val="center"/>
              <w:rPr>
                <w:rFonts w:cs="Arial"/>
                <w:color w:val="FF0000"/>
                <w:lang w:val="en-GB"/>
              </w:rPr>
            </w:pPr>
            <w:r w:rsidRPr="007542ED">
              <w:rPr>
                <w:rFonts w:cs="Arial"/>
                <w:color w:val="FF0000"/>
                <w:lang w:val="en-GB"/>
              </w:rPr>
              <w:t>1 mark</w:t>
            </w:r>
          </w:p>
        </w:tc>
      </w:tr>
    </w:tbl>
    <w:p w14:paraId="64D154E5" w14:textId="0E019063" w:rsidR="009C011F" w:rsidRDefault="009C011F" w:rsidP="009C011F">
      <w:pPr>
        <w:spacing w:line="276" w:lineRule="auto"/>
        <w:rPr>
          <w:rFonts w:cs="Arial"/>
          <w:lang w:val="en-GB"/>
        </w:rPr>
      </w:pPr>
      <w:r>
        <w:rPr>
          <w:rFonts w:cs="Arial"/>
          <w:lang w:val="en-GB"/>
        </w:rPr>
        <w:t xml:space="preserve"> </w:t>
      </w:r>
    </w:p>
    <w:p w14:paraId="27506D71" w14:textId="4DB2CF06" w:rsidR="00CD63A0" w:rsidRDefault="00CD63A0" w:rsidP="00B51D69">
      <w:pPr>
        <w:spacing w:after="160" w:line="259" w:lineRule="auto"/>
        <w:ind w:left="720" w:hanging="720"/>
        <w:contextualSpacing/>
        <w:rPr>
          <w:rFonts w:cs="Arial"/>
          <w:b/>
          <w:bCs/>
          <w:szCs w:val="22"/>
        </w:rPr>
      </w:pPr>
    </w:p>
    <w:p w14:paraId="274F146B" w14:textId="77777777" w:rsidR="00CD63A0" w:rsidRDefault="00CD63A0" w:rsidP="002A422F">
      <w:pPr>
        <w:spacing w:after="160" w:line="276" w:lineRule="auto"/>
        <w:rPr>
          <w:rFonts w:cs="Arial"/>
          <w:b/>
          <w:bCs/>
          <w:szCs w:val="22"/>
        </w:rPr>
      </w:pPr>
    </w:p>
    <w:p w14:paraId="0CA5CE88" w14:textId="77777777" w:rsidR="00696F83" w:rsidRDefault="00696F83" w:rsidP="00AA464A">
      <w:pPr>
        <w:spacing w:after="160" w:line="276" w:lineRule="auto"/>
        <w:rPr>
          <w:rFonts w:cs="Arial"/>
          <w:b/>
          <w:bCs/>
          <w:szCs w:val="22"/>
        </w:rPr>
      </w:pPr>
    </w:p>
    <w:p w14:paraId="19541B2A" w14:textId="77777777" w:rsidR="00FD6CDF" w:rsidRPr="004B4C5B" w:rsidRDefault="00FD6CDF" w:rsidP="00EE210F">
      <w:pPr>
        <w:spacing w:after="160" w:line="276" w:lineRule="auto"/>
        <w:rPr>
          <w:rFonts w:cs="Arial"/>
          <w:b/>
          <w:bCs/>
          <w:szCs w:val="22"/>
        </w:rPr>
      </w:pPr>
    </w:p>
    <w:p w14:paraId="2D5EBC4F" w14:textId="014BC12B" w:rsidR="00392184" w:rsidRDefault="00392184">
      <w:pPr>
        <w:spacing w:after="160" w:line="259" w:lineRule="auto"/>
        <w:rPr>
          <w:rFonts w:cs="Arial"/>
          <w:b/>
          <w:bCs/>
          <w:szCs w:val="22"/>
        </w:rPr>
      </w:pPr>
      <w:r>
        <w:rPr>
          <w:rFonts w:cs="Arial"/>
          <w:b/>
          <w:bCs/>
          <w:szCs w:val="22"/>
        </w:rPr>
        <w:br w:type="page"/>
      </w:r>
    </w:p>
    <w:p w14:paraId="5E1F1632" w14:textId="22659054" w:rsidR="00B7298A" w:rsidRPr="00FB2CCE" w:rsidRDefault="00B7298A" w:rsidP="00B7298A">
      <w:pPr>
        <w:spacing w:after="160" w:line="259" w:lineRule="auto"/>
        <w:rPr>
          <w:rFonts w:cs="Arial"/>
          <w:b/>
          <w:bCs/>
          <w:szCs w:val="22"/>
        </w:rPr>
      </w:pPr>
      <w:r w:rsidRPr="00FB2CCE">
        <w:rPr>
          <w:rFonts w:cs="Arial"/>
          <w:b/>
          <w:bCs/>
          <w:szCs w:val="22"/>
        </w:rPr>
        <w:lastRenderedPageBreak/>
        <w:t>Section Two:  Problem-solving</w:t>
      </w:r>
      <w:r w:rsidRPr="00FB2CCE">
        <w:rPr>
          <w:rFonts w:cs="Arial"/>
          <w:b/>
          <w:bCs/>
          <w:szCs w:val="22"/>
        </w:rPr>
        <w:tab/>
        <w:t>50% (90 Marks)</w:t>
      </w:r>
    </w:p>
    <w:p w14:paraId="69A35720" w14:textId="77777777" w:rsidR="00B7298A" w:rsidRPr="00FB2CCE" w:rsidRDefault="00B7298A" w:rsidP="00B7298A">
      <w:pPr>
        <w:tabs>
          <w:tab w:val="right" w:pos="9356"/>
          <w:tab w:val="right" w:pos="9450"/>
        </w:tabs>
        <w:ind w:left="567" w:hanging="567"/>
        <w:rPr>
          <w:rFonts w:cs="Arial"/>
          <w:szCs w:val="22"/>
        </w:rPr>
      </w:pPr>
    </w:p>
    <w:p w14:paraId="03710506" w14:textId="57E573C0" w:rsidR="00B7298A" w:rsidRPr="00B7298A" w:rsidRDefault="00B7298A" w:rsidP="00B7298A">
      <w:pPr>
        <w:tabs>
          <w:tab w:val="right" w:pos="9356"/>
        </w:tabs>
        <w:rPr>
          <w:rFonts w:cs="Arial"/>
          <w:szCs w:val="22"/>
        </w:rPr>
      </w:pPr>
      <w:r w:rsidRPr="00FB2CCE">
        <w:rPr>
          <w:rFonts w:cs="Arial"/>
          <w:szCs w:val="22"/>
        </w:rPr>
        <w:t xml:space="preserve">This section has </w:t>
      </w:r>
      <w:r>
        <w:rPr>
          <w:rFonts w:cs="Arial"/>
          <w:b/>
          <w:szCs w:val="22"/>
        </w:rPr>
        <w:t>six (6)</w:t>
      </w:r>
      <w:r w:rsidRPr="00FB2CCE">
        <w:rPr>
          <w:rFonts w:cs="Arial"/>
          <w:szCs w:val="22"/>
        </w:rPr>
        <w:t xml:space="preserve"> questions.  You must answer </w:t>
      </w:r>
      <w:r w:rsidRPr="00FB2CCE">
        <w:rPr>
          <w:rFonts w:cs="Arial"/>
          <w:b/>
          <w:szCs w:val="22"/>
        </w:rPr>
        <w:t>all</w:t>
      </w:r>
      <w:r w:rsidRPr="00FB2CCE">
        <w:rPr>
          <w:rFonts w:cs="Arial"/>
          <w:szCs w:val="22"/>
        </w:rPr>
        <w:t xml:space="preserve"> questions. Write your answers in</w:t>
      </w:r>
      <w:r>
        <w:rPr>
          <w:rFonts w:cs="Arial"/>
          <w:szCs w:val="22"/>
        </w:rPr>
        <w:t xml:space="preserve"> </w:t>
      </w:r>
      <w:r w:rsidRPr="00FB2CCE">
        <w:rPr>
          <w:rFonts w:cs="Arial"/>
          <w:szCs w:val="22"/>
        </w:rPr>
        <w:t>the space provided. Suggested working time for this section is 90 minutes.</w:t>
      </w:r>
    </w:p>
    <w:p w14:paraId="21DA64AA" w14:textId="77777777" w:rsidR="00B7298A" w:rsidRPr="00FB2CCE" w:rsidRDefault="00B7298A" w:rsidP="00B7298A">
      <w:pPr>
        <w:pBdr>
          <w:bottom w:val="single" w:sz="4" w:space="1" w:color="auto"/>
        </w:pBdr>
        <w:tabs>
          <w:tab w:val="right" w:pos="9356"/>
        </w:tabs>
        <w:autoSpaceDE w:val="0"/>
        <w:autoSpaceDN w:val="0"/>
        <w:adjustRightInd w:val="0"/>
        <w:ind w:left="567" w:hanging="567"/>
        <w:rPr>
          <w:rFonts w:cs="Arial"/>
          <w:szCs w:val="22"/>
        </w:rPr>
      </w:pPr>
    </w:p>
    <w:p w14:paraId="52548B0C" w14:textId="77777777" w:rsidR="00B7298A" w:rsidRPr="00FB2CCE" w:rsidRDefault="00B7298A" w:rsidP="00B7298A">
      <w:pPr>
        <w:tabs>
          <w:tab w:val="right" w:pos="9314"/>
          <w:tab w:val="right" w:pos="9356"/>
        </w:tabs>
        <w:ind w:left="567" w:hanging="567"/>
        <w:rPr>
          <w:rFonts w:cs="Arial"/>
          <w:b/>
          <w:bCs/>
          <w:szCs w:val="22"/>
        </w:rPr>
      </w:pPr>
    </w:p>
    <w:p w14:paraId="3992761C" w14:textId="6125FD49" w:rsidR="00C579D9" w:rsidRDefault="00C579D9" w:rsidP="00C579D9">
      <w:pPr>
        <w:tabs>
          <w:tab w:val="right" w:pos="9356"/>
        </w:tabs>
        <w:rPr>
          <w:rFonts w:cs="Arial"/>
          <w:b/>
          <w:bCs/>
          <w:lang w:val="en-GB"/>
        </w:rPr>
      </w:pPr>
      <w:r w:rsidRPr="004B4C5B">
        <w:rPr>
          <w:rFonts w:cs="Arial"/>
          <w:b/>
          <w:bCs/>
          <w:lang w:val="en-GB"/>
        </w:rPr>
        <w:t xml:space="preserve">Question </w:t>
      </w:r>
      <w:r>
        <w:rPr>
          <w:rFonts w:cs="Arial"/>
          <w:b/>
          <w:bCs/>
          <w:lang w:val="en-GB"/>
        </w:rPr>
        <w:t>12</w:t>
      </w:r>
      <w:r>
        <w:rPr>
          <w:rFonts w:cs="Arial"/>
          <w:b/>
          <w:bCs/>
          <w:lang w:val="en-GB"/>
        </w:rPr>
        <w:tab/>
        <w:t>(15 marks)</w:t>
      </w:r>
    </w:p>
    <w:p w14:paraId="0ADD2F6C" w14:textId="77777777" w:rsidR="00A55AFB" w:rsidRDefault="00A55AFB" w:rsidP="00C579D9">
      <w:pPr>
        <w:tabs>
          <w:tab w:val="right" w:pos="9356"/>
        </w:tabs>
        <w:rPr>
          <w:rFonts w:cs="Arial"/>
          <w:b/>
          <w:bCs/>
          <w:lang w:val="en-GB"/>
        </w:rPr>
      </w:pPr>
    </w:p>
    <w:p w14:paraId="4444C628" w14:textId="72E6F011" w:rsidR="00A55AFB" w:rsidRPr="00423081" w:rsidRDefault="00423081" w:rsidP="00423081">
      <w:pPr>
        <w:spacing w:after="160" w:line="259" w:lineRule="auto"/>
        <w:ind w:left="720" w:hanging="720"/>
        <w:contextualSpacing/>
        <w:rPr>
          <w:lang w:val="en-GB"/>
        </w:rPr>
      </w:pPr>
      <w:r>
        <w:rPr>
          <w:lang w:val="en-GB"/>
        </w:rPr>
        <w:t>(a)</w:t>
      </w:r>
      <w:r>
        <w:rPr>
          <w:lang w:val="en-GB"/>
        </w:rPr>
        <w:tab/>
      </w:r>
      <w:r w:rsidR="00A55AFB" w:rsidRPr="00423081">
        <w:rPr>
          <w:lang w:val="en-GB"/>
        </w:rPr>
        <w:t>Given that the energy equivalence of 1 u of matter is 931 MeV, calculate the mass defect for this isotope of Beryllium.</w:t>
      </w:r>
    </w:p>
    <w:p w14:paraId="1D72B4B1" w14:textId="77777777" w:rsidR="00A55AFB" w:rsidRDefault="00A55AFB" w:rsidP="00A55AFB">
      <w:pPr>
        <w:pStyle w:val="ListParagraph"/>
        <w:jc w:val="right"/>
        <w:rPr>
          <w:lang w:val="en-GB"/>
        </w:rPr>
      </w:pPr>
      <w:r>
        <w:rPr>
          <w:lang w:val="en-GB"/>
        </w:rPr>
        <w:t>(2)</w:t>
      </w:r>
    </w:p>
    <w:p w14:paraId="548A9AB4" w14:textId="77777777" w:rsidR="00A55AFB" w:rsidRDefault="00A55AFB" w:rsidP="00A55AFB">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A55AFB" w:rsidRPr="003F0318" w14:paraId="1FF1F02D" w14:textId="77777777" w:rsidTr="0078441F">
        <w:trPr>
          <w:trHeight w:val="567"/>
        </w:trPr>
        <w:tc>
          <w:tcPr>
            <w:tcW w:w="7508" w:type="dxa"/>
            <w:vAlign w:val="center"/>
          </w:tcPr>
          <w:p w14:paraId="645DD244" w14:textId="77777777" w:rsidR="00A55AFB" w:rsidRPr="003F0318" w:rsidRDefault="00A55AFB" w:rsidP="0078441F">
            <w:pPr>
              <w:rPr>
                <w:rFonts w:cs="Arial"/>
                <w:iCs/>
                <w:color w:val="FF0000"/>
                <w:lang w:val="en-GB"/>
              </w:rPr>
            </w:pPr>
            <m:oMathPara>
              <m:oMathParaPr>
                <m:jc m:val="left"/>
              </m:oMathParaPr>
              <m:oMath>
                <m:r>
                  <m:rPr>
                    <m:sty m:val="p"/>
                  </m:rPr>
                  <w:rPr>
                    <w:rFonts w:ascii="Cambria Math" w:hAnsi="Cambria Math" w:cs="Arial"/>
                    <w:color w:val="FF0000"/>
                    <w:lang w:val="en-GB"/>
                  </w:rPr>
                  <m:t>Mass defect=</m:t>
                </m:r>
                <m:f>
                  <m:fPr>
                    <m:ctrlPr>
                      <w:rPr>
                        <w:rFonts w:ascii="Cambria Math" w:hAnsi="Cambria Math" w:cs="Arial"/>
                        <w:iCs/>
                        <w:color w:val="FF0000"/>
                        <w:lang w:val="en-GB"/>
                      </w:rPr>
                    </m:ctrlPr>
                  </m:fPr>
                  <m:num>
                    <m:r>
                      <m:rPr>
                        <m:sty m:val="p"/>
                      </m:rPr>
                      <w:rPr>
                        <w:rFonts w:ascii="Cambria Math" w:hAnsi="Cambria Math" w:cs="Arial"/>
                        <w:color w:val="FF0000"/>
                        <w:lang w:val="en-GB"/>
                      </w:rPr>
                      <m:t>58.13</m:t>
                    </m:r>
                  </m:num>
                  <m:den>
                    <m:r>
                      <m:rPr>
                        <m:sty m:val="p"/>
                      </m:rPr>
                      <w:rPr>
                        <w:rFonts w:ascii="Cambria Math" w:hAnsi="Cambria Math" w:cs="Arial"/>
                        <w:color w:val="FF0000"/>
                        <w:lang w:val="en-GB"/>
                      </w:rPr>
                      <m:t>931</m:t>
                    </m:r>
                  </m:den>
                </m:f>
              </m:oMath>
            </m:oMathPara>
          </w:p>
        </w:tc>
        <w:tc>
          <w:tcPr>
            <w:tcW w:w="1508" w:type="dxa"/>
            <w:vAlign w:val="center"/>
          </w:tcPr>
          <w:p w14:paraId="7E586399" w14:textId="77777777" w:rsidR="00A55AFB" w:rsidRPr="003F0318" w:rsidRDefault="00A55AFB" w:rsidP="0078441F">
            <w:pPr>
              <w:jc w:val="center"/>
              <w:rPr>
                <w:rFonts w:cs="Arial"/>
                <w:iCs/>
                <w:color w:val="FF0000"/>
                <w:lang w:val="en-GB"/>
              </w:rPr>
            </w:pPr>
            <w:r w:rsidRPr="003F0318">
              <w:rPr>
                <w:rFonts w:cs="Arial"/>
                <w:iCs/>
                <w:color w:val="FF0000"/>
                <w:lang w:val="en-GB"/>
              </w:rPr>
              <w:t>1 mark</w:t>
            </w:r>
          </w:p>
        </w:tc>
      </w:tr>
      <w:tr w:rsidR="00A55AFB" w:rsidRPr="003F0318" w14:paraId="51E4C43C" w14:textId="77777777" w:rsidTr="0078441F">
        <w:trPr>
          <w:trHeight w:val="567"/>
        </w:trPr>
        <w:tc>
          <w:tcPr>
            <w:tcW w:w="7508" w:type="dxa"/>
            <w:vAlign w:val="center"/>
          </w:tcPr>
          <w:p w14:paraId="1F97B11C" w14:textId="77777777" w:rsidR="00A55AFB" w:rsidRPr="003F0318" w:rsidRDefault="00A55AFB" w:rsidP="0078441F">
            <w:pPr>
              <w:rPr>
                <w:rFonts w:cs="Arial"/>
                <w:iCs/>
                <w:color w:val="FF0000"/>
                <w:lang w:val="en-GB"/>
              </w:rPr>
            </w:pPr>
            <m:oMathPara>
              <m:oMathParaPr>
                <m:jc m:val="left"/>
              </m:oMathParaPr>
              <m:oMath>
                <m:r>
                  <m:rPr>
                    <m:sty m:val="p"/>
                  </m:rPr>
                  <w:rPr>
                    <w:rFonts w:ascii="Cambria Math" w:hAnsi="Cambria Math" w:cs="Arial"/>
                    <w:color w:val="FF0000"/>
                    <w:lang w:val="en-GB"/>
                  </w:rPr>
                  <m:t>=0.062438 u</m:t>
                </m:r>
              </m:oMath>
            </m:oMathPara>
          </w:p>
        </w:tc>
        <w:tc>
          <w:tcPr>
            <w:tcW w:w="1508" w:type="dxa"/>
            <w:vAlign w:val="center"/>
          </w:tcPr>
          <w:p w14:paraId="197252F2" w14:textId="77777777" w:rsidR="00A55AFB" w:rsidRPr="00423F1F" w:rsidRDefault="00A55AFB" w:rsidP="0078441F">
            <w:pPr>
              <w:jc w:val="center"/>
              <w:rPr>
                <w:rFonts w:cs="Arial"/>
                <w:iCs/>
                <w:color w:val="FF0000"/>
                <w:lang w:val="en-GB"/>
              </w:rPr>
            </w:pPr>
            <w:r>
              <w:rPr>
                <w:rFonts w:cs="Arial"/>
                <w:iCs/>
                <w:color w:val="FF0000"/>
                <w:lang w:val="en-GB"/>
              </w:rPr>
              <w:t>1 mark</w:t>
            </w:r>
          </w:p>
        </w:tc>
      </w:tr>
    </w:tbl>
    <w:p w14:paraId="50492616" w14:textId="77777777" w:rsidR="00A55AFB" w:rsidRDefault="00A55AFB" w:rsidP="00A55AFB">
      <w:pPr>
        <w:rPr>
          <w:rFonts w:cs="Arial"/>
          <w:lang w:val="en-GB"/>
        </w:rPr>
      </w:pPr>
    </w:p>
    <w:p w14:paraId="5649A09D" w14:textId="3D51CE52" w:rsidR="00467DCD" w:rsidRPr="008D563A" w:rsidRDefault="00D10CC6" w:rsidP="00467DCD">
      <w:pPr>
        <w:spacing w:after="160" w:line="259" w:lineRule="auto"/>
        <w:ind w:left="720" w:hanging="720"/>
        <w:contextualSpacing/>
        <w:rPr>
          <w:lang w:val="en-GB"/>
        </w:rPr>
      </w:pPr>
      <w:r>
        <w:rPr>
          <w:lang w:val="en-GB"/>
        </w:rPr>
        <w:t>(b)</w:t>
      </w:r>
      <w:r>
        <w:rPr>
          <w:lang w:val="en-GB"/>
        </w:rPr>
        <w:tab/>
      </w:r>
      <w:r w:rsidR="00467DCD" w:rsidRPr="008D563A">
        <w:rPr>
          <w:lang w:val="en-GB"/>
        </w:rPr>
        <w:t xml:space="preserve">The mass of this isotope of Beryllium is measured to be 9.009991 u. Use your answer to part (a) to calculate the mass of </w:t>
      </w:r>
      <w:r w:rsidR="00467DCD">
        <w:rPr>
          <w:lang w:val="en-GB"/>
        </w:rPr>
        <w:t xml:space="preserve">the constituent parts of </w:t>
      </w:r>
      <w:r w:rsidR="00467DCD" w:rsidRPr="008D563A">
        <w:rPr>
          <w:lang w:val="en-GB"/>
        </w:rPr>
        <w:t xml:space="preserve">this isotope. </w:t>
      </w:r>
    </w:p>
    <w:p w14:paraId="397B0A42" w14:textId="61A39195" w:rsidR="00A55AFB" w:rsidRDefault="00A55AFB" w:rsidP="00467DCD">
      <w:pPr>
        <w:spacing w:after="160" w:line="259" w:lineRule="auto"/>
        <w:ind w:left="720" w:hanging="720"/>
        <w:contextualSpacing/>
        <w:jc w:val="right"/>
        <w:rPr>
          <w:lang w:val="en-GB"/>
        </w:rPr>
      </w:pPr>
      <w:r>
        <w:rPr>
          <w:lang w:val="en-GB"/>
        </w:rPr>
        <w:t>(3)</w:t>
      </w:r>
    </w:p>
    <w:p w14:paraId="4045655C" w14:textId="77777777" w:rsidR="00A55AFB" w:rsidRDefault="00A55AFB" w:rsidP="00A55AFB">
      <w:pPr>
        <w:pStyle w:val="ListParagraph"/>
        <w:jc w:val="right"/>
        <w:rPr>
          <w:lang w:val="en-GB"/>
        </w:rPr>
      </w:pPr>
    </w:p>
    <w:tbl>
      <w:tblPr>
        <w:tblStyle w:val="TableGrid"/>
        <w:tblW w:w="0" w:type="auto"/>
        <w:tblInd w:w="-5" w:type="dxa"/>
        <w:tblLook w:val="04A0" w:firstRow="1" w:lastRow="0" w:firstColumn="1" w:lastColumn="0" w:noHBand="0" w:noVBand="1"/>
      </w:tblPr>
      <w:tblGrid>
        <w:gridCol w:w="7513"/>
        <w:gridCol w:w="1508"/>
      </w:tblGrid>
      <w:tr w:rsidR="00A55AFB" w:rsidRPr="00423F1F" w14:paraId="03B591B1" w14:textId="77777777" w:rsidTr="0078441F">
        <w:trPr>
          <w:trHeight w:val="567"/>
        </w:trPr>
        <w:tc>
          <w:tcPr>
            <w:tcW w:w="7513" w:type="dxa"/>
            <w:vAlign w:val="center"/>
          </w:tcPr>
          <w:p w14:paraId="414E5D07" w14:textId="77777777" w:rsidR="00A55AFB" w:rsidRPr="00423F1F" w:rsidRDefault="00A55AFB" w:rsidP="0078441F">
            <w:pPr>
              <w:pStyle w:val="ListParagraph"/>
              <w:ind w:left="0"/>
              <w:rPr>
                <w:iCs/>
                <w:color w:val="FF0000"/>
                <w:lang w:val="en-GB"/>
              </w:rPr>
            </w:pPr>
            <m:oMathPara>
              <m:oMathParaPr>
                <m:jc m:val="left"/>
              </m:oMathParaPr>
              <m:oMath>
                <m:r>
                  <m:rPr>
                    <m:sty m:val="p"/>
                  </m:rPr>
                  <w:rPr>
                    <w:rFonts w:ascii="Cambria Math" w:hAnsi="Cambria Math"/>
                    <w:color w:val="FF0000"/>
                    <w:lang w:val="en-GB"/>
                  </w:rPr>
                  <m:t>Expected Mass=Actual Mass+Mass Defect</m:t>
                </m:r>
              </m:oMath>
            </m:oMathPara>
          </w:p>
        </w:tc>
        <w:tc>
          <w:tcPr>
            <w:tcW w:w="1508" w:type="dxa"/>
            <w:vAlign w:val="center"/>
          </w:tcPr>
          <w:p w14:paraId="7653B0E1" w14:textId="77777777" w:rsidR="00A55AFB" w:rsidRPr="00423F1F" w:rsidRDefault="00A55AFB" w:rsidP="008B13F9">
            <w:pPr>
              <w:pStyle w:val="ListParagraph"/>
              <w:ind w:left="0" w:firstLine="0"/>
              <w:jc w:val="center"/>
              <w:rPr>
                <w:iCs/>
                <w:color w:val="FF0000"/>
                <w:lang w:val="en-GB"/>
              </w:rPr>
            </w:pPr>
            <w:r>
              <w:rPr>
                <w:iCs/>
                <w:color w:val="FF0000"/>
                <w:lang w:val="en-GB"/>
              </w:rPr>
              <w:t>1 mark</w:t>
            </w:r>
          </w:p>
        </w:tc>
      </w:tr>
      <w:tr w:rsidR="00A55AFB" w:rsidRPr="00423F1F" w14:paraId="149492DF" w14:textId="77777777" w:rsidTr="0078441F">
        <w:trPr>
          <w:trHeight w:val="567"/>
        </w:trPr>
        <w:tc>
          <w:tcPr>
            <w:tcW w:w="7513" w:type="dxa"/>
            <w:vAlign w:val="center"/>
          </w:tcPr>
          <w:p w14:paraId="67A2E0C8" w14:textId="77777777" w:rsidR="00A55AFB" w:rsidRPr="00423F1F" w:rsidRDefault="00A55AFB" w:rsidP="0078441F">
            <w:pPr>
              <w:pStyle w:val="ListParagraph"/>
              <w:ind w:left="0"/>
              <w:rPr>
                <w:iCs/>
                <w:color w:val="FF0000"/>
                <w:lang w:val="en-GB"/>
              </w:rPr>
            </w:pPr>
            <m:oMathPara>
              <m:oMathParaPr>
                <m:jc m:val="left"/>
              </m:oMathParaPr>
              <m:oMath>
                <m:r>
                  <m:rPr>
                    <m:sty m:val="p"/>
                  </m:rPr>
                  <w:rPr>
                    <w:rFonts w:ascii="Cambria Math" w:hAnsi="Cambria Math"/>
                    <w:color w:val="FF0000"/>
                    <w:lang w:val="en-GB"/>
                  </w:rPr>
                  <m:t xml:space="preserve">Expected Mass=9.009991+0.062438 </m:t>
                </m:r>
              </m:oMath>
            </m:oMathPara>
          </w:p>
        </w:tc>
        <w:tc>
          <w:tcPr>
            <w:tcW w:w="1508" w:type="dxa"/>
            <w:vAlign w:val="center"/>
          </w:tcPr>
          <w:p w14:paraId="6E963C4F" w14:textId="77777777" w:rsidR="00A55AFB" w:rsidRPr="00423F1F" w:rsidRDefault="00A55AFB" w:rsidP="008B13F9">
            <w:pPr>
              <w:pStyle w:val="ListParagraph"/>
              <w:ind w:left="0" w:firstLine="0"/>
              <w:jc w:val="center"/>
              <w:rPr>
                <w:iCs/>
                <w:color w:val="FF0000"/>
                <w:lang w:val="en-GB"/>
              </w:rPr>
            </w:pPr>
            <w:r>
              <w:rPr>
                <w:iCs/>
                <w:color w:val="FF0000"/>
                <w:lang w:val="en-GB"/>
              </w:rPr>
              <w:t>1 mark</w:t>
            </w:r>
          </w:p>
        </w:tc>
      </w:tr>
      <w:tr w:rsidR="00A55AFB" w:rsidRPr="00423F1F" w14:paraId="2139409D" w14:textId="77777777" w:rsidTr="0078441F">
        <w:trPr>
          <w:trHeight w:val="567"/>
        </w:trPr>
        <w:tc>
          <w:tcPr>
            <w:tcW w:w="7513" w:type="dxa"/>
            <w:vAlign w:val="center"/>
          </w:tcPr>
          <w:p w14:paraId="22D32558" w14:textId="77777777" w:rsidR="00A55AFB" w:rsidRPr="00423F1F" w:rsidRDefault="00A55AFB" w:rsidP="0078441F">
            <w:pPr>
              <w:pStyle w:val="ListParagraph"/>
              <w:ind w:left="0"/>
              <w:rPr>
                <w:rFonts w:eastAsia="Calibri"/>
                <w:iCs/>
                <w:color w:val="FF0000"/>
                <w:lang w:val="en-GB"/>
              </w:rPr>
            </w:pPr>
            <m:oMathPara>
              <m:oMathParaPr>
                <m:jc m:val="left"/>
              </m:oMathParaPr>
              <m:oMath>
                <m:r>
                  <m:rPr>
                    <m:sty m:val="p"/>
                  </m:rPr>
                  <w:rPr>
                    <w:rFonts w:ascii="Cambria Math" w:hAnsi="Cambria Math"/>
                    <w:color w:val="FF0000"/>
                    <w:lang w:val="en-GB"/>
                  </w:rPr>
                  <m:t>=9.072429 u</m:t>
                </m:r>
              </m:oMath>
            </m:oMathPara>
          </w:p>
        </w:tc>
        <w:tc>
          <w:tcPr>
            <w:tcW w:w="1508" w:type="dxa"/>
            <w:vAlign w:val="center"/>
          </w:tcPr>
          <w:p w14:paraId="194C5A84" w14:textId="77777777" w:rsidR="00A55AFB" w:rsidRPr="00814974" w:rsidRDefault="00A55AFB" w:rsidP="0078441F">
            <w:pPr>
              <w:jc w:val="center"/>
              <w:rPr>
                <w:rFonts w:cs="Arial"/>
                <w:iCs/>
                <w:color w:val="FF0000"/>
                <w:lang w:val="en-GB"/>
              </w:rPr>
            </w:pPr>
            <w:r>
              <w:rPr>
                <w:rFonts w:cs="Arial"/>
                <w:iCs/>
                <w:color w:val="FF0000"/>
                <w:lang w:val="en-GB"/>
              </w:rPr>
              <w:t>1 mark</w:t>
            </w:r>
          </w:p>
        </w:tc>
      </w:tr>
    </w:tbl>
    <w:p w14:paraId="2C708587" w14:textId="77777777" w:rsidR="00A55AFB" w:rsidRDefault="00A55AFB" w:rsidP="00A55AFB">
      <w:pPr>
        <w:pStyle w:val="ListParagraph"/>
        <w:rPr>
          <w:lang w:val="en-GB"/>
        </w:rPr>
      </w:pPr>
    </w:p>
    <w:p w14:paraId="73BF523F" w14:textId="58E34B15" w:rsidR="00A55AFB" w:rsidRPr="00814974" w:rsidRDefault="001E070E" w:rsidP="00A55AFB">
      <w:pPr>
        <w:rPr>
          <w:rFonts w:cs="Arial"/>
          <w:lang w:val="en-GB"/>
        </w:rPr>
      </w:pPr>
      <w:r>
        <w:rPr>
          <w:rFonts w:cs="Arial"/>
          <w:lang w:val="en-GB"/>
        </w:rPr>
        <w:t xml:space="preserve">(c) </w:t>
      </w:r>
      <w:r>
        <w:rPr>
          <w:rFonts w:cs="Arial"/>
          <w:lang w:val="en-GB"/>
        </w:rPr>
        <w:tab/>
      </w:r>
      <w:r w:rsidR="00A55AFB" w:rsidRPr="00814974">
        <w:rPr>
          <w:rFonts w:cs="Arial"/>
          <w:lang w:val="en-GB"/>
        </w:rPr>
        <w:t>Use the Periodic Table to state the atomic number of Beryllium.</w:t>
      </w:r>
    </w:p>
    <w:p w14:paraId="0DC342A9" w14:textId="77777777" w:rsidR="00A55AFB" w:rsidRDefault="00A55AFB" w:rsidP="00A55AFB">
      <w:pPr>
        <w:pStyle w:val="ListParagraph"/>
        <w:jc w:val="right"/>
        <w:rPr>
          <w:lang w:val="en-GB"/>
        </w:rPr>
      </w:pPr>
      <w:r>
        <w:rPr>
          <w:lang w:val="en-GB"/>
        </w:rPr>
        <w:t>(1)</w:t>
      </w:r>
    </w:p>
    <w:p w14:paraId="16E105F8" w14:textId="77777777" w:rsidR="00A55AFB" w:rsidRDefault="00A55AFB" w:rsidP="00A55AFB">
      <w:pPr>
        <w:pStyle w:val="ListParagraph"/>
        <w:jc w:val="right"/>
        <w:rPr>
          <w:lang w:val="en-GB"/>
        </w:rPr>
      </w:pPr>
    </w:p>
    <w:tbl>
      <w:tblPr>
        <w:tblStyle w:val="TableGrid"/>
        <w:tblW w:w="0" w:type="auto"/>
        <w:tblInd w:w="-5" w:type="dxa"/>
        <w:tblLook w:val="04A0" w:firstRow="1" w:lastRow="0" w:firstColumn="1" w:lastColumn="0" w:noHBand="0" w:noVBand="1"/>
      </w:tblPr>
      <w:tblGrid>
        <w:gridCol w:w="7513"/>
        <w:gridCol w:w="1508"/>
      </w:tblGrid>
      <w:tr w:rsidR="00A55AFB" w:rsidRPr="00814974" w14:paraId="1D52C5BF" w14:textId="77777777" w:rsidTr="0078441F">
        <w:trPr>
          <w:trHeight w:val="567"/>
        </w:trPr>
        <w:tc>
          <w:tcPr>
            <w:tcW w:w="7513" w:type="dxa"/>
            <w:vAlign w:val="center"/>
          </w:tcPr>
          <w:p w14:paraId="51AEB3E3" w14:textId="19F2D66A" w:rsidR="00A55AFB" w:rsidRPr="00814974" w:rsidRDefault="00A55AFB" w:rsidP="001E070E">
            <w:pPr>
              <w:pStyle w:val="ListParagraph"/>
              <w:ind w:left="0" w:firstLine="0"/>
              <w:rPr>
                <w:color w:val="FF0000"/>
                <w:lang w:val="en-GB"/>
              </w:rPr>
            </w:pPr>
            <w:r w:rsidRPr="00814974">
              <w:rPr>
                <w:color w:val="FF0000"/>
                <w:lang w:val="en-GB"/>
              </w:rPr>
              <w:t xml:space="preserve">Atomic </w:t>
            </w:r>
            <w:r w:rsidR="002F2747">
              <w:rPr>
                <w:color w:val="FF0000"/>
                <w:lang w:val="en-GB"/>
              </w:rPr>
              <w:t xml:space="preserve">number for </w:t>
            </w:r>
            <w:r w:rsidRPr="00814974">
              <w:rPr>
                <w:color w:val="FF0000"/>
                <w:lang w:val="en-GB"/>
              </w:rPr>
              <w:t>Beryllium is equal to 4.</w:t>
            </w:r>
          </w:p>
        </w:tc>
        <w:tc>
          <w:tcPr>
            <w:tcW w:w="1508" w:type="dxa"/>
            <w:vAlign w:val="center"/>
          </w:tcPr>
          <w:p w14:paraId="3637FF88" w14:textId="77777777" w:rsidR="00A55AFB" w:rsidRPr="00F93B3B" w:rsidRDefault="00A55AFB" w:rsidP="0078441F">
            <w:pPr>
              <w:jc w:val="center"/>
              <w:rPr>
                <w:rFonts w:cs="Arial"/>
                <w:color w:val="FF0000"/>
                <w:lang w:val="en-GB"/>
              </w:rPr>
            </w:pPr>
            <w:r>
              <w:rPr>
                <w:rFonts w:cs="Arial"/>
                <w:color w:val="FF0000"/>
                <w:lang w:val="en-GB"/>
              </w:rPr>
              <w:t>1 mark</w:t>
            </w:r>
          </w:p>
        </w:tc>
      </w:tr>
    </w:tbl>
    <w:p w14:paraId="0B78F2DA" w14:textId="77777777" w:rsidR="00A55AFB" w:rsidRDefault="00A55AFB" w:rsidP="00A55AFB">
      <w:pPr>
        <w:pStyle w:val="ListParagraph"/>
        <w:rPr>
          <w:lang w:val="en-GB"/>
        </w:rPr>
      </w:pPr>
    </w:p>
    <w:p w14:paraId="3A094D18" w14:textId="3FA8792A" w:rsidR="00A55AFB" w:rsidRPr="00F93B3B" w:rsidRDefault="005A311B" w:rsidP="00A55AFB">
      <w:pPr>
        <w:ind w:left="709" w:hanging="709"/>
        <w:rPr>
          <w:rFonts w:cs="Arial"/>
          <w:lang w:val="en-GB"/>
        </w:rPr>
      </w:pPr>
      <w:r>
        <w:rPr>
          <w:rFonts w:cs="Arial"/>
          <w:lang w:val="en-GB"/>
        </w:rPr>
        <w:t>(d)</w:t>
      </w:r>
      <w:r>
        <w:rPr>
          <w:rFonts w:cs="Arial"/>
          <w:lang w:val="en-GB"/>
        </w:rPr>
        <w:tab/>
      </w:r>
      <w:r w:rsidR="00A55AFB" w:rsidRPr="00F93B3B">
        <w:rPr>
          <w:rFonts w:cs="Arial"/>
          <w:lang w:val="en-GB"/>
        </w:rPr>
        <w:t>Use the masses of the proton and neutron and your answer to part (b) to determine the mass number of this isotope of Beryllium.</w:t>
      </w:r>
      <w:r w:rsidR="00A55AFB">
        <w:rPr>
          <w:rFonts w:cs="Arial"/>
          <w:lang w:val="en-GB"/>
        </w:rPr>
        <w:t xml:space="preserve"> Show working.</w:t>
      </w:r>
    </w:p>
    <w:p w14:paraId="11DF5887" w14:textId="77777777" w:rsidR="00A55AFB" w:rsidRDefault="00A55AFB" w:rsidP="005A311B">
      <w:pPr>
        <w:pStyle w:val="ListParagraph"/>
        <w:ind w:hanging="11"/>
        <w:rPr>
          <w:lang w:val="en-GB"/>
        </w:rPr>
      </w:pPr>
      <w:r>
        <w:rPr>
          <w:lang w:val="en-GB"/>
        </w:rPr>
        <w:t>[If you were unable to calculate an answer for part (b) use a value of 9.07 u]</w:t>
      </w:r>
    </w:p>
    <w:p w14:paraId="4053FF78" w14:textId="77777777" w:rsidR="00A55AFB" w:rsidRDefault="00A55AFB" w:rsidP="00A55AFB">
      <w:pPr>
        <w:pStyle w:val="ListParagraph"/>
        <w:jc w:val="right"/>
        <w:rPr>
          <w:lang w:val="en-GB"/>
        </w:rPr>
      </w:pPr>
      <w:r>
        <w:rPr>
          <w:lang w:val="en-GB"/>
        </w:rPr>
        <w:t>(4)</w:t>
      </w:r>
    </w:p>
    <w:p w14:paraId="717C82EC" w14:textId="77777777" w:rsidR="00A55AFB" w:rsidRDefault="00A55AFB" w:rsidP="00A55AFB">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A55AFB" w:rsidRPr="00005431" w14:paraId="10F0E9E6" w14:textId="77777777" w:rsidTr="0078441F">
        <w:trPr>
          <w:trHeight w:val="567"/>
        </w:trPr>
        <w:tc>
          <w:tcPr>
            <w:tcW w:w="7508" w:type="dxa"/>
            <w:vAlign w:val="center"/>
          </w:tcPr>
          <w:p w14:paraId="50B779E4" w14:textId="77777777" w:rsidR="00A55AFB" w:rsidRPr="00005431" w:rsidRDefault="00A55AFB" w:rsidP="0078441F">
            <w:pPr>
              <w:rPr>
                <w:rFonts w:cs="Arial"/>
                <w:iCs/>
                <w:color w:val="FF0000"/>
                <w:lang w:val="en-GB"/>
              </w:rPr>
            </w:pPr>
            <m:oMathPara>
              <m:oMathParaPr>
                <m:jc m:val="left"/>
              </m:oMathParaPr>
              <m:oMath>
                <m:r>
                  <m:rPr>
                    <m:sty m:val="p"/>
                  </m:rPr>
                  <w:rPr>
                    <w:rFonts w:ascii="Cambria Math" w:hAnsi="Cambria Math" w:cs="Arial"/>
                    <w:color w:val="FF0000"/>
                    <w:lang w:val="en-GB"/>
                  </w:rPr>
                  <m:t>9.072429 =4×1.007276 +mass neutrons</m:t>
                </m:r>
              </m:oMath>
            </m:oMathPara>
          </w:p>
        </w:tc>
        <w:tc>
          <w:tcPr>
            <w:tcW w:w="1508" w:type="dxa"/>
            <w:vAlign w:val="center"/>
          </w:tcPr>
          <w:p w14:paraId="29CBF7DF" w14:textId="77777777" w:rsidR="00A55AFB" w:rsidRPr="00005431" w:rsidRDefault="00A55AFB" w:rsidP="0078441F">
            <w:pPr>
              <w:jc w:val="center"/>
              <w:rPr>
                <w:rFonts w:cs="Arial"/>
                <w:iCs/>
                <w:color w:val="FF0000"/>
                <w:lang w:val="en-GB"/>
              </w:rPr>
            </w:pPr>
            <w:r>
              <w:rPr>
                <w:rFonts w:cs="Arial"/>
                <w:iCs/>
                <w:color w:val="FF0000"/>
                <w:lang w:val="en-GB"/>
              </w:rPr>
              <w:t>1 mark</w:t>
            </w:r>
          </w:p>
        </w:tc>
      </w:tr>
      <w:tr w:rsidR="00A55AFB" w:rsidRPr="00005431" w14:paraId="451ABF73" w14:textId="77777777" w:rsidTr="0078441F">
        <w:trPr>
          <w:trHeight w:val="567"/>
        </w:trPr>
        <w:tc>
          <w:tcPr>
            <w:tcW w:w="7508" w:type="dxa"/>
            <w:vAlign w:val="center"/>
          </w:tcPr>
          <w:p w14:paraId="0549E5C3" w14:textId="77777777" w:rsidR="00A55AFB" w:rsidRPr="00005431" w:rsidRDefault="00A55AFB" w:rsidP="0078441F">
            <w:pPr>
              <w:rPr>
                <w:rFonts w:cs="Arial"/>
                <w:iCs/>
                <w:color w:val="FF0000"/>
                <w:lang w:val="en-GB"/>
              </w:rPr>
            </w:pPr>
            <m:oMathPara>
              <m:oMathParaPr>
                <m:jc m:val="left"/>
              </m:oMathParaPr>
              <m:oMath>
                <m:r>
                  <m:rPr>
                    <m:sty m:val="p"/>
                  </m:rPr>
                  <w:rPr>
                    <w:rFonts w:ascii="Cambria Math" w:hAnsi="Cambria Math" w:cs="Arial"/>
                    <w:color w:val="FF0000"/>
                    <w:lang w:val="en-GB"/>
                  </w:rPr>
                  <m:t>∴mass neutrons=9.072429-4.029104=5.043325 u</m:t>
                </m:r>
              </m:oMath>
            </m:oMathPara>
          </w:p>
        </w:tc>
        <w:tc>
          <w:tcPr>
            <w:tcW w:w="1508" w:type="dxa"/>
            <w:vAlign w:val="center"/>
          </w:tcPr>
          <w:p w14:paraId="7F002F12" w14:textId="77777777" w:rsidR="00A55AFB" w:rsidRPr="00005431" w:rsidRDefault="00A55AFB" w:rsidP="0078441F">
            <w:pPr>
              <w:jc w:val="center"/>
              <w:rPr>
                <w:rFonts w:cs="Arial"/>
                <w:iCs/>
                <w:color w:val="FF0000"/>
                <w:lang w:val="en-GB"/>
              </w:rPr>
            </w:pPr>
            <w:r>
              <w:rPr>
                <w:rFonts w:cs="Arial"/>
                <w:iCs/>
                <w:color w:val="FF0000"/>
                <w:lang w:val="en-GB"/>
              </w:rPr>
              <w:t>1 mark</w:t>
            </w:r>
          </w:p>
        </w:tc>
      </w:tr>
      <w:tr w:rsidR="00A55AFB" w:rsidRPr="00005431" w14:paraId="5705A12B" w14:textId="77777777" w:rsidTr="0078441F">
        <w:trPr>
          <w:trHeight w:val="567"/>
        </w:trPr>
        <w:tc>
          <w:tcPr>
            <w:tcW w:w="7508" w:type="dxa"/>
            <w:vAlign w:val="center"/>
          </w:tcPr>
          <w:p w14:paraId="2E2F66A3" w14:textId="77777777" w:rsidR="00A55AFB" w:rsidRPr="00005431" w:rsidRDefault="00A55AFB" w:rsidP="0078441F">
            <w:pPr>
              <w:rPr>
                <w:rFonts w:cs="Arial"/>
                <w:iCs/>
                <w:color w:val="FF0000"/>
                <w:lang w:val="en-GB"/>
              </w:rPr>
            </w:pPr>
            <m:oMathPara>
              <m:oMathParaPr>
                <m:jc m:val="left"/>
              </m:oMathParaPr>
              <m:oMath>
                <m:r>
                  <m:rPr>
                    <m:sty m:val="p"/>
                  </m:rPr>
                  <w:rPr>
                    <w:rFonts w:ascii="Cambria Math" w:hAnsi="Cambria Math" w:cs="Arial"/>
                    <w:color w:val="FF0000"/>
                    <w:lang w:val="en-GB"/>
                  </w:rPr>
                  <m:t>Number of neutrons=</m:t>
                </m:r>
                <m:f>
                  <m:fPr>
                    <m:ctrlPr>
                      <w:rPr>
                        <w:rFonts w:ascii="Cambria Math" w:hAnsi="Cambria Math" w:cs="Arial"/>
                        <w:iCs/>
                        <w:color w:val="FF0000"/>
                        <w:lang w:val="en-GB"/>
                      </w:rPr>
                    </m:ctrlPr>
                  </m:fPr>
                  <m:num>
                    <m:r>
                      <m:rPr>
                        <m:sty m:val="p"/>
                      </m:rPr>
                      <w:rPr>
                        <w:rFonts w:ascii="Cambria Math" w:hAnsi="Cambria Math" w:cs="Arial"/>
                        <w:color w:val="FF0000"/>
                        <w:lang w:val="en-GB"/>
                      </w:rPr>
                      <m:t xml:space="preserve">5.043325 </m:t>
                    </m:r>
                  </m:num>
                  <m:den>
                    <m:r>
                      <m:rPr>
                        <m:sty m:val="p"/>
                      </m:rPr>
                      <w:rPr>
                        <w:rFonts w:ascii="Cambria Math" w:hAnsi="Cambria Math" w:cs="Arial"/>
                        <w:color w:val="FF0000"/>
                        <w:lang w:val="en-GB"/>
                      </w:rPr>
                      <m:t>1.008665</m:t>
                    </m:r>
                  </m:den>
                </m:f>
                <m:r>
                  <m:rPr>
                    <m:sty m:val="p"/>
                  </m:rPr>
                  <w:rPr>
                    <w:rFonts w:ascii="Cambria Math" w:hAnsi="Cambria Math" w:cs="Arial"/>
                    <w:color w:val="FF0000"/>
                    <w:lang w:val="en-GB"/>
                  </w:rPr>
                  <m:t>=4.96≈5</m:t>
                </m:r>
              </m:oMath>
            </m:oMathPara>
          </w:p>
        </w:tc>
        <w:tc>
          <w:tcPr>
            <w:tcW w:w="1508" w:type="dxa"/>
            <w:vAlign w:val="center"/>
          </w:tcPr>
          <w:p w14:paraId="6B81361B" w14:textId="77777777" w:rsidR="00A55AFB" w:rsidRPr="00005431" w:rsidRDefault="00A55AFB" w:rsidP="0078441F">
            <w:pPr>
              <w:jc w:val="center"/>
              <w:rPr>
                <w:rFonts w:cs="Arial"/>
                <w:iCs/>
                <w:color w:val="FF0000"/>
                <w:lang w:val="en-GB"/>
              </w:rPr>
            </w:pPr>
            <w:r>
              <w:rPr>
                <w:rFonts w:cs="Arial"/>
                <w:iCs/>
                <w:color w:val="FF0000"/>
                <w:lang w:val="en-GB"/>
              </w:rPr>
              <w:t>1 mark</w:t>
            </w:r>
          </w:p>
        </w:tc>
      </w:tr>
      <w:tr w:rsidR="00A55AFB" w:rsidRPr="00005431" w14:paraId="23AE57A0" w14:textId="77777777" w:rsidTr="0078441F">
        <w:trPr>
          <w:trHeight w:val="567"/>
        </w:trPr>
        <w:tc>
          <w:tcPr>
            <w:tcW w:w="7508" w:type="dxa"/>
            <w:vAlign w:val="center"/>
          </w:tcPr>
          <w:p w14:paraId="0E04D61A" w14:textId="77777777" w:rsidR="00A55AFB" w:rsidRPr="00005431" w:rsidRDefault="00A55AFB" w:rsidP="0078441F">
            <w:pPr>
              <w:rPr>
                <w:rFonts w:cs="Arial"/>
                <w:iCs/>
                <w:color w:val="FF0000"/>
                <w:lang w:val="en-GB"/>
              </w:rPr>
            </w:pPr>
            <m:oMathPara>
              <m:oMathParaPr>
                <m:jc m:val="left"/>
              </m:oMathParaPr>
              <m:oMath>
                <m:r>
                  <m:rPr>
                    <m:sty m:val="p"/>
                  </m:rPr>
                  <w:rPr>
                    <w:rFonts w:ascii="Cambria Math" w:hAnsi="Cambria Math" w:cs="Arial"/>
                    <w:color w:val="FF0000"/>
                    <w:lang w:val="en-GB"/>
                  </w:rPr>
                  <m:t>∴Mass number=4+5=9</m:t>
                </m:r>
              </m:oMath>
            </m:oMathPara>
          </w:p>
        </w:tc>
        <w:tc>
          <w:tcPr>
            <w:tcW w:w="1508" w:type="dxa"/>
            <w:vAlign w:val="center"/>
          </w:tcPr>
          <w:p w14:paraId="6A965100" w14:textId="77777777" w:rsidR="00A55AFB" w:rsidRPr="003E3DF4" w:rsidRDefault="00A55AFB" w:rsidP="0078441F">
            <w:pPr>
              <w:jc w:val="center"/>
              <w:rPr>
                <w:rFonts w:cs="Arial"/>
                <w:iCs/>
                <w:color w:val="FF0000"/>
                <w:lang w:val="en-GB"/>
              </w:rPr>
            </w:pPr>
            <w:r>
              <w:rPr>
                <w:rFonts w:cs="Arial"/>
                <w:iCs/>
                <w:color w:val="FF0000"/>
                <w:lang w:val="en-GB"/>
              </w:rPr>
              <w:t>1 mark</w:t>
            </w:r>
          </w:p>
        </w:tc>
      </w:tr>
    </w:tbl>
    <w:p w14:paraId="72645ACE" w14:textId="77777777" w:rsidR="00A55AFB" w:rsidRDefault="00A55AFB" w:rsidP="00A55AFB">
      <w:pPr>
        <w:rPr>
          <w:rFonts w:cs="Arial"/>
          <w:lang w:val="en-GB"/>
        </w:rPr>
      </w:pPr>
    </w:p>
    <w:p w14:paraId="41785441" w14:textId="77777777" w:rsidR="00A55AFB" w:rsidRDefault="00A55AFB">
      <w:pPr>
        <w:spacing w:after="160" w:line="259" w:lineRule="auto"/>
        <w:rPr>
          <w:rFonts w:cs="Arial"/>
          <w:lang w:val="en-GB"/>
        </w:rPr>
      </w:pPr>
      <w:r>
        <w:rPr>
          <w:rFonts w:cs="Arial"/>
          <w:lang w:val="en-GB"/>
        </w:rPr>
        <w:br w:type="page"/>
      </w:r>
    </w:p>
    <w:p w14:paraId="0EFC8E32" w14:textId="3AAEC72F" w:rsidR="00A55AFB" w:rsidRDefault="008D0D04" w:rsidP="00A55AFB">
      <w:pPr>
        <w:ind w:left="709" w:hanging="709"/>
        <w:rPr>
          <w:rFonts w:cs="Arial"/>
          <w:lang w:val="en-GB"/>
        </w:rPr>
      </w:pPr>
      <w:r>
        <w:rPr>
          <w:rFonts w:cs="Arial"/>
          <w:lang w:val="en-GB"/>
        </w:rPr>
        <w:lastRenderedPageBreak/>
        <w:t xml:space="preserve">(e) </w:t>
      </w:r>
      <w:r>
        <w:rPr>
          <w:rFonts w:cs="Arial"/>
          <w:lang w:val="en-GB"/>
        </w:rPr>
        <w:tab/>
      </w:r>
      <w:r w:rsidR="00A55AFB" w:rsidRPr="000C180F">
        <w:rPr>
          <w:rFonts w:cs="Arial"/>
          <w:lang w:val="en-GB"/>
        </w:rPr>
        <w:t>Write a balanced nuclear equation for the beta</w:t>
      </w:r>
      <w:r w:rsidR="006719FA">
        <w:rPr>
          <w:rFonts w:cs="Arial"/>
          <w:lang w:val="en-GB"/>
        </w:rPr>
        <w:t xml:space="preserve"> negative </w:t>
      </w:r>
      <w:r w:rsidR="00A55AFB" w:rsidRPr="000C180F">
        <w:rPr>
          <w:rFonts w:cs="Arial"/>
          <w:lang w:val="en-GB"/>
        </w:rPr>
        <w:t>decay of Be-10.</w:t>
      </w:r>
    </w:p>
    <w:p w14:paraId="09E7C34C" w14:textId="77777777" w:rsidR="00A55AFB" w:rsidRDefault="00A55AFB" w:rsidP="00A55AFB">
      <w:pPr>
        <w:ind w:left="709" w:hanging="709"/>
        <w:jc w:val="right"/>
        <w:rPr>
          <w:rFonts w:cs="Arial"/>
          <w:lang w:val="en-GB"/>
        </w:rPr>
      </w:pPr>
      <w:r>
        <w:rPr>
          <w:rFonts w:cs="Arial"/>
          <w:lang w:val="en-GB"/>
        </w:rPr>
        <w:t>(3)</w:t>
      </w:r>
    </w:p>
    <w:p w14:paraId="1B3BF7C1" w14:textId="77777777" w:rsidR="00A55AFB" w:rsidRDefault="00A55AFB" w:rsidP="00A55AFB">
      <w:pPr>
        <w:ind w:left="709" w:hanging="709"/>
        <w:jc w:val="right"/>
        <w:rPr>
          <w:rFonts w:cs="Arial"/>
          <w:lang w:val="en-GB"/>
        </w:rPr>
      </w:pPr>
    </w:p>
    <w:tbl>
      <w:tblPr>
        <w:tblStyle w:val="TableGrid"/>
        <w:tblW w:w="0" w:type="auto"/>
        <w:tblInd w:w="-5" w:type="dxa"/>
        <w:tblLook w:val="04A0" w:firstRow="1" w:lastRow="0" w:firstColumn="1" w:lastColumn="0" w:noHBand="0" w:noVBand="1"/>
      </w:tblPr>
      <w:tblGrid>
        <w:gridCol w:w="7513"/>
        <w:gridCol w:w="1508"/>
      </w:tblGrid>
      <w:tr w:rsidR="00A55AFB" w:rsidRPr="00F612E1" w14:paraId="1DF07C30" w14:textId="77777777" w:rsidTr="0078441F">
        <w:trPr>
          <w:trHeight w:val="567"/>
        </w:trPr>
        <w:tc>
          <w:tcPr>
            <w:tcW w:w="7513" w:type="dxa"/>
            <w:vAlign w:val="center"/>
          </w:tcPr>
          <w:p w14:paraId="669C62FB" w14:textId="0719576C" w:rsidR="00A55AFB" w:rsidRPr="00763836" w:rsidRDefault="00000000" w:rsidP="0078441F">
            <w:pPr>
              <w:rPr>
                <w:rFonts w:cs="Arial"/>
                <w:color w:val="FF0000"/>
                <w:lang w:val="en-GB"/>
              </w:rPr>
            </w:pPr>
            <m:oMathPara>
              <m:oMathParaPr>
                <m:jc m:val="left"/>
              </m:oMathParaPr>
              <m:oMath>
                <m:sPre>
                  <m:sPrePr>
                    <m:ctrlPr>
                      <w:rPr>
                        <w:rFonts w:ascii="Cambria Math" w:hAnsi="Cambria Math" w:cs="Arial"/>
                        <w:color w:val="FF0000"/>
                        <w:lang w:val="en-GB"/>
                      </w:rPr>
                    </m:ctrlPr>
                  </m:sPrePr>
                  <m:sub>
                    <m:r>
                      <m:rPr>
                        <m:sty m:val="p"/>
                      </m:rPr>
                      <w:rPr>
                        <w:rFonts w:ascii="Cambria Math" w:hAnsi="Cambria Math" w:cs="Arial"/>
                        <w:color w:val="FF0000"/>
                        <w:lang w:val="en-GB"/>
                      </w:rPr>
                      <m:t>4</m:t>
                    </m:r>
                  </m:sub>
                  <m:sup>
                    <m:r>
                      <m:rPr>
                        <m:sty m:val="p"/>
                      </m:rPr>
                      <w:rPr>
                        <w:rFonts w:ascii="Cambria Math" w:hAnsi="Cambria Math" w:cs="Arial"/>
                        <w:color w:val="FF0000"/>
                        <w:lang w:val="en-GB"/>
                      </w:rPr>
                      <m:t>10</m:t>
                    </m:r>
                  </m:sup>
                  <m:e>
                    <m:r>
                      <m:rPr>
                        <m:sty m:val="p"/>
                      </m:rPr>
                      <w:rPr>
                        <w:rFonts w:ascii="Cambria Math" w:hAnsi="Cambria Math" w:cs="Arial"/>
                        <w:color w:val="FF0000"/>
                        <w:lang w:val="en-GB"/>
                      </w:rPr>
                      <m:t>Be</m:t>
                    </m:r>
                  </m:e>
                </m:sPre>
                <m:r>
                  <m:rPr>
                    <m:sty m:val="p"/>
                  </m:rPr>
                  <w:rPr>
                    <w:rFonts w:ascii="Cambria Math" w:hAnsi="Cambria Math" w:cs="Arial"/>
                    <w:color w:val="FF0000"/>
                    <w:lang w:val="en-GB"/>
                  </w:rPr>
                  <m:t>→</m:t>
                </m:r>
                <m:sPre>
                  <m:sPrePr>
                    <m:ctrlPr>
                      <w:rPr>
                        <w:rFonts w:ascii="Cambria Math" w:hAnsi="Cambria Math" w:cs="Arial"/>
                        <w:color w:val="FF0000"/>
                        <w:lang w:val="en-GB"/>
                      </w:rPr>
                    </m:ctrlPr>
                  </m:sPrePr>
                  <m:sub>
                    <m:r>
                      <m:rPr>
                        <m:sty m:val="p"/>
                      </m:rPr>
                      <w:rPr>
                        <w:rFonts w:ascii="Cambria Math" w:hAnsi="Cambria Math" w:cs="Arial"/>
                        <w:color w:val="FF0000"/>
                        <w:lang w:val="en-GB"/>
                      </w:rPr>
                      <m:t>5</m:t>
                    </m:r>
                  </m:sub>
                  <m:sup>
                    <m:r>
                      <m:rPr>
                        <m:sty m:val="p"/>
                      </m:rPr>
                      <w:rPr>
                        <w:rFonts w:ascii="Cambria Math" w:hAnsi="Cambria Math" w:cs="Arial"/>
                        <w:color w:val="FF0000"/>
                        <w:lang w:val="en-GB"/>
                      </w:rPr>
                      <m:t>10</m:t>
                    </m:r>
                  </m:sup>
                  <m:e>
                    <m:r>
                      <m:rPr>
                        <m:sty m:val="p"/>
                      </m:rPr>
                      <w:rPr>
                        <w:rFonts w:ascii="Cambria Math" w:hAnsi="Cambria Math" w:cs="Arial"/>
                        <w:color w:val="FF0000"/>
                        <w:lang w:val="en-GB"/>
                      </w:rPr>
                      <m:t>B</m:t>
                    </m:r>
                  </m:e>
                </m:sPre>
                <m:r>
                  <m:rPr>
                    <m:sty m:val="p"/>
                  </m:rPr>
                  <w:rPr>
                    <w:rFonts w:ascii="Cambria Math" w:hAnsi="Cambria Math" w:cs="Arial"/>
                    <w:color w:val="FF0000"/>
                    <w:lang w:val="en-GB"/>
                  </w:rPr>
                  <m:t>+</m:t>
                </m:r>
                <m:sPre>
                  <m:sPrePr>
                    <m:ctrlPr>
                      <w:rPr>
                        <w:rFonts w:ascii="Cambria Math" w:hAnsi="Cambria Math" w:cs="Arial"/>
                        <w:color w:val="FF0000"/>
                        <w:lang w:val="en-GB"/>
                      </w:rPr>
                    </m:ctrlPr>
                  </m:sPrePr>
                  <m:sub>
                    <m:r>
                      <m:rPr>
                        <m:sty m:val="p"/>
                      </m:rPr>
                      <w:rPr>
                        <w:rFonts w:ascii="Cambria Math" w:hAnsi="Cambria Math" w:cs="Arial"/>
                        <w:color w:val="FF0000"/>
                        <w:lang w:val="en-GB"/>
                      </w:rPr>
                      <m:t>-1</m:t>
                    </m:r>
                  </m:sub>
                  <m:sup>
                    <m:r>
                      <m:rPr>
                        <m:sty m:val="p"/>
                      </m:rPr>
                      <w:rPr>
                        <w:rFonts w:ascii="Cambria Math" w:hAnsi="Cambria Math" w:cs="Arial"/>
                        <w:color w:val="FF0000"/>
                        <w:lang w:val="en-GB"/>
                      </w:rPr>
                      <m:t>0</m:t>
                    </m:r>
                  </m:sup>
                  <m:e>
                    <m:r>
                      <m:rPr>
                        <m:sty m:val="p"/>
                      </m:rPr>
                      <w:rPr>
                        <w:rFonts w:ascii="Cambria Math" w:hAnsi="Cambria Math" w:cs="Arial"/>
                        <w:color w:val="FF0000"/>
                        <w:lang w:val="en-GB"/>
                      </w:rPr>
                      <m:t>β</m:t>
                    </m:r>
                  </m:e>
                </m:sPre>
              </m:oMath>
            </m:oMathPara>
          </w:p>
        </w:tc>
        <w:tc>
          <w:tcPr>
            <w:tcW w:w="1508" w:type="dxa"/>
            <w:vAlign w:val="center"/>
          </w:tcPr>
          <w:p w14:paraId="188E160C" w14:textId="77777777" w:rsidR="00A55AFB" w:rsidRPr="00F612E1" w:rsidRDefault="00A55AFB" w:rsidP="0078441F">
            <w:pPr>
              <w:jc w:val="center"/>
              <w:rPr>
                <w:rFonts w:cs="Arial"/>
                <w:color w:val="FF0000"/>
                <w:lang w:val="en-GB"/>
              </w:rPr>
            </w:pPr>
          </w:p>
        </w:tc>
      </w:tr>
      <w:tr w:rsidR="00A55AFB" w:rsidRPr="00F612E1" w14:paraId="4501FC52" w14:textId="77777777" w:rsidTr="0078441F">
        <w:trPr>
          <w:trHeight w:val="567"/>
        </w:trPr>
        <w:tc>
          <w:tcPr>
            <w:tcW w:w="7513" w:type="dxa"/>
            <w:vAlign w:val="center"/>
          </w:tcPr>
          <w:p w14:paraId="2DD90F43" w14:textId="77777777" w:rsidR="00A55AFB" w:rsidRPr="00F612E1" w:rsidRDefault="00A55AFB" w:rsidP="0078441F">
            <w:pPr>
              <w:rPr>
                <w:rFonts w:cs="Arial"/>
                <w:color w:val="FF0000"/>
                <w:lang w:val="en-GB"/>
              </w:rPr>
            </w:pPr>
            <w:r w:rsidRPr="00F612E1">
              <w:rPr>
                <w:rFonts w:cs="Arial"/>
                <w:color w:val="FF0000"/>
                <w:lang w:val="en-GB"/>
              </w:rPr>
              <w:t>All chemical symbols are correct.</w:t>
            </w:r>
          </w:p>
        </w:tc>
        <w:tc>
          <w:tcPr>
            <w:tcW w:w="1508" w:type="dxa"/>
            <w:vAlign w:val="center"/>
          </w:tcPr>
          <w:p w14:paraId="7B2B3E4D" w14:textId="77777777" w:rsidR="00A55AFB" w:rsidRPr="00F612E1" w:rsidRDefault="00A55AFB" w:rsidP="0078441F">
            <w:pPr>
              <w:jc w:val="center"/>
              <w:rPr>
                <w:rFonts w:cs="Arial"/>
                <w:color w:val="FF0000"/>
                <w:lang w:val="en-GB"/>
              </w:rPr>
            </w:pPr>
            <w:r w:rsidRPr="00F612E1">
              <w:rPr>
                <w:rFonts w:cs="Arial"/>
                <w:color w:val="FF0000"/>
                <w:lang w:val="en-GB"/>
              </w:rPr>
              <w:t>1 mark</w:t>
            </w:r>
          </w:p>
        </w:tc>
      </w:tr>
      <w:tr w:rsidR="00A55AFB" w:rsidRPr="00F612E1" w14:paraId="2F7F82AE" w14:textId="77777777" w:rsidTr="0078441F">
        <w:trPr>
          <w:trHeight w:val="567"/>
        </w:trPr>
        <w:tc>
          <w:tcPr>
            <w:tcW w:w="7513" w:type="dxa"/>
            <w:vAlign w:val="center"/>
          </w:tcPr>
          <w:p w14:paraId="7839A270" w14:textId="77777777" w:rsidR="00A55AFB" w:rsidRPr="00F612E1" w:rsidRDefault="00A55AFB" w:rsidP="0078441F">
            <w:pPr>
              <w:rPr>
                <w:rFonts w:cs="Arial"/>
                <w:color w:val="FF0000"/>
                <w:lang w:val="en-GB"/>
              </w:rPr>
            </w:pPr>
            <w:r w:rsidRPr="00F612E1">
              <w:rPr>
                <w:rFonts w:cs="Arial"/>
                <w:color w:val="FF0000"/>
                <w:lang w:val="en-GB"/>
              </w:rPr>
              <w:t>Mass numbers are balanced.</w:t>
            </w:r>
          </w:p>
        </w:tc>
        <w:tc>
          <w:tcPr>
            <w:tcW w:w="1508" w:type="dxa"/>
            <w:vAlign w:val="center"/>
          </w:tcPr>
          <w:p w14:paraId="56199BEC" w14:textId="77777777" w:rsidR="00A55AFB" w:rsidRPr="00F612E1" w:rsidRDefault="00A55AFB" w:rsidP="0078441F">
            <w:pPr>
              <w:jc w:val="center"/>
              <w:rPr>
                <w:rFonts w:cs="Arial"/>
                <w:color w:val="FF0000"/>
                <w:lang w:val="en-GB"/>
              </w:rPr>
            </w:pPr>
            <w:r w:rsidRPr="00F612E1">
              <w:rPr>
                <w:rFonts w:cs="Arial"/>
                <w:color w:val="FF0000"/>
                <w:lang w:val="en-GB"/>
              </w:rPr>
              <w:t>1 mark</w:t>
            </w:r>
          </w:p>
        </w:tc>
      </w:tr>
      <w:tr w:rsidR="00A55AFB" w:rsidRPr="00F612E1" w14:paraId="087669EE" w14:textId="77777777" w:rsidTr="0078441F">
        <w:trPr>
          <w:trHeight w:val="567"/>
        </w:trPr>
        <w:tc>
          <w:tcPr>
            <w:tcW w:w="7513" w:type="dxa"/>
            <w:vAlign w:val="center"/>
          </w:tcPr>
          <w:p w14:paraId="49C50DCD" w14:textId="77777777" w:rsidR="00A55AFB" w:rsidRPr="00F612E1" w:rsidRDefault="00A55AFB" w:rsidP="0078441F">
            <w:pPr>
              <w:rPr>
                <w:rFonts w:cs="Arial"/>
                <w:color w:val="FF0000"/>
                <w:lang w:val="en-GB"/>
              </w:rPr>
            </w:pPr>
            <w:r w:rsidRPr="00F612E1">
              <w:rPr>
                <w:rFonts w:cs="Arial"/>
                <w:color w:val="FF0000"/>
                <w:lang w:val="en-GB"/>
              </w:rPr>
              <w:t>Atomic numbers are balanced.</w:t>
            </w:r>
          </w:p>
        </w:tc>
        <w:tc>
          <w:tcPr>
            <w:tcW w:w="1508" w:type="dxa"/>
            <w:vAlign w:val="center"/>
          </w:tcPr>
          <w:p w14:paraId="27AF3AFB" w14:textId="77777777" w:rsidR="00A55AFB" w:rsidRPr="004A3E4D" w:rsidRDefault="00A55AFB" w:rsidP="0078441F">
            <w:pPr>
              <w:jc w:val="center"/>
              <w:rPr>
                <w:rFonts w:cs="Arial"/>
                <w:color w:val="FF0000"/>
                <w:lang w:val="en-GB"/>
              </w:rPr>
            </w:pPr>
            <w:r>
              <w:rPr>
                <w:rFonts w:cs="Arial"/>
                <w:color w:val="FF0000"/>
                <w:lang w:val="en-GB"/>
              </w:rPr>
              <w:t>1 mark</w:t>
            </w:r>
          </w:p>
        </w:tc>
      </w:tr>
    </w:tbl>
    <w:p w14:paraId="41CA9286" w14:textId="77777777" w:rsidR="00A55AFB" w:rsidRDefault="00A55AFB" w:rsidP="00A55AFB">
      <w:pPr>
        <w:rPr>
          <w:rFonts w:cs="Arial"/>
          <w:lang w:val="en-GB"/>
        </w:rPr>
      </w:pPr>
    </w:p>
    <w:p w14:paraId="1363E7F6" w14:textId="2880C38E" w:rsidR="00A55AFB" w:rsidRPr="004A3E4D" w:rsidRDefault="008D0D04" w:rsidP="00A55AFB">
      <w:pPr>
        <w:ind w:left="709" w:hanging="709"/>
        <w:rPr>
          <w:rFonts w:cs="Arial"/>
          <w:lang w:val="en-GB"/>
        </w:rPr>
      </w:pPr>
      <w:r>
        <w:rPr>
          <w:rFonts w:cs="Arial"/>
          <w:lang w:val="en-GB"/>
        </w:rPr>
        <w:t xml:space="preserve">(f) </w:t>
      </w:r>
      <w:r>
        <w:rPr>
          <w:rFonts w:cs="Arial"/>
          <w:lang w:val="en-GB"/>
        </w:rPr>
        <w:tab/>
      </w:r>
      <w:r w:rsidR="00A55AFB" w:rsidRPr="004A3E4D">
        <w:rPr>
          <w:rFonts w:cs="Arial"/>
          <w:lang w:val="en-GB"/>
        </w:rPr>
        <w:t>Compare the binding energy per nucleon value for each of the isotopes Be-10 and Be-9. Briefly explain your answer.</w:t>
      </w:r>
    </w:p>
    <w:p w14:paraId="7AC69491" w14:textId="77777777" w:rsidR="00A55AFB" w:rsidRDefault="00A55AFB" w:rsidP="00A55AFB">
      <w:pPr>
        <w:pStyle w:val="ListParagraph"/>
        <w:jc w:val="right"/>
        <w:rPr>
          <w:lang w:val="en-GB"/>
        </w:rPr>
      </w:pPr>
      <w:r>
        <w:rPr>
          <w:lang w:val="en-GB"/>
        </w:rPr>
        <w:t>(2)</w:t>
      </w:r>
    </w:p>
    <w:tbl>
      <w:tblPr>
        <w:tblStyle w:val="TableGrid"/>
        <w:tblW w:w="0" w:type="auto"/>
        <w:tblLook w:val="04A0" w:firstRow="1" w:lastRow="0" w:firstColumn="1" w:lastColumn="0" w:noHBand="0" w:noVBand="1"/>
      </w:tblPr>
      <w:tblGrid>
        <w:gridCol w:w="7508"/>
        <w:gridCol w:w="1508"/>
      </w:tblGrid>
      <w:tr w:rsidR="00A55AFB" w:rsidRPr="00754CE9" w14:paraId="4035C9BB" w14:textId="77777777" w:rsidTr="0078441F">
        <w:trPr>
          <w:trHeight w:val="567"/>
        </w:trPr>
        <w:tc>
          <w:tcPr>
            <w:tcW w:w="7508" w:type="dxa"/>
            <w:vAlign w:val="center"/>
          </w:tcPr>
          <w:p w14:paraId="2F3E7477" w14:textId="77777777" w:rsidR="00A55AFB" w:rsidRPr="00754CE9" w:rsidRDefault="00A55AFB" w:rsidP="0078441F">
            <w:pPr>
              <w:rPr>
                <w:rFonts w:cs="Arial"/>
                <w:color w:val="FF0000"/>
                <w:lang w:val="en-GB"/>
              </w:rPr>
            </w:pPr>
            <w:r w:rsidRPr="00754CE9">
              <w:rPr>
                <w:rFonts w:cs="Arial"/>
                <w:color w:val="FF0000"/>
                <w:lang w:val="en-GB"/>
              </w:rPr>
              <w:t xml:space="preserve">The binding energy per nucleon for Be-10 will be less than that for Be-9. </w:t>
            </w:r>
          </w:p>
        </w:tc>
        <w:tc>
          <w:tcPr>
            <w:tcW w:w="1508" w:type="dxa"/>
            <w:vAlign w:val="center"/>
          </w:tcPr>
          <w:p w14:paraId="0A06C164" w14:textId="77777777" w:rsidR="00A55AFB" w:rsidRPr="00754CE9" w:rsidRDefault="00A55AFB" w:rsidP="0078441F">
            <w:pPr>
              <w:jc w:val="center"/>
              <w:rPr>
                <w:rFonts w:cs="Arial"/>
                <w:color w:val="FF0000"/>
                <w:lang w:val="en-GB"/>
              </w:rPr>
            </w:pPr>
            <w:r w:rsidRPr="00754CE9">
              <w:rPr>
                <w:rFonts w:cs="Arial"/>
                <w:color w:val="FF0000"/>
                <w:lang w:val="en-GB"/>
              </w:rPr>
              <w:t>1 mark</w:t>
            </w:r>
          </w:p>
        </w:tc>
      </w:tr>
      <w:tr w:rsidR="00A55AFB" w:rsidRPr="00754CE9" w14:paraId="0DCC5350" w14:textId="77777777" w:rsidTr="0078441F">
        <w:trPr>
          <w:trHeight w:val="567"/>
        </w:trPr>
        <w:tc>
          <w:tcPr>
            <w:tcW w:w="7508" w:type="dxa"/>
            <w:vAlign w:val="center"/>
          </w:tcPr>
          <w:p w14:paraId="6A88F1CF" w14:textId="77777777" w:rsidR="00A55AFB" w:rsidRPr="00754CE9" w:rsidRDefault="00A55AFB" w:rsidP="0078441F">
            <w:pPr>
              <w:rPr>
                <w:rFonts w:cs="Arial"/>
                <w:color w:val="FF0000"/>
                <w:lang w:val="en-GB"/>
              </w:rPr>
            </w:pPr>
            <w:r w:rsidRPr="00754CE9">
              <w:rPr>
                <w:rFonts w:cs="Arial"/>
                <w:color w:val="FF0000"/>
                <w:lang w:val="en-GB"/>
              </w:rPr>
              <w:t xml:space="preserve">Be-10 is a radioisotope, and unlike Be-9, its nuclei are unstable. </w:t>
            </w:r>
          </w:p>
        </w:tc>
        <w:tc>
          <w:tcPr>
            <w:tcW w:w="1508" w:type="dxa"/>
            <w:vAlign w:val="center"/>
          </w:tcPr>
          <w:p w14:paraId="22B17B1A" w14:textId="77777777" w:rsidR="00A55AFB" w:rsidRPr="00754CE9" w:rsidRDefault="00A55AFB" w:rsidP="0078441F">
            <w:pPr>
              <w:jc w:val="center"/>
              <w:rPr>
                <w:rFonts w:cs="Arial"/>
                <w:color w:val="FF0000"/>
                <w:lang w:val="en-GB"/>
              </w:rPr>
            </w:pPr>
            <w:r w:rsidRPr="00754CE9">
              <w:rPr>
                <w:rFonts w:cs="Arial"/>
                <w:color w:val="FF0000"/>
                <w:lang w:val="en-GB"/>
              </w:rPr>
              <w:t>1 mark</w:t>
            </w:r>
          </w:p>
        </w:tc>
      </w:tr>
    </w:tbl>
    <w:p w14:paraId="23808DED" w14:textId="77777777" w:rsidR="00A55AFB" w:rsidRDefault="00A55AFB" w:rsidP="00C579D9">
      <w:pPr>
        <w:tabs>
          <w:tab w:val="right" w:pos="9356"/>
        </w:tabs>
        <w:rPr>
          <w:rFonts w:cs="Arial"/>
          <w:b/>
          <w:bCs/>
          <w:lang w:val="en-GB"/>
        </w:rPr>
      </w:pPr>
    </w:p>
    <w:p w14:paraId="7ADAC27C" w14:textId="77777777" w:rsidR="00C07D6A" w:rsidRDefault="00C07D6A" w:rsidP="00B04DBE">
      <w:pPr>
        <w:tabs>
          <w:tab w:val="right" w:pos="9356"/>
        </w:tabs>
        <w:rPr>
          <w:rFonts w:cs="Arial"/>
          <w:b/>
          <w:bCs/>
          <w:lang w:val="en-GB"/>
        </w:rPr>
      </w:pPr>
    </w:p>
    <w:p w14:paraId="43708C90" w14:textId="3688B7A2" w:rsidR="00B04DBE" w:rsidRDefault="00B04DBE" w:rsidP="00B04DBE">
      <w:pPr>
        <w:tabs>
          <w:tab w:val="right" w:pos="9356"/>
        </w:tabs>
        <w:rPr>
          <w:rFonts w:cs="Arial"/>
          <w:b/>
          <w:bCs/>
          <w:lang w:val="en-GB"/>
        </w:rPr>
      </w:pPr>
      <w:r w:rsidRPr="004B4C5B">
        <w:rPr>
          <w:rFonts w:cs="Arial"/>
          <w:b/>
          <w:bCs/>
          <w:lang w:val="en-GB"/>
        </w:rPr>
        <w:t xml:space="preserve">Question </w:t>
      </w:r>
      <w:r>
        <w:rPr>
          <w:rFonts w:cs="Arial"/>
          <w:b/>
          <w:bCs/>
          <w:lang w:val="en-GB"/>
        </w:rPr>
        <w:t>13</w:t>
      </w:r>
      <w:r>
        <w:rPr>
          <w:rFonts w:cs="Arial"/>
          <w:b/>
          <w:bCs/>
          <w:lang w:val="en-GB"/>
        </w:rPr>
        <w:tab/>
        <w:t>(</w:t>
      </w:r>
      <w:r w:rsidR="00B51D69">
        <w:rPr>
          <w:rFonts w:cs="Arial"/>
          <w:b/>
          <w:bCs/>
          <w:lang w:val="en-GB"/>
        </w:rPr>
        <w:t>8</w:t>
      </w:r>
      <w:r>
        <w:rPr>
          <w:rFonts w:cs="Arial"/>
          <w:b/>
          <w:bCs/>
          <w:lang w:val="en-GB"/>
        </w:rPr>
        <w:t xml:space="preserve"> marks)</w:t>
      </w:r>
    </w:p>
    <w:p w14:paraId="2C0E2721" w14:textId="77777777" w:rsidR="00B04DBE" w:rsidRDefault="00B04DBE" w:rsidP="00B04DBE">
      <w:pPr>
        <w:ind w:left="709" w:hanging="709"/>
        <w:rPr>
          <w:rFonts w:cs="Arial"/>
          <w:lang w:val="en-GB"/>
        </w:rPr>
      </w:pPr>
    </w:p>
    <w:p w14:paraId="3DA463D0" w14:textId="651BAB75" w:rsidR="00615D31" w:rsidRDefault="00615D31" w:rsidP="00615D31">
      <w:pPr>
        <w:spacing w:after="160" w:line="259" w:lineRule="auto"/>
        <w:rPr>
          <w:rFonts w:cs="Arial"/>
          <w:lang w:val="en-GB"/>
        </w:rPr>
      </w:pPr>
      <w:r>
        <w:rPr>
          <w:rFonts w:cs="Arial"/>
          <w:lang w:val="en-GB"/>
        </w:rPr>
        <w:t xml:space="preserve">(a) </w:t>
      </w:r>
      <w:r>
        <w:rPr>
          <w:rFonts w:cs="Arial"/>
          <w:lang w:val="en-GB"/>
        </w:rPr>
        <w:tab/>
        <w:t xml:space="preserve">There is an empty box pointing at one of the wires connected to the toaster. Place </w:t>
      </w:r>
      <w:r>
        <w:rPr>
          <w:rFonts w:cs="Arial"/>
          <w:lang w:val="en-GB"/>
        </w:rPr>
        <w:tab/>
        <w:t xml:space="preserve">one (1) of the following labels in this box to indicate the name of this wire. </w:t>
      </w:r>
    </w:p>
    <w:p w14:paraId="5353A861" w14:textId="77777777" w:rsidR="00B51D69" w:rsidRPr="0067234C" w:rsidRDefault="00B51D69" w:rsidP="00B51D69">
      <w:pPr>
        <w:spacing w:after="160" w:line="259" w:lineRule="auto"/>
        <w:jc w:val="center"/>
        <w:rPr>
          <w:rFonts w:cs="Arial"/>
          <w:b/>
          <w:bCs/>
          <w:lang w:val="en-GB"/>
        </w:rPr>
      </w:pPr>
      <w:r w:rsidRPr="0067234C">
        <w:rPr>
          <w:rFonts w:cs="Arial"/>
          <w:b/>
          <w:bCs/>
          <w:lang w:val="en-GB"/>
        </w:rPr>
        <w:t>ACTIVE</w:t>
      </w:r>
      <w:r>
        <w:rPr>
          <w:rFonts w:cs="Arial"/>
          <w:b/>
          <w:bCs/>
          <w:lang w:val="en-GB"/>
        </w:rPr>
        <w:t xml:space="preserve">, </w:t>
      </w:r>
      <w:r w:rsidRPr="0067234C">
        <w:rPr>
          <w:rFonts w:cs="Arial"/>
          <w:b/>
          <w:bCs/>
          <w:lang w:val="en-GB"/>
        </w:rPr>
        <w:t>NEUTRA</w:t>
      </w:r>
      <w:r>
        <w:rPr>
          <w:rFonts w:cs="Arial"/>
          <w:b/>
          <w:bCs/>
          <w:lang w:val="en-GB"/>
        </w:rPr>
        <w:t xml:space="preserve">L or </w:t>
      </w:r>
      <w:r w:rsidRPr="0067234C">
        <w:rPr>
          <w:rFonts w:cs="Arial"/>
          <w:b/>
          <w:bCs/>
          <w:lang w:val="en-GB"/>
        </w:rPr>
        <w:t>EARTH</w:t>
      </w:r>
    </w:p>
    <w:p w14:paraId="4B6F83A7" w14:textId="77777777" w:rsidR="00B51D69" w:rsidRDefault="00B51D69" w:rsidP="00B51D69">
      <w:pPr>
        <w:spacing w:after="160" w:line="259" w:lineRule="auto"/>
        <w:jc w:val="right"/>
        <w:rPr>
          <w:rFonts w:cs="Arial"/>
          <w:lang w:val="en-GB"/>
        </w:rPr>
      </w:pPr>
      <w:r>
        <w:rPr>
          <w:rFonts w:cs="Arial"/>
          <w:lang w:val="en-GB"/>
        </w:rPr>
        <w:t>(1)</w:t>
      </w:r>
    </w:p>
    <w:tbl>
      <w:tblPr>
        <w:tblStyle w:val="TableGrid"/>
        <w:tblW w:w="0" w:type="auto"/>
        <w:tblLook w:val="04A0" w:firstRow="1" w:lastRow="0" w:firstColumn="1" w:lastColumn="0" w:noHBand="0" w:noVBand="1"/>
      </w:tblPr>
      <w:tblGrid>
        <w:gridCol w:w="7508"/>
        <w:gridCol w:w="1508"/>
      </w:tblGrid>
      <w:tr w:rsidR="00B51D69" w:rsidRPr="00B51D69" w14:paraId="42C42CC9" w14:textId="77777777" w:rsidTr="00B51D69">
        <w:trPr>
          <w:trHeight w:val="567"/>
        </w:trPr>
        <w:tc>
          <w:tcPr>
            <w:tcW w:w="7508" w:type="dxa"/>
            <w:vAlign w:val="center"/>
          </w:tcPr>
          <w:p w14:paraId="6B57D9AC" w14:textId="1C9086D3" w:rsidR="00B51D69" w:rsidRPr="00B51D69" w:rsidRDefault="00B51D69" w:rsidP="00B51D69">
            <w:pPr>
              <w:spacing w:after="160"/>
              <w:rPr>
                <w:rFonts w:cs="Arial"/>
                <w:color w:val="FF0000"/>
                <w:lang w:val="en-GB"/>
              </w:rPr>
            </w:pPr>
            <w:r w:rsidRPr="00B51D69">
              <w:rPr>
                <w:rFonts w:cs="Arial"/>
                <w:color w:val="FF0000"/>
                <w:lang w:val="en-GB"/>
              </w:rPr>
              <w:t>Active</w:t>
            </w:r>
          </w:p>
        </w:tc>
        <w:tc>
          <w:tcPr>
            <w:tcW w:w="1508" w:type="dxa"/>
            <w:vAlign w:val="center"/>
          </w:tcPr>
          <w:p w14:paraId="244694B8" w14:textId="2806CBF0" w:rsidR="00B51D69" w:rsidRPr="00B51D69" w:rsidRDefault="00B51D69" w:rsidP="00B51D69">
            <w:pPr>
              <w:spacing w:after="160" w:line="259" w:lineRule="auto"/>
              <w:jc w:val="center"/>
              <w:rPr>
                <w:rFonts w:cs="Arial"/>
                <w:color w:val="FF0000"/>
                <w:lang w:val="en-GB"/>
              </w:rPr>
            </w:pPr>
            <w:r w:rsidRPr="00B51D69">
              <w:rPr>
                <w:rFonts w:cs="Arial"/>
                <w:color w:val="FF0000"/>
                <w:lang w:val="en-GB"/>
              </w:rPr>
              <w:t>1 mark</w:t>
            </w:r>
          </w:p>
        </w:tc>
      </w:tr>
    </w:tbl>
    <w:p w14:paraId="5DB94A46" w14:textId="77777777" w:rsidR="00B51D69" w:rsidRDefault="00B51D69" w:rsidP="00B51D69">
      <w:pPr>
        <w:spacing w:after="160" w:line="259" w:lineRule="auto"/>
        <w:rPr>
          <w:rFonts w:cs="Arial"/>
          <w:lang w:val="en-GB"/>
        </w:rPr>
      </w:pPr>
    </w:p>
    <w:p w14:paraId="1E1446A3" w14:textId="07E26A39" w:rsidR="00D11ED6" w:rsidRDefault="00B9367E" w:rsidP="00D11ED6">
      <w:pPr>
        <w:spacing w:after="160" w:line="259" w:lineRule="auto"/>
        <w:rPr>
          <w:rFonts w:cs="Arial"/>
          <w:lang w:val="en-GB"/>
        </w:rPr>
      </w:pPr>
      <w:r>
        <w:rPr>
          <w:rFonts w:cs="Arial"/>
          <w:lang w:val="en-GB"/>
        </w:rPr>
        <w:t>(b)</w:t>
      </w:r>
      <w:r>
        <w:rPr>
          <w:rFonts w:cs="Arial"/>
          <w:lang w:val="en-GB"/>
        </w:rPr>
        <w:tab/>
      </w:r>
      <w:bookmarkStart w:id="0" w:name="_Hlk159926549"/>
      <w:r w:rsidR="00D11ED6">
        <w:rPr>
          <w:rFonts w:cs="Arial"/>
          <w:lang w:val="en-GB"/>
        </w:rPr>
        <w:t xml:space="preserve">Explain why your choice in part a) ensures that the toaster </w:t>
      </w:r>
      <w:r w:rsidR="00F74A41">
        <w:rPr>
          <w:rFonts w:cs="Arial"/>
          <w:lang w:val="en-GB"/>
        </w:rPr>
        <w:t>can</w:t>
      </w:r>
      <w:r w:rsidR="00D11ED6">
        <w:rPr>
          <w:rFonts w:cs="Arial"/>
          <w:lang w:val="en-GB"/>
        </w:rPr>
        <w:t xml:space="preserve"> operate safely. </w:t>
      </w:r>
      <w:bookmarkEnd w:id="0"/>
    </w:p>
    <w:p w14:paraId="05C36FC1" w14:textId="58ED2E41" w:rsidR="00B9367E" w:rsidRDefault="00B9367E" w:rsidP="00D11ED6">
      <w:pPr>
        <w:spacing w:after="160" w:line="259" w:lineRule="auto"/>
        <w:jc w:val="right"/>
        <w:rPr>
          <w:rFonts w:cs="Arial"/>
          <w:lang w:val="en-GB"/>
        </w:rPr>
      </w:pPr>
      <w:r>
        <w:rPr>
          <w:rFonts w:cs="Arial"/>
          <w:lang w:val="en-GB"/>
        </w:rPr>
        <w:t>(2)</w:t>
      </w:r>
    </w:p>
    <w:tbl>
      <w:tblPr>
        <w:tblStyle w:val="TableGrid"/>
        <w:tblW w:w="0" w:type="auto"/>
        <w:tblLook w:val="04A0" w:firstRow="1" w:lastRow="0" w:firstColumn="1" w:lastColumn="0" w:noHBand="0" w:noVBand="1"/>
      </w:tblPr>
      <w:tblGrid>
        <w:gridCol w:w="7508"/>
        <w:gridCol w:w="1508"/>
      </w:tblGrid>
      <w:tr w:rsidR="00B9367E" w:rsidRPr="00B9367E" w14:paraId="15B75BAF" w14:textId="77777777" w:rsidTr="00B9367E">
        <w:trPr>
          <w:trHeight w:val="567"/>
        </w:trPr>
        <w:tc>
          <w:tcPr>
            <w:tcW w:w="7508" w:type="dxa"/>
            <w:vAlign w:val="center"/>
          </w:tcPr>
          <w:p w14:paraId="727053F6" w14:textId="3C8EA4F2" w:rsidR="00B9367E" w:rsidRPr="00B9367E" w:rsidRDefault="008556CD" w:rsidP="00B9367E">
            <w:pPr>
              <w:spacing w:after="160"/>
              <w:rPr>
                <w:rFonts w:cs="Arial"/>
                <w:color w:val="FF0000"/>
                <w:lang w:val="en-GB"/>
              </w:rPr>
            </w:pPr>
            <w:r>
              <w:rPr>
                <w:rFonts w:cs="Arial"/>
                <w:color w:val="FF0000"/>
                <w:lang w:val="en-GB"/>
              </w:rPr>
              <w:t>The fuse and switch must always be placed on the active wire.</w:t>
            </w:r>
            <w:r w:rsidR="00B9367E" w:rsidRPr="00B9367E">
              <w:rPr>
                <w:rFonts w:cs="Arial"/>
                <w:color w:val="FF0000"/>
                <w:lang w:val="en-GB"/>
              </w:rPr>
              <w:t xml:space="preserve"> </w:t>
            </w:r>
          </w:p>
        </w:tc>
        <w:tc>
          <w:tcPr>
            <w:tcW w:w="1508" w:type="dxa"/>
            <w:vAlign w:val="center"/>
          </w:tcPr>
          <w:p w14:paraId="5A51F881" w14:textId="1679EDBE" w:rsidR="00B9367E" w:rsidRPr="00B9367E" w:rsidRDefault="00B9367E" w:rsidP="00B9367E">
            <w:pPr>
              <w:spacing w:after="160" w:line="259" w:lineRule="auto"/>
              <w:jc w:val="center"/>
              <w:rPr>
                <w:rFonts w:cs="Arial"/>
                <w:color w:val="FF0000"/>
                <w:lang w:val="en-GB"/>
              </w:rPr>
            </w:pPr>
            <w:r w:rsidRPr="00B9367E">
              <w:rPr>
                <w:rFonts w:cs="Arial"/>
                <w:color w:val="FF0000"/>
                <w:lang w:val="en-GB"/>
              </w:rPr>
              <w:t>1 mark</w:t>
            </w:r>
          </w:p>
        </w:tc>
      </w:tr>
      <w:tr w:rsidR="00B9367E" w:rsidRPr="00B9367E" w14:paraId="43D1F5E4" w14:textId="77777777" w:rsidTr="00B9367E">
        <w:trPr>
          <w:trHeight w:val="567"/>
        </w:trPr>
        <w:tc>
          <w:tcPr>
            <w:tcW w:w="7508" w:type="dxa"/>
            <w:vAlign w:val="center"/>
          </w:tcPr>
          <w:p w14:paraId="364514DA" w14:textId="080CD79B" w:rsidR="00B9367E" w:rsidRPr="00B9367E" w:rsidRDefault="008556CD" w:rsidP="00B9367E">
            <w:pPr>
              <w:spacing w:after="160" w:line="259" w:lineRule="auto"/>
              <w:rPr>
                <w:rFonts w:cs="Arial"/>
                <w:color w:val="FF0000"/>
                <w:lang w:val="en-GB"/>
              </w:rPr>
            </w:pPr>
            <w:r>
              <w:rPr>
                <w:rFonts w:cs="Arial"/>
                <w:color w:val="FF0000"/>
                <w:lang w:val="en-GB"/>
              </w:rPr>
              <w:t xml:space="preserve">This ensures that when either component is open, the toaster is no longer ‘live’ (ie – at a potential of 240 V AC). </w:t>
            </w:r>
            <w:r w:rsidR="000E4B8E">
              <w:rPr>
                <w:rFonts w:cs="Arial"/>
                <w:color w:val="FF0000"/>
                <w:lang w:val="en-GB"/>
              </w:rPr>
              <w:t xml:space="preserve"> </w:t>
            </w:r>
          </w:p>
        </w:tc>
        <w:tc>
          <w:tcPr>
            <w:tcW w:w="1508" w:type="dxa"/>
            <w:vAlign w:val="center"/>
          </w:tcPr>
          <w:p w14:paraId="133DC597" w14:textId="6E68A982" w:rsidR="00B9367E" w:rsidRPr="00B9367E" w:rsidRDefault="00B9367E" w:rsidP="00B9367E">
            <w:pPr>
              <w:spacing w:after="160" w:line="259" w:lineRule="auto"/>
              <w:jc w:val="center"/>
              <w:rPr>
                <w:rFonts w:cs="Arial"/>
                <w:color w:val="FF0000"/>
                <w:lang w:val="en-GB"/>
              </w:rPr>
            </w:pPr>
            <w:r w:rsidRPr="00B9367E">
              <w:rPr>
                <w:rFonts w:cs="Arial"/>
                <w:color w:val="FF0000"/>
                <w:lang w:val="en-GB"/>
              </w:rPr>
              <w:t>1 mark</w:t>
            </w:r>
          </w:p>
        </w:tc>
      </w:tr>
    </w:tbl>
    <w:p w14:paraId="58A6C5ED" w14:textId="77777777" w:rsidR="00B9367E" w:rsidRDefault="00B9367E" w:rsidP="00B51D69">
      <w:pPr>
        <w:spacing w:after="160" w:line="259" w:lineRule="auto"/>
        <w:rPr>
          <w:rFonts w:cs="Arial"/>
          <w:lang w:val="en-GB"/>
        </w:rPr>
      </w:pPr>
    </w:p>
    <w:p w14:paraId="18C32833" w14:textId="77777777" w:rsidR="00B9367E" w:rsidRDefault="00B9367E">
      <w:pPr>
        <w:spacing w:after="160" w:line="259" w:lineRule="auto"/>
        <w:rPr>
          <w:rFonts w:cs="Arial"/>
          <w:lang w:val="en-GB"/>
        </w:rPr>
      </w:pPr>
      <w:r>
        <w:rPr>
          <w:rFonts w:cs="Arial"/>
          <w:lang w:val="en-GB"/>
        </w:rPr>
        <w:br w:type="page"/>
      </w:r>
    </w:p>
    <w:p w14:paraId="6CEFC9A7" w14:textId="4E917909" w:rsidR="00DA0680" w:rsidRDefault="00B9367E" w:rsidP="00DA0680">
      <w:pPr>
        <w:spacing w:after="160" w:line="259" w:lineRule="auto"/>
        <w:rPr>
          <w:rFonts w:cs="Arial"/>
          <w:lang w:val="en-GB"/>
        </w:rPr>
      </w:pPr>
      <w:r>
        <w:rPr>
          <w:rFonts w:cs="Arial"/>
          <w:lang w:val="en-GB"/>
        </w:rPr>
        <w:lastRenderedPageBreak/>
        <w:t>(c)</w:t>
      </w:r>
      <w:r>
        <w:rPr>
          <w:rFonts w:cs="Arial"/>
          <w:lang w:val="en-GB"/>
        </w:rPr>
        <w:tab/>
      </w:r>
      <w:r w:rsidR="00DA0680" w:rsidRPr="001E56D9">
        <w:rPr>
          <w:rStyle w:val="cf01"/>
          <w:rFonts w:ascii="Arial" w:hAnsi="Arial" w:cs="Arial"/>
          <w:sz w:val="22"/>
          <w:szCs w:val="22"/>
        </w:rPr>
        <w:t xml:space="preserve">Explain, in brief terms of how the two safety devices operate, which device is more </w:t>
      </w:r>
      <w:r w:rsidR="00DA0680">
        <w:rPr>
          <w:rStyle w:val="cf01"/>
          <w:rFonts w:ascii="Arial" w:hAnsi="Arial" w:cs="Arial"/>
          <w:sz w:val="22"/>
          <w:szCs w:val="22"/>
        </w:rPr>
        <w:tab/>
      </w:r>
      <w:r w:rsidR="00DA0680" w:rsidRPr="001E56D9">
        <w:rPr>
          <w:rStyle w:val="cf01"/>
          <w:rFonts w:ascii="Arial" w:hAnsi="Arial" w:cs="Arial"/>
          <w:sz w:val="22"/>
          <w:szCs w:val="22"/>
        </w:rPr>
        <w:t>likely to protect the person in this scenario.</w:t>
      </w:r>
      <w:r w:rsidR="00DA0680">
        <w:rPr>
          <w:rFonts w:cs="Arial"/>
          <w:lang w:val="en-GB"/>
        </w:rPr>
        <w:t xml:space="preserve"> </w:t>
      </w:r>
    </w:p>
    <w:p w14:paraId="1560CA74" w14:textId="4617F1CC" w:rsidR="00B9367E" w:rsidRDefault="00B9367E" w:rsidP="00DA0680">
      <w:pPr>
        <w:spacing w:after="160" w:line="259" w:lineRule="auto"/>
        <w:jc w:val="right"/>
        <w:rPr>
          <w:rFonts w:cs="Arial"/>
          <w:lang w:val="en-GB"/>
        </w:rPr>
      </w:pPr>
      <w:r>
        <w:rPr>
          <w:rFonts w:cs="Arial"/>
          <w:lang w:val="en-GB"/>
        </w:rPr>
        <w:t>(5)</w:t>
      </w:r>
    </w:p>
    <w:tbl>
      <w:tblPr>
        <w:tblStyle w:val="TableGrid"/>
        <w:tblW w:w="0" w:type="auto"/>
        <w:tblLook w:val="04A0" w:firstRow="1" w:lastRow="0" w:firstColumn="1" w:lastColumn="0" w:noHBand="0" w:noVBand="1"/>
      </w:tblPr>
      <w:tblGrid>
        <w:gridCol w:w="7508"/>
        <w:gridCol w:w="1508"/>
      </w:tblGrid>
      <w:tr w:rsidR="002F7378" w:rsidRPr="002F7378" w14:paraId="7D3753C6" w14:textId="77777777" w:rsidTr="00B9367E">
        <w:trPr>
          <w:trHeight w:val="567"/>
        </w:trPr>
        <w:tc>
          <w:tcPr>
            <w:tcW w:w="7508" w:type="dxa"/>
            <w:vAlign w:val="center"/>
          </w:tcPr>
          <w:p w14:paraId="20F53C84" w14:textId="78120707" w:rsidR="00B9367E" w:rsidRPr="002F7378" w:rsidRDefault="00FE07E5" w:rsidP="00FE07E5">
            <w:pPr>
              <w:pStyle w:val="ListParagraph"/>
              <w:spacing w:after="160" w:line="259" w:lineRule="auto"/>
              <w:ind w:left="32" w:firstLine="0"/>
              <w:rPr>
                <w:color w:val="FF0000"/>
                <w:lang w:val="en-GB"/>
              </w:rPr>
            </w:pPr>
            <w:r w:rsidRPr="002F7378">
              <w:rPr>
                <w:color w:val="FF0000"/>
                <w:lang w:val="en-GB"/>
              </w:rPr>
              <w:t>The RCD will be responsible for protecting the person.</w:t>
            </w:r>
          </w:p>
        </w:tc>
        <w:tc>
          <w:tcPr>
            <w:tcW w:w="1508" w:type="dxa"/>
            <w:vAlign w:val="center"/>
          </w:tcPr>
          <w:p w14:paraId="7B1F5CC8" w14:textId="76EAECEA" w:rsidR="00B9367E" w:rsidRPr="002F7378" w:rsidRDefault="00B9367E" w:rsidP="00B9367E">
            <w:pPr>
              <w:spacing w:after="160" w:line="259" w:lineRule="auto"/>
              <w:jc w:val="center"/>
              <w:rPr>
                <w:rFonts w:cs="Arial"/>
                <w:color w:val="FF0000"/>
                <w:lang w:val="en-GB"/>
              </w:rPr>
            </w:pPr>
            <w:r w:rsidRPr="002F7378">
              <w:rPr>
                <w:rFonts w:cs="Arial"/>
                <w:color w:val="FF0000"/>
                <w:lang w:val="en-GB"/>
              </w:rPr>
              <w:t>1 mark</w:t>
            </w:r>
          </w:p>
        </w:tc>
      </w:tr>
      <w:tr w:rsidR="002F7378" w:rsidRPr="002F7378" w14:paraId="7EB3EF6D" w14:textId="77777777" w:rsidTr="00B9367E">
        <w:trPr>
          <w:trHeight w:val="567"/>
        </w:trPr>
        <w:tc>
          <w:tcPr>
            <w:tcW w:w="7508" w:type="dxa"/>
            <w:vAlign w:val="center"/>
          </w:tcPr>
          <w:p w14:paraId="4E95BB28" w14:textId="4DD9263D" w:rsidR="00B9367E" w:rsidRPr="002F7378" w:rsidRDefault="00FE07E5" w:rsidP="00FE07E5">
            <w:pPr>
              <w:pStyle w:val="ListParagraph"/>
              <w:spacing w:after="160" w:line="259" w:lineRule="auto"/>
              <w:ind w:left="0" w:firstLine="0"/>
              <w:rPr>
                <w:color w:val="FF0000"/>
                <w:lang w:val="en-GB"/>
              </w:rPr>
            </w:pPr>
            <w:r w:rsidRPr="002F7378">
              <w:rPr>
                <w:color w:val="FF0000"/>
                <w:lang w:val="en-GB"/>
              </w:rPr>
              <w:t xml:space="preserve">The RCD stops the flow of electricity faster than the fuse so is more likely to prevent electrocution. </w:t>
            </w:r>
          </w:p>
        </w:tc>
        <w:tc>
          <w:tcPr>
            <w:tcW w:w="1508" w:type="dxa"/>
            <w:vAlign w:val="center"/>
          </w:tcPr>
          <w:p w14:paraId="6139BA7B" w14:textId="756866DF" w:rsidR="00B9367E" w:rsidRPr="002F7378" w:rsidRDefault="00B9367E" w:rsidP="00B9367E">
            <w:pPr>
              <w:spacing w:after="160" w:line="259" w:lineRule="auto"/>
              <w:jc w:val="center"/>
              <w:rPr>
                <w:rFonts w:cs="Arial"/>
                <w:color w:val="FF0000"/>
                <w:lang w:val="en-GB"/>
              </w:rPr>
            </w:pPr>
            <w:r w:rsidRPr="002F7378">
              <w:rPr>
                <w:rFonts w:cs="Arial"/>
                <w:color w:val="FF0000"/>
                <w:lang w:val="en-GB"/>
              </w:rPr>
              <w:t>1 mark</w:t>
            </w:r>
          </w:p>
        </w:tc>
      </w:tr>
      <w:tr w:rsidR="002F7378" w:rsidRPr="002F7378" w14:paraId="4F0978A9" w14:textId="77777777" w:rsidTr="00B9367E">
        <w:trPr>
          <w:trHeight w:val="567"/>
        </w:trPr>
        <w:tc>
          <w:tcPr>
            <w:tcW w:w="7508" w:type="dxa"/>
            <w:vAlign w:val="center"/>
          </w:tcPr>
          <w:p w14:paraId="57F51445" w14:textId="6AB1D104" w:rsidR="00B9367E" w:rsidRPr="002F7378" w:rsidRDefault="00B23E6F" w:rsidP="00B23E6F">
            <w:pPr>
              <w:pStyle w:val="ListParagraph"/>
              <w:spacing w:after="160" w:line="259" w:lineRule="auto"/>
              <w:ind w:left="32" w:firstLine="0"/>
              <w:rPr>
                <w:color w:val="FF0000"/>
                <w:lang w:val="en-GB"/>
              </w:rPr>
            </w:pPr>
            <w:r w:rsidRPr="002F7378">
              <w:rPr>
                <w:color w:val="FF0000"/>
                <w:lang w:val="en-GB"/>
              </w:rPr>
              <w:t>The RCD compares the amount of current in the active and returning (neutral) wires. If they do not match the RCD trips (opens) the circuit so preventing flow of electricity.</w:t>
            </w:r>
          </w:p>
        </w:tc>
        <w:tc>
          <w:tcPr>
            <w:tcW w:w="1508" w:type="dxa"/>
            <w:vAlign w:val="center"/>
          </w:tcPr>
          <w:p w14:paraId="701775A7" w14:textId="2B39D164" w:rsidR="00B9367E" w:rsidRPr="002F7378" w:rsidRDefault="00B9367E" w:rsidP="00B9367E">
            <w:pPr>
              <w:spacing w:after="160" w:line="259" w:lineRule="auto"/>
              <w:jc w:val="center"/>
              <w:rPr>
                <w:rFonts w:cs="Arial"/>
                <w:color w:val="FF0000"/>
                <w:lang w:val="en-GB"/>
              </w:rPr>
            </w:pPr>
            <w:r w:rsidRPr="002F7378">
              <w:rPr>
                <w:rFonts w:cs="Arial"/>
                <w:color w:val="FF0000"/>
                <w:lang w:val="en-GB"/>
              </w:rPr>
              <w:t>1 mark</w:t>
            </w:r>
          </w:p>
        </w:tc>
      </w:tr>
      <w:tr w:rsidR="002F7378" w:rsidRPr="002F7378" w14:paraId="26CC81CC" w14:textId="77777777" w:rsidTr="00B9367E">
        <w:trPr>
          <w:trHeight w:val="567"/>
        </w:trPr>
        <w:tc>
          <w:tcPr>
            <w:tcW w:w="7508" w:type="dxa"/>
            <w:vAlign w:val="center"/>
          </w:tcPr>
          <w:p w14:paraId="3966C1F0" w14:textId="31A2D3E6" w:rsidR="00B9367E" w:rsidRPr="002F7378" w:rsidRDefault="00A13761" w:rsidP="00A13761">
            <w:pPr>
              <w:pStyle w:val="ListParagraph"/>
              <w:spacing w:after="160" w:line="259" w:lineRule="auto"/>
              <w:ind w:left="32" w:firstLine="0"/>
              <w:rPr>
                <w:color w:val="FF0000"/>
                <w:lang w:val="en-GB"/>
              </w:rPr>
            </w:pPr>
            <w:r w:rsidRPr="002F7378">
              <w:rPr>
                <w:color w:val="FF0000"/>
                <w:lang w:val="en-GB"/>
              </w:rPr>
              <w:t>A fuse is likely to take longer because it needs to heat so that the fuse wire melts and breaks the circuit.</w:t>
            </w:r>
          </w:p>
        </w:tc>
        <w:tc>
          <w:tcPr>
            <w:tcW w:w="1508" w:type="dxa"/>
            <w:vAlign w:val="center"/>
          </w:tcPr>
          <w:p w14:paraId="362AE629" w14:textId="3C58DDE4" w:rsidR="00B9367E" w:rsidRPr="002F7378" w:rsidRDefault="00B9367E" w:rsidP="00B9367E">
            <w:pPr>
              <w:spacing w:after="160" w:line="259" w:lineRule="auto"/>
              <w:jc w:val="center"/>
              <w:rPr>
                <w:rFonts w:cs="Arial"/>
                <w:color w:val="FF0000"/>
                <w:lang w:val="en-GB"/>
              </w:rPr>
            </w:pPr>
            <w:r w:rsidRPr="002F7378">
              <w:rPr>
                <w:rFonts w:cs="Arial"/>
                <w:color w:val="FF0000"/>
                <w:lang w:val="en-GB"/>
              </w:rPr>
              <w:t>1 mark</w:t>
            </w:r>
          </w:p>
        </w:tc>
      </w:tr>
      <w:tr w:rsidR="002F7378" w:rsidRPr="002F7378" w14:paraId="2B71DD7B" w14:textId="77777777" w:rsidTr="00B9367E">
        <w:trPr>
          <w:trHeight w:val="567"/>
        </w:trPr>
        <w:tc>
          <w:tcPr>
            <w:tcW w:w="7508" w:type="dxa"/>
            <w:vAlign w:val="center"/>
          </w:tcPr>
          <w:p w14:paraId="746A2BC6" w14:textId="36B07127" w:rsidR="00B9367E" w:rsidRPr="002F7378" w:rsidRDefault="00EE3EA7" w:rsidP="00EE3EA7">
            <w:pPr>
              <w:pStyle w:val="ListParagraph"/>
              <w:spacing w:after="160" w:line="259" w:lineRule="auto"/>
              <w:ind w:left="0" w:firstLine="0"/>
              <w:rPr>
                <w:color w:val="FF0000"/>
                <w:lang w:val="en-GB"/>
              </w:rPr>
            </w:pPr>
            <w:r w:rsidRPr="002F7378">
              <w:rPr>
                <w:color w:val="FF0000"/>
                <w:lang w:val="en-GB"/>
              </w:rPr>
              <w:t>The fuse heats because when the knife and person become part of the circuit the current increases. This heats the fuse wire to its melting point but this usually takes longer than the comparing of current in the active and neutral wires in an RCD.</w:t>
            </w:r>
          </w:p>
        </w:tc>
        <w:tc>
          <w:tcPr>
            <w:tcW w:w="1508" w:type="dxa"/>
            <w:vAlign w:val="center"/>
          </w:tcPr>
          <w:p w14:paraId="281E3F5F" w14:textId="06BC79CB" w:rsidR="00B9367E" w:rsidRPr="002F7378" w:rsidRDefault="00B9367E" w:rsidP="00B9367E">
            <w:pPr>
              <w:spacing w:after="160" w:line="259" w:lineRule="auto"/>
              <w:jc w:val="center"/>
              <w:rPr>
                <w:rFonts w:cs="Arial"/>
                <w:color w:val="FF0000"/>
                <w:lang w:val="en-GB"/>
              </w:rPr>
            </w:pPr>
            <w:r w:rsidRPr="002F7378">
              <w:rPr>
                <w:rFonts w:cs="Arial"/>
                <w:color w:val="FF0000"/>
                <w:lang w:val="en-GB"/>
              </w:rPr>
              <w:t>1 mark</w:t>
            </w:r>
          </w:p>
        </w:tc>
      </w:tr>
    </w:tbl>
    <w:p w14:paraId="632B0652" w14:textId="77777777" w:rsidR="0061076F" w:rsidRDefault="0061076F" w:rsidP="00CA0287">
      <w:pPr>
        <w:tabs>
          <w:tab w:val="right" w:pos="9356"/>
        </w:tabs>
        <w:rPr>
          <w:rFonts w:cs="Arial"/>
          <w:b/>
          <w:bCs/>
          <w:lang w:val="en-GB"/>
        </w:rPr>
      </w:pPr>
    </w:p>
    <w:p w14:paraId="0192216F" w14:textId="0A330A9E" w:rsidR="00CA0287" w:rsidRDefault="00CA0287" w:rsidP="00CA0287">
      <w:pPr>
        <w:tabs>
          <w:tab w:val="right" w:pos="9356"/>
        </w:tabs>
        <w:rPr>
          <w:rFonts w:cs="Arial"/>
          <w:b/>
          <w:bCs/>
          <w:lang w:val="en-GB"/>
        </w:rPr>
      </w:pPr>
      <w:r w:rsidRPr="004B4C5B">
        <w:rPr>
          <w:rFonts w:cs="Arial"/>
          <w:b/>
          <w:bCs/>
          <w:lang w:val="en-GB"/>
        </w:rPr>
        <w:t xml:space="preserve">Question </w:t>
      </w:r>
      <w:r>
        <w:rPr>
          <w:rFonts w:cs="Arial"/>
          <w:b/>
          <w:bCs/>
          <w:lang w:val="en-GB"/>
        </w:rPr>
        <w:t>14</w:t>
      </w:r>
      <w:r>
        <w:rPr>
          <w:rFonts w:cs="Arial"/>
          <w:b/>
          <w:bCs/>
          <w:lang w:val="en-GB"/>
        </w:rPr>
        <w:tab/>
        <w:t>(16 marks)</w:t>
      </w:r>
    </w:p>
    <w:p w14:paraId="76781913" w14:textId="77777777" w:rsidR="006E110D" w:rsidRDefault="006E110D" w:rsidP="006E110D">
      <w:pPr>
        <w:spacing w:after="160" w:line="259" w:lineRule="auto"/>
        <w:contextualSpacing/>
        <w:rPr>
          <w:iCs/>
          <w:lang w:val="en-GB"/>
        </w:rPr>
      </w:pPr>
    </w:p>
    <w:p w14:paraId="41DA0139" w14:textId="1126A217" w:rsidR="00CA0287" w:rsidRPr="006E110D" w:rsidRDefault="006E110D" w:rsidP="006E110D">
      <w:pPr>
        <w:spacing w:after="160" w:line="259" w:lineRule="auto"/>
        <w:contextualSpacing/>
        <w:rPr>
          <w:iCs/>
          <w:lang w:val="en-GB"/>
        </w:rPr>
      </w:pPr>
      <w:r>
        <w:rPr>
          <w:iCs/>
          <w:lang w:val="en-GB"/>
        </w:rPr>
        <w:t xml:space="preserve">(a) </w:t>
      </w:r>
      <w:r>
        <w:rPr>
          <w:iCs/>
          <w:lang w:val="en-GB"/>
        </w:rPr>
        <w:tab/>
      </w:r>
      <w:r w:rsidR="00CA0287" w:rsidRPr="006E110D">
        <w:rPr>
          <w:iCs/>
          <w:lang w:val="en-GB"/>
        </w:rPr>
        <w:t xml:space="preserve">Complete the table of information for Particle ‘X’. </w:t>
      </w:r>
    </w:p>
    <w:p w14:paraId="42FAFCED" w14:textId="6F045E3F" w:rsidR="00C246DD" w:rsidRPr="004C00C0" w:rsidRDefault="00C246DD" w:rsidP="00C246DD">
      <w:pPr>
        <w:pStyle w:val="ListParagraph"/>
        <w:spacing w:after="160" w:line="259" w:lineRule="auto"/>
        <w:ind w:firstLine="0"/>
        <w:contextualSpacing/>
        <w:jc w:val="right"/>
        <w:rPr>
          <w:iCs/>
          <w:lang w:val="en-GB"/>
        </w:rPr>
      </w:pPr>
      <w:r>
        <w:rPr>
          <w:iCs/>
          <w:lang w:val="en-GB"/>
        </w:rPr>
        <w:t>(3)</w:t>
      </w:r>
    </w:p>
    <w:p w14:paraId="636DC690" w14:textId="77777777" w:rsidR="00CA0287" w:rsidRDefault="00CA0287" w:rsidP="00CA0287">
      <w:pPr>
        <w:pStyle w:val="ListParagraph"/>
        <w:rPr>
          <w:iCs/>
          <w:lang w:val="en-GB"/>
        </w:rPr>
      </w:pPr>
    </w:p>
    <w:tbl>
      <w:tblPr>
        <w:tblStyle w:val="TableGrid"/>
        <w:tblW w:w="0" w:type="auto"/>
        <w:tblInd w:w="1980" w:type="dxa"/>
        <w:tblLook w:val="04A0" w:firstRow="1" w:lastRow="0" w:firstColumn="1" w:lastColumn="0" w:noHBand="0" w:noVBand="1"/>
      </w:tblPr>
      <w:tblGrid>
        <w:gridCol w:w="2942"/>
        <w:gridCol w:w="2303"/>
      </w:tblGrid>
      <w:tr w:rsidR="00CA0287" w:rsidRPr="00AF0BE0" w14:paraId="79E460EB" w14:textId="77777777" w:rsidTr="0078441F">
        <w:trPr>
          <w:trHeight w:val="567"/>
        </w:trPr>
        <w:tc>
          <w:tcPr>
            <w:tcW w:w="2942" w:type="dxa"/>
            <w:vAlign w:val="center"/>
          </w:tcPr>
          <w:p w14:paraId="056780DF" w14:textId="77777777" w:rsidR="00CA0287" w:rsidRPr="00AF0BE0" w:rsidRDefault="00CA0287" w:rsidP="0078441F">
            <w:pPr>
              <w:pStyle w:val="ListParagraph"/>
              <w:ind w:left="0"/>
              <w:jc w:val="center"/>
              <w:rPr>
                <w:b/>
                <w:bCs/>
                <w:iCs/>
                <w:lang w:val="en-GB"/>
              </w:rPr>
            </w:pPr>
            <w:r w:rsidRPr="00AF0BE0">
              <w:rPr>
                <w:b/>
                <w:bCs/>
                <w:iCs/>
                <w:lang w:val="en-GB"/>
              </w:rPr>
              <w:t>ATOMIC NUMBER</w:t>
            </w:r>
          </w:p>
        </w:tc>
        <w:tc>
          <w:tcPr>
            <w:tcW w:w="2303" w:type="dxa"/>
            <w:vAlign w:val="center"/>
          </w:tcPr>
          <w:p w14:paraId="6EC79678" w14:textId="77777777" w:rsidR="00CA0287" w:rsidRPr="00AF0BE0" w:rsidRDefault="00CA0287" w:rsidP="0078441F">
            <w:pPr>
              <w:pStyle w:val="ListParagraph"/>
              <w:ind w:left="0"/>
              <w:jc w:val="center"/>
              <w:rPr>
                <w:b/>
                <w:bCs/>
                <w:iCs/>
                <w:color w:val="FF0000"/>
                <w:lang w:val="en-GB"/>
              </w:rPr>
            </w:pPr>
            <w:r w:rsidRPr="00AF0BE0">
              <w:rPr>
                <w:b/>
                <w:bCs/>
                <w:iCs/>
                <w:color w:val="FF0000"/>
                <w:lang w:val="en-GB"/>
              </w:rPr>
              <w:t>37</w:t>
            </w:r>
          </w:p>
        </w:tc>
      </w:tr>
      <w:tr w:rsidR="00CA0287" w:rsidRPr="00AF0BE0" w14:paraId="51404307" w14:textId="77777777" w:rsidTr="0078441F">
        <w:trPr>
          <w:trHeight w:val="567"/>
        </w:trPr>
        <w:tc>
          <w:tcPr>
            <w:tcW w:w="2942" w:type="dxa"/>
            <w:vAlign w:val="center"/>
          </w:tcPr>
          <w:p w14:paraId="496703CB" w14:textId="77777777" w:rsidR="00CA0287" w:rsidRPr="00AF0BE0" w:rsidRDefault="00CA0287" w:rsidP="0078441F">
            <w:pPr>
              <w:pStyle w:val="ListParagraph"/>
              <w:ind w:left="0"/>
              <w:jc w:val="center"/>
              <w:rPr>
                <w:b/>
                <w:bCs/>
                <w:iCs/>
                <w:lang w:val="en-GB"/>
              </w:rPr>
            </w:pPr>
            <w:r w:rsidRPr="00AF0BE0">
              <w:rPr>
                <w:b/>
                <w:bCs/>
                <w:iCs/>
                <w:lang w:val="en-GB"/>
              </w:rPr>
              <w:t>MASS NUMBER</w:t>
            </w:r>
          </w:p>
        </w:tc>
        <w:tc>
          <w:tcPr>
            <w:tcW w:w="2303" w:type="dxa"/>
            <w:vAlign w:val="center"/>
          </w:tcPr>
          <w:p w14:paraId="1009564B" w14:textId="77777777" w:rsidR="00CA0287" w:rsidRPr="00AF0BE0" w:rsidRDefault="00CA0287" w:rsidP="0078441F">
            <w:pPr>
              <w:pStyle w:val="ListParagraph"/>
              <w:ind w:left="0"/>
              <w:jc w:val="center"/>
              <w:rPr>
                <w:b/>
                <w:bCs/>
                <w:iCs/>
                <w:color w:val="FF0000"/>
                <w:lang w:val="en-GB"/>
              </w:rPr>
            </w:pPr>
            <w:r w:rsidRPr="00AF0BE0">
              <w:rPr>
                <w:b/>
                <w:bCs/>
                <w:iCs/>
                <w:color w:val="FF0000"/>
                <w:lang w:val="en-GB"/>
              </w:rPr>
              <w:t>90</w:t>
            </w:r>
          </w:p>
        </w:tc>
      </w:tr>
      <w:tr w:rsidR="00CA0287" w:rsidRPr="00AF0BE0" w14:paraId="3D32942A" w14:textId="77777777" w:rsidTr="0078441F">
        <w:trPr>
          <w:trHeight w:val="567"/>
        </w:trPr>
        <w:tc>
          <w:tcPr>
            <w:tcW w:w="2942" w:type="dxa"/>
            <w:vAlign w:val="center"/>
          </w:tcPr>
          <w:p w14:paraId="29583DD5" w14:textId="77777777" w:rsidR="00CA0287" w:rsidRPr="00AF0BE0" w:rsidRDefault="00CA0287" w:rsidP="0078441F">
            <w:pPr>
              <w:pStyle w:val="ListParagraph"/>
              <w:ind w:left="0"/>
              <w:jc w:val="center"/>
              <w:rPr>
                <w:b/>
                <w:bCs/>
                <w:iCs/>
                <w:lang w:val="en-GB"/>
              </w:rPr>
            </w:pPr>
            <w:r w:rsidRPr="00AF0BE0">
              <w:rPr>
                <w:b/>
                <w:bCs/>
                <w:iCs/>
                <w:lang w:val="en-GB"/>
              </w:rPr>
              <w:t>CHEMICAL SYMBOL</w:t>
            </w:r>
          </w:p>
        </w:tc>
        <w:tc>
          <w:tcPr>
            <w:tcW w:w="2303" w:type="dxa"/>
            <w:vAlign w:val="center"/>
          </w:tcPr>
          <w:p w14:paraId="3948E980" w14:textId="77777777" w:rsidR="00CA0287" w:rsidRPr="00AF0BE0" w:rsidRDefault="00CA0287" w:rsidP="0078441F">
            <w:pPr>
              <w:pStyle w:val="ListParagraph"/>
              <w:ind w:left="0"/>
              <w:jc w:val="center"/>
              <w:rPr>
                <w:b/>
                <w:bCs/>
                <w:iCs/>
                <w:color w:val="FF0000"/>
                <w:lang w:val="en-GB"/>
              </w:rPr>
            </w:pPr>
            <w:r w:rsidRPr="00AF0BE0">
              <w:rPr>
                <w:b/>
                <w:bCs/>
                <w:iCs/>
                <w:color w:val="FF0000"/>
                <w:lang w:val="en-GB"/>
              </w:rPr>
              <w:t>Rb</w:t>
            </w:r>
          </w:p>
        </w:tc>
      </w:tr>
    </w:tbl>
    <w:p w14:paraId="586ADFBB" w14:textId="77777777" w:rsidR="00CA0287" w:rsidRDefault="00CA0287" w:rsidP="00CA0287">
      <w:pPr>
        <w:rPr>
          <w:rFonts w:cs="Arial"/>
          <w:iCs/>
          <w:lang w:val="en-GB"/>
        </w:rPr>
      </w:pPr>
    </w:p>
    <w:tbl>
      <w:tblPr>
        <w:tblStyle w:val="TableGrid"/>
        <w:tblW w:w="0" w:type="auto"/>
        <w:tblLook w:val="04A0" w:firstRow="1" w:lastRow="0" w:firstColumn="1" w:lastColumn="0" w:noHBand="0" w:noVBand="1"/>
      </w:tblPr>
      <w:tblGrid>
        <w:gridCol w:w="7225"/>
        <w:gridCol w:w="1791"/>
      </w:tblGrid>
      <w:tr w:rsidR="00CA0287" w:rsidRPr="00AF0BE0" w14:paraId="45B727BE" w14:textId="77777777" w:rsidTr="0078441F">
        <w:trPr>
          <w:trHeight w:val="567"/>
        </w:trPr>
        <w:tc>
          <w:tcPr>
            <w:tcW w:w="7225" w:type="dxa"/>
            <w:vAlign w:val="center"/>
          </w:tcPr>
          <w:p w14:paraId="1715E5EC" w14:textId="77777777" w:rsidR="00CA0287" w:rsidRPr="00AF0BE0" w:rsidRDefault="00CA0287" w:rsidP="0078441F">
            <w:pPr>
              <w:rPr>
                <w:rFonts w:cs="Arial"/>
                <w:iCs/>
                <w:color w:val="FF0000"/>
                <w:lang w:val="en-GB"/>
              </w:rPr>
            </w:pPr>
            <w:r w:rsidRPr="00AF0BE0">
              <w:rPr>
                <w:rFonts w:cs="Arial"/>
                <w:iCs/>
                <w:color w:val="FF0000"/>
                <w:lang w:val="en-GB"/>
              </w:rPr>
              <w:t>Atomic number = 37</w:t>
            </w:r>
          </w:p>
        </w:tc>
        <w:tc>
          <w:tcPr>
            <w:tcW w:w="1791" w:type="dxa"/>
            <w:vAlign w:val="center"/>
          </w:tcPr>
          <w:p w14:paraId="3E22522C" w14:textId="77777777" w:rsidR="00CA0287" w:rsidRPr="00AF0BE0" w:rsidRDefault="00CA0287" w:rsidP="0078441F">
            <w:pPr>
              <w:jc w:val="center"/>
              <w:rPr>
                <w:rFonts w:cs="Arial"/>
                <w:iCs/>
                <w:color w:val="FF0000"/>
                <w:lang w:val="en-GB"/>
              </w:rPr>
            </w:pPr>
            <w:r w:rsidRPr="00AF0BE0">
              <w:rPr>
                <w:rFonts w:cs="Arial"/>
                <w:iCs/>
                <w:color w:val="FF0000"/>
                <w:lang w:val="en-GB"/>
              </w:rPr>
              <w:t>1 mark</w:t>
            </w:r>
          </w:p>
        </w:tc>
      </w:tr>
      <w:tr w:rsidR="00CA0287" w:rsidRPr="00AF0BE0" w14:paraId="18834862" w14:textId="77777777" w:rsidTr="0078441F">
        <w:trPr>
          <w:trHeight w:val="567"/>
        </w:trPr>
        <w:tc>
          <w:tcPr>
            <w:tcW w:w="7225" w:type="dxa"/>
            <w:vAlign w:val="center"/>
          </w:tcPr>
          <w:p w14:paraId="1E7C81FC" w14:textId="77777777" w:rsidR="00CA0287" w:rsidRPr="00AF0BE0" w:rsidRDefault="00CA0287" w:rsidP="0078441F">
            <w:pPr>
              <w:rPr>
                <w:rFonts w:cs="Arial"/>
                <w:iCs/>
                <w:color w:val="FF0000"/>
                <w:lang w:val="en-GB"/>
              </w:rPr>
            </w:pPr>
            <w:r w:rsidRPr="00AF0BE0">
              <w:rPr>
                <w:rFonts w:cs="Arial"/>
                <w:iCs/>
                <w:color w:val="FF0000"/>
                <w:lang w:val="en-GB"/>
              </w:rPr>
              <w:t>Mass number = 90</w:t>
            </w:r>
          </w:p>
        </w:tc>
        <w:tc>
          <w:tcPr>
            <w:tcW w:w="1791" w:type="dxa"/>
            <w:vAlign w:val="center"/>
          </w:tcPr>
          <w:p w14:paraId="299371D9" w14:textId="77777777" w:rsidR="00CA0287" w:rsidRPr="00AF0BE0" w:rsidRDefault="00CA0287" w:rsidP="0078441F">
            <w:pPr>
              <w:jc w:val="center"/>
              <w:rPr>
                <w:rFonts w:cs="Arial"/>
                <w:iCs/>
                <w:color w:val="FF0000"/>
                <w:lang w:val="en-GB"/>
              </w:rPr>
            </w:pPr>
            <w:r w:rsidRPr="00AF0BE0">
              <w:rPr>
                <w:rFonts w:cs="Arial"/>
                <w:iCs/>
                <w:color w:val="FF0000"/>
                <w:lang w:val="en-GB"/>
              </w:rPr>
              <w:t>1 mark</w:t>
            </w:r>
          </w:p>
        </w:tc>
      </w:tr>
      <w:tr w:rsidR="00CA0287" w:rsidRPr="00AF0BE0" w14:paraId="3A39269B" w14:textId="77777777" w:rsidTr="0078441F">
        <w:trPr>
          <w:trHeight w:val="567"/>
        </w:trPr>
        <w:tc>
          <w:tcPr>
            <w:tcW w:w="7225" w:type="dxa"/>
            <w:vAlign w:val="center"/>
          </w:tcPr>
          <w:p w14:paraId="7F7C9411" w14:textId="77777777" w:rsidR="00CA0287" w:rsidRPr="00AF0BE0" w:rsidRDefault="00CA0287" w:rsidP="0078441F">
            <w:pPr>
              <w:rPr>
                <w:rFonts w:cs="Arial"/>
                <w:iCs/>
                <w:color w:val="FF0000"/>
                <w:lang w:val="en-GB"/>
              </w:rPr>
            </w:pPr>
            <w:r w:rsidRPr="00AF0BE0">
              <w:rPr>
                <w:rFonts w:cs="Arial"/>
                <w:iCs/>
                <w:color w:val="FF0000"/>
                <w:lang w:val="en-GB"/>
              </w:rPr>
              <w:t xml:space="preserve">Chemical symbol is Rb. </w:t>
            </w:r>
          </w:p>
        </w:tc>
        <w:tc>
          <w:tcPr>
            <w:tcW w:w="1791" w:type="dxa"/>
            <w:vAlign w:val="center"/>
          </w:tcPr>
          <w:p w14:paraId="6949406B" w14:textId="33AE4516" w:rsidR="00CA0287" w:rsidRPr="00CA0287" w:rsidRDefault="00CA0287" w:rsidP="00CA0287">
            <w:pPr>
              <w:contextualSpacing/>
              <w:jc w:val="center"/>
              <w:rPr>
                <w:iCs/>
                <w:color w:val="FF0000"/>
                <w:lang w:val="en-GB"/>
              </w:rPr>
            </w:pPr>
            <w:r>
              <w:rPr>
                <w:iCs/>
                <w:color w:val="FF0000"/>
                <w:lang w:val="en-GB"/>
              </w:rPr>
              <w:t>1 mark</w:t>
            </w:r>
          </w:p>
        </w:tc>
      </w:tr>
    </w:tbl>
    <w:p w14:paraId="3D8AEB11" w14:textId="77777777" w:rsidR="00CA0287" w:rsidRDefault="00CA0287" w:rsidP="00CA0287">
      <w:pPr>
        <w:rPr>
          <w:rFonts w:cs="Arial"/>
          <w:iCs/>
          <w:lang w:val="en-GB"/>
        </w:rPr>
      </w:pPr>
    </w:p>
    <w:p w14:paraId="320003CF" w14:textId="77777777" w:rsidR="009F1CA4" w:rsidRDefault="00D51CB3" w:rsidP="009F1CA4">
      <w:pPr>
        <w:ind w:left="709" w:hanging="709"/>
        <w:rPr>
          <w:iCs/>
          <w:lang w:val="en-GB"/>
        </w:rPr>
      </w:pPr>
      <w:r>
        <w:rPr>
          <w:rFonts w:cs="Arial"/>
          <w:iCs/>
          <w:lang w:val="en-GB"/>
        </w:rPr>
        <w:t xml:space="preserve">(b) </w:t>
      </w:r>
      <w:r>
        <w:rPr>
          <w:rFonts w:cs="Arial"/>
          <w:iCs/>
          <w:lang w:val="en-GB"/>
        </w:rPr>
        <w:tab/>
      </w:r>
      <w:r w:rsidR="009F1CA4" w:rsidRPr="00577540">
        <w:rPr>
          <w:iCs/>
          <w:lang w:val="en-GB"/>
        </w:rPr>
        <w:t xml:space="preserve">Using the masses provided, calculate the mass </w:t>
      </w:r>
      <w:r w:rsidR="009F1CA4">
        <w:rPr>
          <w:iCs/>
          <w:lang w:val="en-GB"/>
        </w:rPr>
        <w:t>difference</w:t>
      </w:r>
      <w:r w:rsidR="009F1CA4" w:rsidRPr="00577540">
        <w:rPr>
          <w:iCs/>
          <w:lang w:val="en-GB"/>
        </w:rPr>
        <w:t xml:space="preserve"> (in a</w:t>
      </w:r>
      <w:r w:rsidR="009F1CA4">
        <w:rPr>
          <w:iCs/>
          <w:lang w:val="en-GB"/>
        </w:rPr>
        <w:t xml:space="preserve">tomic </w:t>
      </w:r>
      <w:r w:rsidR="009F1CA4" w:rsidRPr="00577540">
        <w:rPr>
          <w:iCs/>
          <w:lang w:val="en-GB"/>
        </w:rPr>
        <w:t>m</w:t>
      </w:r>
      <w:r w:rsidR="009F1CA4">
        <w:rPr>
          <w:iCs/>
          <w:lang w:val="en-GB"/>
        </w:rPr>
        <w:t xml:space="preserve">ass </w:t>
      </w:r>
      <w:r w:rsidR="009F1CA4" w:rsidRPr="00577540">
        <w:rPr>
          <w:iCs/>
          <w:lang w:val="en-GB"/>
        </w:rPr>
        <w:t>u</w:t>
      </w:r>
      <w:r w:rsidR="009F1CA4">
        <w:rPr>
          <w:iCs/>
          <w:lang w:val="en-GB"/>
        </w:rPr>
        <w:t>nits ‘u’</w:t>
      </w:r>
      <w:r w:rsidR="009F1CA4" w:rsidRPr="00577540">
        <w:rPr>
          <w:iCs/>
          <w:lang w:val="en-GB"/>
        </w:rPr>
        <w:t xml:space="preserve">) and, hence, the energy released (in MeV) for this reaction. </w:t>
      </w:r>
    </w:p>
    <w:p w14:paraId="6BEB63B2" w14:textId="3DBA5FF5" w:rsidR="00CA0287" w:rsidRDefault="00CA0287" w:rsidP="009F1CA4">
      <w:pPr>
        <w:ind w:left="709" w:hanging="709"/>
        <w:jc w:val="right"/>
        <w:rPr>
          <w:iCs/>
          <w:lang w:val="en-GB"/>
        </w:rPr>
      </w:pPr>
      <w:r>
        <w:rPr>
          <w:iCs/>
          <w:lang w:val="en-GB"/>
        </w:rPr>
        <w:t>(3)</w:t>
      </w:r>
    </w:p>
    <w:p w14:paraId="609D6116" w14:textId="77777777" w:rsidR="00C246DD" w:rsidRDefault="00C246DD" w:rsidP="00CA0287">
      <w:pPr>
        <w:pStyle w:val="ListParagraph"/>
        <w:jc w:val="right"/>
        <w:rPr>
          <w:iCs/>
          <w:lang w:val="en-GB"/>
        </w:rPr>
      </w:pPr>
    </w:p>
    <w:tbl>
      <w:tblPr>
        <w:tblStyle w:val="TableGrid"/>
        <w:tblW w:w="0" w:type="auto"/>
        <w:tblLook w:val="04A0" w:firstRow="1" w:lastRow="0" w:firstColumn="1" w:lastColumn="0" w:noHBand="0" w:noVBand="1"/>
      </w:tblPr>
      <w:tblGrid>
        <w:gridCol w:w="7366"/>
        <w:gridCol w:w="1650"/>
      </w:tblGrid>
      <w:tr w:rsidR="00CA0287" w:rsidRPr="006464B9" w14:paraId="586333EC" w14:textId="77777777" w:rsidTr="0078441F">
        <w:trPr>
          <w:trHeight w:val="567"/>
        </w:trPr>
        <w:tc>
          <w:tcPr>
            <w:tcW w:w="7366" w:type="dxa"/>
            <w:vAlign w:val="center"/>
          </w:tcPr>
          <w:p w14:paraId="405C9E79" w14:textId="77777777" w:rsidR="00CA0287" w:rsidRPr="006464B9" w:rsidRDefault="00CA0287" w:rsidP="0078441F">
            <w:pPr>
              <w:rPr>
                <w:rFonts w:cs="Arial"/>
                <w:color w:val="FF0000"/>
                <w:lang w:val="en-GB"/>
              </w:rPr>
            </w:pPr>
            <m:oMathPara>
              <m:oMathParaPr>
                <m:jc m:val="left"/>
              </m:oMathParaPr>
              <m:oMath>
                <m:r>
                  <m:rPr>
                    <m:sty m:val="p"/>
                  </m:rPr>
                  <w:rPr>
                    <w:rFonts w:ascii="Cambria Math" w:hAnsi="Cambria Math" w:cs="Arial"/>
                    <w:color w:val="FF0000"/>
                    <w:lang w:val="en-GB"/>
                  </w:rPr>
                  <m:t>Mass defect=235.044+1.009-89.915-142.927-3×1.009</m:t>
                </m:r>
              </m:oMath>
            </m:oMathPara>
          </w:p>
        </w:tc>
        <w:tc>
          <w:tcPr>
            <w:tcW w:w="1650" w:type="dxa"/>
            <w:vAlign w:val="center"/>
          </w:tcPr>
          <w:p w14:paraId="3C3856B5" w14:textId="77777777" w:rsidR="00CA0287" w:rsidRPr="006464B9" w:rsidRDefault="00CA0287" w:rsidP="0078441F">
            <w:pPr>
              <w:jc w:val="center"/>
              <w:rPr>
                <w:rFonts w:cs="Arial"/>
                <w:color w:val="FF0000"/>
                <w:lang w:val="en-GB"/>
              </w:rPr>
            </w:pPr>
            <w:r>
              <w:rPr>
                <w:rFonts w:cs="Arial"/>
                <w:color w:val="FF0000"/>
                <w:lang w:val="en-GB"/>
              </w:rPr>
              <w:t>1 mark</w:t>
            </w:r>
          </w:p>
        </w:tc>
      </w:tr>
      <w:tr w:rsidR="00CA0287" w:rsidRPr="006464B9" w14:paraId="6438B7A2" w14:textId="77777777" w:rsidTr="0078441F">
        <w:trPr>
          <w:trHeight w:val="567"/>
        </w:trPr>
        <w:tc>
          <w:tcPr>
            <w:tcW w:w="7366" w:type="dxa"/>
            <w:vAlign w:val="center"/>
          </w:tcPr>
          <w:p w14:paraId="70CBBA3A" w14:textId="77777777" w:rsidR="00CA0287" w:rsidRPr="006464B9" w:rsidRDefault="00CA0287" w:rsidP="0078441F">
            <w:pPr>
              <w:rPr>
                <w:rFonts w:cs="Arial"/>
                <w:color w:val="FF0000"/>
                <w:lang w:val="en-GB"/>
              </w:rPr>
            </w:pPr>
            <m:oMathPara>
              <m:oMathParaPr>
                <m:jc m:val="left"/>
              </m:oMathParaPr>
              <m:oMath>
                <m:r>
                  <m:rPr>
                    <m:sty m:val="p"/>
                  </m:rPr>
                  <w:rPr>
                    <w:rFonts w:ascii="Cambria Math" w:hAnsi="Cambria Math" w:cs="Arial"/>
                    <w:color w:val="FF0000"/>
                    <w:lang w:val="en-GB"/>
                  </w:rPr>
                  <m:t>Mass defect=0.184 u</m:t>
                </m:r>
              </m:oMath>
            </m:oMathPara>
          </w:p>
        </w:tc>
        <w:tc>
          <w:tcPr>
            <w:tcW w:w="1650" w:type="dxa"/>
            <w:vAlign w:val="center"/>
          </w:tcPr>
          <w:p w14:paraId="52B42693" w14:textId="77777777" w:rsidR="00CA0287" w:rsidRPr="006464B9" w:rsidRDefault="00CA0287" w:rsidP="0078441F">
            <w:pPr>
              <w:jc w:val="center"/>
              <w:rPr>
                <w:rFonts w:cs="Arial"/>
                <w:color w:val="FF0000"/>
                <w:lang w:val="en-GB"/>
              </w:rPr>
            </w:pPr>
            <w:r>
              <w:rPr>
                <w:rFonts w:cs="Arial"/>
                <w:color w:val="FF0000"/>
                <w:lang w:val="en-GB"/>
              </w:rPr>
              <w:t>1 mark</w:t>
            </w:r>
          </w:p>
        </w:tc>
      </w:tr>
      <w:tr w:rsidR="00CA0287" w:rsidRPr="006464B9" w14:paraId="5DAE2E98" w14:textId="77777777" w:rsidTr="0078441F">
        <w:trPr>
          <w:trHeight w:val="567"/>
        </w:trPr>
        <w:tc>
          <w:tcPr>
            <w:tcW w:w="7366" w:type="dxa"/>
            <w:vAlign w:val="center"/>
          </w:tcPr>
          <w:p w14:paraId="6EE9A0B5" w14:textId="77777777" w:rsidR="00CA0287" w:rsidRPr="006464B9" w:rsidRDefault="00CA0287" w:rsidP="0078441F">
            <w:pPr>
              <w:rPr>
                <w:rFonts w:cs="Arial"/>
                <w:color w:val="FF0000"/>
                <w:lang w:val="en-GB"/>
              </w:rPr>
            </w:pPr>
            <m:oMathPara>
              <m:oMathParaPr>
                <m:jc m:val="left"/>
              </m:oMathParaPr>
              <m:oMath>
                <m:r>
                  <m:rPr>
                    <m:sty m:val="p"/>
                  </m:rPr>
                  <w:rPr>
                    <w:rFonts w:ascii="Cambria Math" w:hAnsi="Cambria Math" w:cs="Arial"/>
                    <w:color w:val="FF0000"/>
                    <w:lang w:val="en-GB"/>
                  </w:rPr>
                  <m:t>∴Energy released=0.184×931=171 MeV</m:t>
                </m:r>
              </m:oMath>
            </m:oMathPara>
          </w:p>
        </w:tc>
        <w:tc>
          <w:tcPr>
            <w:tcW w:w="1650" w:type="dxa"/>
            <w:vAlign w:val="center"/>
          </w:tcPr>
          <w:p w14:paraId="13C73E50" w14:textId="77777777" w:rsidR="00CA0287" w:rsidRPr="0052067E" w:rsidRDefault="00CA0287" w:rsidP="0078441F">
            <w:pPr>
              <w:jc w:val="center"/>
              <w:rPr>
                <w:rFonts w:cs="Arial"/>
                <w:color w:val="FF0000"/>
                <w:lang w:val="en-GB"/>
              </w:rPr>
            </w:pPr>
            <w:r>
              <w:rPr>
                <w:rFonts w:cs="Arial"/>
                <w:color w:val="FF0000"/>
                <w:lang w:val="en-GB"/>
              </w:rPr>
              <w:t>1 mark</w:t>
            </w:r>
          </w:p>
        </w:tc>
      </w:tr>
    </w:tbl>
    <w:p w14:paraId="3BAF68D1" w14:textId="5F3B7433" w:rsidR="00CA0287" w:rsidRPr="0052067E" w:rsidRDefault="00E927FB" w:rsidP="00CA0287">
      <w:pPr>
        <w:ind w:left="709" w:hanging="709"/>
        <w:rPr>
          <w:rFonts w:cs="Arial"/>
          <w:iCs/>
          <w:lang w:val="en-GB"/>
        </w:rPr>
      </w:pPr>
      <w:r>
        <w:rPr>
          <w:rFonts w:cs="Arial"/>
          <w:iCs/>
          <w:lang w:val="en-GB"/>
        </w:rPr>
        <w:lastRenderedPageBreak/>
        <w:t xml:space="preserve">(c) </w:t>
      </w:r>
      <w:r>
        <w:rPr>
          <w:rFonts w:cs="Arial"/>
          <w:iCs/>
          <w:lang w:val="en-GB"/>
        </w:rPr>
        <w:tab/>
      </w:r>
      <w:r w:rsidR="00CA0287" w:rsidRPr="0052067E">
        <w:rPr>
          <w:rFonts w:cs="Arial"/>
          <w:iCs/>
          <w:lang w:val="en-GB"/>
        </w:rPr>
        <w:t xml:space="preserve">Calculate the mass </w:t>
      </w:r>
      <w:r w:rsidR="00653A02">
        <w:rPr>
          <w:iCs/>
          <w:lang w:val="en-GB"/>
        </w:rPr>
        <w:t>difference</w:t>
      </w:r>
      <w:r w:rsidR="00653A02" w:rsidRPr="00577540">
        <w:rPr>
          <w:iCs/>
          <w:lang w:val="en-GB"/>
        </w:rPr>
        <w:t xml:space="preserve"> </w:t>
      </w:r>
      <w:r w:rsidR="00CA0287" w:rsidRPr="0052067E">
        <w:rPr>
          <w:rFonts w:cs="Arial"/>
          <w:iCs/>
          <w:lang w:val="en-GB"/>
        </w:rPr>
        <w:t xml:space="preserve">as a percentage of the reactants’ mass. </w:t>
      </w:r>
    </w:p>
    <w:p w14:paraId="5354E6E0" w14:textId="77777777" w:rsidR="00CA0287" w:rsidRDefault="00CA0287" w:rsidP="00CA0287">
      <w:pPr>
        <w:pStyle w:val="ListParagraph"/>
        <w:jc w:val="right"/>
        <w:rPr>
          <w:iCs/>
          <w:lang w:val="en-GB"/>
        </w:rPr>
      </w:pPr>
      <w:r>
        <w:rPr>
          <w:iCs/>
          <w:lang w:val="en-GB"/>
        </w:rPr>
        <w:t>(2)</w:t>
      </w:r>
    </w:p>
    <w:p w14:paraId="1681DADB" w14:textId="77777777" w:rsidR="0084755A" w:rsidRDefault="0084755A" w:rsidP="00CA0287">
      <w:pPr>
        <w:pStyle w:val="ListParagraph"/>
        <w:jc w:val="right"/>
        <w:rPr>
          <w:iCs/>
          <w:lang w:val="en-GB"/>
        </w:rPr>
      </w:pPr>
    </w:p>
    <w:tbl>
      <w:tblPr>
        <w:tblStyle w:val="TableGrid"/>
        <w:tblW w:w="0" w:type="auto"/>
        <w:tblLook w:val="04A0" w:firstRow="1" w:lastRow="0" w:firstColumn="1" w:lastColumn="0" w:noHBand="0" w:noVBand="1"/>
      </w:tblPr>
      <w:tblGrid>
        <w:gridCol w:w="7366"/>
        <w:gridCol w:w="1650"/>
      </w:tblGrid>
      <w:tr w:rsidR="00CA0287" w:rsidRPr="001951CD" w14:paraId="388D3BA1" w14:textId="77777777" w:rsidTr="0078441F">
        <w:trPr>
          <w:trHeight w:val="567"/>
        </w:trPr>
        <w:tc>
          <w:tcPr>
            <w:tcW w:w="7366" w:type="dxa"/>
            <w:vAlign w:val="center"/>
          </w:tcPr>
          <w:p w14:paraId="7B2A0E1E" w14:textId="77777777" w:rsidR="00CA0287" w:rsidRPr="001951CD" w:rsidRDefault="00CA0287" w:rsidP="0078441F">
            <w:pPr>
              <w:rPr>
                <w:rFonts w:cs="Arial"/>
                <w:color w:val="FF0000"/>
                <w:lang w:val="en-GB"/>
              </w:rPr>
            </w:pPr>
            <m:oMathPara>
              <m:oMathParaPr>
                <m:jc m:val="left"/>
              </m:oMathParaPr>
              <m:oMath>
                <m:r>
                  <m:rPr>
                    <m:sty m:val="p"/>
                  </m:rPr>
                  <w:rPr>
                    <w:rFonts w:ascii="Cambria Math" w:hAnsi="Cambria Math" w:cs="Arial"/>
                    <w:color w:val="FF0000"/>
                    <w:lang w:val="en-GB"/>
                  </w:rPr>
                  <m:t>% Mass defect=</m:t>
                </m:r>
                <m:f>
                  <m:fPr>
                    <m:ctrlPr>
                      <w:rPr>
                        <w:rFonts w:ascii="Cambria Math" w:hAnsi="Cambria Math" w:cs="Arial"/>
                        <w:color w:val="FF0000"/>
                        <w:lang w:val="en-GB"/>
                      </w:rPr>
                    </m:ctrlPr>
                  </m:fPr>
                  <m:num>
                    <m:r>
                      <m:rPr>
                        <m:sty m:val="p"/>
                      </m:rPr>
                      <w:rPr>
                        <w:rFonts w:ascii="Cambria Math" w:hAnsi="Cambria Math" w:cs="Arial"/>
                        <w:color w:val="FF0000"/>
                        <w:lang w:val="en-GB"/>
                      </w:rPr>
                      <m:t>0.184</m:t>
                    </m:r>
                  </m:num>
                  <m:den>
                    <m:d>
                      <m:dPr>
                        <m:ctrlPr>
                          <w:rPr>
                            <w:rFonts w:ascii="Cambria Math" w:hAnsi="Cambria Math" w:cs="Arial"/>
                            <w:color w:val="FF0000"/>
                            <w:lang w:val="en-GB"/>
                          </w:rPr>
                        </m:ctrlPr>
                      </m:dPr>
                      <m:e>
                        <m:r>
                          <m:rPr>
                            <m:sty m:val="p"/>
                          </m:rPr>
                          <w:rPr>
                            <w:rFonts w:ascii="Cambria Math" w:hAnsi="Cambria Math" w:cs="Arial"/>
                            <w:color w:val="FF0000"/>
                            <w:lang w:val="en-GB"/>
                          </w:rPr>
                          <m:t>235.044+1.009</m:t>
                        </m:r>
                      </m:e>
                    </m:d>
                  </m:den>
                </m:f>
                <m:r>
                  <m:rPr>
                    <m:sty m:val="p"/>
                  </m:rPr>
                  <w:rPr>
                    <w:rFonts w:ascii="Cambria Math" w:hAnsi="Cambria Math" w:cs="Arial"/>
                    <w:color w:val="FF0000"/>
                    <w:lang w:val="en-GB"/>
                  </w:rPr>
                  <m:t>×100%</m:t>
                </m:r>
              </m:oMath>
            </m:oMathPara>
          </w:p>
        </w:tc>
        <w:tc>
          <w:tcPr>
            <w:tcW w:w="1650" w:type="dxa"/>
            <w:vAlign w:val="center"/>
          </w:tcPr>
          <w:p w14:paraId="176C8093" w14:textId="77777777" w:rsidR="00CA0287" w:rsidRPr="001951CD" w:rsidRDefault="00CA0287" w:rsidP="0078441F">
            <w:pPr>
              <w:jc w:val="center"/>
              <w:rPr>
                <w:rFonts w:cs="Arial"/>
                <w:color w:val="FF0000"/>
                <w:lang w:val="en-GB"/>
              </w:rPr>
            </w:pPr>
            <w:r>
              <w:rPr>
                <w:rFonts w:cs="Arial"/>
                <w:color w:val="FF0000"/>
                <w:lang w:val="en-GB"/>
              </w:rPr>
              <w:t>1 mark</w:t>
            </w:r>
          </w:p>
        </w:tc>
      </w:tr>
      <w:tr w:rsidR="00CA0287" w:rsidRPr="001951CD" w14:paraId="7B5D4C05" w14:textId="77777777" w:rsidTr="0078441F">
        <w:trPr>
          <w:trHeight w:val="567"/>
        </w:trPr>
        <w:tc>
          <w:tcPr>
            <w:tcW w:w="7366" w:type="dxa"/>
            <w:vAlign w:val="center"/>
          </w:tcPr>
          <w:p w14:paraId="1D355A1F" w14:textId="77777777" w:rsidR="00CA0287" w:rsidRPr="001951CD" w:rsidRDefault="00CA0287" w:rsidP="0078441F">
            <w:pPr>
              <w:rPr>
                <w:rFonts w:cs="Arial"/>
                <w:color w:val="FF0000"/>
                <w:lang w:val="en-GB"/>
              </w:rPr>
            </w:pPr>
            <m:oMathPara>
              <m:oMathParaPr>
                <m:jc m:val="left"/>
              </m:oMathParaPr>
              <m:oMath>
                <m:r>
                  <m:rPr>
                    <m:sty m:val="p"/>
                  </m:rPr>
                  <w:rPr>
                    <w:rFonts w:ascii="Cambria Math" w:hAnsi="Cambria Math" w:cs="Arial"/>
                    <w:color w:val="FF0000"/>
                    <w:lang w:val="en-GB"/>
                  </w:rPr>
                  <m:t>=7.79×</m:t>
                </m:r>
                <m:sSup>
                  <m:sSupPr>
                    <m:ctrlPr>
                      <w:rPr>
                        <w:rFonts w:ascii="Cambria Math" w:hAnsi="Cambria Math" w:cs="Arial"/>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-2</m:t>
                    </m:r>
                  </m:sup>
                </m:sSup>
                <m:r>
                  <m:rPr>
                    <m:sty m:val="p"/>
                  </m:rPr>
                  <w:rPr>
                    <w:rFonts w:ascii="Cambria Math" w:hAnsi="Cambria Math" w:cs="Arial"/>
                    <w:color w:val="FF0000"/>
                    <w:lang w:val="en-GB"/>
                  </w:rPr>
                  <m:t xml:space="preserve"> %</m:t>
                </m:r>
              </m:oMath>
            </m:oMathPara>
          </w:p>
        </w:tc>
        <w:tc>
          <w:tcPr>
            <w:tcW w:w="1650" w:type="dxa"/>
            <w:vAlign w:val="center"/>
          </w:tcPr>
          <w:p w14:paraId="22CF0771" w14:textId="77777777" w:rsidR="00CA0287" w:rsidRPr="00F75699" w:rsidRDefault="00CA0287" w:rsidP="0078441F">
            <w:pPr>
              <w:jc w:val="center"/>
              <w:rPr>
                <w:rFonts w:cs="Arial"/>
                <w:color w:val="FF0000"/>
                <w:lang w:val="en-GB"/>
              </w:rPr>
            </w:pPr>
            <w:r>
              <w:rPr>
                <w:rFonts w:cs="Arial"/>
                <w:color w:val="FF0000"/>
                <w:lang w:val="en-GB"/>
              </w:rPr>
              <w:t>1 mark</w:t>
            </w:r>
          </w:p>
        </w:tc>
      </w:tr>
    </w:tbl>
    <w:p w14:paraId="453A5114" w14:textId="77777777" w:rsidR="00CA0287" w:rsidRDefault="00CA0287" w:rsidP="00CA0287">
      <w:pPr>
        <w:rPr>
          <w:rFonts w:cs="Arial"/>
          <w:iCs/>
          <w:lang w:val="en-GB"/>
        </w:rPr>
      </w:pPr>
    </w:p>
    <w:p w14:paraId="69455071" w14:textId="63518B46" w:rsidR="00CA0287" w:rsidRPr="00530918" w:rsidRDefault="000D0D45" w:rsidP="00CA0287">
      <w:pPr>
        <w:ind w:left="709" w:hanging="709"/>
        <w:rPr>
          <w:rFonts w:cs="Arial"/>
          <w:iCs/>
          <w:lang w:val="en-GB"/>
        </w:rPr>
      </w:pPr>
      <w:r>
        <w:rPr>
          <w:rFonts w:cs="Arial"/>
          <w:iCs/>
          <w:lang w:val="en-GB"/>
        </w:rPr>
        <w:t xml:space="preserve">(d) </w:t>
      </w:r>
      <w:r>
        <w:rPr>
          <w:rFonts w:cs="Arial"/>
          <w:iCs/>
          <w:lang w:val="en-GB"/>
        </w:rPr>
        <w:tab/>
      </w:r>
      <w:r w:rsidR="00CA0287" w:rsidRPr="00530918">
        <w:rPr>
          <w:rFonts w:cs="Arial"/>
          <w:iCs/>
          <w:lang w:val="en-GB"/>
        </w:rPr>
        <w:t>If the calculation in part (c) was performed for a fusion reaction, what would be observed? As part of your answer, explain why this observation is one of the advantages that fusion power has over fission power.</w:t>
      </w:r>
    </w:p>
    <w:p w14:paraId="232BF9A3" w14:textId="77777777" w:rsidR="00CA0287" w:rsidRDefault="00CA0287" w:rsidP="00CA0287">
      <w:pPr>
        <w:pStyle w:val="ListParagraph"/>
        <w:jc w:val="right"/>
        <w:rPr>
          <w:iCs/>
          <w:lang w:val="en-GB"/>
        </w:rPr>
      </w:pPr>
      <w:r>
        <w:rPr>
          <w:iCs/>
          <w:lang w:val="en-GB"/>
        </w:rPr>
        <w:t>(3)</w:t>
      </w:r>
    </w:p>
    <w:p w14:paraId="69149BFB" w14:textId="77777777" w:rsidR="00CA0287" w:rsidRDefault="00CA0287" w:rsidP="00CA0287">
      <w:pPr>
        <w:pStyle w:val="ListParagraph"/>
        <w:jc w:val="right"/>
        <w:rPr>
          <w:iCs/>
          <w:lang w:val="en-GB"/>
        </w:rPr>
      </w:pPr>
    </w:p>
    <w:tbl>
      <w:tblPr>
        <w:tblStyle w:val="TableGrid"/>
        <w:tblW w:w="0" w:type="auto"/>
        <w:tblLook w:val="04A0" w:firstRow="1" w:lastRow="0" w:firstColumn="1" w:lastColumn="0" w:noHBand="0" w:noVBand="1"/>
      </w:tblPr>
      <w:tblGrid>
        <w:gridCol w:w="7366"/>
        <w:gridCol w:w="1650"/>
      </w:tblGrid>
      <w:tr w:rsidR="00CA0287" w:rsidRPr="00F75699" w14:paraId="3A73C117" w14:textId="77777777" w:rsidTr="0078441F">
        <w:trPr>
          <w:trHeight w:val="567"/>
        </w:trPr>
        <w:tc>
          <w:tcPr>
            <w:tcW w:w="7366" w:type="dxa"/>
            <w:vAlign w:val="center"/>
          </w:tcPr>
          <w:p w14:paraId="56B0EE1C" w14:textId="77777777" w:rsidR="00CA0287" w:rsidRPr="00F75699" w:rsidRDefault="00CA0287" w:rsidP="0078441F">
            <w:pPr>
              <w:rPr>
                <w:rFonts w:cs="Arial"/>
                <w:iCs/>
                <w:color w:val="FF0000"/>
                <w:lang w:val="en-GB"/>
              </w:rPr>
            </w:pPr>
            <w:r w:rsidRPr="00F75699">
              <w:rPr>
                <w:rFonts w:cs="Arial"/>
                <w:iCs/>
                <w:color w:val="FF0000"/>
                <w:lang w:val="en-GB"/>
              </w:rPr>
              <w:t>The percentage mass defect during a fusion reaction is higher than that for a fission reaction.</w:t>
            </w:r>
          </w:p>
        </w:tc>
        <w:tc>
          <w:tcPr>
            <w:tcW w:w="1650" w:type="dxa"/>
            <w:vAlign w:val="center"/>
          </w:tcPr>
          <w:p w14:paraId="5CAB80A9" w14:textId="77777777" w:rsidR="00CA0287" w:rsidRPr="00F75699" w:rsidRDefault="00CA0287" w:rsidP="0078441F">
            <w:pPr>
              <w:jc w:val="center"/>
              <w:rPr>
                <w:rFonts w:cs="Arial"/>
                <w:iCs/>
                <w:color w:val="FF0000"/>
                <w:lang w:val="en-GB"/>
              </w:rPr>
            </w:pPr>
            <w:r w:rsidRPr="00F75699">
              <w:rPr>
                <w:rFonts w:cs="Arial"/>
                <w:iCs/>
                <w:color w:val="FF0000"/>
                <w:lang w:val="en-GB"/>
              </w:rPr>
              <w:t>1 mark</w:t>
            </w:r>
          </w:p>
        </w:tc>
      </w:tr>
      <w:tr w:rsidR="00CA0287" w:rsidRPr="00F75699" w14:paraId="5C398381" w14:textId="77777777" w:rsidTr="0078441F">
        <w:trPr>
          <w:trHeight w:val="567"/>
        </w:trPr>
        <w:tc>
          <w:tcPr>
            <w:tcW w:w="7366" w:type="dxa"/>
            <w:vAlign w:val="center"/>
          </w:tcPr>
          <w:p w14:paraId="05C36634" w14:textId="77777777" w:rsidR="00CA0287" w:rsidRPr="00F75699" w:rsidRDefault="00CA0287" w:rsidP="0078441F">
            <w:pPr>
              <w:rPr>
                <w:rFonts w:cs="Arial"/>
                <w:iCs/>
                <w:color w:val="FF0000"/>
                <w:lang w:val="en-GB"/>
              </w:rPr>
            </w:pPr>
            <w:r w:rsidRPr="00F75699">
              <w:rPr>
                <w:rFonts w:cs="Arial"/>
                <w:iCs/>
                <w:color w:val="FF0000"/>
                <w:lang w:val="en-GB"/>
              </w:rPr>
              <w:t xml:space="preserve">Hence, the energy yield from equal masses of fuel will be higher for fusion than for fission. </w:t>
            </w:r>
          </w:p>
        </w:tc>
        <w:tc>
          <w:tcPr>
            <w:tcW w:w="1650" w:type="dxa"/>
            <w:vAlign w:val="center"/>
          </w:tcPr>
          <w:p w14:paraId="34347A03" w14:textId="77777777" w:rsidR="00CA0287" w:rsidRPr="00FF7AB2" w:rsidRDefault="00CA0287" w:rsidP="00CA0287">
            <w:pPr>
              <w:pStyle w:val="ListParagraph"/>
              <w:numPr>
                <w:ilvl w:val="1"/>
                <w:numId w:val="55"/>
              </w:numPr>
              <w:contextualSpacing/>
              <w:jc w:val="center"/>
              <w:rPr>
                <w:iCs/>
                <w:color w:val="FF0000"/>
                <w:lang w:val="en-GB"/>
              </w:rPr>
            </w:pPr>
            <w:r w:rsidRPr="00FF7AB2">
              <w:rPr>
                <w:iCs/>
                <w:color w:val="FF0000"/>
                <w:lang w:val="en-GB"/>
              </w:rPr>
              <w:t>marks</w:t>
            </w:r>
          </w:p>
        </w:tc>
      </w:tr>
    </w:tbl>
    <w:p w14:paraId="2576D178" w14:textId="77777777" w:rsidR="00CA0287" w:rsidRDefault="00CA0287" w:rsidP="00CA0287">
      <w:pPr>
        <w:rPr>
          <w:rFonts w:cs="Arial"/>
          <w:iCs/>
          <w:lang w:val="en-GB"/>
        </w:rPr>
      </w:pPr>
    </w:p>
    <w:p w14:paraId="5A4EA7C2" w14:textId="23D7C1AD" w:rsidR="00CA0287" w:rsidRPr="00FF7AB2" w:rsidRDefault="00CA7440" w:rsidP="00CA0287">
      <w:pPr>
        <w:ind w:left="709" w:hanging="709"/>
        <w:rPr>
          <w:rFonts w:cs="Arial"/>
          <w:iCs/>
          <w:lang w:val="en-GB"/>
        </w:rPr>
      </w:pPr>
      <w:r>
        <w:rPr>
          <w:rFonts w:cs="Arial"/>
          <w:iCs/>
          <w:lang w:val="en-GB"/>
        </w:rPr>
        <w:t>(e)</w:t>
      </w:r>
      <w:r>
        <w:rPr>
          <w:rFonts w:cs="Arial"/>
          <w:iCs/>
          <w:lang w:val="en-GB"/>
        </w:rPr>
        <w:tab/>
      </w:r>
      <w:r w:rsidR="00CA0287" w:rsidRPr="00FF7AB2">
        <w:rPr>
          <w:rFonts w:cs="Arial"/>
          <w:iCs/>
          <w:lang w:val="en-GB"/>
        </w:rPr>
        <w:t>On the set of axes below, sketch a graph indicating how the power output of the nuclear fission reactor would change as the control rods moved from positions A to B and then to C. No values are required on either axis. In the space below the graph, explain your answer.</w:t>
      </w:r>
    </w:p>
    <w:p w14:paraId="16869C0A" w14:textId="77777777" w:rsidR="00CA0287" w:rsidRDefault="00CA0287" w:rsidP="00CA0287">
      <w:pPr>
        <w:pStyle w:val="ListParagraph"/>
        <w:jc w:val="right"/>
        <w:rPr>
          <w:iCs/>
          <w:lang w:val="en-GB"/>
        </w:rPr>
      </w:pPr>
      <w:r>
        <w:rPr>
          <w:iCs/>
          <w:lang w:val="en-GB"/>
        </w:rPr>
        <w:t>(5)</w:t>
      </w:r>
    </w:p>
    <w:p w14:paraId="451CE7F3" w14:textId="77777777" w:rsidR="00CA0287" w:rsidRDefault="00CA0287" w:rsidP="00CA0287">
      <w:pPr>
        <w:pStyle w:val="ListParagraph"/>
        <w:rPr>
          <w:iCs/>
          <w:lang w:val="en-GB"/>
        </w:rPr>
      </w:pPr>
    </w:p>
    <w:p w14:paraId="00FB3796" w14:textId="77777777" w:rsidR="00CA0287" w:rsidRDefault="00CA0287" w:rsidP="00CA0287">
      <w:pPr>
        <w:pStyle w:val="ListParagraph"/>
        <w:rPr>
          <w:iCs/>
          <w:lang w:val="en-GB"/>
        </w:rPr>
      </w:pPr>
      <w:r>
        <w:rPr>
          <w:iCs/>
          <w:noProof/>
          <w:lang w:val="en-GB"/>
        </w:rPr>
        <mc:AlternateContent>
          <mc:Choice Requires="wps">
            <w:drawing>
              <wp:anchor distT="0" distB="0" distL="114300" distR="114300" simplePos="0" relativeHeight="251664384" behindDoc="0" locked="0" layoutInCell="1" allowOverlap="1" wp14:anchorId="436C293E" wp14:editId="2777144E">
                <wp:simplePos x="0" y="0"/>
                <wp:positionH relativeFrom="column">
                  <wp:posOffset>533400</wp:posOffset>
                </wp:positionH>
                <wp:positionV relativeFrom="paragraph">
                  <wp:posOffset>22225</wp:posOffset>
                </wp:positionV>
                <wp:extent cx="914400" cy="266700"/>
                <wp:effectExtent l="0" t="0" r="3810" b="0"/>
                <wp:wrapNone/>
                <wp:docPr id="1124705704" name="Text Box 3"/>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14:paraId="3C5D0679" w14:textId="77777777" w:rsidR="00CA0287" w:rsidRPr="00D674F5" w:rsidRDefault="00CA0287" w:rsidP="00CA0287">
                            <w:pPr>
                              <w:rPr>
                                <w:rFonts w:cs="Arial"/>
                                <w:sz w:val="18"/>
                                <w:szCs w:val="18"/>
                                <w:lang w:val="en-GB"/>
                              </w:rPr>
                            </w:pPr>
                            <w:r w:rsidRPr="00D674F5">
                              <w:rPr>
                                <w:rFonts w:cs="Arial"/>
                                <w:sz w:val="18"/>
                                <w:szCs w:val="18"/>
                                <w:lang w:val="en-GB"/>
                              </w:rPr>
                              <w:t>Power Output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6C293E" id="Text Box 3" o:spid="_x0000_s1028" type="#_x0000_t202" style="position:absolute;left:0;text-align:left;margin-left:42pt;margin-top:1.75pt;width:1in;height:21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" fillcolor="white [3201]" stroked="f" strokeweight=".5pt">
                <v:textbox>
                  <w:txbxContent>
                    <w:p w14:paraId="3C5D0679" w14:textId="77777777" w:rsidR="00CA0287" w:rsidRPr="00D674F5" w:rsidRDefault="00CA0287" w:rsidP="00CA0287">
                      <w:pPr>
                        <w:rPr>
                          <w:rFonts w:cs="Arial"/>
                          <w:sz w:val="18"/>
                          <w:szCs w:val="18"/>
                          <w:lang w:val="en-GB"/>
                        </w:rPr>
                      </w:pPr>
                      <w:r w:rsidRPr="00D674F5">
                        <w:rPr>
                          <w:rFonts w:cs="Arial"/>
                          <w:sz w:val="18"/>
                          <w:szCs w:val="18"/>
                          <w:lang w:val="en-GB"/>
                        </w:rPr>
                        <w:t>Power Output</w:t>
                      </w:r>
                    </w:p>
                  </w:txbxContent>
                </v:textbox>
              </v:shape>
            </w:pict>
          </mc:Fallback>
        </mc:AlternateContent>
      </w:r>
    </w:p>
    <w:p w14:paraId="409034F5" w14:textId="77777777" w:rsidR="00CA0287" w:rsidRDefault="00CA0287" w:rsidP="00CA0287">
      <w:pPr>
        <w:rPr>
          <w:rFonts w:cs="Arial"/>
          <w:iCs/>
          <w:lang w:val="en-GB"/>
        </w:rPr>
      </w:pPr>
      <w:r>
        <w:rPr>
          <w:rFonts w:cs="Arial"/>
          <w:iCs/>
          <w:noProof/>
          <w:lang w:val="en-GB"/>
        </w:rPr>
        <mc:AlternateContent>
          <mc:Choice Requires="wps">
            <w:drawing>
              <wp:anchor distT="0" distB="0" distL="114300" distR="114300" simplePos="0" relativeHeight="251667456" behindDoc="0" locked="0" layoutInCell="1" allowOverlap="1" wp14:anchorId="1E52B394" wp14:editId="65BFF3EE">
                <wp:simplePos x="0" y="0"/>
                <wp:positionH relativeFrom="column">
                  <wp:posOffset>4324350</wp:posOffset>
                </wp:positionH>
                <wp:positionV relativeFrom="paragraph">
                  <wp:posOffset>113665</wp:posOffset>
                </wp:positionV>
                <wp:extent cx="0" cy="1663700"/>
                <wp:effectExtent l="0" t="0" r="38100" b="31750"/>
                <wp:wrapNone/>
                <wp:docPr id="1862648898" name="Straight Connector 4"/>
                <wp:cNvGraphicFramePr/>
                <a:graphic xmlns:a="http://schemas.openxmlformats.org/drawingml/2006/main">
                  <a:graphicData uri="http://schemas.microsoft.com/office/word/2010/wordprocessingShape">
                    <wps:wsp>
                      <wps:cNvCnPr/>
                      <wps:spPr>
                        <a:xfrm>
                          <a:off x="0" y="0"/>
                          <a:ext cx="0" cy="166370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BE0300"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40.5pt,8.95pt" to="340.5pt,1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" strokecolor="black [3213]" strokeweight="1pt">
                <v:stroke dashstyle="dash" joinstyle="miter"/>
              </v:line>
            </w:pict>
          </mc:Fallback>
        </mc:AlternateContent>
      </w:r>
      <w:r>
        <w:rPr>
          <w:rFonts w:cs="Arial"/>
          <w:iCs/>
          <w:noProof/>
          <w:lang w:val="en-GB"/>
        </w:rPr>
        <mc:AlternateContent>
          <mc:Choice Requires="wps">
            <w:drawing>
              <wp:anchor distT="0" distB="0" distL="114300" distR="114300" simplePos="0" relativeHeight="251666432" behindDoc="0" locked="0" layoutInCell="1" allowOverlap="1" wp14:anchorId="0FFDD006" wp14:editId="17223280">
                <wp:simplePos x="0" y="0"/>
                <wp:positionH relativeFrom="column">
                  <wp:posOffset>3194050</wp:posOffset>
                </wp:positionH>
                <wp:positionV relativeFrom="paragraph">
                  <wp:posOffset>113665</wp:posOffset>
                </wp:positionV>
                <wp:extent cx="0" cy="1663700"/>
                <wp:effectExtent l="0" t="0" r="38100" b="31750"/>
                <wp:wrapNone/>
                <wp:docPr id="1012031206" name="Straight Connector 4"/>
                <wp:cNvGraphicFramePr/>
                <a:graphic xmlns:a="http://schemas.openxmlformats.org/drawingml/2006/main">
                  <a:graphicData uri="http://schemas.microsoft.com/office/word/2010/wordprocessingShape">
                    <wps:wsp>
                      <wps:cNvCnPr/>
                      <wps:spPr>
                        <a:xfrm>
                          <a:off x="0" y="0"/>
                          <a:ext cx="0" cy="166370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538397"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51.5pt,8.95pt" to="251.5pt,1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" strokecolor="black [3213]" strokeweight="1pt">
                <v:stroke dashstyle="dash" joinstyle="miter"/>
              </v:line>
            </w:pict>
          </mc:Fallback>
        </mc:AlternateContent>
      </w:r>
      <w:r>
        <w:rPr>
          <w:rFonts w:cs="Arial"/>
          <w:iCs/>
          <w:noProof/>
          <w:lang w:val="en-GB"/>
        </w:rPr>
        <mc:AlternateContent>
          <mc:Choice Requires="wps">
            <w:drawing>
              <wp:anchor distT="0" distB="0" distL="114300" distR="114300" simplePos="0" relativeHeight="251665408" behindDoc="0" locked="0" layoutInCell="1" allowOverlap="1" wp14:anchorId="15F81472" wp14:editId="693518E0">
                <wp:simplePos x="0" y="0"/>
                <wp:positionH relativeFrom="column">
                  <wp:posOffset>2101850</wp:posOffset>
                </wp:positionH>
                <wp:positionV relativeFrom="paragraph">
                  <wp:posOffset>113665</wp:posOffset>
                </wp:positionV>
                <wp:extent cx="0" cy="1663700"/>
                <wp:effectExtent l="0" t="0" r="38100" b="31750"/>
                <wp:wrapNone/>
                <wp:docPr id="139361912" name="Straight Connector 4"/>
                <wp:cNvGraphicFramePr/>
                <a:graphic xmlns:a="http://schemas.openxmlformats.org/drawingml/2006/main">
                  <a:graphicData uri="http://schemas.microsoft.com/office/word/2010/wordprocessingShape">
                    <wps:wsp>
                      <wps:cNvCnPr/>
                      <wps:spPr>
                        <a:xfrm>
                          <a:off x="0" y="0"/>
                          <a:ext cx="0" cy="166370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8A22BB"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65.5pt,8.95pt" to="165.5pt,1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" strokecolor="black [3213]" strokeweight="1pt">
                <v:stroke dashstyle="dash" joinstyle="miter"/>
              </v:line>
            </w:pict>
          </mc:Fallback>
        </mc:AlternateContent>
      </w:r>
      <w:r>
        <w:rPr>
          <w:rFonts w:cs="Arial"/>
          <w:iCs/>
          <w:noProof/>
          <w:lang w:val="en-GB"/>
        </w:rPr>
        <mc:AlternateContent>
          <mc:Choice Requires="wps">
            <w:drawing>
              <wp:anchor distT="0" distB="0" distL="114300" distR="114300" simplePos="0" relativeHeight="251662336" behindDoc="0" locked="0" layoutInCell="1" allowOverlap="1" wp14:anchorId="350843CF" wp14:editId="191E2E66">
                <wp:simplePos x="0" y="0"/>
                <wp:positionH relativeFrom="column">
                  <wp:posOffset>1028700</wp:posOffset>
                </wp:positionH>
                <wp:positionV relativeFrom="paragraph">
                  <wp:posOffset>62230</wp:posOffset>
                </wp:positionV>
                <wp:extent cx="0" cy="1714500"/>
                <wp:effectExtent l="76200" t="38100" r="57150" b="19050"/>
                <wp:wrapNone/>
                <wp:docPr id="131625374" name="Straight Arrow Connector 1"/>
                <wp:cNvGraphicFramePr/>
                <a:graphic xmlns:a="http://schemas.openxmlformats.org/drawingml/2006/main">
                  <a:graphicData uri="http://schemas.microsoft.com/office/word/2010/wordprocessingShape">
                    <wps:wsp>
                      <wps:cNvCnPr/>
                      <wps:spPr>
                        <a:xfrm flipV="1">
                          <a:off x="0" y="0"/>
                          <a:ext cx="0" cy="17145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E814CD1" id="_x0000_t32" coordsize="21600,21600" o:spt="32" o:oned="t" path="m,l21600,21600e" filled="f">
                <v:path arrowok="t" fillok="f" o:connecttype="none"/>
                <o:lock v:ext="edit" shapetype="t"/>
              </v:shapetype>
              <v:shape id="Straight Arrow Connector 1" o:spid="_x0000_s1026" type="#_x0000_t32" style="position:absolute;margin-left:81pt;margin-top:4.9pt;width:0;height:13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" strokecolor="black [3200]" strokeweight="1pt">
                <v:stroke endarrow="block" joinstyle="miter"/>
              </v:shape>
            </w:pict>
          </mc:Fallback>
        </mc:AlternateContent>
      </w:r>
    </w:p>
    <w:p w14:paraId="774C6F12" w14:textId="77777777" w:rsidR="00CA0287" w:rsidRPr="00D674F5" w:rsidRDefault="00CA0287" w:rsidP="00CA0287">
      <w:pPr>
        <w:rPr>
          <w:rFonts w:cs="Arial"/>
          <w:iCs/>
          <w:lang w:val="en-GB"/>
        </w:rPr>
      </w:pPr>
    </w:p>
    <w:p w14:paraId="4A4E0990" w14:textId="566115B9" w:rsidR="00CA0287" w:rsidRDefault="00CA0287" w:rsidP="00CA0287">
      <w:pPr>
        <w:pStyle w:val="ListParagraph"/>
        <w:rPr>
          <w:lang w:val="en-GB"/>
        </w:rPr>
      </w:pPr>
      <w:r>
        <w:rPr>
          <w:iCs/>
          <w:noProof/>
          <w:lang w:val="en-GB"/>
        </w:rPr>
        <mc:AlternateContent>
          <mc:Choice Requires="wps">
            <w:drawing>
              <wp:anchor distT="0" distB="0" distL="114300" distR="114300" simplePos="0" relativeHeight="251671552" behindDoc="0" locked="0" layoutInCell="1" allowOverlap="1" wp14:anchorId="35E6BC7F" wp14:editId="6FDA2BE0">
                <wp:simplePos x="0" y="0"/>
                <wp:positionH relativeFrom="column">
                  <wp:posOffset>1028700</wp:posOffset>
                </wp:positionH>
                <wp:positionV relativeFrom="paragraph">
                  <wp:posOffset>205105</wp:posOffset>
                </wp:positionV>
                <wp:extent cx="1073150" cy="0"/>
                <wp:effectExtent l="0" t="0" r="0" b="0"/>
                <wp:wrapNone/>
                <wp:docPr id="1889794692" name="Straight Connector 5"/>
                <wp:cNvGraphicFramePr/>
                <a:graphic xmlns:a="http://schemas.openxmlformats.org/drawingml/2006/main">
                  <a:graphicData uri="http://schemas.microsoft.com/office/word/2010/wordprocessingShape">
                    <wps:wsp>
                      <wps:cNvCnPr/>
                      <wps:spPr>
                        <a:xfrm>
                          <a:off x="0" y="0"/>
                          <a:ext cx="1073150" cy="0"/>
                        </a:xfrm>
                        <a:prstGeom prst="line">
                          <a:avLst/>
                        </a:prstGeom>
                        <a:ln w="19050">
                          <a:solidFill>
                            <a:srgbClr val="FF000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BC6FE0" id="Straight Connector 5"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81pt,16.15pt" to="165.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" strokecolor="red" strokeweight="1.5pt">
                <v:stroke joinstyle="miter"/>
              </v:line>
            </w:pict>
          </mc:Fallback>
        </mc:AlternateContent>
      </w:r>
    </w:p>
    <w:p w14:paraId="2ED1B540" w14:textId="77777777" w:rsidR="00CA0287" w:rsidRPr="00FF7AB2" w:rsidRDefault="00CA0287" w:rsidP="00CA0287">
      <w:pPr>
        <w:rPr>
          <w:lang w:val="en-GB"/>
        </w:rPr>
      </w:pPr>
    </w:p>
    <w:p w14:paraId="3E232D38" w14:textId="06D0423B" w:rsidR="00CA0287" w:rsidRPr="00FF7AB2" w:rsidRDefault="00CA0287" w:rsidP="00CA0287">
      <w:pPr>
        <w:rPr>
          <w:lang w:val="en-GB"/>
        </w:rPr>
      </w:pPr>
    </w:p>
    <w:p w14:paraId="668A966E" w14:textId="5F66DA18" w:rsidR="00CA0287" w:rsidRPr="00FF7AB2" w:rsidRDefault="00CA0287" w:rsidP="00CA0287">
      <w:pPr>
        <w:rPr>
          <w:lang w:val="en-GB"/>
        </w:rPr>
      </w:pPr>
    </w:p>
    <w:p w14:paraId="6C610442" w14:textId="7E89917E" w:rsidR="0084755A" w:rsidRDefault="00025F66" w:rsidP="00CA0287">
      <w:pPr>
        <w:rPr>
          <w:lang w:val="en-GB"/>
        </w:rPr>
      </w:pPr>
      <w:r>
        <w:rPr>
          <w:rFonts w:cs="Arial"/>
          <w:iCs/>
          <w:noProof/>
          <w:lang w:val="en-GB"/>
        </w:rPr>
        <mc:AlternateContent>
          <mc:Choice Requires="wps">
            <w:drawing>
              <wp:anchor distT="0" distB="0" distL="114300" distR="114300" simplePos="0" relativeHeight="251673600" behindDoc="0" locked="0" layoutInCell="1" allowOverlap="1" wp14:anchorId="0E8C9E2D" wp14:editId="28CA9091">
                <wp:simplePos x="0" y="0"/>
                <wp:positionH relativeFrom="column">
                  <wp:posOffset>3194050</wp:posOffset>
                </wp:positionH>
                <wp:positionV relativeFrom="paragraph">
                  <wp:posOffset>131445</wp:posOffset>
                </wp:positionV>
                <wp:extent cx="1130300" cy="0"/>
                <wp:effectExtent l="0" t="0" r="0" b="0"/>
                <wp:wrapNone/>
                <wp:docPr id="1813797921" name="Straight Connector 5"/>
                <wp:cNvGraphicFramePr/>
                <a:graphic xmlns:a="http://schemas.openxmlformats.org/drawingml/2006/main">
                  <a:graphicData uri="http://schemas.microsoft.com/office/word/2010/wordprocessingShape">
                    <wps:wsp>
                      <wps:cNvCnPr/>
                      <wps:spPr>
                        <a:xfrm>
                          <a:off x="0" y="0"/>
                          <a:ext cx="1130300" cy="0"/>
                        </a:xfrm>
                        <a:prstGeom prst="line">
                          <a:avLst/>
                        </a:prstGeom>
                        <a:ln w="19050">
                          <a:solidFill>
                            <a:srgbClr val="FF000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F5E292E" id="Straight Connector 5"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10.35pt" to="340.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" strokecolor="red" strokeweight="1.5pt">
                <v:stroke joinstyle="miter"/>
              </v:line>
            </w:pict>
          </mc:Fallback>
        </mc:AlternateContent>
      </w:r>
    </w:p>
    <w:p w14:paraId="0A03E991" w14:textId="77777777" w:rsidR="0084755A" w:rsidRDefault="0084755A" w:rsidP="00CA0287">
      <w:pPr>
        <w:rPr>
          <w:lang w:val="en-GB"/>
        </w:rPr>
      </w:pPr>
    </w:p>
    <w:p w14:paraId="28DD3DE7" w14:textId="77777777" w:rsidR="0084755A" w:rsidRDefault="0084755A" w:rsidP="00CA0287">
      <w:pPr>
        <w:rPr>
          <w:lang w:val="en-GB"/>
        </w:rPr>
      </w:pPr>
    </w:p>
    <w:p w14:paraId="74E16EE1" w14:textId="2E663B19" w:rsidR="0084755A" w:rsidRDefault="0084755A" w:rsidP="00CA0287">
      <w:pPr>
        <w:rPr>
          <w:lang w:val="en-GB"/>
        </w:rPr>
      </w:pPr>
    </w:p>
    <w:p w14:paraId="2EFBEEB6" w14:textId="0EE0F794" w:rsidR="0084755A" w:rsidRDefault="0084755A" w:rsidP="00CA0287">
      <w:pPr>
        <w:rPr>
          <w:lang w:val="en-GB"/>
        </w:rPr>
      </w:pPr>
      <w:r>
        <w:rPr>
          <w:rFonts w:cs="Arial"/>
          <w:iCs/>
          <w:noProof/>
          <w:lang w:val="en-GB"/>
        </w:rPr>
        <mc:AlternateContent>
          <mc:Choice Requires="wps">
            <w:drawing>
              <wp:anchor distT="0" distB="0" distL="114300" distR="114300" simplePos="0" relativeHeight="251670528" behindDoc="0" locked="0" layoutInCell="1" allowOverlap="1" wp14:anchorId="1FD2251E" wp14:editId="28DB584E">
                <wp:simplePos x="0" y="0"/>
                <wp:positionH relativeFrom="column">
                  <wp:posOffset>3403600</wp:posOffset>
                </wp:positionH>
                <wp:positionV relativeFrom="paragraph">
                  <wp:posOffset>191770</wp:posOffset>
                </wp:positionV>
                <wp:extent cx="914400" cy="266700"/>
                <wp:effectExtent l="0" t="0" r="3810" b="0"/>
                <wp:wrapNone/>
                <wp:docPr id="304468388" name="Text Box 3"/>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14:paraId="1C73B9C8" w14:textId="77777777" w:rsidR="00CA0287" w:rsidRPr="00D674F5" w:rsidRDefault="00CA0287" w:rsidP="00CA0287">
                            <w:pPr>
                              <w:rPr>
                                <w:rFonts w:cs="Arial"/>
                                <w:sz w:val="18"/>
                                <w:szCs w:val="18"/>
                                <w:lang w:val="en-GB"/>
                              </w:rPr>
                            </w:pPr>
                            <w:r>
                              <w:rPr>
                                <w:rFonts w:cs="Arial"/>
                                <w:sz w:val="18"/>
                                <w:szCs w:val="18"/>
                                <w:lang w:val="en-GB"/>
                              </w:rPr>
                              <w:t>Position</w:t>
                            </w:r>
                            <w:r w:rsidRPr="00D674F5">
                              <w:rPr>
                                <w:rFonts w:cs="Arial"/>
                                <w:sz w:val="18"/>
                                <w:szCs w:val="18"/>
                                <w:lang w:val="en-GB"/>
                              </w:rPr>
                              <w:t xml:space="preserve"> </w:t>
                            </w:r>
                            <w:r>
                              <w:rPr>
                                <w:rFonts w:cs="Arial"/>
                                <w:sz w:val="18"/>
                                <w:szCs w:val="18"/>
                                <w:lang w:val="en-GB"/>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D2251E" id="_x0000_s1029" type="#_x0000_t202" style="position:absolute;margin-left:268pt;margin-top:15.1pt;width:1in;height:21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" fillcolor="white [3201]" stroked="f" strokeweight=".5pt">
                <v:textbox>
                  <w:txbxContent>
                    <w:p w14:paraId="1C73B9C8" w14:textId="77777777" w:rsidR="00CA0287" w:rsidRPr="00D674F5" w:rsidRDefault="00CA0287" w:rsidP="00CA0287">
                      <w:pPr>
                        <w:rPr>
                          <w:rFonts w:cs="Arial"/>
                          <w:sz w:val="18"/>
                          <w:szCs w:val="18"/>
                          <w:lang w:val="en-GB"/>
                        </w:rPr>
                      </w:pPr>
                      <w:r>
                        <w:rPr>
                          <w:rFonts w:cs="Arial"/>
                          <w:sz w:val="18"/>
                          <w:szCs w:val="18"/>
                          <w:lang w:val="en-GB"/>
                        </w:rPr>
                        <w:t>Position</w:t>
                      </w:r>
                      <w:r w:rsidRPr="00D674F5">
                        <w:rPr>
                          <w:rFonts w:cs="Arial"/>
                          <w:sz w:val="18"/>
                          <w:szCs w:val="18"/>
                          <w:lang w:val="en-GB"/>
                        </w:rPr>
                        <w:t xml:space="preserve"> </w:t>
                      </w:r>
                      <w:r>
                        <w:rPr>
                          <w:rFonts w:cs="Arial"/>
                          <w:sz w:val="18"/>
                          <w:szCs w:val="18"/>
                          <w:lang w:val="en-GB"/>
                        </w:rPr>
                        <w:t>C</w:t>
                      </w:r>
                    </w:p>
                  </w:txbxContent>
                </v:textbox>
              </v:shape>
            </w:pict>
          </mc:Fallback>
        </mc:AlternateContent>
      </w:r>
      <w:r>
        <w:rPr>
          <w:rFonts w:cs="Arial"/>
          <w:iCs/>
          <w:noProof/>
          <w:lang w:val="en-GB"/>
        </w:rPr>
        <mc:AlternateContent>
          <mc:Choice Requires="wps">
            <w:drawing>
              <wp:anchor distT="0" distB="0" distL="114300" distR="114300" simplePos="0" relativeHeight="251669504" behindDoc="0" locked="0" layoutInCell="1" allowOverlap="1" wp14:anchorId="3A166B8C" wp14:editId="44FCB1EA">
                <wp:simplePos x="0" y="0"/>
                <wp:positionH relativeFrom="column">
                  <wp:posOffset>2311400</wp:posOffset>
                </wp:positionH>
                <wp:positionV relativeFrom="paragraph">
                  <wp:posOffset>191770</wp:posOffset>
                </wp:positionV>
                <wp:extent cx="914400" cy="266700"/>
                <wp:effectExtent l="0" t="0" r="3810" b="0"/>
                <wp:wrapNone/>
                <wp:docPr id="96540953" name="Text Box 3"/>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14:paraId="1F93C41C" w14:textId="77777777" w:rsidR="00CA0287" w:rsidRPr="00D674F5" w:rsidRDefault="00CA0287" w:rsidP="00CA0287">
                            <w:pPr>
                              <w:rPr>
                                <w:rFonts w:cs="Arial"/>
                                <w:sz w:val="18"/>
                                <w:szCs w:val="18"/>
                                <w:lang w:val="en-GB"/>
                              </w:rPr>
                            </w:pPr>
                            <w:r>
                              <w:rPr>
                                <w:rFonts w:cs="Arial"/>
                                <w:sz w:val="18"/>
                                <w:szCs w:val="18"/>
                                <w:lang w:val="en-GB"/>
                              </w:rPr>
                              <w:t>Position</w:t>
                            </w:r>
                            <w:r w:rsidRPr="00D674F5">
                              <w:rPr>
                                <w:rFonts w:cs="Arial"/>
                                <w:sz w:val="18"/>
                                <w:szCs w:val="18"/>
                                <w:lang w:val="en-GB"/>
                              </w:rPr>
                              <w:t xml:space="preserve"> </w:t>
                            </w:r>
                            <w:r>
                              <w:rPr>
                                <w:rFonts w:cs="Arial"/>
                                <w:sz w:val="18"/>
                                <w:szCs w:val="18"/>
                                <w:lang w:val="en-GB"/>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166B8C" id="_x0000_s1030" type="#_x0000_t202" style="position:absolute;margin-left:182pt;margin-top:15.1pt;width:1in;height:21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" fillcolor="white [3201]" stroked="f" strokeweight=".5pt">
                <v:textbox>
                  <w:txbxContent>
                    <w:p w14:paraId="1F93C41C" w14:textId="77777777" w:rsidR="00CA0287" w:rsidRPr="00D674F5" w:rsidRDefault="00CA0287" w:rsidP="00CA0287">
                      <w:pPr>
                        <w:rPr>
                          <w:rFonts w:cs="Arial"/>
                          <w:sz w:val="18"/>
                          <w:szCs w:val="18"/>
                          <w:lang w:val="en-GB"/>
                        </w:rPr>
                      </w:pPr>
                      <w:r>
                        <w:rPr>
                          <w:rFonts w:cs="Arial"/>
                          <w:sz w:val="18"/>
                          <w:szCs w:val="18"/>
                          <w:lang w:val="en-GB"/>
                        </w:rPr>
                        <w:t>Position</w:t>
                      </w:r>
                      <w:r w:rsidRPr="00D674F5">
                        <w:rPr>
                          <w:rFonts w:cs="Arial"/>
                          <w:sz w:val="18"/>
                          <w:szCs w:val="18"/>
                          <w:lang w:val="en-GB"/>
                        </w:rPr>
                        <w:t xml:space="preserve"> </w:t>
                      </w:r>
                      <w:r>
                        <w:rPr>
                          <w:rFonts w:cs="Arial"/>
                          <w:sz w:val="18"/>
                          <w:szCs w:val="18"/>
                          <w:lang w:val="en-GB"/>
                        </w:rPr>
                        <w:t>B</w:t>
                      </w:r>
                    </w:p>
                  </w:txbxContent>
                </v:textbox>
              </v:shape>
            </w:pict>
          </mc:Fallback>
        </mc:AlternateContent>
      </w:r>
      <w:r>
        <w:rPr>
          <w:rFonts w:cs="Arial"/>
          <w:iCs/>
          <w:noProof/>
          <w:lang w:val="en-GB"/>
        </w:rPr>
        <mc:AlternateContent>
          <mc:Choice Requires="wps">
            <w:drawing>
              <wp:anchor distT="0" distB="0" distL="114300" distR="114300" simplePos="0" relativeHeight="251668480" behindDoc="0" locked="0" layoutInCell="1" allowOverlap="1" wp14:anchorId="79716C79" wp14:editId="2E73ADBF">
                <wp:simplePos x="0" y="0"/>
                <wp:positionH relativeFrom="column">
                  <wp:posOffset>1193800</wp:posOffset>
                </wp:positionH>
                <wp:positionV relativeFrom="paragraph">
                  <wp:posOffset>179070</wp:posOffset>
                </wp:positionV>
                <wp:extent cx="914400" cy="266700"/>
                <wp:effectExtent l="0" t="0" r="3810" b="0"/>
                <wp:wrapNone/>
                <wp:docPr id="1323325156" name="Text Box 3"/>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14:paraId="10E8C804" w14:textId="77777777" w:rsidR="00CA0287" w:rsidRPr="00D674F5" w:rsidRDefault="00CA0287" w:rsidP="00CA0287">
                            <w:pPr>
                              <w:rPr>
                                <w:rFonts w:cs="Arial"/>
                                <w:sz w:val="18"/>
                                <w:szCs w:val="18"/>
                                <w:lang w:val="en-GB"/>
                              </w:rPr>
                            </w:pPr>
                            <w:r>
                              <w:rPr>
                                <w:rFonts w:cs="Arial"/>
                                <w:sz w:val="18"/>
                                <w:szCs w:val="18"/>
                                <w:lang w:val="en-GB"/>
                              </w:rPr>
                              <w:t>Position</w:t>
                            </w:r>
                            <w:r w:rsidRPr="00D674F5">
                              <w:rPr>
                                <w:rFonts w:cs="Arial"/>
                                <w:sz w:val="18"/>
                                <w:szCs w:val="18"/>
                                <w:lang w:val="en-GB"/>
                              </w:rPr>
                              <w:t xml:space="preserve"> </w:t>
                            </w:r>
                            <w:r>
                              <w:rPr>
                                <w:rFonts w:cs="Arial"/>
                                <w:sz w:val="18"/>
                                <w:szCs w:val="18"/>
                                <w:lang w:val="en-GB"/>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716C79" id="_x0000_s1031" type="#_x0000_t202" style="position:absolute;margin-left:94pt;margin-top:14.1pt;width:1in;height:21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" fillcolor="white [3201]" stroked="f" strokeweight=".5pt">
                <v:textbox>
                  <w:txbxContent>
                    <w:p w14:paraId="10E8C804" w14:textId="77777777" w:rsidR="00CA0287" w:rsidRPr="00D674F5" w:rsidRDefault="00CA0287" w:rsidP="00CA0287">
                      <w:pPr>
                        <w:rPr>
                          <w:rFonts w:cs="Arial"/>
                          <w:sz w:val="18"/>
                          <w:szCs w:val="18"/>
                          <w:lang w:val="en-GB"/>
                        </w:rPr>
                      </w:pPr>
                      <w:r>
                        <w:rPr>
                          <w:rFonts w:cs="Arial"/>
                          <w:sz w:val="18"/>
                          <w:szCs w:val="18"/>
                          <w:lang w:val="en-GB"/>
                        </w:rPr>
                        <w:t>Position</w:t>
                      </w:r>
                      <w:r w:rsidRPr="00D674F5">
                        <w:rPr>
                          <w:rFonts w:cs="Arial"/>
                          <w:sz w:val="18"/>
                          <w:szCs w:val="18"/>
                          <w:lang w:val="en-GB"/>
                        </w:rPr>
                        <w:t xml:space="preserve"> </w:t>
                      </w:r>
                      <w:r>
                        <w:rPr>
                          <w:rFonts w:cs="Arial"/>
                          <w:sz w:val="18"/>
                          <w:szCs w:val="18"/>
                          <w:lang w:val="en-GB"/>
                        </w:rPr>
                        <w:t>A</w:t>
                      </w:r>
                    </w:p>
                  </w:txbxContent>
                </v:textbox>
              </v:shape>
            </w:pict>
          </mc:Fallback>
        </mc:AlternateContent>
      </w:r>
    </w:p>
    <w:p w14:paraId="5FAC6327" w14:textId="6786AB13" w:rsidR="0084755A" w:rsidRDefault="0084755A" w:rsidP="00CA0287">
      <w:pPr>
        <w:rPr>
          <w:lang w:val="en-GB"/>
        </w:rPr>
      </w:pPr>
      <w:r>
        <w:rPr>
          <w:noProof/>
          <w:lang w:val="en-GB"/>
        </w:rPr>
        <mc:AlternateContent>
          <mc:Choice Requires="wps">
            <w:drawing>
              <wp:anchor distT="0" distB="0" distL="114300" distR="114300" simplePos="0" relativeHeight="251663360" behindDoc="0" locked="0" layoutInCell="1" allowOverlap="1" wp14:anchorId="3D1BB4F4" wp14:editId="3F5BD57A">
                <wp:simplePos x="0" y="0"/>
                <wp:positionH relativeFrom="column">
                  <wp:posOffset>1028700</wp:posOffset>
                </wp:positionH>
                <wp:positionV relativeFrom="paragraph">
                  <wp:posOffset>10160</wp:posOffset>
                </wp:positionV>
                <wp:extent cx="3886200" cy="0"/>
                <wp:effectExtent l="0" t="76200" r="19050" b="95250"/>
                <wp:wrapNone/>
                <wp:docPr id="960478224" name="Straight Arrow Connector 2"/>
                <wp:cNvGraphicFramePr/>
                <a:graphic xmlns:a="http://schemas.openxmlformats.org/drawingml/2006/main">
                  <a:graphicData uri="http://schemas.microsoft.com/office/word/2010/wordprocessingShape">
                    <wps:wsp>
                      <wps:cNvCnPr/>
                      <wps:spPr>
                        <a:xfrm>
                          <a:off x="0" y="0"/>
                          <a:ext cx="388620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2EC33E" id="Straight Arrow Connector 2" o:spid="_x0000_s1026" type="#_x0000_t32" style="position:absolute;margin-left:81pt;margin-top:.8pt;width:306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" strokecolor="black [3200]" strokeweight="1pt">
                <v:stroke endarrow="block" joinstyle="miter"/>
              </v:shape>
            </w:pict>
          </mc:Fallback>
        </mc:AlternateContent>
      </w:r>
      <w:r>
        <w:rPr>
          <w:rFonts w:cs="Arial"/>
          <w:iCs/>
          <w:noProof/>
          <w:lang w:val="en-GB"/>
        </w:rPr>
        <mc:AlternateContent>
          <mc:Choice Requires="wps">
            <w:drawing>
              <wp:anchor distT="0" distB="0" distL="114300" distR="114300" simplePos="0" relativeHeight="251672576" behindDoc="0" locked="0" layoutInCell="1" allowOverlap="1" wp14:anchorId="7280D1CA" wp14:editId="24FC3088">
                <wp:simplePos x="0" y="0"/>
                <wp:positionH relativeFrom="column">
                  <wp:posOffset>2120900</wp:posOffset>
                </wp:positionH>
                <wp:positionV relativeFrom="paragraph">
                  <wp:posOffset>10795</wp:posOffset>
                </wp:positionV>
                <wp:extent cx="1073150" cy="0"/>
                <wp:effectExtent l="0" t="0" r="0" b="0"/>
                <wp:wrapNone/>
                <wp:docPr id="408241437" name="Straight Connector 5"/>
                <wp:cNvGraphicFramePr/>
                <a:graphic xmlns:a="http://schemas.openxmlformats.org/drawingml/2006/main">
                  <a:graphicData uri="http://schemas.microsoft.com/office/word/2010/wordprocessingShape">
                    <wps:wsp>
                      <wps:cNvCnPr/>
                      <wps:spPr>
                        <a:xfrm>
                          <a:off x="0" y="0"/>
                          <a:ext cx="1073150" cy="0"/>
                        </a:xfrm>
                        <a:prstGeom prst="line">
                          <a:avLst/>
                        </a:prstGeom>
                        <a:ln w="19050">
                          <a:solidFill>
                            <a:srgbClr val="FF000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9BD66A" id="Straight Connector 5"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67pt,.85pt" to="251.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" strokecolor="red" strokeweight="1.5pt">
                <v:stroke joinstyle="miter"/>
              </v:line>
            </w:pict>
          </mc:Fallback>
        </mc:AlternateContent>
      </w:r>
    </w:p>
    <w:p w14:paraId="6DB9F909" w14:textId="243BF6D0" w:rsidR="00CA0287" w:rsidRPr="00FF7AB2" w:rsidRDefault="00CA0287" w:rsidP="00CA0287">
      <w:pPr>
        <w:rPr>
          <w:lang w:val="en-GB"/>
        </w:rPr>
      </w:pPr>
    </w:p>
    <w:p w14:paraId="1293D0DF" w14:textId="77777777" w:rsidR="00CA0287" w:rsidRDefault="00CA0287" w:rsidP="00CA0287">
      <w:pPr>
        <w:pStyle w:val="ListParagraph"/>
        <w:rPr>
          <w:lang w:val="en-GB"/>
        </w:rPr>
      </w:pPr>
    </w:p>
    <w:tbl>
      <w:tblPr>
        <w:tblStyle w:val="TableGrid"/>
        <w:tblW w:w="9016" w:type="dxa"/>
        <w:tblLook w:val="04A0" w:firstRow="1" w:lastRow="0" w:firstColumn="1" w:lastColumn="0" w:noHBand="0" w:noVBand="1"/>
      </w:tblPr>
      <w:tblGrid>
        <w:gridCol w:w="7508"/>
        <w:gridCol w:w="1508"/>
      </w:tblGrid>
      <w:tr w:rsidR="00CA0287" w:rsidRPr="00512B7B" w14:paraId="5DEA3C57" w14:textId="77777777" w:rsidTr="0078441F">
        <w:trPr>
          <w:trHeight w:val="567"/>
        </w:trPr>
        <w:tc>
          <w:tcPr>
            <w:tcW w:w="7508" w:type="dxa"/>
            <w:vAlign w:val="center"/>
          </w:tcPr>
          <w:p w14:paraId="4BC0C591" w14:textId="77777777" w:rsidR="00CA0287" w:rsidRPr="00512B7B" w:rsidRDefault="00CA0287" w:rsidP="0078441F">
            <w:pPr>
              <w:rPr>
                <w:rFonts w:cs="Arial"/>
                <w:iCs/>
                <w:color w:val="FF0000"/>
                <w:lang w:val="en-GB"/>
              </w:rPr>
            </w:pPr>
            <w:r w:rsidRPr="00512B7B">
              <w:rPr>
                <w:rFonts w:cs="Arial"/>
                <w:iCs/>
                <w:color w:val="FF0000"/>
                <w:lang w:val="en-GB"/>
              </w:rPr>
              <w:t>Position A is higher than Position C.</w:t>
            </w:r>
          </w:p>
        </w:tc>
        <w:tc>
          <w:tcPr>
            <w:tcW w:w="1508" w:type="dxa"/>
            <w:vAlign w:val="center"/>
          </w:tcPr>
          <w:p w14:paraId="3D681B40" w14:textId="77777777" w:rsidR="00CA0287" w:rsidRPr="00512B7B" w:rsidRDefault="00CA0287" w:rsidP="0078441F">
            <w:pPr>
              <w:jc w:val="center"/>
              <w:rPr>
                <w:rFonts w:cs="Arial"/>
                <w:iCs/>
                <w:color w:val="FF0000"/>
                <w:lang w:val="en-GB"/>
              </w:rPr>
            </w:pPr>
            <w:r>
              <w:rPr>
                <w:rFonts w:cs="Arial"/>
                <w:iCs/>
                <w:color w:val="FF0000"/>
                <w:lang w:val="en-GB"/>
              </w:rPr>
              <w:t>1 mark</w:t>
            </w:r>
          </w:p>
        </w:tc>
      </w:tr>
      <w:tr w:rsidR="00CA0287" w:rsidRPr="00512B7B" w14:paraId="6FDFC9FC" w14:textId="77777777" w:rsidTr="0078441F">
        <w:trPr>
          <w:trHeight w:val="567"/>
        </w:trPr>
        <w:tc>
          <w:tcPr>
            <w:tcW w:w="7508" w:type="dxa"/>
            <w:vAlign w:val="center"/>
          </w:tcPr>
          <w:p w14:paraId="7E19CA7D" w14:textId="77777777" w:rsidR="00CA0287" w:rsidRPr="00512B7B" w:rsidRDefault="00CA0287" w:rsidP="0078441F">
            <w:pPr>
              <w:rPr>
                <w:rFonts w:cs="Arial"/>
                <w:iCs/>
                <w:color w:val="FF0000"/>
                <w:lang w:val="en-GB"/>
              </w:rPr>
            </w:pPr>
            <w:r w:rsidRPr="00512B7B">
              <w:rPr>
                <w:rFonts w:cs="Arial"/>
                <w:iCs/>
                <w:color w:val="FF0000"/>
                <w:lang w:val="en-GB"/>
              </w:rPr>
              <w:t xml:space="preserve">Position B is at zero power output. </w:t>
            </w:r>
          </w:p>
        </w:tc>
        <w:tc>
          <w:tcPr>
            <w:tcW w:w="1508" w:type="dxa"/>
            <w:vAlign w:val="center"/>
          </w:tcPr>
          <w:p w14:paraId="3E7A2B66" w14:textId="77777777" w:rsidR="00CA0287" w:rsidRPr="00512B7B" w:rsidRDefault="00CA0287" w:rsidP="0078441F">
            <w:pPr>
              <w:jc w:val="center"/>
              <w:rPr>
                <w:rFonts w:cs="Arial"/>
                <w:iCs/>
                <w:color w:val="FF0000"/>
                <w:lang w:val="en-GB"/>
              </w:rPr>
            </w:pPr>
            <w:r>
              <w:rPr>
                <w:rFonts w:cs="Arial"/>
                <w:iCs/>
                <w:color w:val="FF0000"/>
                <w:lang w:val="en-GB"/>
              </w:rPr>
              <w:t>1 mark</w:t>
            </w:r>
          </w:p>
        </w:tc>
      </w:tr>
      <w:tr w:rsidR="00CA0287" w:rsidRPr="00512B7B" w14:paraId="44FD82CA" w14:textId="77777777" w:rsidTr="0078441F">
        <w:trPr>
          <w:trHeight w:val="567"/>
        </w:trPr>
        <w:tc>
          <w:tcPr>
            <w:tcW w:w="7508" w:type="dxa"/>
            <w:vAlign w:val="center"/>
          </w:tcPr>
          <w:p w14:paraId="7754B1E5" w14:textId="77777777" w:rsidR="00CA0287" w:rsidRPr="00512B7B" w:rsidRDefault="00CA0287" w:rsidP="0078441F">
            <w:pPr>
              <w:rPr>
                <w:rFonts w:cs="Arial"/>
                <w:iCs/>
                <w:color w:val="FF0000"/>
                <w:lang w:val="en-GB"/>
              </w:rPr>
            </w:pPr>
            <w:r w:rsidRPr="00512B7B">
              <w:rPr>
                <w:rFonts w:cs="Arial"/>
                <w:iCs/>
                <w:color w:val="FF0000"/>
                <w:lang w:val="en-GB"/>
              </w:rPr>
              <w:t xml:space="preserve">Control rods absorb excess neutrons to control the chain reaction. </w:t>
            </w:r>
          </w:p>
        </w:tc>
        <w:tc>
          <w:tcPr>
            <w:tcW w:w="1508" w:type="dxa"/>
            <w:vAlign w:val="center"/>
          </w:tcPr>
          <w:p w14:paraId="07398705" w14:textId="77777777" w:rsidR="00CA0287" w:rsidRPr="00512B7B" w:rsidRDefault="00CA0287" w:rsidP="0078441F">
            <w:pPr>
              <w:jc w:val="center"/>
              <w:rPr>
                <w:rFonts w:cs="Arial"/>
                <w:iCs/>
                <w:color w:val="FF0000"/>
                <w:lang w:val="en-GB"/>
              </w:rPr>
            </w:pPr>
            <w:r>
              <w:rPr>
                <w:rFonts w:cs="Arial"/>
                <w:iCs/>
                <w:color w:val="FF0000"/>
                <w:lang w:val="en-GB"/>
              </w:rPr>
              <w:t>1 mark</w:t>
            </w:r>
          </w:p>
        </w:tc>
      </w:tr>
      <w:tr w:rsidR="00CA0287" w:rsidRPr="00512B7B" w14:paraId="1B7F173C" w14:textId="77777777" w:rsidTr="0078441F">
        <w:trPr>
          <w:trHeight w:val="567"/>
        </w:trPr>
        <w:tc>
          <w:tcPr>
            <w:tcW w:w="7508" w:type="dxa"/>
            <w:vAlign w:val="center"/>
          </w:tcPr>
          <w:p w14:paraId="4C8F4D28" w14:textId="77777777" w:rsidR="00CA0287" w:rsidRPr="00512B7B" w:rsidRDefault="00CA0287" w:rsidP="0078441F">
            <w:pPr>
              <w:rPr>
                <w:rFonts w:cs="Arial"/>
                <w:iCs/>
                <w:color w:val="FF0000"/>
                <w:lang w:val="en-GB"/>
              </w:rPr>
            </w:pPr>
            <w:r w:rsidRPr="00512B7B">
              <w:rPr>
                <w:rFonts w:cs="Arial"/>
                <w:iCs/>
                <w:color w:val="FF0000"/>
                <w:lang w:val="en-GB"/>
              </w:rPr>
              <w:t>When control rods are fully inserted, chain reaction stops, and power output drops to zero.</w:t>
            </w:r>
          </w:p>
        </w:tc>
        <w:tc>
          <w:tcPr>
            <w:tcW w:w="1508" w:type="dxa"/>
            <w:vAlign w:val="center"/>
          </w:tcPr>
          <w:p w14:paraId="308FE634" w14:textId="77777777" w:rsidR="00CA0287" w:rsidRPr="00512B7B" w:rsidRDefault="00CA0287" w:rsidP="0078441F">
            <w:pPr>
              <w:jc w:val="center"/>
              <w:rPr>
                <w:rFonts w:cs="Arial"/>
                <w:iCs/>
                <w:color w:val="FF0000"/>
                <w:lang w:val="en-GB"/>
              </w:rPr>
            </w:pPr>
            <w:r>
              <w:rPr>
                <w:rFonts w:cs="Arial"/>
                <w:iCs/>
                <w:color w:val="FF0000"/>
                <w:lang w:val="en-GB"/>
              </w:rPr>
              <w:t>1 mark</w:t>
            </w:r>
          </w:p>
        </w:tc>
      </w:tr>
      <w:tr w:rsidR="00CA0287" w:rsidRPr="00512B7B" w14:paraId="190556FD" w14:textId="77777777" w:rsidTr="0078441F">
        <w:trPr>
          <w:trHeight w:val="567"/>
        </w:trPr>
        <w:tc>
          <w:tcPr>
            <w:tcW w:w="7508" w:type="dxa"/>
            <w:vAlign w:val="center"/>
          </w:tcPr>
          <w:p w14:paraId="75AB1111" w14:textId="20E01167" w:rsidR="00CA0287" w:rsidRPr="00512B7B" w:rsidRDefault="00CA0287" w:rsidP="0078441F">
            <w:pPr>
              <w:rPr>
                <w:rFonts w:cs="Arial"/>
                <w:iCs/>
                <w:color w:val="FF0000"/>
                <w:lang w:val="en-GB"/>
              </w:rPr>
            </w:pPr>
            <w:r w:rsidRPr="00512B7B">
              <w:rPr>
                <w:rFonts w:cs="Arial"/>
                <w:iCs/>
                <w:color w:val="FF0000"/>
                <w:lang w:val="en-GB"/>
              </w:rPr>
              <w:t xml:space="preserve">In Position A, the chain reaction will proceed more quickly than at Position </w:t>
            </w:r>
            <w:r w:rsidR="006A3F9A">
              <w:rPr>
                <w:rFonts w:cs="Arial"/>
                <w:iCs/>
                <w:color w:val="FF0000"/>
                <w:lang w:val="en-GB"/>
              </w:rPr>
              <w:t>C</w:t>
            </w:r>
            <w:r w:rsidRPr="00512B7B">
              <w:rPr>
                <w:rFonts w:cs="Arial"/>
                <w:iCs/>
                <w:color w:val="FF0000"/>
                <w:lang w:val="en-GB"/>
              </w:rPr>
              <w:t xml:space="preserve"> – and power output will be higher. </w:t>
            </w:r>
          </w:p>
        </w:tc>
        <w:tc>
          <w:tcPr>
            <w:tcW w:w="1508" w:type="dxa"/>
            <w:vAlign w:val="center"/>
          </w:tcPr>
          <w:p w14:paraId="3EBAA2D3" w14:textId="77777777" w:rsidR="00CA0287" w:rsidRPr="00512B7B" w:rsidRDefault="00CA0287" w:rsidP="0078441F">
            <w:pPr>
              <w:jc w:val="center"/>
              <w:rPr>
                <w:rFonts w:cs="Arial"/>
                <w:iCs/>
                <w:color w:val="FF0000"/>
                <w:lang w:val="en-GB"/>
              </w:rPr>
            </w:pPr>
            <w:r>
              <w:rPr>
                <w:rFonts w:cs="Arial"/>
                <w:iCs/>
                <w:color w:val="FF0000"/>
                <w:lang w:val="en-GB"/>
              </w:rPr>
              <w:t>1 mark</w:t>
            </w:r>
          </w:p>
        </w:tc>
      </w:tr>
    </w:tbl>
    <w:p w14:paraId="7CE6F5AF" w14:textId="77777777" w:rsidR="00CA0287" w:rsidRPr="00530918" w:rsidRDefault="00CA0287" w:rsidP="00CA0287">
      <w:pPr>
        <w:ind w:firstLine="720"/>
        <w:rPr>
          <w:rFonts w:cs="Arial"/>
          <w:iCs/>
          <w:lang w:val="en-GB"/>
        </w:rPr>
      </w:pPr>
    </w:p>
    <w:p w14:paraId="12218B8E" w14:textId="77777777" w:rsidR="007E55E2" w:rsidRDefault="007E55E2">
      <w:pPr>
        <w:spacing w:after="160" w:line="259" w:lineRule="auto"/>
        <w:rPr>
          <w:rFonts w:cs="Arial"/>
          <w:b/>
          <w:bCs/>
          <w:lang w:val="en-GB"/>
        </w:rPr>
      </w:pPr>
      <w:r>
        <w:rPr>
          <w:rFonts w:cs="Arial"/>
          <w:b/>
          <w:bCs/>
          <w:lang w:val="en-GB"/>
        </w:rPr>
        <w:br w:type="page"/>
      </w:r>
    </w:p>
    <w:p w14:paraId="188A4A24" w14:textId="13A49E5E" w:rsidR="007E55E2" w:rsidRDefault="007E55E2" w:rsidP="007E55E2">
      <w:pPr>
        <w:tabs>
          <w:tab w:val="right" w:pos="9356"/>
        </w:tabs>
        <w:rPr>
          <w:rFonts w:cs="Arial"/>
          <w:b/>
          <w:bCs/>
          <w:lang w:val="en-GB"/>
        </w:rPr>
      </w:pPr>
      <w:r w:rsidRPr="004B4C5B">
        <w:rPr>
          <w:rFonts w:cs="Arial"/>
          <w:b/>
          <w:bCs/>
          <w:lang w:val="en-GB"/>
        </w:rPr>
        <w:lastRenderedPageBreak/>
        <w:t xml:space="preserve">Question </w:t>
      </w:r>
      <w:r>
        <w:rPr>
          <w:rFonts w:cs="Arial"/>
          <w:b/>
          <w:bCs/>
          <w:lang w:val="en-GB"/>
        </w:rPr>
        <w:t>15</w:t>
      </w:r>
      <w:r>
        <w:rPr>
          <w:rFonts w:cs="Arial"/>
          <w:b/>
          <w:bCs/>
          <w:lang w:val="en-GB"/>
        </w:rPr>
        <w:tab/>
        <w:t>(1</w:t>
      </w:r>
      <w:r w:rsidR="006B11E2">
        <w:rPr>
          <w:rFonts w:cs="Arial"/>
          <w:b/>
          <w:bCs/>
          <w:lang w:val="en-GB"/>
        </w:rPr>
        <w:t>6</w:t>
      </w:r>
      <w:r>
        <w:rPr>
          <w:rFonts w:cs="Arial"/>
          <w:b/>
          <w:bCs/>
          <w:lang w:val="en-GB"/>
        </w:rPr>
        <w:t xml:space="preserve"> marks)</w:t>
      </w:r>
    </w:p>
    <w:p w14:paraId="35FAB0DB" w14:textId="77777777" w:rsidR="007E55E2" w:rsidRDefault="007E55E2" w:rsidP="007E55E2">
      <w:pPr>
        <w:ind w:left="709" w:hanging="709"/>
        <w:rPr>
          <w:rFonts w:cs="Arial"/>
          <w:lang w:val="en-GB"/>
        </w:rPr>
      </w:pPr>
    </w:p>
    <w:p w14:paraId="025F58B4" w14:textId="138F20B4" w:rsidR="007E55E2" w:rsidRPr="006E4B49" w:rsidRDefault="00B44FD1" w:rsidP="007E55E2">
      <w:pPr>
        <w:ind w:left="709" w:hanging="709"/>
        <w:rPr>
          <w:rFonts w:cs="Arial"/>
          <w:lang w:val="en-GB"/>
        </w:rPr>
      </w:pPr>
      <w:r>
        <w:rPr>
          <w:rFonts w:cs="Arial"/>
          <w:lang w:val="en-GB"/>
        </w:rPr>
        <w:t xml:space="preserve">(a) </w:t>
      </w:r>
      <w:r>
        <w:rPr>
          <w:rFonts w:cs="Arial"/>
          <w:lang w:val="en-GB"/>
        </w:rPr>
        <w:tab/>
      </w:r>
      <w:r w:rsidR="007E55E2" w:rsidRPr="006E4B49">
        <w:rPr>
          <w:rFonts w:cs="Arial"/>
          <w:lang w:val="en-GB"/>
        </w:rPr>
        <w:t>Write a nuclear equation for the production of Co-60 by neutron capture.</w:t>
      </w:r>
    </w:p>
    <w:p w14:paraId="1EDA91B0" w14:textId="77777777" w:rsidR="007E55E2" w:rsidRDefault="007E55E2" w:rsidP="007E55E2">
      <w:pPr>
        <w:pStyle w:val="ListParagraph"/>
        <w:jc w:val="right"/>
        <w:rPr>
          <w:lang w:val="en-GB"/>
        </w:rPr>
      </w:pPr>
      <w:r>
        <w:rPr>
          <w:lang w:val="en-GB"/>
        </w:rPr>
        <w:t>(2)</w:t>
      </w:r>
    </w:p>
    <w:p w14:paraId="4213CB6E" w14:textId="77777777" w:rsidR="007E55E2" w:rsidRDefault="007E55E2" w:rsidP="007E55E2">
      <w:pPr>
        <w:pStyle w:val="ListParagraph"/>
        <w:jc w:val="right"/>
        <w:rPr>
          <w:lang w:val="en-GB"/>
        </w:rPr>
      </w:pPr>
    </w:p>
    <w:tbl>
      <w:tblPr>
        <w:tblStyle w:val="TableGrid"/>
        <w:tblW w:w="0" w:type="auto"/>
        <w:tblLook w:val="04A0" w:firstRow="1" w:lastRow="0" w:firstColumn="1" w:lastColumn="0" w:noHBand="0" w:noVBand="1"/>
      </w:tblPr>
      <w:tblGrid>
        <w:gridCol w:w="7366"/>
        <w:gridCol w:w="1650"/>
      </w:tblGrid>
      <w:tr w:rsidR="007E55E2" w:rsidRPr="00E2302D" w14:paraId="4183D7E9" w14:textId="77777777" w:rsidTr="0078441F">
        <w:trPr>
          <w:trHeight w:val="567"/>
        </w:trPr>
        <w:tc>
          <w:tcPr>
            <w:tcW w:w="7366" w:type="dxa"/>
            <w:vAlign w:val="center"/>
          </w:tcPr>
          <w:p w14:paraId="0C70182D" w14:textId="16C08EF9" w:rsidR="007E55E2" w:rsidRPr="00B26610" w:rsidRDefault="00000000" w:rsidP="0078441F">
            <w:pPr>
              <w:rPr>
                <w:rFonts w:cs="Arial"/>
                <w:color w:val="FF0000"/>
                <w:lang w:val="en-GB"/>
              </w:rPr>
            </w:pPr>
            <m:oMathPara>
              <m:oMathParaPr>
                <m:jc m:val="left"/>
              </m:oMathParaPr>
              <m:oMath>
                <m:sPre>
                  <m:sPrePr>
                    <m:ctrlPr>
                      <w:rPr>
                        <w:rFonts w:ascii="Cambria Math" w:hAnsi="Cambria Math" w:cs="Arial"/>
                        <w:color w:val="FF0000"/>
                        <w:lang w:val="en-GB"/>
                      </w:rPr>
                    </m:ctrlPr>
                  </m:sPrePr>
                  <m:sub>
                    <m:r>
                      <m:rPr>
                        <m:sty m:val="p"/>
                      </m:rPr>
                      <w:rPr>
                        <w:rFonts w:ascii="Cambria Math" w:hAnsi="Cambria Math" w:cs="Arial"/>
                        <w:color w:val="FF0000"/>
                        <w:lang w:val="en-GB"/>
                      </w:rPr>
                      <m:t>2</m:t>
                    </m:r>
                    <m:r>
                      <m:rPr>
                        <m:sty m:val="p"/>
                      </m:rPr>
                      <w:rPr>
                        <w:rFonts w:ascii="Cambria Math" w:hAnsi="Cambria Math"/>
                        <w:color w:val="FF0000"/>
                        <w:lang w:val="en-GB"/>
                      </w:rPr>
                      <m:t>7</m:t>
                    </m:r>
                  </m:sub>
                  <m:sup>
                    <m:r>
                      <m:rPr>
                        <m:sty m:val="p"/>
                      </m:rPr>
                      <w:rPr>
                        <w:rFonts w:ascii="Cambria Math" w:hAnsi="Cambria Math" w:cs="Arial"/>
                        <w:color w:val="FF0000"/>
                        <w:lang w:val="en-GB"/>
                      </w:rPr>
                      <m:t>5</m:t>
                    </m:r>
                    <m:r>
                      <m:rPr>
                        <m:sty m:val="p"/>
                      </m:rPr>
                      <w:rPr>
                        <w:rFonts w:ascii="Cambria Math" w:hAnsi="Cambria Math"/>
                        <w:color w:val="FF0000"/>
                        <w:lang w:val="en-GB"/>
                      </w:rPr>
                      <m:t>9</m:t>
                    </m:r>
                  </m:sup>
                  <m:e>
                    <m:r>
                      <m:rPr>
                        <m:sty m:val="p"/>
                      </m:rPr>
                      <w:rPr>
                        <w:rFonts w:ascii="Cambria Math" w:hAnsi="Cambria Math" w:cs="Arial"/>
                        <w:color w:val="FF0000"/>
                        <w:lang w:val="en-GB"/>
                      </w:rPr>
                      <m:t>C</m:t>
                    </m:r>
                    <m:r>
                      <m:rPr>
                        <m:sty m:val="p"/>
                      </m:rPr>
                      <w:rPr>
                        <w:rFonts w:ascii="Cambria Math" w:hAnsi="Cambria Math"/>
                        <w:color w:val="FF0000"/>
                        <w:lang w:val="en-GB"/>
                      </w:rPr>
                      <m:t>o</m:t>
                    </m:r>
                  </m:e>
                </m:sPre>
                <m:r>
                  <m:rPr>
                    <m:sty m:val="p"/>
                  </m:rPr>
                  <w:rPr>
                    <w:rFonts w:ascii="Cambria Math" w:hAnsi="Cambria Math" w:cs="Arial"/>
                    <w:color w:val="FF0000"/>
                    <w:lang w:val="en-GB"/>
                  </w:rPr>
                  <m:t>+</m:t>
                </m:r>
                <m:sPre>
                  <m:sPrePr>
                    <m:ctrlPr>
                      <w:rPr>
                        <w:rFonts w:ascii="Cambria Math" w:hAnsi="Cambria Math" w:cs="Arial"/>
                        <w:color w:val="FF0000"/>
                        <w:lang w:val="en-GB"/>
                      </w:rPr>
                    </m:ctrlPr>
                  </m:sPrePr>
                  <m:sub>
                    <m:r>
                      <m:rPr>
                        <m:sty m:val="p"/>
                      </m:rPr>
                      <w:rPr>
                        <w:rFonts w:ascii="Cambria Math" w:hAnsi="Cambria Math" w:cs="Arial"/>
                        <w:color w:val="FF0000"/>
                        <w:lang w:val="en-GB"/>
                      </w:rPr>
                      <m:t>0</m:t>
                    </m:r>
                  </m:sub>
                  <m:sup>
                    <m:r>
                      <m:rPr>
                        <m:sty m:val="p"/>
                      </m:rPr>
                      <w:rPr>
                        <w:rFonts w:ascii="Cambria Math" w:hAnsi="Cambria Math" w:cs="Arial"/>
                        <w:color w:val="FF0000"/>
                        <w:lang w:val="en-GB"/>
                      </w:rPr>
                      <m:t>1</m:t>
                    </m:r>
                  </m:sup>
                  <m:e>
                    <m:r>
                      <m:rPr>
                        <m:sty m:val="p"/>
                      </m:rPr>
                      <w:rPr>
                        <w:rFonts w:ascii="Cambria Math" w:hAnsi="Cambria Math" w:cs="Arial"/>
                        <w:color w:val="FF0000"/>
                        <w:lang w:val="en-GB"/>
                      </w:rPr>
                      <m:t>n</m:t>
                    </m:r>
                  </m:e>
                </m:sPre>
                <m:r>
                  <m:rPr>
                    <m:sty m:val="p"/>
                  </m:rPr>
                  <w:rPr>
                    <w:rFonts w:ascii="Cambria Math" w:hAnsi="Cambria Math" w:cs="Arial"/>
                    <w:color w:val="FF0000"/>
                    <w:lang w:val="en-GB"/>
                  </w:rPr>
                  <m:t>→</m:t>
                </m:r>
                <m:sPre>
                  <m:sPrePr>
                    <m:ctrlPr>
                      <w:rPr>
                        <w:rFonts w:ascii="Cambria Math" w:hAnsi="Cambria Math" w:cs="Arial"/>
                        <w:color w:val="FF0000"/>
                        <w:lang w:val="en-GB"/>
                      </w:rPr>
                    </m:ctrlPr>
                  </m:sPrePr>
                  <m:sub>
                    <m:r>
                      <m:rPr>
                        <m:sty m:val="p"/>
                      </m:rPr>
                      <w:rPr>
                        <w:rFonts w:ascii="Cambria Math" w:hAnsi="Cambria Math" w:cs="Arial"/>
                        <w:color w:val="FF0000"/>
                        <w:lang w:val="en-GB"/>
                      </w:rPr>
                      <m:t>2</m:t>
                    </m:r>
                    <m:r>
                      <m:rPr>
                        <m:sty m:val="p"/>
                      </m:rPr>
                      <w:rPr>
                        <w:rFonts w:ascii="Cambria Math" w:hAnsi="Cambria Math"/>
                        <w:color w:val="FF0000"/>
                        <w:lang w:val="en-GB"/>
                      </w:rPr>
                      <m:t>7</m:t>
                    </m:r>
                  </m:sub>
                  <m:sup>
                    <m:r>
                      <m:rPr>
                        <m:sty m:val="p"/>
                      </m:rPr>
                      <w:rPr>
                        <w:rFonts w:ascii="Cambria Math" w:hAnsi="Cambria Math" w:cs="Arial"/>
                        <w:color w:val="FF0000"/>
                        <w:lang w:val="en-GB"/>
                      </w:rPr>
                      <m:t>6</m:t>
                    </m:r>
                    <m:r>
                      <m:rPr>
                        <m:sty m:val="p"/>
                      </m:rPr>
                      <w:rPr>
                        <w:rFonts w:ascii="Cambria Math" w:hAnsi="Cambria Math"/>
                        <w:color w:val="FF0000"/>
                        <w:lang w:val="en-GB"/>
                      </w:rPr>
                      <m:t>0</m:t>
                    </m:r>
                  </m:sup>
                  <m:e>
                    <m:r>
                      <m:rPr>
                        <m:sty m:val="p"/>
                      </m:rPr>
                      <w:rPr>
                        <w:rFonts w:ascii="Cambria Math" w:hAnsi="Cambria Math" w:cs="Arial"/>
                        <w:color w:val="FF0000"/>
                        <w:lang w:val="en-GB"/>
                      </w:rPr>
                      <m:t>C</m:t>
                    </m:r>
                    <m:r>
                      <m:rPr>
                        <m:sty m:val="p"/>
                      </m:rPr>
                      <w:rPr>
                        <w:rFonts w:ascii="Cambria Math" w:hAnsi="Cambria Math"/>
                        <w:color w:val="FF0000"/>
                        <w:lang w:val="en-GB"/>
                      </w:rPr>
                      <m:t>o</m:t>
                    </m:r>
                  </m:e>
                </m:sPre>
              </m:oMath>
            </m:oMathPara>
          </w:p>
        </w:tc>
        <w:tc>
          <w:tcPr>
            <w:tcW w:w="1650" w:type="dxa"/>
            <w:vAlign w:val="center"/>
          </w:tcPr>
          <w:p w14:paraId="435C2853" w14:textId="77777777" w:rsidR="007E55E2" w:rsidRPr="00E2302D" w:rsidRDefault="007E55E2" w:rsidP="0078441F">
            <w:pPr>
              <w:jc w:val="center"/>
              <w:rPr>
                <w:rFonts w:cs="Arial"/>
                <w:iCs/>
                <w:color w:val="FF0000"/>
                <w:lang w:val="en-GB"/>
              </w:rPr>
            </w:pPr>
          </w:p>
        </w:tc>
      </w:tr>
      <w:tr w:rsidR="007E55E2" w:rsidRPr="00E2302D" w14:paraId="1AB58595" w14:textId="77777777" w:rsidTr="0078441F">
        <w:trPr>
          <w:trHeight w:val="567"/>
        </w:trPr>
        <w:tc>
          <w:tcPr>
            <w:tcW w:w="7366" w:type="dxa"/>
            <w:vAlign w:val="center"/>
          </w:tcPr>
          <w:p w14:paraId="79FEE4BA" w14:textId="77777777" w:rsidR="007E55E2" w:rsidRPr="00E2302D" w:rsidRDefault="007E55E2" w:rsidP="0078441F">
            <w:pPr>
              <w:rPr>
                <w:rFonts w:cs="Arial"/>
                <w:iCs/>
                <w:color w:val="FF0000"/>
                <w:lang w:val="en-GB"/>
              </w:rPr>
            </w:pPr>
            <w:r w:rsidRPr="00E2302D">
              <w:rPr>
                <w:rFonts w:cs="Arial"/>
                <w:iCs/>
                <w:color w:val="FF0000"/>
                <w:lang w:val="en-GB"/>
              </w:rPr>
              <w:t>All chemical symbols are correct.</w:t>
            </w:r>
          </w:p>
        </w:tc>
        <w:tc>
          <w:tcPr>
            <w:tcW w:w="1650" w:type="dxa"/>
            <w:vAlign w:val="center"/>
          </w:tcPr>
          <w:p w14:paraId="4299A0AB" w14:textId="77777777" w:rsidR="007E55E2" w:rsidRPr="00E2302D" w:rsidRDefault="007E55E2" w:rsidP="0078441F">
            <w:pPr>
              <w:jc w:val="center"/>
              <w:rPr>
                <w:rFonts w:cs="Arial"/>
                <w:iCs/>
                <w:color w:val="FF0000"/>
                <w:lang w:val="en-GB"/>
              </w:rPr>
            </w:pPr>
            <w:r w:rsidRPr="00E2302D">
              <w:rPr>
                <w:rFonts w:cs="Arial"/>
                <w:iCs/>
                <w:color w:val="FF0000"/>
                <w:lang w:val="en-GB"/>
              </w:rPr>
              <w:t>1 mark</w:t>
            </w:r>
          </w:p>
        </w:tc>
      </w:tr>
      <w:tr w:rsidR="007E55E2" w:rsidRPr="00E2302D" w14:paraId="28AE3641" w14:textId="77777777" w:rsidTr="0078441F">
        <w:trPr>
          <w:trHeight w:val="567"/>
        </w:trPr>
        <w:tc>
          <w:tcPr>
            <w:tcW w:w="7366" w:type="dxa"/>
            <w:vAlign w:val="center"/>
          </w:tcPr>
          <w:p w14:paraId="40D26737" w14:textId="77777777" w:rsidR="007E55E2" w:rsidRPr="00E2302D" w:rsidRDefault="007E55E2" w:rsidP="0078441F">
            <w:pPr>
              <w:rPr>
                <w:rFonts w:cs="Arial"/>
                <w:iCs/>
                <w:color w:val="FF0000"/>
                <w:lang w:val="en-GB"/>
              </w:rPr>
            </w:pPr>
            <w:r w:rsidRPr="00E2302D">
              <w:rPr>
                <w:rFonts w:cs="Arial"/>
                <w:iCs/>
                <w:color w:val="FF0000"/>
                <w:lang w:val="en-GB"/>
              </w:rPr>
              <w:t xml:space="preserve">Atomic numbers and mass numbers are balanced. </w:t>
            </w:r>
          </w:p>
        </w:tc>
        <w:tc>
          <w:tcPr>
            <w:tcW w:w="1650" w:type="dxa"/>
            <w:vAlign w:val="center"/>
          </w:tcPr>
          <w:p w14:paraId="62CE8AC3" w14:textId="77777777" w:rsidR="007E55E2" w:rsidRPr="00AB2418" w:rsidRDefault="007E55E2" w:rsidP="0078441F">
            <w:pPr>
              <w:jc w:val="center"/>
              <w:rPr>
                <w:rFonts w:cs="Arial"/>
                <w:iCs/>
                <w:color w:val="FF0000"/>
                <w:lang w:val="en-GB"/>
              </w:rPr>
            </w:pPr>
            <w:r>
              <w:rPr>
                <w:rFonts w:cs="Arial"/>
                <w:iCs/>
                <w:color w:val="FF0000"/>
                <w:lang w:val="en-GB"/>
              </w:rPr>
              <w:t>1 mark</w:t>
            </w:r>
          </w:p>
        </w:tc>
      </w:tr>
    </w:tbl>
    <w:p w14:paraId="3E64262B" w14:textId="77777777" w:rsidR="007E55E2" w:rsidRPr="00E2302D" w:rsidRDefault="007E55E2" w:rsidP="007E55E2">
      <w:pPr>
        <w:rPr>
          <w:rFonts w:cs="Arial"/>
          <w:lang w:val="en-GB"/>
        </w:rPr>
      </w:pPr>
    </w:p>
    <w:p w14:paraId="23190F32" w14:textId="7ECA970A" w:rsidR="007E55E2" w:rsidRPr="00E27CCA" w:rsidRDefault="00647F25" w:rsidP="007E55E2">
      <w:pPr>
        <w:ind w:left="709" w:hanging="709"/>
        <w:rPr>
          <w:rFonts w:cs="Arial"/>
          <w:lang w:val="en-GB"/>
        </w:rPr>
      </w:pPr>
      <w:r>
        <w:rPr>
          <w:rFonts w:cs="Arial"/>
          <w:lang w:val="en-GB"/>
        </w:rPr>
        <w:t xml:space="preserve">(b) </w:t>
      </w:r>
      <w:r>
        <w:rPr>
          <w:rFonts w:cs="Arial"/>
          <w:lang w:val="en-GB"/>
        </w:rPr>
        <w:tab/>
      </w:r>
      <w:r w:rsidR="007E55E2" w:rsidRPr="00E27CCA">
        <w:rPr>
          <w:rFonts w:cs="Arial"/>
          <w:lang w:val="en-GB"/>
        </w:rPr>
        <w:t>Cobalt-60 is placed inside the boxes and crates of fresh food for long transportation times (see below).</w:t>
      </w:r>
    </w:p>
    <w:p w14:paraId="1368C742" w14:textId="77777777" w:rsidR="007E55E2" w:rsidRDefault="007E55E2" w:rsidP="007E55E2">
      <w:pPr>
        <w:pStyle w:val="ListParagraph"/>
        <w:rPr>
          <w:lang w:val="en-GB"/>
        </w:rPr>
      </w:pPr>
    </w:p>
    <w:p w14:paraId="35B0FD81" w14:textId="77777777" w:rsidR="007E55E2" w:rsidRDefault="007E55E2" w:rsidP="007E55E2">
      <w:pPr>
        <w:ind w:left="709"/>
        <w:rPr>
          <w:rFonts w:cs="Arial"/>
          <w:lang w:val="en-GB"/>
        </w:rPr>
      </w:pPr>
      <w:r>
        <w:rPr>
          <w:rFonts w:cs="Arial"/>
          <w:lang w:val="en-GB"/>
        </w:rPr>
        <w:t xml:space="preserve">Explain why gamma-emitters like Cobalt-60 must be used in the radio sterilisation illustrated above as opposed to sources of other types of radiation. </w:t>
      </w:r>
    </w:p>
    <w:p w14:paraId="61F9FF20" w14:textId="77777777" w:rsidR="007E55E2" w:rsidRDefault="007E55E2" w:rsidP="007E55E2">
      <w:pPr>
        <w:pStyle w:val="ListParagraph"/>
        <w:jc w:val="right"/>
        <w:rPr>
          <w:lang w:val="en-GB"/>
        </w:rPr>
      </w:pPr>
      <w:r w:rsidRPr="00FB7822">
        <w:rPr>
          <w:lang w:val="en-GB"/>
        </w:rPr>
        <w:t>(</w:t>
      </w:r>
      <w:r>
        <w:rPr>
          <w:lang w:val="en-GB"/>
        </w:rPr>
        <w:t>3</w:t>
      </w:r>
      <w:r w:rsidRPr="00FB7822">
        <w:rPr>
          <w:lang w:val="en-GB"/>
        </w:rPr>
        <w:t>)</w:t>
      </w:r>
    </w:p>
    <w:p w14:paraId="4385B005" w14:textId="77777777" w:rsidR="007E55E2" w:rsidRPr="00E27CCA" w:rsidRDefault="007E55E2" w:rsidP="007E55E2">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7E55E2" w:rsidRPr="00FB7822" w14:paraId="62298F9B" w14:textId="77777777" w:rsidTr="0078441F">
        <w:trPr>
          <w:trHeight w:val="567"/>
        </w:trPr>
        <w:tc>
          <w:tcPr>
            <w:tcW w:w="7508" w:type="dxa"/>
            <w:vAlign w:val="center"/>
          </w:tcPr>
          <w:p w14:paraId="4EBD507B" w14:textId="77777777" w:rsidR="007E55E2" w:rsidRPr="00FB7822" w:rsidRDefault="007E55E2" w:rsidP="0078441F">
            <w:pPr>
              <w:rPr>
                <w:rFonts w:cs="Arial"/>
                <w:color w:val="FF0000"/>
                <w:lang w:val="en-GB"/>
              </w:rPr>
            </w:pPr>
            <w:r w:rsidRPr="00FB7822">
              <w:rPr>
                <w:rFonts w:cs="Arial"/>
                <w:color w:val="FF0000"/>
                <w:lang w:val="en-GB"/>
              </w:rPr>
              <w:t>To kill the micro-organisms inside the food, the radiation from the source needs to be able to penetrate through the food.</w:t>
            </w:r>
          </w:p>
        </w:tc>
        <w:tc>
          <w:tcPr>
            <w:tcW w:w="1508" w:type="dxa"/>
            <w:vAlign w:val="center"/>
          </w:tcPr>
          <w:p w14:paraId="4FC56110" w14:textId="77777777" w:rsidR="007E55E2" w:rsidRPr="00FB7822" w:rsidRDefault="007E55E2" w:rsidP="0078441F">
            <w:pPr>
              <w:jc w:val="center"/>
              <w:rPr>
                <w:rFonts w:cs="Arial"/>
                <w:color w:val="FF0000"/>
                <w:lang w:val="en-GB"/>
              </w:rPr>
            </w:pPr>
            <w:r w:rsidRPr="00FB7822">
              <w:rPr>
                <w:rFonts w:cs="Arial"/>
                <w:color w:val="FF0000"/>
                <w:lang w:val="en-GB"/>
              </w:rPr>
              <w:t>1 mark</w:t>
            </w:r>
          </w:p>
        </w:tc>
      </w:tr>
      <w:tr w:rsidR="007E55E2" w:rsidRPr="00FB7822" w14:paraId="7E6F664F" w14:textId="77777777" w:rsidTr="0078441F">
        <w:trPr>
          <w:trHeight w:val="567"/>
        </w:trPr>
        <w:tc>
          <w:tcPr>
            <w:tcW w:w="7508" w:type="dxa"/>
            <w:vAlign w:val="center"/>
          </w:tcPr>
          <w:p w14:paraId="6F77239E" w14:textId="5DFA4776" w:rsidR="007E55E2" w:rsidRPr="00FB7822" w:rsidRDefault="007E55E2" w:rsidP="0078441F">
            <w:pPr>
              <w:rPr>
                <w:rFonts w:cs="Arial"/>
                <w:color w:val="FF0000"/>
                <w:lang w:val="en-GB"/>
              </w:rPr>
            </w:pPr>
            <w:r w:rsidRPr="00FB7822">
              <w:rPr>
                <w:rFonts w:cs="Arial"/>
                <w:color w:val="FF0000"/>
                <w:lang w:val="en-GB"/>
              </w:rPr>
              <w:t xml:space="preserve">Alpha and beta radiation will not penetrate through the outer cells </w:t>
            </w:r>
            <w:r w:rsidR="00DC1FBC" w:rsidRPr="00FB7822">
              <w:rPr>
                <w:rFonts w:cs="Arial"/>
                <w:color w:val="FF0000"/>
                <w:lang w:val="en-GB"/>
              </w:rPr>
              <w:t>of</w:t>
            </w:r>
            <w:r w:rsidRPr="00FB7822">
              <w:rPr>
                <w:rFonts w:cs="Arial"/>
                <w:color w:val="FF0000"/>
                <w:lang w:val="en-GB"/>
              </w:rPr>
              <w:t xml:space="preserve"> the food.</w:t>
            </w:r>
          </w:p>
        </w:tc>
        <w:tc>
          <w:tcPr>
            <w:tcW w:w="1508" w:type="dxa"/>
            <w:vAlign w:val="center"/>
          </w:tcPr>
          <w:p w14:paraId="489E5D55" w14:textId="77777777" w:rsidR="007E55E2" w:rsidRPr="00FB7822" w:rsidRDefault="007E55E2" w:rsidP="0078441F">
            <w:pPr>
              <w:jc w:val="center"/>
              <w:rPr>
                <w:rFonts w:cs="Arial"/>
                <w:color w:val="FF0000"/>
                <w:lang w:val="en-GB"/>
              </w:rPr>
            </w:pPr>
            <w:r w:rsidRPr="00FB7822">
              <w:rPr>
                <w:rFonts w:cs="Arial"/>
                <w:color w:val="FF0000"/>
                <w:lang w:val="en-GB"/>
              </w:rPr>
              <w:t>1 mark</w:t>
            </w:r>
          </w:p>
        </w:tc>
      </w:tr>
      <w:tr w:rsidR="007E55E2" w:rsidRPr="00FB7822" w14:paraId="780B2BC7" w14:textId="77777777" w:rsidTr="0078441F">
        <w:trPr>
          <w:trHeight w:val="567"/>
        </w:trPr>
        <w:tc>
          <w:tcPr>
            <w:tcW w:w="7508" w:type="dxa"/>
            <w:vAlign w:val="center"/>
          </w:tcPr>
          <w:p w14:paraId="12B4DC23" w14:textId="77777777" w:rsidR="007E55E2" w:rsidRPr="00FB7822" w:rsidRDefault="007E55E2" w:rsidP="0078441F">
            <w:pPr>
              <w:rPr>
                <w:rFonts w:cs="Arial"/>
                <w:color w:val="FF0000"/>
                <w:lang w:val="en-GB"/>
              </w:rPr>
            </w:pPr>
            <w:r w:rsidRPr="00FB7822">
              <w:rPr>
                <w:rFonts w:cs="Arial"/>
                <w:color w:val="FF0000"/>
                <w:lang w:val="en-GB"/>
              </w:rPr>
              <w:t xml:space="preserve">Gamma radiation has the highest penetrating ability and will be able to pass through the food. </w:t>
            </w:r>
          </w:p>
        </w:tc>
        <w:tc>
          <w:tcPr>
            <w:tcW w:w="1508" w:type="dxa"/>
            <w:vAlign w:val="center"/>
          </w:tcPr>
          <w:p w14:paraId="3F6DF2DF" w14:textId="77777777" w:rsidR="007E55E2" w:rsidRPr="001963CA" w:rsidRDefault="007E55E2" w:rsidP="0078441F">
            <w:pPr>
              <w:jc w:val="center"/>
              <w:rPr>
                <w:rFonts w:cs="Arial"/>
                <w:color w:val="FF0000"/>
                <w:lang w:val="en-GB"/>
              </w:rPr>
            </w:pPr>
            <w:r>
              <w:rPr>
                <w:rFonts w:cs="Arial"/>
                <w:color w:val="FF0000"/>
                <w:lang w:val="en-GB"/>
              </w:rPr>
              <w:t>1 mark</w:t>
            </w:r>
          </w:p>
        </w:tc>
      </w:tr>
    </w:tbl>
    <w:p w14:paraId="5F9B582B" w14:textId="77777777" w:rsidR="007E55E2" w:rsidRPr="00FB7822" w:rsidRDefault="007E55E2" w:rsidP="007E55E2">
      <w:pPr>
        <w:rPr>
          <w:rFonts w:cs="Arial"/>
          <w:lang w:val="en-GB"/>
        </w:rPr>
      </w:pPr>
    </w:p>
    <w:p w14:paraId="65925298" w14:textId="795A710B" w:rsidR="007E55E2" w:rsidRPr="00281BEA" w:rsidRDefault="004539E1" w:rsidP="007E55E2">
      <w:pPr>
        <w:ind w:left="709" w:hanging="709"/>
        <w:rPr>
          <w:rFonts w:cs="Arial"/>
          <w:lang w:val="en-GB"/>
        </w:rPr>
      </w:pPr>
      <w:r>
        <w:rPr>
          <w:rFonts w:cs="Arial"/>
          <w:lang w:val="en-GB"/>
        </w:rPr>
        <w:t>(c)</w:t>
      </w:r>
      <w:r>
        <w:rPr>
          <w:rFonts w:cs="Arial"/>
          <w:lang w:val="en-GB"/>
        </w:rPr>
        <w:tab/>
      </w:r>
      <w:r w:rsidR="007E55E2" w:rsidRPr="00281BEA">
        <w:rPr>
          <w:rFonts w:cs="Arial"/>
          <w:lang w:val="en-GB"/>
        </w:rPr>
        <w:t xml:space="preserve">International health authorities have authorised that absorbed doses of up to 10.0 kGy is safe for the irradiation and sterilisation of food. </w:t>
      </w:r>
    </w:p>
    <w:p w14:paraId="39777D6A" w14:textId="77777777" w:rsidR="007E55E2" w:rsidRDefault="007E55E2" w:rsidP="007E55E2">
      <w:pPr>
        <w:pStyle w:val="ListParagraph"/>
        <w:rPr>
          <w:lang w:val="en-GB"/>
        </w:rPr>
      </w:pPr>
    </w:p>
    <w:p w14:paraId="38133070" w14:textId="77777777" w:rsidR="007E55E2" w:rsidRDefault="007E55E2" w:rsidP="007E55E2">
      <w:pPr>
        <w:pStyle w:val="ListParagraph"/>
        <w:ind w:hanging="22"/>
        <w:rPr>
          <w:lang w:val="en-GB"/>
        </w:rPr>
      </w:pPr>
      <w:r>
        <w:rPr>
          <w:lang w:val="en-GB"/>
        </w:rPr>
        <w:t>If 75.0 kg of food is irradiated with 10.0 kGy of gamma radiation, calculate:</w:t>
      </w:r>
    </w:p>
    <w:p w14:paraId="533605DD" w14:textId="77777777" w:rsidR="007E55E2" w:rsidRDefault="007E55E2" w:rsidP="007E55E2">
      <w:pPr>
        <w:pStyle w:val="ListParagraph"/>
        <w:rPr>
          <w:lang w:val="en-GB"/>
        </w:rPr>
      </w:pPr>
    </w:p>
    <w:p w14:paraId="5A8BCC92" w14:textId="77777777" w:rsidR="007E55E2" w:rsidRDefault="007E55E2" w:rsidP="007E55E2">
      <w:pPr>
        <w:pStyle w:val="ListParagraph"/>
        <w:numPr>
          <w:ilvl w:val="0"/>
          <w:numId w:val="57"/>
        </w:numPr>
        <w:spacing w:after="160" w:line="259" w:lineRule="auto"/>
        <w:ind w:left="1418"/>
        <w:contextualSpacing/>
        <w:rPr>
          <w:lang w:val="en-GB"/>
        </w:rPr>
      </w:pPr>
      <w:r>
        <w:rPr>
          <w:lang w:val="en-GB"/>
        </w:rPr>
        <w:t>The dose equivalent absorbed by the food.</w:t>
      </w:r>
    </w:p>
    <w:p w14:paraId="4033DC59" w14:textId="77777777" w:rsidR="007E55E2" w:rsidRDefault="007E55E2" w:rsidP="007E55E2">
      <w:pPr>
        <w:pStyle w:val="ListParagraph"/>
        <w:ind w:left="1440"/>
        <w:jc w:val="right"/>
        <w:rPr>
          <w:lang w:val="en-GB"/>
        </w:rPr>
      </w:pPr>
      <w:r>
        <w:rPr>
          <w:lang w:val="en-GB"/>
        </w:rPr>
        <w:t>(2)</w:t>
      </w:r>
    </w:p>
    <w:p w14:paraId="087D425C" w14:textId="77777777" w:rsidR="007E55E2" w:rsidRDefault="007E55E2" w:rsidP="007E55E2">
      <w:pPr>
        <w:pStyle w:val="ListParagraph"/>
        <w:ind w:left="1440"/>
        <w:jc w:val="right"/>
        <w:rPr>
          <w:lang w:val="en-GB"/>
        </w:rPr>
      </w:pPr>
    </w:p>
    <w:tbl>
      <w:tblPr>
        <w:tblStyle w:val="TableGrid"/>
        <w:tblW w:w="0" w:type="auto"/>
        <w:tblLook w:val="04A0" w:firstRow="1" w:lastRow="0" w:firstColumn="1" w:lastColumn="0" w:noHBand="0" w:noVBand="1"/>
      </w:tblPr>
      <w:tblGrid>
        <w:gridCol w:w="7508"/>
        <w:gridCol w:w="1508"/>
      </w:tblGrid>
      <w:tr w:rsidR="007E55E2" w:rsidRPr="00803270" w14:paraId="2F4614CC" w14:textId="77777777" w:rsidTr="0078441F">
        <w:trPr>
          <w:trHeight w:val="567"/>
        </w:trPr>
        <w:tc>
          <w:tcPr>
            <w:tcW w:w="7508" w:type="dxa"/>
            <w:vAlign w:val="center"/>
          </w:tcPr>
          <w:p w14:paraId="20991DF9" w14:textId="77777777" w:rsidR="007E55E2" w:rsidRPr="00803270" w:rsidRDefault="007E55E2" w:rsidP="0078441F">
            <w:pPr>
              <w:rPr>
                <w:rFonts w:cs="Arial"/>
                <w:iCs/>
                <w:color w:val="FF0000"/>
                <w:lang w:val="en-GB"/>
              </w:rPr>
            </w:pPr>
            <m:oMathPara>
              <m:oMathParaPr>
                <m:jc m:val="left"/>
              </m:oMathParaPr>
              <m:oMath>
                <m:r>
                  <m:rPr>
                    <m:sty m:val="p"/>
                  </m:rPr>
                  <w:rPr>
                    <w:rFonts w:ascii="Cambria Math" w:hAnsi="Cambria Math" w:cs="Arial"/>
                    <w:color w:val="FF0000"/>
                    <w:lang w:val="en-GB"/>
                  </w:rPr>
                  <m:t>Dose Equivalent=Absorbed Dose×Quality Factor=10.0×</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3</m:t>
                    </m:r>
                  </m:sup>
                </m:sSup>
                <m:r>
                  <m:rPr>
                    <m:sty m:val="p"/>
                  </m:rPr>
                  <w:rPr>
                    <w:rFonts w:ascii="Cambria Math" w:hAnsi="Cambria Math" w:cs="Arial"/>
                    <w:color w:val="FF0000"/>
                    <w:lang w:val="en-GB"/>
                  </w:rPr>
                  <m:t>×1</m:t>
                </m:r>
              </m:oMath>
            </m:oMathPara>
          </w:p>
        </w:tc>
        <w:tc>
          <w:tcPr>
            <w:tcW w:w="1508" w:type="dxa"/>
            <w:vAlign w:val="center"/>
          </w:tcPr>
          <w:p w14:paraId="2D1F928E" w14:textId="77777777" w:rsidR="007E55E2" w:rsidRPr="00803270" w:rsidRDefault="007E55E2" w:rsidP="0078441F">
            <w:pPr>
              <w:jc w:val="center"/>
              <w:rPr>
                <w:rFonts w:cs="Arial"/>
                <w:iCs/>
                <w:color w:val="FF0000"/>
                <w:lang w:val="en-GB"/>
              </w:rPr>
            </w:pPr>
            <w:r>
              <w:rPr>
                <w:rFonts w:cs="Arial"/>
                <w:iCs/>
                <w:color w:val="FF0000"/>
                <w:lang w:val="en-GB"/>
              </w:rPr>
              <w:t>1 mark</w:t>
            </w:r>
          </w:p>
        </w:tc>
      </w:tr>
      <w:tr w:rsidR="007E55E2" w:rsidRPr="00803270" w14:paraId="17499F7F" w14:textId="77777777" w:rsidTr="0078441F">
        <w:trPr>
          <w:trHeight w:val="567"/>
        </w:trPr>
        <w:tc>
          <w:tcPr>
            <w:tcW w:w="7508" w:type="dxa"/>
            <w:vAlign w:val="center"/>
          </w:tcPr>
          <w:p w14:paraId="2E98AD54" w14:textId="77777777" w:rsidR="007E55E2" w:rsidRPr="00803270" w:rsidRDefault="007E55E2" w:rsidP="0078441F">
            <w:pPr>
              <w:rPr>
                <w:rFonts w:cs="Arial"/>
                <w:iCs/>
                <w:color w:val="FF0000"/>
                <w:lang w:val="en-GB"/>
              </w:rPr>
            </w:pPr>
            <m:oMathPara>
              <m:oMathParaPr>
                <m:jc m:val="left"/>
              </m:oMathParaPr>
              <m:oMath>
                <m:r>
                  <m:rPr>
                    <m:sty m:val="p"/>
                  </m:rPr>
                  <w:rPr>
                    <w:rFonts w:ascii="Cambria Math" w:hAnsi="Cambria Math" w:cs="Arial"/>
                    <w:color w:val="FF0000"/>
                    <w:lang w:val="en-GB"/>
                  </w:rPr>
                  <m:t>=1.00×</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4</m:t>
                    </m:r>
                  </m:sup>
                </m:sSup>
                <m:r>
                  <m:rPr>
                    <m:sty m:val="p"/>
                  </m:rPr>
                  <w:rPr>
                    <w:rFonts w:ascii="Cambria Math" w:hAnsi="Cambria Math" w:cs="Arial"/>
                    <w:color w:val="FF0000"/>
                    <w:lang w:val="en-GB"/>
                  </w:rPr>
                  <m:t xml:space="preserve"> Sv</m:t>
                </m:r>
              </m:oMath>
            </m:oMathPara>
          </w:p>
        </w:tc>
        <w:tc>
          <w:tcPr>
            <w:tcW w:w="1508" w:type="dxa"/>
            <w:vAlign w:val="center"/>
          </w:tcPr>
          <w:p w14:paraId="323E337A" w14:textId="77777777" w:rsidR="007E55E2" w:rsidRPr="00803270" w:rsidRDefault="007E55E2" w:rsidP="0078441F">
            <w:pPr>
              <w:jc w:val="center"/>
              <w:rPr>
                <w:rFonts w:cs="Arial"/>
                <w:iCs/>
                <w:color w:val="FF0000"/>
                <w:lang w:val="en-GB"/>
              </w:rPr>
            </w:pPr>
            <w:r>
              <w:rPr>
                <w:rFonts w:cs="Arial"/>
                <w:iCs/>
                <w:color w:val="FF0000"/>
                <w:lang w:val="en-GB"/>
              </w:rPr>
              <w:t>1 mark</w:t>
            </w:r>
          </w:p>
        </w:tc>
      </w:tr>
    </w:tbl>
    <w:p w14:paraId="7E788C3F" w14:textId="77777777" w:rsidR="007E55E2" w:rsidRPr="00803270" w:rsidRDefault="007E55E2" w:rsidP="007E55E2">
      <w:pPr>
        <w:rPr>
          <w:rFonts w:cs="Arial"/>
          <w:lang w:val="en-GB"/>
        </w:rPr>
      </w:pPr>
    </w:p>
    <w:p w14:paraId="71A9472B" w14:textId="77777777" w:rsidR="007E55E2" w:rsidRDefault="007E55E2" w:rsidP="007E55E2">
      <w:pPr>
        <w:pStyle w:val="ListParagraph"/>
        <w:numPr>
          <w:ilvl w:val="0"/>
          <w:numId w:val="57"/>
        </w:numPr>
        <w:spacing w:after="160" w:line="259" w:lineRule="auto"/>
        <w:ind w:left="1418"/>
        <w:contextualSpacing/>
        <w:rPr>
          <w:lang w:val="en-GB"/>
        </w:rPr>
      </w:pPr>
      <w:r>
        <w:rPr>
          <w:lang w:val="en-GB"/>
        </w:rPr>
        <w:t>The ionising energy absorbed by the food.</w:t>
      </w:r>
    </w:p>
    <w:p w14:paraId="061C273F" w14:textId="77777777" w:rsidR="007E55E2" w:rsidRDefault="007E55E2" w:rsidP="007E55E2">
      <w:pPr>
        <w:pStyle w:val="ListParagraph"/>
        <w:ind w:left="1440"/>
        <w:jc w:val="right"/>
        <w:rPr>
          <w:lang w:val="en-GB"/>
        </w:rPr>
      </w:pPr>
      <w:r>
        <w:rPr>
          <w:lang w:val="en-GB"/>
        </w:rPr>
        <w:t>(2)</w:t>
      </w:r>
    </w:p>
    <w:p w14:paraId="011A61A6" w14:textId="77777777" w:rsidR="007E55E2" w:rsidRDefault="007E55E2" w:rsidP="007E55E2">
      <w:pPr>
        <w:pStyle w:val="ListParagraph"/>
        <w:ind w:left="1440"/>
        <w:jc w:val="right"/>
        <w:rPr>
          <w:lang w:val="en-GB"/>
        </w:rPr>
      </w:pPr>
    </w:p>
    <w:tbl>
      <w:tblPr>
        <w:tblStyle w:val="TableGrid"/>
        <w:tblW w:w="0" w:type="auto"/>
        <w:tblLook w:val="04A0" w:firstRow="1" w:lastRow="0" w:firstColumn="1" w:lastColumn="0" w:noHBand="0" w:noVBand="1"/>
      </w:tblPr>
      <w:tblGrid>
        <w:gridCol w:w="7508"/>
        <w:gridCol w:w="1508"/>
      </w:tblGrid>
      <w:tr w:rsidR="007E55E2" w:rsidRPr="00E74BA0" w14:paraId="5414ED81" w14:textId="77777777" w:rsidTr="0078441F">
        <w:trPr>
          <w:trHeight w:val="567"/>
        </w:trPr>
        <w:tc>
          <w:tcPr>
            <w:tcW w:w="7508" w:type="dxa"/>
            <w:vAlign w:val="center"/>
          </w:tcPr>
          <w:p w14:paraId="6C20D4E6" w14:textId="77777777" w:rsidR="007E55E2" w:rsidRPr="00E74BA0" w:rsidRDefault="007E55E2" w:rsidP="0078441F">
            <w:pPr>
              <w:rPr>
                <w:rFonts w:cs="Arial"/>
                <w:iCs/>
                <w:color w:val="FF0000"/>
                <w:lang w:val="en-GB"/>
              </w:rPr>
            </w:pPr>
            <m:oMathPara>
              <m:oMathParaPr>
                <m:jc m:val="left"/>
              </m:oMathParaPr>
              <m:oMath>
                <m:r>
                  <m:rPr>
                    <m:sty m:val="p"/>
                  </m:rPr>
                  <w:rPr>
                    <w:rFonts w:ascii="Cambria Math" w:hAnsi="Cambria Math" w:cs="Arial"/>
                    <w:color w:val="FF0000"/>
                    <w:lang w:val="en-GB"/>
                  </w:rPr>
                  <m:t>Absorbed Dose=</m:t>
                </m:r>
                <m:f>
                  <m:fPr>
                    <m:ctrlPr>
                      <w:rPr>
                        <w:rFonts w:ascii="Cambria Math" w:hAnsi="Cambria Math" w:cs="Arial"/>
                        <w:iCs/>
                        <w:color w:val="FF0000"/>
                        <w:lang w:val="en-GB"/>
                      </w:rPr>
                    </m:ctrlPr>
                  </m:fPr>
                  <m:num>
                    <m:r>
                      <m:rPr>
                        <m:sty m:val="p"/>
                      </m:rPr>
                      <w:rPr>
                        <w:rFonts w:ascii="Cambria Math" w:hAnsi="Cambria Math" w:cs="Arial"/>
                        <w:color w:val="FF0000"/>
                        <w:lang w:val="en-GB"/>
                      </w:rPr>
                      <m:t>E</m:t>
                    </m:r>
                  </m:num>
                  <m:den>
                    <m:r>
                      <m:rPr>
                        <m:sty m:val="p"/>
                      </m:rPr>
                      <w:rPr>
                        <w:rFonts w:ascii="Cambria Math" w:hAnsi="Cambria Math" w:cs="Arial"/>
                        <w:color w:val="FF0000"/>
                        <w:lang w:val="en-GB"/>
                      </w:rPr>
                      <m:t>m</m:t>
                    </m:r>
                  </m:den>
                </m:f>
                <m:r>
                  <m:rPr>
                    <m:sty m:val="p"/>
                  </m:rPr>
                  <w:rPr>
                    <w:rFonts w:ascii="Cambria Math" w:hAnsi="Cambria Math" w:cs="Arial"/>
                    <w:color w:val="FF0000"/>
                    <w:lang w:val="en-GB"/>
                  </w:rPr>
                  <m:t>;E=Absorbed Dose×m</m:t>
                </m:r>
              </m:oMath>
            </m:oMathPara>
          </w:p>
        </w:tc>
        <w:tc>
          <w:tcPr>
            <w:tcW w:w="1508" w:type="dxa"/>
            <w:vAlign w:val="center"/>
          </w:tcPr>
          <w:p w14:paraId="42947337" w14:textId="77777777" w:rsidR="007E55E2" w:rsidRPr="00E74BA0" w:rsidRDefault="007E55E2" w:rsidP="0078441F">
            <w:pPr>
              <w:jc w:val="center"/>
              <w:rPr>
                <w:rFonts w:cs="Arial"/>
                <w:iCs/>
                <w:color w:val="FF0000"/>
                <w:lang w:val="en-GB"/>
              </w:rPr>
            </w:pPr>
            <w:r w:rsidRPr="00E74BA0">
              <w:rPr>
                <w:rFonts w:cs="Arial"/>
                <w:iCs/>
                <w:color w:val="FF0000"/>
                <w:lang w:val="en-GB"/>
              </w:rPr>
              <w:t>1 mark</w:t>
            </w:r>
          </w:p>
        </w:tc>
      </w:tr>
      <w:tr w:rsidR="007E55E2" w:rsidRPr="00E74BA0" w14:paraId="4E2D0D72" w14:textId="77777777" w:rsidTr="0078441F">
        <w:trPr>
          <w:trHeight w:val="567"/>
        </w:trPr>
        <w:tc>
          <w:tcPr>
            <w:tcW w:w="7508" w:type="dxa"/>
            <w:vAlign w:val="center"/>
          </w:tcPr>
          <w:p w14:paraId="41E8569D" w14:textId="77777777" w:rsidR="007E55E2" w:rsidRPr="00E74BA0" w:rsidRDefault="007E55E2" w:rsidP="0078441F">
            <w:pPr>
              <w:rPr>
                <w:rFonts w:cs="Arial"/>
                <w:iCs/>
                <w:color w:val="FF0000"/>
                <w:lang w:val="en-GB"/>
              </w:rPr>
            </w:pPr>
            <m:oMathPara>
              <m:oMathParaPr>
                <m:jc m:val="left"/>
              </m:oMathParaPr>
              <m:oMath>
                <m:r>
                  <m:rPr>
                    <m:sty m:val="p"/>
                  </m:rPr>
                  <w:rPr>
                    <w:rFonts w:ascii="Cambria Math" w:hAnsi="Cambria Math" w:cs="Arial"/>
                    <w:color w:val="FF0000"/>
                    <w:lang w:val="en-GB"/>
                  </w:rPr>
                  <m:t>Absorbed Dose=10.0×</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3</m:t>
                    </m:r>
                  </m:sup>
                </m:sSup>
                <m:r>
                  <m:rPr>
                    <m:sty m:val="p"/>
                  </m:rPr>
                  <w:rPr>
                    <w:rFonts w:ascii="Cambria Math" w:hAnsi="Cambria Math" w:cs="Arial"/>
                    <w:color w:val="FF0000"/>
                    <w:lang w:val="en-GB"/>
                  </w:rPr>
                  <m:t>×75.0</m:t>
                </m:r>
                <m:r>
                  <m:rPr>
                    <m:sty m:val="p"/>
                  </m:rPr>
                  <w:rPr>
                    <w:rFonts w:ascii="Cambria Math" w:eastAsia="Calibri" w:hAnsi="Cambria Math" w:cs="Arial"/>
                    <w:color w:val="FF0000"/>
                    <w:lang w:val="en-GB"/>
                  </w:rPr>
                  <m:t>=7.50×</m:t>
                </m:r>
                <m:sSup>
                  <m:sSupPr>
                    <m:ctrlPr>
                      <w:rPr>
                        <w:rFonts w:ascii="Cambria Math" w:eastAsia="Calibri" w:hAnsi="Cambria Math" w:cs="Arial"/>
                        <w:iCs/>
                        <w:color w:val="FF0000"/>
                        <w:lang w:val="en-GB"/>
                      </w:rPr>
                    </m:ctrlPr>
                  </m:sSupPr>
                  <m:e>
                    <m:r>
                      <m:rPr>
                        <m:sty m:val="p"/>
                      </m:rPr>
                      <w:rPr>
                        <w:rFonts w:ascii="Cambria Math" w:eastAsia="Calibri" w:hAnsi="Cambria Math" w:cs="Arial"/>
                        <w:color w:val="FF0000"/>
                        <w:lang w:val="en-GB"/>
                      </w:rPr>
                      <m:t>10</m:t>
                    </m:r>
                  </m:e>
                  <m:sup>
                    <m:r>
                      <m:rPr>
                        <m:sty m:val="p"/>
                      </m:rPr>
                      <w:rPr>
                        <w:rFonts w:ascii="Cambria Math" w:eastAsia="Calibri" w:hAnsi="Cambria Math" w:cs="Arial"/>
                        <w:color w:val="FF0000"/>
                        <w:lang w:val="en-GB"/>
                      </w:rPr>
                      <m:t>5</m:t>
                    </m:r>
                  </m:sup>
                </m:sSup>
                <m:r>
                  <m:rPr>
                    <m:sty m:val="p"/>
                  </m:rPr>
                  <w:rPr>
                    <w:rFonts w:ascii="Cambria Math" w:eastAsia="Calibri" w:hAnsi="Cambria Math" w:cs="Arial"/>
                    <w:color w:val="FF0000"/>
                    <w:lang w:val="en-GB"/>
                  </w:rPr>
                  <m:t xml:space="preserve"> J</m:t>
                </m:r>
              </m:oMath>
            </m:oMathPara>
          </w:p>
        </w:tc>
        <w:tc>
          <w:tcPr>
            <w:tcW w:w="1508" w:type="dxa"/>
            <w:vAlign w:val="center"/>
          </w:tcPr>
          <w:p w14:paraId="094F9C55" w14:textId="77777777" w:rsidR="007E55E2" w:rsidRPr="00E74BA0" w:rsidRDefault="007E55E2" w:rsidP="0078441F">
            <w:pPr>
              <w:jc w:val="center"/>
              <w:rPr>
                <w:rFonts w:cs="Arial"/>
                <w:iCs/>
                <w:color w:val="FF0000"/>
                <w:lang w:val="en-GB"/>
              </w:rPr>
            </w:pPr>
            <w:r w:rsidRPr="00E74BA0">
              <w:rPr>
                <w:rFonts w:cs="Arial"/>
                <w:iCs/>
                <w:color w:val="FF0000"/>
                <w:lang w:val="en-GB"/>
              </w:rPr>
              <w:t>1 mark</w:t>
            </w:r>
          </w:p>
        </w:tc>
      </w:tr>
    </w:tbl>
    <w:p w14:paraId="31699A78" w14:textId="77777777" w:rsidR="007E55E2" w:rsidRDefault="007E55E2" w:rsidP="007E55E2">
      <w:pPr>
        <w:pStyle w:val="ListParagraph"/>
        <w:ind w:left="1440"/>
        <w:rPr>
          <w:lang w:val="en-GB"/>
        </w:rPr>
      </w:pPr>
    </w:p>
    <w:p w14:paraId="7C62F04D" w14:textId="77777777" w:rsidR="007E55E2" w:rsidRDefault="007E55E2">
      <w:pPr>
        <w:spacing w:after="160" w:line="259" w:lineRule="auto"/>
        <w:rPr>
          <w:rFonts w:eastAsia="Times New Roman" w:cs="Arial"/>
          <w:szCs w:val="22"/>
          <w:lang w:val="en-GB"/>
        </w:rPr>
      </w:pPr>
      <w:r>
        <w:rPr>
          <w:lang w:val="en-GB"/>
        </w:rPr>
        <w:br w:type="page"/>
      </w:r>
    </w:p>
    <w:p w14:paraId="3B57AF15" w14:textId="7ABE94E4" w:rsidR="007E55E2" w:rsidRDefault="007E55E2" w:rsidP="007E55E2">
      <w:pPr>
        <w:pStyle w:val="ListParagraph"/>
        <w:numPr>
          <w:ilvl w:val="0"/>
          <w:numId w:val="57"/>
        </w:numPr>
        <w:spacing w:after="160" w:line="259" w:lineRule="auto"/>
        <w:ind w:left="1418"/>
        <w:contextualSpacing/>
        <w:rPr>
          <w:lang w:val="en-GB"/>
        </w:rPr>
      </w:pPr>
      <w:r w:rsidRPr="00D54869">
        <w:rPr>
          <w:lang w:val="en-GB"/>
        </w:rPr>
        <w:lastRenderedPageBreak/>
        <w:t xml:space="preserve">Calculate the amount of ionising radiation </w:t>
      </w:r>
      <w:r>
        <w:rPr>
          <w:lang w:val="en-GB"/>
        </w:rPr>
        <w:t>(in Joules) t</w:t>
      </w:r>
      <w:r w:rsidRPr="00D54869">
        <w:rPr>
          <w:lang w:val="en-GB"/>
        </w:rPr>
        <w:t xml:space="preserve">hat would need to be absorbed by 75.0 kg of fresh food from fast neutrons </w:t>
      </w:r>
      <w:r>
        <w:rPr>
          <w:lang w:val="en-GB"/>
        </w:rPr>
        <w:t xml:space="preserve">to produce the same dose equivalent you calculated in c (i). </w:t>
      </w:r>
    </w:p>
    <w:p w14:paraId="2DE48907" w14:textId="77777777" w:rsidR="007E55E2" w:rsidRDefault="007E55E2" w:rsidP="007E55E2">
      <w:pPr>
        <w:pStyle w:val="ListParagraph"/>
        <w:ind w:left="1418" w:firstLine="0"/>
        <w:rPr>
          <w:lang w:val="en-GB"/>
        </w:rPr>
      </w:pPr>
      <w:r>
        <w:rPr>
          <w:lang w:val="en-GB"/>
        </w:rPr>
        <w:t>[If you were unable to calculate a value for c (i), use 9.50 x 10</w:t>
      </w:r>
      <w:r w:rsidRPr="00AA0DC2">
        <w:rPr>
          <w:vertAlign w:val="superscript"/>
          <w:lang w:val="en-GB"/>
        </w:rPr>
        <w:t>3</w:t>
      </w:r>
      <w:r>
        <w:rPr>
          <w:lang w:val="en-GB"/>
        </w:rPr>
        <w:t xml:space="preserve"> Sv]</w:t>
      </w:r>
    </w:p>
    <w:p w14:paraId="3369A790" w14:textId="77777777" w:rsidR="007E55E2" w:rsidRDefault="007E55E2" w:rsidP="007E55E2">
      <w:pPr>
        <w:pStyle w:val="ListParagraph"/>
        <w:ind w:left="1418"/>
        <w:jc w:val="right"/>
        <w:rPr>
          <w:lang w:val="en-GB"/>
        </w:rPr>
      </w:pPr>
      <w:r>
        <w:rPr>
          <w:lang w:val="en-GB"/>
        </w:rPr>
        <w:t>(3)</w:t>
      </w:r>
    </w:p>
    <w:p w14:paraId="774E06DE" w14:textId="77777777" w:rsidR="007E55E2" w:rsidRDefault="007E55E2" w:rsidP="007E55E2">
      <w:pPr>
        <w:pStyle w:val="ListParagraph"/>
        <w:ind w:left="1418"/>
        <w:jc w:val="right"/>
        <w:rPr>
          <w:lang w:val="en-GB"/>
        </w:rPr>
      </w:pPr>
    </w:p>
    <w:tbl>
      <w:tblPr>
        <w:tblStyle w:val="TableGrid"/>
        <w:tblW w:w="0" w:type="auto"/>
        <w:tblLook w:val="04A0" w:firstRow="1" w:lastRow="0" w:firstColumn="1" w:lastColumn="0" w:noHBand="0" w:noVBand="1"/>
      </w:tblPr>
      <w:tblGrid>
        <w:gridCol w:w="7508"/>
        <w:gridCol w:w="1508"/>
      </w:tblGrid>
      <w:tr w:rsidR="007E55E2" w:rsidRPr="00660721" w14:paraId="18C87FA2" w14:textId="77777777" w:rsidTr="0078441F">
        <w:trPr>
          <w:trHeight w:val="567"/>
        </w:trPr>
        <w:tc>
          <w:tcPr>
            <w:tcW w:w="7508" w:type="dxa"/>
            <w:vAlign w:val="center"/>
          </w:tcPr>
          <w:p w14:paraId="076A5E66" w14:textId="77777777" w:rsidR="007E55E2" w:rsidRPr="00660721" w:rsidRDefault="007E55E2" w:rsidP="0078441F">
            <w:pPr>
              <w:rPr>
                <w:rFonts w:cs="Arial"/>
                <w:iCs/>
                <w:color w:val="FF0000"/>
                <w:lang w:val="en-GB"/>
              </w:rPr>
            </w:pPr>
            <m:oMath>
              <m:r>
                <m:rPr>
                  <m:sty m:val="p"/>
                </m:rPr>
                <w:rPr>
                  <w:rFonts w:ascii="Cambria Math" w:hAnsi="Cambria Math" w:cs="Arial"/>
                  <w:color w:val="FF0000"/>
                  <w:lang w:val="en-GB"/>
                </w:rPr>
                <m:t>Dose Equivalent=Absorbed Dose×Quality Factor</m:t>
              </m:r>
            </m:oMath>
            <w:r w:rsidRPr="00660721">
              <w:rPr>
                <w:rFonts w:eastAsiaTheme="minorEastAsia" w:cs="Arial"/>
                <w:iCs/>
                <w:color w:val="FF0000"/>
                <w:lang w:val="en-GB"/>
              </w:rPr>
              <w:t xml:space="preserve">; </w:t>
            </w:r>
            <m:oMath>
              <m:r>
                <m:rPr>
                  <m:sty m:val="p"/>
                </m:rPr>
                <w:rPr>
                  <w:rFonts w:ascii="Cambria Math" w:hAnsi="Cambria Math" w:cs="Arial"/>
                  <w:color w:val="FF0000"/>
                  <w:lang w:val="en-GB"/>
                </w:rPr>
                <m:t>AD=</m:t>
              </m:r>
              <m:f>
                <m:fPr>
                  <m:ctrlPr>
                    <w:rPr>
                      <w:rFonts w:ascii="Cambria Math" w:hAnsi="Cambria Math" w:cs="Arial"/>
                      <w:iCs/>
                      <w:color w:val="FF0000"/>
                      <w:lang w:val="en-GB"/>
                    </w:rPr>
                  </m:ctrlPr>
                </m:fPr>
                <m:num>
                  <m:r>
                    <m:rPr>
                      <m:sty m:val="p"/>
                    </m:rPr>
                    <w:rPr>
                      <w:rFonts w:ascii="Cambria Math" w:hAnsi="Cambria Math" w:cs="Arial"/>
                      <w:color w:val="FF0000"/>
                      <w:lang w:val="en-GB"/>
                    </w:rPr>
                    <m:t>DE</m:t>
                  </m:r>
                </m:num>
                <m:den>
                  <m:r>
                    <m:rPr>
                      <m:sty m:val="p"/>
                    </m:rPr>
                    <w:rPr>
                      <w:rFonts w:ascii="Cambria Math" w:hAnsi="Cambria Math" w:cs="Arial"/>
                      <w:color w:val="FF0000"/>
                      <w:lang w:val="en-GB"/>
                    </w:rPr>
                    <m:t>QF</m:t>
                  </m:r>
                </m:den>
              </m:f>
            </m:oMath>
          </w:p>
        </w:tc>
        <w:tc>
          <w:tcPr>
            <w:tcW w:w="1508" w:type="dxa"/>
            <w:vAlign w:val="center"/>
          </w:tcPr>
          <w:p w14:paraId="16B42A53" w14:textId="77777777" w:rsidR="007E55E2" w:rsidRPr="00660721" w:rsidRDefault="007E55E2" w:rsidP="0078441F">
            <w:pPr>
              <w:jc w:val="center"/>
              <w:rPr>
                <w:rFonts w:cs="Arial"/>
                <w:iCs/>
                <w:color w:val="FF0000"/>
                <w:lang w:val="en-GB"/>
              </w:rPr>
            </w:pPr>
            <w:r w:rsidRPr="00660721">
              <w:rPr>
                <w:rFonts w:cs="Arial"/>
                <w:iCs/>
                <w:color w:val="FF0000"/>
                <w:lang w:val="en-GB"/>
              </w:rPr>
              <w:t>1 mark</w:t>
            </w:r>
          </w:p>
        </w:tc>
      </w:tr>
      <w:tr w:rsidR="007E55E2" w:rsidRPr="00660721" w14:paraId="29A0B61B" w14:textId="77777777" w:rsidTr="0078441F">
        <w:trPr>
          <w:trHeight w:val="717"/>
        </w:trPr>
        <w:tc>
          <w:tcPr>
            <w:tcW w:w="7508" w:type="dxa"/>
            <w:vAlign w:val="center"/>
          </w:tcPr>
          <w:p w14:paraId="5ED51648" w14:textId="77777777" w:rsidR="007E55E2" w:rsidRPr="00660721" w:rsidRDefault="007E55E2" w:rsidP="0078441F">
            <w:pPr>
              <w:rPr>
                <w:rFonts w:cs="Arial"/>
                <w:iCs/>
                <w:color w:val="FF0000"/>
                <w:lang w:val="en-GB"/>
              </w:rPr>
            </w:pPr>
            <m:oMathPara>
              <m:oMathParaPr>
                <m:jc m:val="left"/>
              </m:oMathParaPr>
              <m:oMath>
                <m:r>
                  <m:rPr>
                    <m:sty m:val="p"/>
                  </m:rPr>
                  <w:rPr>
                    <w:rFonts w:ascii="Cambria Math" w:hAnsi="Cambria Math" w:cs="Arial"/>
                    <w:color w:val="FF0000"/>
                    <w:lang w:val="en-GB"/>
                  </w:rPr>
                  <m:t>∴Absorbed Dose=</m:t>
                </m:r>
                <m:f>
                  <m:fPr>
                    <m:ctrlPr>
                      <w:rPr>
                        <w:rFonts w:ascii="Cambria Math" w:hAnsi="Cambria Math" w:cs="Arial"/>
                        <w:iCs/>
                        <w:color w:val="FF0000"/>
                        <w:lang w:val="en-GB"/>
                      </w:rPr>
                    </m:ctrlPr>
                  </m:fPr>
                  <m:num>
                    <m:r>
                      <m:rPr>
                        <m:sty m:val="p"/>
                      </m:rPr>
                      <w:rPr>
                        <w:rFonts w:ascii="Cambria Math" w:hAnsi="Cambria Math" w:cs="Arial"/>
                        <w:color w:val="FF0000"/>
                        <w:lang w:val="en-GB"/>
                      </w:rPr>
                      <m:t>1.00×</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4</m:t>
                        </m:r>
                      </m:sup>
                    </m:sSup>
                  </m:num>
                  <m:den>
                    <m:r>
                      <m:rPr>
                        <m:sty m:val="p"/>
                      </m:rPr>
                      <w:rPr>
                        <w:rFonts w:ascii="Cambria Math" w:hAnsi="Cambria Math" w:cs="Arial"/>
                        <w:color w:val="FF0000"/>
                        <w:lang w:val="en-GB"/>
                      </w:rPr>
                      <m:t>10</m:t>
                    </m:r>
                  </m:den>
                </m:f>
                <m:r>
                  <m:rPr>
                    <m:sty m:val="p"/>
                  </m:rPr>
                  <w:rPr>
                    <w:rFonts w:ascii="Cambria Math" w:hAnsi="Cambria Math" w:cs="Arial"/>
                    <w:color w:val="FF0000"/>
                    <w:lang w:val="en-GB"/>
                  </w:rPr>
                  <m:t>=1.00×</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3</m:t>
                    </m:r>
                  </m:sup>
                </m:sSup>
                <m:r>
                  <m:rPr>
                    <m:sty m:val="p"/>
                  </m:rPr>
                  <w:rPr>
                    <w:rFonts w:ascii="Cambria Math" w:hAnsi="Cambria Math" w:cs="Arial"/>
                    <w:color w:val="FF0000"/>
                    <w:lang w:val="en-GB"/>
                  </w:rPr>
                  <m:t xml:space="preserve"> Gy  </m:t>
                </m:r>
                <m:d>
                  <m:dPr>
                    <m:ctrlPr>
                      <w:rPr>
                        <w:rFonts w:ascii="Cambria Math" w:hAnsi="Cambria Math" w:cs="Arial"/>
                        <w:iCs/>
                        <w:color w:val="FF0000"/>
                        <w:lang w:val="en-GB"/>
                      </w:rPr>
                    </m:ctrlPr>
                  </m:dPr>
                  <m:e>
                    <m:r>
                      <m:rPr>
                        <m:sty m:val="p"/>
                      </m:rPr>
                      <w:rPr>
                        <w:rFonts w:ascii="Cambria Math" w:hAnsi="Cambria Math" w:cs="Arial"/>
                        <w:color w:val="FF0000"/>
                        <w:lang w:val="en-GB"/>
                      </w:rPr>
                      <m:t>9.50×</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2</m:t>
                        </m:r>
                      </m:sup>
                    </m:sSup>
                    <m:r>
                      <m:rPr>
                        <m:sty m:val="p"/>
                      </m:rPr>
                      <w:rPr>
                        <w:rFonts w:ascii="Cambria Math" w:hAnsi="Cambria Math" w:cs="Arial"/>
                        <w:color w:val="FF0000"/>
                        <w:lang w:val="en-GB"/>
                      </w:rPr>
                      <m:t xml:space="preserve"> Gy</m:t>
                    </m:r>
                  </m:e>
                </m:d>
              </m:oMath>
            </m:oMathPara>
          </w:p>
        </w:tc>
        <w:tc>
          <w:tcPr>
            <w:tcW w:w="1508" w:type="dxa"/>
            <w:vAlign w:val="center"/>
          </w:tcPr>
          <w:p w14:paraId="2FC4BD58" w14:textId="77777777" w:rsidR="007E55E2" w:rsidRPr="00660721" w:rsidRDefault="007E55E2" w:rsidP="0078441F">
            <w:pPr>
              <w:jc w:val="center"/>
              <w:rPr>
                <w:rFonts w:cs="Arial"/>
                <w:iCs/>
                <w:color w:val="FF0000"/>
                <w:lang w:val="en-GB"/>
              </w:rPr>
            </w:pPr>
            <w:r w:rsidRPr="00660721">
              <w:rPr>
                <w:rFonts w:cs="Arial"/>
                <w:iCs/>
                <w:color w:val="FF0000"/>
                <w:lang w:val="en-GB"/>
              </w:rPr>
              <w:t>1 mark</w:t>
            </w:r>
          </w:p>
        </w:tc>
      </w:tr>
      <w:tr w:rsidR="007E55E2" w:rsidRPr="00660721" w14:paraId="57BD3A90" w14:textId="77777777" w:rsidTr="0078441F">
        <w:trPr>
          <w:trHeight w:val="1137"/>
        </w:trPr>
        <w:tc>
          <w:tcPr>
            <w:tcW w:w="7508" w:type="dxa"/>
            <w:vAlign w:val="center"/>
          </w:tcPr>
          <w:p w14:paraId="1576FB2F" w14:textId="77777777" w:rsidR="007E55E2" w:rsidRPr="00660721" w:rsidRDefault="007E55E2" w:rsidP="0078441F">
            <w:pPr>
              <w:rPr>
                <w:rFonts w:cs="Arial"/>
                <w:iCs/>
                <w:color w:val="FF0000"/>
                <w:lang w:val="en-GB"/>
              </w:rPr>
            </w:pPr>
            <m:oMathPara>
              <m:oMathParaPr>
                <m:jc m:val="left"/>
              </m:oMathParaPr>
              <m:oMath>
                <m:r>
                  <m:rPr>
                    <m:sty m:val="p"/>
                  </m:rPr>
                  <w:rPr>
                    <w:rFonts w:ascii="Cambria Math" w:hAnsi="Cambria Math" w:cs="Arial"/>
                    <w:color w:val="FF0000"/>
                    <w:lang w:val="en-GB"/>
                  </w:rPr>
                  <m:t>Absorbed Dose=</m:t>
                </m:r>
                <m:f>
                  <m:fPr>
                    <m:ctrlPr>
                      <w:rPr>
                        <w:rFonts w:ascii="Cambria Math" w:hAnsi="Cambria Math" w:cs="Arial"/>
                        <w:iCs/>
                        <w:color w:val="FF0000"/>
                        <w:lang w:val="en-GB"/>
                      </w:rPr>
                    </m:ctrlPr>
                  </m:fPr>
                  <m:num>
                    <m:r>
                      <m:rPr>
                        <m:sty m:val="p"/>
                      </m:rPr>
                      <w:rPr>
                        <w:rFonts w:ascii="Cambria Math" w:hAnsi="Cambria Math" w:cs="Arial"/>
                        <w:color w:val="FF0000"/>
                        <w:lang w:val="en-GB"/>
                      </w:rPr>
                      <m:t>E</m:t>
                    </m:r>
                  </m:num>
                  <m:den>
                    <m:r>
                      <m:rPr>
                        <m:sty m:val="p"/>
                      </m:rPr>
                      <w:rPr>
                        <w:rFonts w:ascii="Cambria Math" w:hAnsi="Cambria Math" w:cs="Arial"/>
                        <w:color w:val="FF0000"/>
                        <w:lang w:val="en-GB"/>
                      </w:rPr>
                      <m:t>m</m:t>
                    </m:r>
                  </m:den>
                </m:f>
                <m:r>
                  <m:rPr>
                    <m:sty m:val="p"/>
                  </m:rPr>
                  <w:rPr>
                    <w:rFonts w:ascii="Cambria Math" w:hAnsi="Cambria Math" w:cs="Arial"/>
                    <w:color w:val="FF0000"/>
                    <w:lang w:val="en-GB"/>
                  </w:rPr>
                  <m:t>;E=Absorbed Dose×m=1.00×</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3</m:t>
                    </m:r>
                  </m:sup>
                </m:sSup>
                <m:r>
                  <m:rPr>
                    <m:sty m:val="p"/>
                  </m:rPr>
                  <w:rPr>
                    <w:rFonts w:ascii="Cambria Math" w:hAnsi="Cambria Math" w:cs="Arial"/>
                    <w:color w:val="FF0000"/>
                    <w:lang w:val="en-GB"/>
                  </w:rPr>
                  <m:t xml:space="preserve"> ×75.0=</m:t>
                </m:r>
                <m:r>
                  <m:rPr>
                    <m:sty m:val="p"/>
                  </m:rPr>
                  <w:rPr>
                    <w:rFonts w:ascii="Cambria Math" w:eastAsia="Calibri" w:hAnsi="Cambria Math" w:cs="Arial"/>
                    <w:color w:val="FF0000"/>
                    <w:lang w:val="en-GB"/>
                  </w:rPr>
                  <m:t>7.50×</m:t>
                </m:r>
                <m:sSup>
                  <m:sSupPr>
                    <m:ctrlPr>
                      <w:rPr>
                        <w:rFonts w:ascii="Cambria Math" w:eastAsia="Calibri" w:hAnsi="Cambria Math" w:cs="Arial"/>
                        <w:iCs/>
                        <w:color w:val="FF0000"/>
                        <w:lang w:val="en-GB"/>
                      </w:rPr>
                    </m:ctrlPr>
                  </m:sSupPr>
                  <m:e>
                    <m:r>
                      <m:rPr>
                        <m:sty m:val="p"/>
                      </m:rPr>
                      <w:rPr>
                        <w:rFonts w:ascii="Cambria Math" w:eastAsia="Calibri" w:hAnsi="Cambria Math" w:cs="Arial"/>
                        <w:color w:val="FF0000"/>
                        <w:lang w:val="en-GB"/>
                      </w:rPr>
                      <m:t>10</m:t>
                    </m:r>
                  </m:e>
                  <m:sup>
                    <m:r>
                      <m:rPr>
                        <m:sty m:val="p"/>
                      </m:rPr>
                      <w:rPr>
                        <w:rFonts w:ascii="Cambria Math" w:eastAsia="Calibri" w:hAnsi="Cambria Math" w:cs="Arial"/>
                        <w:color w:val="FF0000"/>
                        <w:lang w:val="en-GB"/>
                      </w:rPr>
                      <m:t>4</m:t>
                    </m:r>
                  </m:sup>
                </m:sSup>
                <m:r>
                  <m:rPr>
                    <m:sty m:val="p"/>
                  </m:rPr>
                  <w:rPr>
                    <w:rFonts w:ascii="Cambria Math" w:eastAsia="Calibri" w:hAnsi="Cambria Math" w:cs="Arial"/>
                    <w:color w:val="FF0000"/>
                    <w:lang w:val="en-GB"/>
                  </w:rPr>
                  <m:t xml:space="preserve"> J  </m:t>
                </m:r>
                <m:d>
                  <m:dPr>
                    <m:ctrlPr>
                      <w:rPr>
                        <w:rFonts w:ascii="Cambria Math" w:eastAsia="Calibri" w:hAnsi="Cambria Math" w:cs="Arial"/>
                        <w:iCs/>
                        <w:color w:val="FF0000"/>
                        <w:lang w:val="en-GB"/>
                      </w:rPr>
                    </m:ctrlPr>
                  </m:dPr>
                  <m:e>
                    <m:r>
                      <m:rPr>
                        <m:sty m:val="p"/>
                      </m:rPr>
                      <w:rPr>
                        <w:rFonts w:ascii="Cambria Math" w:eastAsia="Calibri" w:hAnsi="Cambria Math" w:cs="Arial"/>
                        <w:color w:val="FF0000"/>
                        <w:lang w:val="en-GB"/>
                      </w:rPr>
                      <m:t>7.13×</m:t>
                    </m:r>
                    <m:sSup>
                      <m:sSupPr>
                        <m:ctrlPr>
                          <w:rPr>
                            <w:rFonts w:ascii="Cambria Math" w:eastAsia="Calibri" w:hAnsi="Cambria Math" w:cs="Arial"/>
                            <w:iCs/>
                            <w:color w:val="FF0000"/>
                            <w:lang w:val="en-GB"/>
                          </w:rPr>
                        </m:ctrlPr>
                      </m:sSupPr>
                      <m:e>
                        <m:r>
                          <m:rPr>
                            <m:sty m:val="p"/>
                          </m:rPr>
                          <w:rPr>
                            <w:rFonts w:ascii="Cambria Math" w:eastAsia="Calibri" w:hAnsi="Cambria Math" w:cs="Arial"/>
                            <w:color w:val="FF0000"/>
                            <w:lang w:val="en-GB"/>
                          </w:rPr>
                          <m:t>10</m:t>
                        </m:r>
                      </m:e>
                      <m:sup>
                        <m:r>
                          <m:rPr>
                            <m:sty m:val="p"/>
                          </m:rPr>
                          <w:rPr>
                            <w:rFonts w:ascii="Cambria Math" w:eastAsia="Calibri" w:hAnsi="Cambria Math" w:cs="Arial"/>
                            <w:color w:val="FF0000"/>
                            <w:lang w:val="en-GB"/>
                          </w:rPr>
                          <m:t>4</m:t>
                        </m:r>
                      </m:sup>
                    </m:sSup>
                    <m:r>
                      <m:rPr>
                        <m:sty m:val="p"/>
                      </m:rPr>
                      <w:rPr>
                        <w:rFonts w:ascii="Cambria Math" w:eastAsia="Calibri" w:hAnsi="Cambria Math" w:cs="Arial"/>
                        <w:color w:val="FF0000"/>
                        <w:lang w:val="en-GB"/>
                      </w:rPr>
                      <m:t xml:space="preserve"> J</m:t>
                    </m:r>
                  </m:e>
                </m:d>
              </m:oMath>
            </m:oMathPara>
          </w:p>
        </w:tc>
        <w:tc>
          <w:tcPr>
            <w:tcW w:w="1508" w:type="dxa"/>
            <w:vAlign w:val="center"/>
          </w:tcPr>
          <w:p w14:paraId="108EF798" w14:textId="77777777" w:rsidR="007E55E2" w:rsidRPr="00660721" w:rsidRDefault="007E55E2" w:rsidP="0078441F">
            <w:pPr>
              <w:jc w:val="center"/>
              <w:rPr>
                <w:rFonts w:cs="Arial"/>
                <w:iCs/>
                <w:color w:val="FF0000"/>
                <w:lang w:val="en-GB"/>
              </w:rPr>
            </w:pPr>
            <w:r w:rsidRPr="00660721">
              <w:rPr>
                <w:rFonts w:cs="Arial"/>
                <w:iCs/>
                <w:color w:val="FF0000"/>
                <w:lang w:val="en-GB"/>
              </w:rPr>
              <w:t>1 mark</w:t>
            </w:r>
          </w:p>
        </w:tc>
      </w:tr>
    </w:tbl>
    <w:p w14:paraId="635CFCA5" w14:textId="77777777" w:rsidR="005F2B18" w:rsidRDefault="005F2B18" w:rsidP="005F2B18">
      <w:pPr>
        <w:spacing w:after="160" w:line="259" w:lineRule="auto"/>
        <w:contextualSpacing/>
        <w:rPr>
          <w:lang w:val="en-GB"/>
        </w:rPr>
      </w:pPr>
    </w:p>
    <w:p w14:paraId="7FC3B56C" w14:textId="3CDAEAC1" w:rsidR="00916F35" w:rsidRPr="00AE5C49" w:rsidRDefault="005F2B18" w:rsidP="00916F35">
      <w:pPr>
        <w:rPr>
          <w:rFonts w:cs="Arial"/>
          <w:lang w:val="en-GB"/>
        </w:rPr>
      </w:pPr>
      <w:r>
        <w:rPr>
          <w:lang w:val="en-GB"/>
        </w:rPr>
        <w:t xml:space="preserve">(d) </w:t>
      </w:r>
      <w:r w:rsidR="00E10068">
        <w:rPr>
          <w:lang w:val="en-GB"/>
        </w:rPr>
        <w:tab/>
      </w:r>
      <w:r w:rsidR="00916F35" w:rsidRPr="007779D2">
        <w:rPr>
          <w:lang w:val="en-GB"/>
        </w:rPr>
        <w:t xml:space="preserve">One of the samples of Co-60 used in the radio sterilisation process </w:t>
      </w:r>
      <w:r w:rsidR="00916F35">
        <w:rPr>
          <w:rFonts w:cs="Arial"/>
          <w:lang w:val="en-GB"/>
        </w:rPr>
        <w:t xml:space="preserve">has </w:t>
      </w:r>
      <w:r w:rsidR="00916F35" w:rsidRPr="007779D2">
        <w:rPr>
          <w:lang w:val="en-GB"/>
        </w:rPr>
        <w:t xml:space="preserve">an initial </w:t>
      </w:r>
      <w:r w:rsidR="00916F35">
        <w:rPr>
          <w:lang w:val="en-GB"/>
        </w:rPr>
        <w:tab/>
      </w:r>
      <w:r w:rsidR="00916F35" w:rsidRPr="007779D2">
        <w:rPr>
          <w:lang w:val="en-GB"/>
        </w:rPr>
        <w:t xml:space="preserve">activity of 2.56 MBq when it is placed in the crate at the beginning of its </w:t>
      </w:r>
      <w:r w:rsidR="00916F35">
        <w:rPr>
          <w:lang w:val="en-GB"/>
        </w:rPr>
        <w:tab/>
      </w:r>
      <w:r w:rsidR="00916F35" w:rsidRPr="007779D2">
        <w:rPr>
          <w:lang w:val="en-GB"/>
        </w:rPr>
        <w:t xml:space="preserve">transportation. The journey to the crate’s destination takes 21 days. </w:t>
      </w:r>
      <w:r w:rsidR="00916F35">
        <w:rPr>
          <w:lang w:val="en-GB"/>
        </w:rPr>
        <w:t xml:space="preserve">Given that Co-60 </w:t>
      </w:r>
      <w:r w:rsidR="00916F35">
        <w:rPr>
          <w:lang w:val="en-GB"/>
        </w:rPr>
        <w:tab/>
      </w:r>
      <w:r w:rsidR="00916F35" w:rsidRPr="007779D2">
        <w:rPr>
          <w:lang w:val="en-GB"/>
        </w:rPr>
        <w:t>has</w:t>
      </w:r>
      <w:r w:rsidR="00916F35">
        <w:rPr>
          <w:lang w:val="en-GB"/>
        </w:rPr>
        <w:t xml:space="preserve"> </w:t>
      </w:r>
      <w:r w:rsidR="00916F35">
        <w:rPr>
          <w:rFonts w:cs="Arial"/>
          <w:lang w:val="en-GB"/>
        </w:rPr>
        <w:t>a half-life of 5.27 years</w:t>
      </w:r>
      <w:r w:rsidR="00916F35">
        <w:rPr>
          <w:lang w:val="en-GB"/>
        </w:rPr>
        <w:t>, c</w:t>
      </w:r>
      <w:r w:rsidR="00916F35" w:rsidRPr="007779D2">
        <w:rPr>
          <w:lang w:val="en-GB"/>
        </w:rPr>
        <w:t xml:space="preserve">alculate the activity of the sample after this time. Show </w:t>
      </w:r>
      <w:r w:rsidR="00916F35">
        <w:rPr>
          <w:lang w:val="en-GB"/>
        </w:rPr>
        <w:tab/>
      </w:r>
      <w:r w:rsidR="00916F35" w:rsidRPr="007779D2">
        <w:rPr>
          <w:lang w:val="en-GB"/>
        </w:rPr>
        <w:t xml:space="preserve">working.  </w:t>
      </w:r>
    </w:p>
    <w:p w14:paraId="4EE8B542" w14:textId="1213ED5E" w:rsidR="007E55E2" w:rsidRDefault="007E55E2" w:rsidP="00916F35">
      <w:pPr>
        <w:jc w:val="right"/>
        <w:rPr>
          <w:lang w:val="en-GB"/>
        </w:rPr>
      </w:pPr>
      <w:r>
        <w:rPr>
          <w:lang w:val="en-GB"/>
        </w:rPr>
        <w:t>(4)</w:t>
      </w:r>
      <w:r w:rsidRPr="002E4414">
        <w:rPr>
          <w:lang w:val="en-GB"/>
        </w:rPr>
        <w:t xml:space="preserve"> </w:t>
      </w:r>
    </w:p>
    <w:p w14:paraId="507E7214" w14:textId="77777777" w:rsidR="007E55E2" w:rsidRDefault="007E55E2" w:rsidP="007E55E2">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7E55E2" w:rsidRPr="0057237C" w14:paraId="5D4EBB36" w14:textId="77777777" w:rsidTr="0078441F">
        <w:trPr>
          <w:trHeight w:val="567"/>
        </w:trPr>
        <w:tc>
          <w:tcPr>
            <w:tcW w:w="7508" w:type="dxa"/>
            <w:vAlign w:val="center"/>
          </w:tcPr>
          <w:p w14:paraId="1DEB3F96" w14:textId="77777777" w:rsidR="007E55E2" w:rsidRPr="0057237C" w:rsidRDefault="00000000" w:rsidP="0078441F">
            <w:pPr>
              <w:rPr>
                <w:rFonts w:cs="Arial"/>
                <w:iCs/>
                <w:color w:val="FF0000"/>
                <w:lang w:val="en-GB"/>
              </w:rPr>
            </w:pPr>
            <m:oMathPara>
              <m:oMathParaPr>
                <m:jc m:val="left"/>
              </m:oMathParaPr>
              <m:oMath>
                <m:sSub>
                  <m:sSubPr>
                    <m:ctrlPr>
                      <w:rPr>
                        <w:rFonts w:ascii="Cambria Math" w:hAnsi="Cambria Math" w:cs="Arial"/>
                        <w:iCs/>
                        <w:color w:val="FF0000"/>
                        <w:lang w:val="en-GB"/>
                      </w:rPr>
                    </m:ctrlPr>
                  </m:sSubPr>
                  <m:e>
                    <m:r>
                      <m:rPr>
                        <m:sty m:val="p"/>
                      </m:rPr>
                      <w:rPr>
                        <w:rFonts w:ascii="Cambria Math" w:hAnsi="Cambria Math" w:cs="Arial"/>
                        <w:color w:val="FF0000"/>
                        <w:lang w:val="en-GB"/>
                      </w:rPr>
                      <m:t>N</m:t>
                    </m:r>
                  </m:e>
                  <m:sub>
                    <m:r>
                      <m:rPr>
                        <m:sty m:val="p"/>
                      </m:rPr>
                      <w:rPr>
                        <w:rFonts w:ascii="Cambria Math" w:hAnsi="Cambria Math" w:cs="Arial"/>
                        <w:color w:val="FF0000"/>
                        <w:lang w:val="en-GB"/>
                      </w:rPr>
                      <m:t>0</m:t>
                    </m:r>
                  </m:sub>
                </m:sSub>
                <m:r>
                  <m:rPr>
                    <m:sty m:val="p"/>
                  </m:rPr>
                  <w:rPr>
                    <w:rFonts w:ascii="Cambria Math" w:hAnsi="Cambria Math" w:cs="Arial"/>
                    <w:color w:val="FF0000"/>
                    <w:lang w:val="en-GB"/>
                  </w:rPr>
                  <m:t xml:space="preserve">=2.56 MBq; </m:t>
                </m:r>
                <m:sSub>
                  <m:sSubPr>
                    <m:ctrlPr>
                      <w:rPr>
                        <w:rFonts w:ascii="Cambria Math" w:hAnsi="Cambria Math" w:cs="Arial"/>
                        <w:iCs/>
                        <w:color w:val="FF0000"/>
                        <w:lang w:val="en-GB"/>
                      </w:rPr>
                    </m:ctrlPr>
                  </m:sSubPr>
                  <m:e>
                    <m:r>
                      <m:rPr>
                        <m:sty m:val="p"/>
                      </m:rPr>
                      <w:rPr>
                        <w:rFonts w:ascii="Cambria Math" w:hAnsi="Cambria Math" w:cs="Arial"/>
                        <w:color w:val="FF0000"/>
                        <w:lang w:val="en-GB"/>
                      </w:rPr>
                      <m:t>T</m:t>
                    </m:r>
                  </m:e>
                  <m:sub>
                    <m:f>
                      <m:fPr>
                        <m:type m:val="skw"/>
                        <m:ctrlPr>
                          <w:rPr>
                            <w:rFonts w:ascii="Cambria Math" w:hAnsi="Cambria Math" w:cs="Arial"/>
                            <w:iCs/>
                            <w:color w:val="FF0000"/>
                            <w:lang w:val="en-GB"/>
                          </w:rPr>
                        </m:ctrlPr>
                      </m:fPr>
                      <m:num>
                        <m:r>
                          <m:rPr>
                            <m:sty m:val="p"/>
                          </m:rPr>
                          <w:rPr>
                            <w:rFonts w:ascii="Cambria Math" w:hAnsi="Cambria Math" w:cs="Arial"/>
                            <w:color w:val="FF0000"/>
                            <w:lang w:val="en-GB"/>
                          </w:rPr>
                          <m:t>1</m:t>
                        </m:r>
                      </m:num>
                      <m:den>
                        <m:r>
                          <m:rPr>
                            <m:sty m:val="p"/>
                          </m:rPr>
                          <w:rPr>
                            <w:rFonts w:ascii="Cambria Math" w:hAnsi="Cambria Math" w:cs="Arial"/>
                            <w:color w:val="FF0000"/>
                            <w:lang w:val="en-GB"/>
                          </w:rPr>
                          <m:t>2</m:t>
                        </m:r>
                      </m:den>
                    </m:f>
                  </m:sub>
                </m:sSub>
                <m:r>
                  <m:rPr>
                    <m:sty m:val="p"/>
                  </m:rPr>
                  <w:rPr>
                    <w:rFonts w:ascii="Cambria Math" w:hAnsi="Cambria Math" w:cs="Arial"/>
                    <w:color w:val="FF0000"/>
                    <w:lang w:val="en-GB"/>
                  </w:rPr>
                  <m:t>=5.27 years;T=</m:t>
                </m:r>
                <m:f>
                  <m:fPr>
                    <m:ctrlPr>
                      <w:rPr>
                        <w:rFonts w:ascii="Cambria Math" w:hAnsi="Cambria Math" w:cs="Arial"/>
                        <w:iCs/>
                        <w:color w:val="FF0000"/>
                        <w:lang w:val="en-GB"/>
                      </w:rPr>
                    </m:ctrlPr>
                  </m:fPr>
                  <m:num>
                    <m:r>
                      <m:rPr>
                        <m:sty m:val="p"/>
                      </m:rPr>
                      <w:rPr>
                        <w:rFonts w:ascii="Cambria Math" w:hAnsi="Cambria Math" w:cs="Arial"/>
                        <w:color w:val="FF0000"/>
                        <w:lang w:val="en-GB"/>
                      </w:rPr>
                      <m:t>21</m:t>
                    </m:r>
                  </m:num>
                  <m:den>
                    <m:r>
                      <m:rPr>
                        <m:sty m:val="p"/>
                      </m:rPr>
                      <w:rPr>
                        <w:rFonts w:ascii="Cambria Math" w:hAnsi="Cambria Math" w:cs="Arial"/>
                        <w:color w:val="FF0000"/>
                        <w:lang w:val="en-GB"/>
                      </w:rPr>
                      <m:t>365</m:t>
                    </m:r>
                  </m:den>
                </m:f>
                <m:r>
                  <m:rPr>
                    <m:sty m:val="p"/>
                  </m:rPr>
                  <w:rPr>
                    <w:rFonts w:ascii="Cambria Math" w:hAnsi="Cambria Math" w:cs="Arial"/>
                    <w:color w:val="FF0000"/>
                    <w:lang w:val="en-GB"/>
                  </w:rPr>
                  <m:t>=5.75×</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-2</m:t>
                    </m:r>
                  </m:sup>
                </m:sSup>
                <m:r>
                  <m:rPr>
                    <m:sty m:val="p"/>
                  </m:rPr>
                  <w:rPr>
                    <w:rFonts w:ascii="Cambria Math" w:hAnsi="Cambria Math" w:cs="Arial"/>
                    <w:color w:val="FF0000"/>
                    <w:lang w:val="en-GB"/>
                  </w:rPr>
                  <m:t xml:space="preserve"> years</m:t>
                </m:r>
              </m:oMath>
            </m:oMathPara>
          </w:p>
        </w:tc>
        <w:tc>
          <w:tcPr>
            <w:tcW w:w="1508" w:type="dxa"/>
            <w:vAlign w:val="center"/>
          </w:tcPr>
          <w:p w14:paraId="64F31A8F" w14:textId="77777777" w:rsidR="007E55E2" w:rsidRPr="0057237C" w:rsidRDefault="007E55E2" w:rsidP="0078441F">
            <w:pPr>
              <w:jc w:val="center"/>
              <w:rPr>
                <w:rFonts w:cs="Arial"/>
                <w:iCs/>
                <w:color w:val="FF0000"/>
                <w:lang w:val="en-GB"/>
              </w:rPr>
            </w:pPr>
            <w:r>
              <w:rPr>
                <w:rFonts w:cs="Arial"/>
                <w:iCs/>
                <w:color w:val="FF0000"/>
                <w:lang w:val="en-GB"/>
              </w:rPr>
              <w:t>1 mark</w:t>
            </w:r>
          </w:p>
        </w:tc>
      </w:tr>
      <w:tr w:rsidR="007E55E2" w:rsidRPr="0057237C" w14:paraId="0204A067" w14:textId="77777777" w:rsidTr="0078441F">
        <w:trPr>
          <w:trHeight w:val="854"/>
        </w:trPr>
        <w:tc>
          <w:tcPr>
            <w:tcW w:w="7508" w:type="dxa"/>
            <w:vAlign w:val="center"/>
          </w:tcPr>
          <w:p w14:paraId="3070E999" w14:textId="77777777" w:rsidR="007E55E2" w:rsidRPr="0057237C" w:rsidRDefault="007E55E2" w:rsidP="0078441F">
            <w:pPr>
              <w:rPr>
                <w:rFonts w:cs="Arial"/>
                <w:iCs/>
                <w:color w:val="FF0000"/>
                <w:lang w:val="en-GB"/>
              </w:rPr>
            </w:pPr>
            <m:oMathPara>
              <m:oMathParaPr>
                <m:jc m:val="left"/>
              </m:oMathParaPr>
              <m:oMath>
                <m:r>
                  <m:rPr>
                    <m:sty m:val="p"/>
                  </m:rPr>
                  <w:rPr>
                    <w:rFonts w:ascii="Cambria Math" w:hAnsi="Cambria Math" w:cs="Arial"/>
                    <w:color w:val="FF0000"/>
                    <w:lang w:val="en-GB"/>
                  </w:rPr>
                  <m:t>n=</m:t>
                </m:r>
                <m:f>
                  <m:fPr>
                    <m:ctrlPr>
                      <w:rPr>
                        <w:rFonts w:ascii="Cambria Math" w:hAnsi="Cambria Math" w:cs="Arial"/>
                        <w:iCs/>
                        <w:color w:val="FF0000"/>
                        <w:lang w:val="en-GB"/>
                      </w:rPr>
                    </m:ctrlPr>
                  </m:fPr>
                  <m:num>
                    <m:r>
                      <m:rPr>
                        <m:sty m:val="p"/>
                      </m:rPr>
                      <w:rPr>
                        <w:rFonts w:ascii="Cambria Math" w:hAnsi="Cambria Math" w:cs="Arial"/>
                        <w:color w:val="FF0000"/>
                        <w:lang w:val="en-GB"/>
                      </w:rPr>
                      <m:t>T</m:t>
                    </m:r>
                  </m:num>
                  <m:den>
                    <m:sSub>
                      <m:sSubPr>
                        <m:ctrlPr>
                          <w:rPr>
                            <w:rFonts w:ascii="Cambria Math" w:hAnsi="Cambria Math" w:cs="Arial"/>
                            <w:iCs/>
                            <w:color w:val="FF0000"/>
                            <w:lang w:val="en-GB"/>
                          </w:rPr>
                        </m:ctrlPr>
                      </m:sSubPr>
                      <m:e>
                        <m:r>
                          <m:rPr>
                            <m:sty m:val="p"/>
                          </m:rPr>
                          <w:rPr>
                            <w:rFonts w:ascii="Cambria Math" w:hAnsi="Cambria Math" w:cs="Arial"/>
                            <w:color w:val="FF0000"/>
                            <w:lang w:val="en-GB"/>
                          </w:rPr>
                          <m:t>T</m:t>
                        </m:r>
                      </m:e>
                      <m:sub>
                        <m:f>
                          <m:fPr>
                            <m:type m:val="skw"/>
                            <m:ctrlPr>
                              <w:rPr>
                                <w:rFonts w:ascii="Cambria Math" w:hAnsi="Cambria Math" w:cs="Arial"/>
                                <w:iCs/>
                                <w:color w:val="FF0000"/>
                                <w:lang w:val="en-GB"/>
                              </w:rPr>
                            </m:ctrlPr>
                          </m:fPr>
                          <m:num>
                            <m:r>
                              <m:rPr>
                                <m:sty m:val="p"/>
                              </m:rPr>
                              <w:rPr>
                                <w:rFonts w:ascii="Cambria Math" w:hAnsi="Cambria Math" w:cs="Arial"/>
                                <w:color w:val="FF0000"/>
                                <w:lang w:val="en-GB"/>
                              </w:rPr>
                              <m:t>1</m:t>
                            </m:r>
                          </m:num>
                          <m:den>
                            <m:r>
                              <m:rPr>
                                <m:sty m:val="p"/>
                              </m:rPr>
                              <w:rPr>
                                <w:rFonts w:ascii="Cambria Math" w:hAnsi="Cambria Math" w:cs="Arial"/>
                                <w:color w:val="FF0000"/>
                                <w:lang w:val="en-GB"/>
                              </w:rPr>
                              <m:t>2</m:t>
                            </m:r>
                          </m:den>
                        </m:f>
                      </m:sub>
                    </m:sSub>
                  </m:den>
                </m:f>
                <m:r>
                  <m:rPr>
                    <m:sty m:val="p"/>
                  </m:rPr>
                  <w:rPr>
                    <w:rFonts w:ascii="Cambria Math" w:hAnsi="Cambria Math" w:cs="Arial"/>
                    <w:color w:val="FF0000"/>
                    <w:lang w:val="en-GB"/>
                  </w:rPr>
                  <m:t>=</m:t>
                </m:r>
                <m:f>
                  <m:fPr>
                    <m:ctrlPr>
                      <w:rPr>
                        <w:rFonts w:ascii="Cambria Math" w:hAnsi="Cambria Math" w:cs="Arial"/>
                        <w:iCs/>
                        <w:color w:val="FF0000"/>
                        <w:lang w:val="en-GB"/>
                      </w:rPr>
                    </m:ctrlPr>
                  </m:fPr>
                  <m:num>
                    <m:r>
                      <m:rPr>
                        <m:sty m:val="p"/>
                      </m:rPr>
                      <w:rPr>
                        <w:rFonts w:ascii="Cambria Math" w:hAnsi="Cambria Math" w:cs="Arial"/>
                        <w:color w:val="FF0000"/>
                        <w:lang w:val="en-GB"/>
                      </w:rPr>
                      <m:t>5.75×</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-2</m:t>
                        </m:r>
                      </m:sup>
                    </m:sSup>
                  </m:num>
                  <m:den>
                    <m:r>
                      <m:rPr>
                        <m:sty m:val="p"/>
                      </m:rPr>
                      <w:rPr>
                        <w:rFonts w:ascii="Cambria Math" w:hAnsi="Cambria Math" w:cs="Arial"/>
                        <w:color w:val="FF0000"/>
                        <w:lang w:val="en-GB"/>
                      </w:rPr>
                      <m:t>5.27</m:t>
                    </m:r>
                  </m:den>
                </m:f>
                <m:r>
                  <m:rPr>
                    <m:sty m:val="p"/>
                  </m:rPr>
                  <w:rPr>
                    <w:rFonts w:ascii="Cambria Math" w:hAnsi="Cambria Math" w:cs="Arial"/>
                    <w:color w:val="FF0000"/>
                    <w:lang w:val="en-GB"/>
                  </w:rPr>
                  <m:t>=1.09×</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-2</m:t>
                    </m:r>
                  </m:sup>
                </m:sSup>
                <m:r>
                  <m:rPr>
                    <m:sty m:val="p"/>
                  </m:rPr>
                  <w:rPr>
                    <w:rFonts w:ascii="Cambria Math" w:hAnsi="Cambria Math" w:cs="Arial"/>
                    <w:color w:val="FF0000"/>
                    <w:lang w:val="en-GB"/>
                  </w:rPr>
                  <m:t xml:space="preserve"> half lives</m:t>
                </m:r>
              </m:oMath>
            </m:oMathPara>
          </w:p>
        </w:tc>
        <w:tc>
          <w:tcPr>
            <w:tcW w:w="1508" w:type="dxa"/>
            <w:vAlign w:val="center"/>
          </w:tcPr>
          <w:p w14:paraId="76BE6A65" w14:textId="77777777" w:rsidR="007E55E2" w:rsidRPr="0057237C" w:rsidRDefault="007E55E2" w:rsidP="0078441F">
            <w:pPr>
              <w:jc w:val="center"/>
              <w:rPr>
                <w:rFonts w:cs="Arial"/>
                <w:iCs/>
                <w:color w:val="FF0000"/>
                <w:lang w:val="en-GB"/>
              </w:rPr>
            </w:pPr>
            <w:r>
              <w:rPr>
                <w:rFonts w:cs="Arial"/>
                <w:iCs/>
                <w:color w:val="FF0000"/>
                <w:lang w:val="en-GB"/>
              </w:rPr>
              <w:t>1 mark</w:t>
            </w:r>
          </w:p>
        </w:tc>
      </w:tr>
      <w:tr w:rsidR="007E55E2" w:rsidRPr="0057237C" w14:paraId="4E3A10CA" w14:textId="77777777" w:rsidTr="0078441F">
        <w:trPr>
          <w:trHeight w:val="567"/>
        </w:trPr>
        <w:tc>
          <w:tcPr>
            <w:tcW w:w="7508" w:type="dxa"/>
            <w:vAlign w:val="center"/>
          </w:tcPr>
          <w:p w14:paraId="068A3EB4" w14:textId="77777777" w:rsidR="007E55E2" w:rsidRPr="00643384" w:rsidRDefault="007E55E2" w:rsidP="0078441F">
            <w:pPr>
              <w:rPr>
                <w:rFonts w:cs="Arial"/>
                <w:iCs/>
                <w:color w:val="FF0000"/>
                <w:lang w:val="en-GB"/>
              </w:rPr>
            </w:pPr>
            <m:oMathPara>
              <m:oMathParaPr>
                <m:jc m:val="left"/>
              </m:oMathParaPr>
              <m:oMath>
                <m:r>
                  <m:rPr>
                    <m:sty m:val="p"/>
                  </m:rPr>
                  <w:rPr>
                    <w:rFonts w:ascii="Cambria Math" w:hAnsi="Cambria Math" w:cs="Arial"/>
                    <w:color w:val="FF0000"/>
                    <w:lang w:val="en-GB"/>
                  </w:rPr>
                  <m:t>N=</m:t>
                </m:r>
                <m:sSub>
                  <m:sSubPr>
                    <m:ctrlPr>
                      <w:rPr>
                        <w:rFonts w:ascii="Cambria Math" w:hAnsi="Cambria Math" w:cs="Arial"/>
                        <w:iCs/>
                        <w:color w:val="FF0000"/>
                        <w:lang w:val="en-GB"/>
                      </w:rPr>
                    </m:ctrlPr>
                  </m:sSubPr>
                  <m:e>
                    <m:r>
                      <m:rPr>
                        <m:sty m:val="p"/>
                      </m:rPr>
                      <w:rPr>
                        <w:rFonts w:ascii="Cambria Math" w:hAnsi="Cambria Math" w:cs="Arial"/>
                        <w:color w:val="FF0000"/>
                        <w:lang w:val="en-GB"/>
                      </w:rPr>
                      <m:t>N</m:t>
                    </m:r>
                  </m:e>
                  <m:sub>
                    <m:r>
                      <m:rPr>
                        <m:sty m:val="p"/>
                      </m:rPr>
                      <w:rPr>
                        <w:rFonts w:ascii="Cambria Math" w:hAnsi="Cambria Math" w:cs="Arial"/>
                        <w:color w:val="FF0000"/>
                        <w:lang w:val="en-GB"/>
                      </w:rPr>
                      <m:t>0</m:t>
                    </m:r>
                  </m:sub>
                </m:sSub>
                <m:sSup>
                  <m:sSupPr>
                    <m:ctrlPr>
                      <w:rPr>
                        <w:rFonts w:ascii="Cambria Math" w:hAnsi="Cambria Math" w:cs="Arial"/>
                        <w:iCs/>
                        <w:color w:val="FF0000"/>
                        <w:lang w:val="en-GB"/>
                      </w:rPr>
                    </m:ctrlPr>
                  </m:sSupPr>
                  <m:e>
                    <m:d>
                      <m:dPr>
                        <m:ctrlPr>
                          <w:rPr>
                            <w:rFonts w:ascii="Cambria Math" w:hAnsi="Cambria Math" w:cs="Arial"/>
                            <w:iCs/>
                            <w:color w:val="FF0000"/>
                            <w:lang w:val="en-GB"/>
                          </w:rPr>
                        </m:ctrlPr>
                      </m:dPr>
                      <m:e>
                        <m:f>
                          <m:fPr>
                            <m:type m:val="skw"/>
                            <m:ctrlPr>
                              <w:rPr>
                                <w:rFonts w:ascii="Cambria Math" w:hAnsi="Cambria Math" w:cs="Arial"/>
                                <w:iCs/>
                                <w:color w:val="FF0000"/>
                                <w:lang w:val="en-GB"/>
                              </w:rPr>
                            </m:ctrlPr>
                          </m:fPr>
                          <m:num>
                            <m:r>
                              <m:rPr>
                                <m:sty m:val="p"/>
                              </m:rPr>
                              <w:rPr>
                                <w:rFonts w:ascii="Cambria Math" w:hAnsi="Cambria Math" w:cs="Arial"/>
                                <w:color w:val="FF0000"/>
                                <w:lang w:val="en-GB"/>
                              </w:rPr>
                              <m:t>1</m:t>
                            </m:r>
                          </m:num>
                          <m:den>
                            <m:r>
                              <m:rPr>
                                <m:sty m:val="p"/>
                              </m:rPr>
                              <w:rPr>
                                <w:rFonts w:ascii="Cambria Math" w:hAnsi="Cambria Math" w:cs="Arial"/>
                                <w:color w:val="FF0000"/>
                                <w:lang w:val="en-GB"/>
                              </w:rPr>
                              <m:t>2</m:t>
                            </m:r>
                          </m:den>
                        </m:f>
                      </m:e>
                    </m:d>
                  </m:e>
                  <m:sup>
                    <m:r>
                      <m:rPr>
                        <m:sty m:val="p"/>
                      </m:rPr>
                      <w:rPr>
                        <w:rFonts w:ascii="Cambria Math" w:hAnsi="Cambria Math" w:cs="Arial"/>
                        <w:color w:val="FF0000"/>
                        <w:lang w:val="en-GB"/>
                      </w:rPr>
                      <m:t>n</m:t>
                    </m:r>
                  </m:sup>
                </m:sSup>
                <m:r>
                  <m:rPr>
                    <m:sty m:val="p"/>
                  </m:rPr>
                  <w:rPr>
                    <w:rFonts w:ascii="Cambria Math" w:hAnsi="Cambria Math" w:cs="Arial"/>
                    <w:color w:val="FF0000"/>
                    <w:lang w:val="en-GB"/>
                  </w:rPr>
                  <m:t>=2.56×</m:t>
                </m:r>
                <m:sSup>
                  <m:sSupPr>
                    <m:ctrlPr>
                      <w:rPr>
                        <w:rFonts w:ascii="Cambria Math" w:hAnsi="Cambria Math" w:cs="Arial"/>
                        <w:iCs/>
                        <w:color w:val="FF0000"/>
                        <w:lang w:val="en-GB"/>
                      </w:rPr>
                    </m:ctrlPr>
                  </m:sSupPr>
                  <m:e>
                    <m:d>
                      <m:dPr>
                        <m:ctrlPr>
                          <w:rPr>
                            <w:rFonts w:ascii="Cambria Math" w:hAnsi="Cambria Math" w:cs="Arial"/>
                            <w:iCs/>
                            <w:color w:val="FF0000"/>
                            <w:lang w:val="en-GB"/>
                          </w:rPr>
                        </m:ctrlPr>
                      </m:dPr>
                      <m:e>
                        <m:f>
                          <m:fPr>
                            <m:type m:val="skw"/>
                            <m:ctrlPr>
                              <w:rPr>
                                <w:rFonts w:ascii="Cambria Math" w:hAnsi="Cambria Math" w:cs="Arial"/>
                                <w:iCs/>
                                <w:color w:val="FF0000"/>
                                <w:lang w:val="en-GB"/>
                              </w:rPr>
                            </m:ctrlPr>
                          </m:fPr>
                          <m:num>
                            <m:r>
                              <m:rPr>
                                <m:sty m:val="p"/>
                              </m:rPr>
                              <w:rPr>
                                <w:rFonts w:ascii="Cambria Math" w:hAnsi="Cambria Math" w:cs="Arial"/>
                                <w:color w:val="FF0000"/>
                                <w:lang w:val="en-GB"/>
                              </w:rPr>
                              <m:t>1</m:t>
                            </m:r>
                          </m:num>
                          <m:den>
                            <m:r>
                              <m:rPr>
                                <m:sty m:val="p"/>
                              </m:rPr>
                              <w:rPr>
                                <w:rFonts w:ascii="Cambria Math" w:hAnsi="Cambria Math" w:cs="Arial"/>
                                <w:color w:val="FF0000"/>
                                <w:lang w:val="en-GB"/>
                              </w:rPr>
                              <m:t>2</m:t>
                            </m:r>
                          </m:den>
                        </m:f>
                      </m:e>
                    </m:d>
                  </m:e>
                  <m:sup>
                    <m:r>
                      <m:rPr>
                        <m:sty m:val="p"/>
                      </m:rPr>
                      <w:rPr>
                        <w:rFonts w:ascii="Cambria Math" w:hAnsi="Cambria Math" w:cs="Arial"/>
                        <w:color w:val="FF0000"/>
                        <w:lang w:val="en-GB"/>
                      </w:rPr>
                      <m:t>1.09×</m:t>
                    </m:r>
                    <m:sSup>
                      <m:sSupPr>
                        <m:ctrlPr>
                          <w:rPr>
                            <w:rFonts w:ascii="Cambria Math" w:hAnsi="Cambria Math" w:cs="Arial"/>
                            <w:iCs/>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-2</m:t>
                        </m:r>
                      </m:sup>
                    </m:sSup>
                  </m:sup>
                </m:sSup>
              </m:oMath>
            </m:oMathPara>
          </w:p>
        </w:tc>
        <w:tc>
          <w:tcPr>
            <w:tcW w:w="1508" w:type="dxa"/>
            <w:vAlign w:val="center"/>
          </w:tcPr>
          <w:p w14:paraId="0094241D" w14:textId="77777777" w:rsidR="007E55E2" w:rsidRPr="0057237C" w:rsidRDefault="007E55E2" w:rsidP="0078441F">
            <w:pPr>
              <w:jc w:val="center"/>
              <w:rPr>
                <w:rFonts w:cs="Arial"/>
                <w:iCs/>
                <w:color w:val="FF0000"/>
                <w:lang w:val="en-GB"/>
              </w:rPr>
            </w:pPr>
            <w:r>
              <w:rPr>
                <w:rFonts w:cs="Arial"/>
                <w:iCs/>
                <w:color w:val="FF0000"/>
                <w:lang w:val="en-GB"/>
              </w:rPr>
              <w:t>1 mark</w:t>
            </w:r>
          </w:p>
        </w:tc>
      </w:tr>
      <w:tr w:rsidR="007E55E2" w:rsidRPr="0057237C" w14:paraId="609638AB" w14:textId="77777777" w:rsidTr="0078441F">
        <w:trPr>
          <w:trHeight w:val="567"/>
        </w:trPr>
        <w:tc>
          <w:tcPr>
            <w:tcW w:w="7508" w:type="dxa"/>
            <w:vAlign w:val="center"/>
          </w:tcPr>
          <w:p w14:paraId="24A30309" w14:textId="77777777" w:rsidR="007E55E2" w:rsidRPr="0057237C" w:rsidRDefault="007E55E2" w:rsidP="0078441F">
            <w:pPr>
              <w:rPr>
                <w:rFonts w:cs="Arial"/>
                <w:iCs/>
                <w:color w:val="FF0000"/>
                <w:lang w:val="en-GB"/>
              </w:rPr>
            </w:pPr>
            <m:oMathPara>
              <m:oMathParaPr>
                <m:jc m:val="left"/>
              </m:oMathParaPr>
              <m:oMath>
                <m:r>
                  <m:rPr>
                    <m:sty m:val="p"/>
                  </m:rPr>
                  <w:rPr>
                    <w:rFonts w:ascii="Cambria Math" w:hAnsi="Cambria Math" w:cs="Arial"/>
                    <w:color w:val="FF0000"/>
                    <w:lang w:val="en-GB"/>
                  </w:rPr>
                  <m:t>N=2.54 MBq</m:t>
                </m:r>
              </m:oMath>
            </m:oMathPara>
          </w:p>
        </w:tc>
        <w:tc>
          <w:tcPr>
            <w:tcW w:w="1508" w:type="dxa"/>
            <w:vAlign w:val="center"/>
          </w:tcPr>
          <w:p w14:paraId="1CB82CAA" w14:textId="77777777" w:rsidR="007E55E2" w:rsidRPr="0057237C" w:rsidRDefault="007E55E2" w:rsidP="0078441F">
            <w:pPr>
              <w:jc w:val="center"/>
              <w:rPr>
                <w:rFonts w:cs="Arial"/>
                <w:iCs/>
                <w:color w:val="FF0000"/>
                <w:lang w:val="en-GB"/>
              </w:rPr>
            </w:pPr>
            <w:r>
              <w:rPr>
                <w:rFonts w:cs="Arial"/>
                <w:iCs/>
                <w:color w:val="FF0000"/>
                <w:lang w:val="en-GB"/>
              </w:rPr>
              <w:t>1 mark</w:t>
            </w:r>
          </w:p>
        </w:tc>
      </w:tr>
    </w:tbl>
    <w:p w14:paraId="7E08D9D3" w14:textId="77777777" w:rsidR="007E55E2" w:rsidRPr="002E4414" w:rsidRDefault="007E55E2" w:rsidP="007E55E2">
      <w:pPr>
        <w:rPr>
          <w:rFonts w:cs="Arial"/>
          <w:lang w:val="en-GB"/>
        </w:rPr>
      </w:pPr>
    </w:p>
    <w:p w14:paraId="7EA1C83E" w14:textId="4359ED48" w:rsidR="001E2402" w:rsidRDefault="001E2402" w:rsidP="001E2402">
      <w:pPr>
        <w:tabs>
          <w:tab w:val="right" w:pos="9356"/>
        </w:tabs>
        <w:rPr>
          <w:rFonts w:cs="Arial"/>
          <w:b/>
          <w:bCs/>
          <w:lang w:val="en-GB"/>
        </w:rPr>
      </w:pPr>
      <w:r w:rsidRPr="004B4C5B">
        <w:rPr>
          <w:rFonts w:cs="Arial"/>
          <w:b/>
          <w:bCs/>
          <w:lang w:val="en-GB"/>
        </w:rPr>
        <w:t xml:space="preserve">Question </w:t>
      </w:r>
      <w:r>
        <w:rPr>
          <w:rFonts w:cs="Arial"/>
          <w:b/>
          <w:bCs/>
          <w:lang w:val="en-GB"/>
        </w:rPr>
        <w:t>16</w:t>
      </w:r>
      <w:r>
        <w:rPr>
          <w:rFonts w:cs="Arial"/>
          <w:b/>
          <w:bCs/>
          <w:lang w:val="en-GB"/>
        </w:rPr>
        <w:tab/>
        <w:t>(1</w:t>
      </w:r>
      <w:r w:rsidR="006B11E2">
        <w:rPr>
          <w:rFonts w:cs="Arial"/>
          <w:b/>
          <w:bCs/>
          <w:lang w:val="en-GB"/>
        </w:rPr>
        <w:t>2</w:t>
      </w:r>
      <w:r>
        <w:rPr>
          <w:rFonts w:cs="Arial"/>
          <w:b/>
          <w:bCs/>
          <w:lang w:val="en-GB"/>
        </w:rPr>
        <w:t xml:space="preserve"> marks)</w:t>
      </w:r>
    </w:p>
    <w:p w14:paraId="06B5426F" w14:textId="77777777" w:rsidR="00163DFE" w:rsidRDefault="00163DFE" w:rsidP="00163DFE">
      <w:pPr>
        <w:contextualSpacing/>
        <w:rPr>
          <w:rFonts w:cs="Arial"/>
          <w:b/>
          <w:bCs/>
          <w:lang w:val="en-GB"/>
        </w:rPr>
      </w:pPr>
    </w:p>
    <w:p w14:paraId="6C68D76E" w14:textId="57F50D2C" w:rsidR="006B11E2" w:rsidRDefault="00163DFE" w:rsidP="00163DFE">
      <w:pPr>
        <w:contextualSpacing/>
      </w:pPr>
      <w:r w:rsidRPr="00163DFE">
        <w:rPr>
          <w:rFonts w:cs="Arial"/>
          <w:lang w:val="en-GB"/>
        </w:rPr>
        <w:t xml:space="preserve">(a) </w:t>
      </w:r>
      <w:r w:rsidRPr="00163DFE">
        <w:rPr>
          <w:rFonts w:cs="Arial"/>
          <w:lang w:val="en-GB"/>
        </w:rPr>
        <w:tab/>
      </w:r>
      <w:r w:rsidR="006B11E2">
        <w:t>Calculate the combined resistance of R</w:t>
      </w:r>
      <w:r w:rsidR="006B11E2" w:rsidRPr="00163DFE">
        <w:rPr>
          <w:vertAlign w:val="subscript"/>
        </w:rPr>
        <w:t>3</w:t>
      </w:r>
      <w:r w:rsidR="006B11E2">
        <w:t xml:space="preserve"> and R</w:t>
      </w:r>
      <w:r w:rsidR="006B11E2" w:rsidRPr="00163DFE">
        <w:rPr>
          <w:vertAlign w:val="subscript"/>
        </w:rPr>
        <w:t>4</w:t>
      </w:r>
      <w:r w:rsidR="006B11E2">
        <w:t xml:space="preserve">. </w:t>
      </w:r>
    </w:p>
    <w:p w14:paraId="0D1D955E" w14:textId="77777777" w:rsidR="006B11E2" w:rsidRDefault="006B11E2" w:rsidP="006B11E2">
      <w:pPr>
        <w:pStyle w:val="ListParagraph"/>
        <w:jc w:val="right"/>
      </w:pPr>
      <w:r>
        <w:t>(2)</w:t>
      </w:r>
    </w:p>
    <w:p w14:paraId="42F7FB1C" w14:textId="77777777" w:rsidR="006B11E2" w:rsidRDefault="006B11E2" w:rsidP="006B11E2">
      <w:pPr>
        <w:pStyle w:val="ListParagraph"/>
        <w:jc w:val="right"/>
      </w:pPr>
    </w:p>
    <w:tbl>
      <w:tblPr>
        <w:tblStyle w:val="TableGrid"/>
        <w:tblW w:w="0" w:type="auto"/>
        <w:tblLook w:val="04A0" w:firstRow="1" w:lastRow="0" w:firstColumn="1" w:lastColumn="0" w:noHBand="0" w:noVBand="1"/>
      </w:tblPr>
      <w:tblGrid>
        <w:gridCol w:w="7508"/>
        <w:gridCol w:w="1508"/>
      </w:tblGrid>
      <w:tr w:rsidR="006B11E2" w:rsidRPr="00E60F23" w14:paraId="0BC6BD56" w14:textId="77777777" w:rsidTr="0078441F">
        <w:trPr>
          <w:trHeight w:val="795"/>
        </w:trPr>
        <w:tc>
          <w:tcPr>
            <w:tcW w:w="7508" w:type="dxa"/>
            <w:vAlign w:val="center"/>
          </w:tcPr>
          <w:p w14:paraId="3E693158" w14:textId="77777777" w:rsidR="006B11E2" w:rsidRPr="00E60F23" w:rsidRDefault="00000000" w:rsidP="0078441F">
            <w:pPr>
              <w:rPr>
                <w:iCs/>
                <w:color w:val="FF0000"/>
              </w:rPr>
            </w:pPr>
            <m:oMathPara>
              <m:oMathParaPr>
                <m:jc m:val="left"/>
              </m:oMathParaPr>
              <m:oMath>
                <m:f>
                  <m:fPr>
                    <m:ctrlPr>
                      <w:rPr>
                        <w:rFonts w:ascii="Cambria Math" w:hAnsi="Cambria Math"/>
                        <w:iCs/>
                        <w:color w:val="FF0000"/>
                      </w:rPr>
                    </m:ctrlPr>
                  </m:fPr>
                  <m:num>
                    <m:r>
                      <m:rPr>
                        <m:sty m:val="p"/>
                      </m:rPr>
                      <w:rPr>
                        <w:rFonts w:ascii="Cambria Math" w:hAnsi="Cambria Math"/>
                        <w:color w:val="FF0000"/>
                      </w:rPr>
                      <m:t>1</m:t>
                    </m:r>
                  </m:num>
                  <m:den>
                    <m:r>
                      <m:rPr>
                        <m:sty m:val="p"/>
                      </m:rPr>
                      <w:rPr>
                        <w:rFonts w:ascii="Cambria Math" w:hAnsi="Cambria Math"/>
                        <w:color w:val="FF0000"/>
                      </w:rPr>
                      <m:t>R</m:t>
                    </m:r>
                  </m:den>
                </m:f>
                <m:r>
                  <m:rPr>
                    <m:sty m:val="p"/>
                  </m:rPr>
                  <w:rPr>
                    <w:rFonts w:ascii="Cambria Math" w:hAnsi="Cambria Math"/>
                    <w:color w:val="FF0000"/>
                  </w:rPr>
                  <m:t>=</m:t>
                </m:r>
                <m:f>
                  <m:fPr>
                    <m:ctrlPr>
                      <w:rPr>
                        <w:rFonts w:ascii="Cambria Math" w:hAnsi="Cambria Math"/>
                        <w:iCs/>
                        <w:color w:val="FF0000"/>
                      </w:rPr>
                    </m:ctrlPr>
                  </m:fPr>
                  <m:num>
                    <m:r>
                      <m:rPr>
                        <m:sty m:val="p"/>
                      </m:rPr>
                      <w:rPr>
                        <w:rFonts w:ascii="Cambria Math" w:hAnsi="Cambria Math"/>
                        <w:color w:val="FF0000"/>
                      </w:rPr>
                      <m:t>1</m:t>
                    </m:r>
                  </m:num>
                  <m:den>
                    <m:r>
                      <m:rPr>
                        <m:sty m:val="p"/>
                      </m:rPr>
                      <w:rPr>
                        <w:rFonts w:ascii="Cambria Math" w:hAnsi="Cambria Math"/>
                        <w:color w:val="FF0000"/>
                      </w:rPr>
                      <m:t>2.50</m:t>
                    </m:r>
                  </m:den>
                </m:f>
                <m:r>
                  <m:rPr>
                    <m:sty m:val="p"/>
                  </m:rPr>
                  <w:rPr>
                    <w:rFonts w:ascii="Cambria Math" w:hAnsi="Cambria Math"/>
                    <w:color w:val="FF0000"/>
                  </w:rPr>
                  <m:t>+</m:t>
                </m:r>
                <m:f>
                  <m:fPr>
                    <m:ctrlPr>
                      <w:rPr>
                        <w:rFonts w:ascii="Cambria Math" w:hAnsi="Cambria Math"/>
                        <w:iCs/>
                        <w:color w:val="FF0000"/>
                      </w:rPr>
                    </m:ctrlPr>
                  </m:fPr>
                  <m:num>
                    <m:r>
                      <m:rPr>
                        <m:sty m:val="p"/>
                      </m:rPr>
                      <w:rPr>
                        <w:rFonts w:ascii="Cambria Math" w:hAnsi="Cambria Math"/>
                        <w:color w:val="FF0000"/>
                      </w:rPr>
                      <m:t>1</m:t>
                    </m:r>
                  </m:num>
                  <m:den>
                    <m:r>
                      <m:rPr>
                        <m:sty m:val="p"/>
                      </m:rPr>
                      <w:rPr>
                        <w:rFonts w:ascii="Cambria Math" w:hAnsi="Cambria Math"/>
                        <w:color w:val="FF0000"/>
                      </w:rPr>
                      <m:t>3.00</m:t>
                    </m:r>
                  </m:den>
                </m:f>
                <m:r>
                  <m:rPr>
                    <m:sty m:val="p"/>
                  </m:rPr>
                  <w:rPr>
                    <w:rFonts w:ascii="Cambria Math" w:hAnsi="Cambria Math"/>
                    <w:color w:val="FF0000"/>
                  </w:rPr>
                  <m:t>=0.733</m:t>
                </m:r>
              </m:oMath>
            </m:oMathPara>
          </w:p>
        </w:tc>
        <w:tc>
          <w:tcPr>
            <w:tcW w:w="1508" w:type="dxa"/>
            <w:vAlign w:val="center"/>
          </w:tcPr>
          <w:p w14:paraId="6496E471" w14:textId="77777777" w:rsidR="006B11E2" w:rsidRPr="00E60F23" w:rsidRDefault="006B11E2" w:rsidP="0078441F">
            <w:pPr>
              <w:jc w:val="center"/>
              <w:rPr>
                <w:iCs/>
                <w:color w:val="FF0000"/>
              </w:rPr>
            </w:pPr>
            <w:r w:rsidRPr="00E60F23">
              <w:rPr>
                <w:iCs/>
                <w:color w:val="FF0000"/>
              </w:rPr>
              <w:t>1 mark</w:t>
            </w:r>
          </w:p>
        </w:tc>
      </w:tr>
      <w:tr w:rsidR="006B11E2" w:rsidRPr="00E60F23" w14:paraId="4FA013DA" w14:textId="77777777" w:rsidTr="0078441F">
        <w:trPr>
          <w:trHeight w:val="693"/>
        </w:trPr>
        <w:tc>
          <w:tcPr>
            <w:tcW w:w="7508" w:type="dxa"/>
            <w:vAlign w:val="center"/>
          </w:tcPr>
          <w:p w14:paraId="625A5080" w14:textId="77777777" w:rsidR="006B11E2" w:rsidRPr="00E60F23" w:rsidRDefault="006B11E2" w:rsidP="0078441F">
            <w:pPr>
              <w:rPr>
                <w:iCs/>
                <w:color w:val="FF0000"/>
              </w:rPr>
            </w:pPr>
            <m:oMathPara>
              <m:oMathParaPr>
                <m:jc m:val="left"/>
              </m:oMathParaPr>
              <m:oMath>
                <m:r>
                  <m:rPr>
                    <m:sty m:val="p"/>
                  </m:rPr>
                  <w:rPr>
                    <w:rFonts w:ascii="Cambria Math" w:hAnsi="Cambria Math"/>
                    <w:color w:val="FF0000"/>
                  </w:rPr>
                  <m:t>∴R=</m:t>
                </m:r>
                <m:f>
                  <m:fPr>
                    <m:ctrlPr>
                      <w:rPr>
                        <w:rFonts w:ascii="Cambria Math" w:hAnsi="Cambria Math"/>
                        <w:iCs/>
                        <w:color w:val="FF0000"/>
                      </w:rPr>
                    </m:ctrlPr>
                  </m:fPr>
                  <m:num>
                    <m:r>
                      <m:rPr>
                        <m:sty m:val="p"/>
                      </m:rPr>
                      <w:rPr>
                        <w:rFonts w:ascii="Cambria Math" w:hAnsi="Cambria Math"/>
                        <w:color w:val="FF0000"/>
                      </w:rPr>
                      <m:t>1</m:t>
                    </m:r>
                  </m:num>
                  <m:den>
                    <m:r>
                      <m:rPr>
                        <m:sty m:val="p"/>
                      </m:rPr>
                      <w:rPr>
                        <w:rFonts w:ascii="Cambria Math" w:hAnsi="Cambria Math"/>
                        <w:color w:val="FF0000"/>
                      </w:rPr>
                      <m:t>0.733</m:t>
                    </m:r>
                  </m:den>
                </m:f>
                <m:r>
                  <m:rPr>
                    <m:sty m:val="p"/>
                  </m:rPr>
                  <w:rPr>
                    <w:rFonts w:ascii="Cambria Math" w:hAnsi="Cambria Math"/>
                    <w:color w:val="FF0000"/>
                  </w:rPr>
                  <m:t>=1.36 Ω</m:t>
                </m:r>
              </m:oMath>
            </m:oMathPara>
          </w:p>
        </w:tc>
        <w:tc>
          <w:tcPr>
            <w:tcW w:w="1508" w:type="dxa"/>
            <w:vAlign w:val="center"/>
          </w:tcPr>
          <w:p w14:paraId="3DCF2A8C" w14:textId="77777777" w:rsidR="006B11E2" w:rsidRPr="003A1C8D" w:rsidRDefault="006B11E2" w:rsidP="0078441F">
            <w:pPr>
              <w:jc w:val="center"/>
              <w:rPr>
                <w:iCs/>
                <w:color w:val="FF0000"/>
              </w:rPr>
            </w:pPr>
            <w:r>
              <w:rPr>
                <w:iCs/>
                <w:color w:val="FF0000"/>
              </w:rPr>
              <w:t>1 mark</w:t>
            </w:r>
          </w:p>
        </w:tc>
      </w:tr>
    </w:tbl>
    <w:p w14:paraId="4B26679D" w14:textId="77777777" w:rsidR="006B11E2" w:rsidRDefault="006B11E2" w:rsidP="006B11E2"/>
    <w:p w14:paraId="686842CE" w14:textId="77777777" w:rsidR="006B11E2" w:rsidRDefault="006B11E2">
      <w:pPr>
        <w:spacing w:after="160" w:line="259" w:lineRule="auto"/>
        <w:rPr>
          <w:rFonts w:eastAsia="Times New Roman" w:cs="Arial"/>
          <w:szCs w:val="22"/>
        </w:rPr>
      </w:pPr>
      <w:r>
        <w:br w:type="page"/>
      </w:r>
    </w:p>
    <w:p w14:paraId="1B61CE93" w14:textId="0B42A3E4" w:rsidR="006B11E2" w:rsidRPr="003A1C8D" w:rsidRDefault="008D68C1" w:rsidP="008D68C1">
      <w:pPr>
        <w:spacing w:line="276" w:lineRule="auto"/>
        <w:contextualSpacing/>
      </w:pPr>
      <w:r>
        <w:lastRenderedPageBreak/>
        <w:t xml:space="preserve">(b) </w:t>
      </w:r>
      <w:r>
        <w:tab/>
      </w:r>
      <w:r w:rsidR="006B11E2" w:rsidRPr="003A1C8D">
        <w:t xml:space="preserve">Hence, calculate the total resistance of the circuit between points X and Y. </w:t>
      </w:r>
    </w:p>
    <w:p w14:paraId="123E9D65" w14:textId="77777777" w:rsidR="006B11E2" w:rsidRDefault="006B11E2" w:rsidP="006B11E2">
      <w:pPr>
        <w:pStyle w:val="ListParagraph"/>
        <w:spacing w:line="276" w:lineRule="auto"/>
        <w:ind w:firstLine="0"/>
      </w:pPr>
      <w:r>
        <w:t>[If you were unable to calculate an answer for Part (a), use 1.40 Ω]</w:t>
      </w:r>
    </w:p>
    <w:p w14:paraId="0728E3D1" w14:textId="77777777" w:rsidR="006B11E2" w:rsidRDefault="006B11E2" w:rsidP="006B11E2">
      <w:pPr>
        <w:pStyle w:val="ListParagraph"/>
        <w:spacing w:line="276" w:lineRule="auto"/>
        <w:jc w:val="right"/>
      </w:pPr>
      <w:r>
        <w:t>(2)</w:t>
      </w:r>
    </w:p>
    <w:p w14:paraId="46B87E46" w14:textId="77777777" w:rsidR="006B11E2" w:rsidRDefault="006B11E2" w:rsidP="006B11E2">
      <w:pPr>
        <w:pStyle w:val="ListParagraph"/>
        <w:spacing w:line="276" w:lineRule="auto"/>
        <w:jc w:val="right"/>
      </w:pPr>
    </w:p>
    <w:tbl>
      <w:tblPr>
        <w:tblStyle w:val="TableGrid"/>
        <w:tblW w:w="0" w:type="auto"/>
        <w:tblLook w:val="04A0" w:firstRow="1" w:lastRow="0" w:firstColumn="1" w:lastColumn="0" w:noHBand="0" w:noVBand="1"/>
      </w:tblPr>
      <w:tblGrid>
        <w:gridCol w:w="7508"/>
        <w:gridCol w:w="1508"/>
      </w:tblGrid>
      <w:tr w:rsidR="006B11E2" w:rsidRPr="00575674" w14:paraId="0850F6AF" w14:textId="77777777" w:rsidTr="0078441F">
        <w:trPr>
          <w:trHeight w:val="567"/>
        </w:trPr>
        <w:tc>
          <w:tcPr>
            <w:tcW w:w="7508" w:type="dxa"/>
            <w:vAlign w:val="center"/>
          </w:tcPr>
          <w:p w14:paraId="2ED129DC" w14:textId="77777777" w:rsidR="006B11E2" w:rsidRPr="00575674" w:rsidRDefault="00000000" w:rsidP="0078441F">
            <w:pPr>
              <w:spacing w:line="276" w:lineRule="auto"/>
              <w:rPr>
                <w:rFonts w:cs="Arial"/>
              </w:rPr>
            </w:pPr>
            <m:oMathPara>
              <m:oMathParaPr>
                <m:jc m:val="left"/>
              </m:oMathParaPr>
              <m:oMath>
                <m:f>
                  <m:fPr>
                    <m:ctrlPr>
                      <w:rPr>
                        <w:rFonts w:ascii="Cambria Math" w:hAnsi="Cambria Math"/>
                        <w:color w:val="FF0000"/>
                      </w:rPr>
                    </m:ctrlPr>
                  </m:fPr>
                  <m:num>
                    <m:r>
                      <m:rPr>
                        <m:sty m:val="p"/>
                      </m:rPr>
                      <w:rPr>
                        <w:rFonts w:ascii="Cambria Math" w:hAnsi="Cambria Math"/>
                        <w:color w:val="FF0000"/>
                      </w:rPr>
                      <m:t>1</m:t>
                    </m:r>
                  </m:num>
                  <m:den>
                    <m:sSub>
                      <m:sSubPr>
                        <m:ctrlPr>
                          <w:rPr>
                            <w:rFonts w:ascii="Cambria Math" w:hAnsi="Cambria Math"/>
                            <w:color w:val="FF0000"/>
                          </w:rPr>
                        </m:ctrlPr>
                      </m:sSubPr>
                      <m:e>
                        <m:r>
                          <m:rPr>
                            <m:sty m:val="p"/>
                          </m:rPr>
                          <w:rPr>
                            <w:rFonts w:ascii="Cambria Math" w:hAnsi="Cambria Math"/>
                            <w:color w:val="FF0000"/>
                          </w:rPr>
                          <m:t>R</m:t>
                        </m:r>
                      </m:e>
                      <m:sub>
                        <m:r>
                          <m:rPr>
                            <m:sty m:val="p"/>
                          </m:rPr>
                          <w:rPr>
                            <w:rFonts w:ascii="Cambria Math" w:hAnsi="Cambria Math"/>
                            <w:color w:val="FF0000"/>
                          </w:rPr>
                          <m:t>XY</m:t>
                        </m:r>
                      </m:sub>
                    </m:sSub>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1.36</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d>
                      <m:dPr>
                        <m:ctrlPr>
                          <w:rPr>
                            <w:rFonts w:ascii="Cambria Math" w:hAnsi="Cambria Math"/>
                            <w:color w:val="FF0000"/>
                          </w:rPr>
                        </m:ctrlPr>
                      </m:dPr>
                      <m:e>
                        <m:r>
                          <m:rPr>
                            <m:sty m:val="p"/>
                          </m:rPr>
                          <w:rPr>
                            <w:rFonts w:ascii="Cambria Math" w:hAnsi="Cambria Math"/>
                            <w:color w:val="FF0000"/>
                          </w:rPr>
                          <m:t>2.00+2.50</m:t>
                        </m:r>
                      </m:e>
                    </m:d>
                  </m:den>
                </m:f>
                <m:r>
                  <m:rPr>
                    <m:sty m:val="p"/>
                  </m:rPr>
                  <w:rPr>
                    <w:rFonts w:ascii="Cambria Math" w:hAnsi="Cambria Math"/>
                    <w:color w:val="FF0000"/>
                  </w:rPr>
                  <m:t>=0.958</m:t>
                </m:r>
              </m:oMath>
            </m:oMathPara>
          </w:p>
        </w:tc>
        <w:tc>
          <w:tcPr>
            <w:tcW w:w="1508" w:type="dxa"/>
            <w:vAlign w:val="center"/>
          </w:tcPr>
          <w:p w14:paraId="293F9C03" w14:textId="77777777" w:rsidR="006B11E2" w:rsidRPr="00575674" w:rsidRDefault="006B11E2" w:rsidP="0078441F">
            <w:pPr>
              <w:spacing w:line="276" w:lineRule="auto"/>
              <w:jc w:val="center"/>
              <w:rPr>
                <w:rFonts w:cs="Arial"/>
                <w:color w:val="FF0000"/>
              </w:rPr>
            </w:pPr>
            <w:r w:rsidRPr="00575674">
              <w:rPr>
                <w:rFonts w:cs="Arial"/>
                <w:color w:val="FF0000"/>
              </w:rPr>
              <w:t>1 mark</w:t>
            </w:r>
          </w:p>
        </w:tc>
      </w:tr>
      <w:tr w:rsidR="006B11E2" w:rsidRPr="00575674" w14:paraId="3374A22B" w14:textId="77777777" w:rsidTr="0078441F">
        <w:trPr>
          <w:trHeight w:val="567"/>
        </w:trPr>
        <w:tc>
          <w:tcPr>
            <w:tcW w:w="7508" w:type="dxa"/>
            <w:vAlign w:val="center"/>
          </w:tcPr>
          <w:p w14:paraId="25145804" w14:textId="77777777" w:rsidR="006B11E2" w:rsidRPr="00575674" w:rsidRDefault="006B11E2" w:rsidP="0078441F">
            <w:pPr>
              <w:spacing w:line="276" w:lineRule="auto"/>
              <w:rPr>
                <w:rFonts w:cs="Arial"/>
              </w:rPr>
            </w:pPr>
            <m:oMathPara>
              <m:oMathParaPr>
                <m:jc m:val="left"/>
              </m:oMathParaPr>
              <m:oMath>
                <m:r>
                  <m:rPr>
                    <m:sty m:val="p"/>
                  </m:rPr>
                  <w:rPr>
                    <w:rFonts w:ascii="Cambria Math" w:hAnsi="Cambria Math" w:cs="Arial"/>
                    <w:color w:val="FF0000"/>
                  </w:rPr>
                  <m:t>∴</m:t>
                </m:r>
                <m:sSub>
                  <m:sSubPr>
                    <m:ctrlPr>
                      <w:rPr>
                        <w:rFonts w:ascii="Cambria Math" w:hAnsi="Cambria Math"/>
                        <w:color w:val="FF0000"/>
                      </w:rPr>
                    </m:ctrlPr>
                  </m:sSubPr>
                  <m:e>
                    <m:r>
                      <m:rPr>
                        <m:sty m:val="p"/>
                      </m:rPr>
                      <w:rPr>
                        <w:rFonts w:ascii="Cambria Math" w:hAnsi="Cambria Math"/>
                        <w:color w:val="FF0000"/>
                      </w:rPr>
                      <m:t>R</m:t>
                    </m:r>
                  </m:e>
                  <m:sub>
                    <m:r>
                      <m:rPr>
                        <m:sty m:val="p"/>
                      </m:rPr>
                      <w:rPr>
                        <w:rFonts w:ascii="Cambria Math" w:hAnsi="Cambria Math"/>
                        <w:color w:val="FF0000"/>
                      </w:rPr>
                      <m:t>XY</m:t>
                    </m:r>
                  </m:sub>
                </m:sSub>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0.958</m:t>
                    </m:r>
                  </m:den>
                </m:f>
                <m:r>
                  <m:rPr>
                    <m:sty m:val="p"/>
                  </m:rPr>
                  <w:rPr>
                    <w:rFonts w:ascii="Cambria Math" w:hAnsi="Cambria Math"/>
                    <w:color w:val="FF0000"/>
                  </w:rPr>
                  <m:t xml:space="preserve">=1.04 Ω   </m:t>
                </m:r>
                <m:d>
                  <m:dPr>
                    <m:ctrlPr>
                      <w:rPr>
                        <w:rFonts w:ascii="Cambria Math" w:hAnsi="Cambria Math"/>
                        <w:color w:val="FF0000"/>
                      </w:rPr>
                    </m:ctrlPr>
                  </m:dPr>
                  <m:e>
                    <m:r>
                      <m:rPr>
                        <m:sty m:val="p"/>
                      </m:rPr>
                      <w:rPr>
                        <w:rFonts w:ascii="Cambria Math" w:hAnsi="Cambria Math"/>
                        <w:color w:val="FF0000"/>
                      </w:rPr>
                      <m:t>1.07 Ω</m:t>
                    </m:r>
                  </m:e>
                </m:d>
              </m:oMath>
            </m:oMathPara>
          </w:p>
        </w:tc>
        <w:tc>
          <w:tcPr>
            <w:tcW w:w="1508" w:type="dxa"/>
            <w:vAlign w:val="center"/>
          </w:tcPr>
          <w:p w14:paraId="18814D06" w14:textId="77777777" w:rsidR="006B11E2" w:rsidRPr="00C97513" w:rsidRDefault="006B11E2" w:rsidP="0078441F">
            <w:pPr>
              <w:spacing w:line="276" w:lineRule="auto"/>
              <w:jc w:val="center"/>
              <w:rPr>
                <w:rFonts w:cs="Arial"/>
                <w:color w:val="FF0000"/>
              </w:rPr>
            </w:pPr>
            <w:r>
              <w:rPr>
                <w:rFonts w:cs="Arial"/>
                <w:color w:val="FF0000"/>
              </w:rPr>
              <w:t>1 mark</w:t>
            </w:r>
          </w:p>
        </w:tc>
      </w:tr>
    </w:tbl>
    <w:p w14:paraId="1C7E0DEF" w14:textId="77777777" w:rsidR="006B11E2" w:rsidRPr="003A1C8D" w:rsidRDefault="006B11E2" w:rsidP="006B11E2">
      <w:pPr>
        <w:spacing w:line="276" w:lineRule="auto"/>
        <w:rPr>
          <w:rFonts w:cs="Arial"/>
        </w:rPr>
      </w:pPr>
    </w:p>
    <w:p w14:paraId="2AE95A26" w14:textId="5BDB8A16" w:rsidR="006B11E2" w:rsidRPr="00C97513" w:rsidRDefault="00D11925" w:rsidP="00D11925">
      <w:pPr>
        <w:spacing w:line="276" w:lineRule="auto"/>
        <w:contextualSpacing/>
      </w:pPr>
      <w:r>
        <w:t xml:space="preserve">(c) </w:t>
      </w:r>
      <w:r>
        <w:tab/>
      </w:r>
      <w:r w:rsidR="006B11E2" w:rsidRPr="00C97513">
        <w:t xml:space="preserve">Calculate the reading shown in the ammeter. </w:t>
      </w:r>
    </w:p>
    <w:p w14:paraId="553432DA" w14:textId="77777777" w:rsidR="006B11E2" w:rsidRDefault="006B11E2" w:rsidP="006B11E2">
      <w:pPr>
        <w:pStyle w:val="ListParagraph"/>
        <w:spacing w:line="276" w:lineRule="auto"/>
        <w:jc w:val="right"/>
      </w:pPr>
      <w:r>
        <w:t>(2)</w:t>
      </w:r>
    </w:p>
    <w:p w14:paraId="4E8FC73C" w14:textId="77777777" w:rsidR="006B11E2" w:rsidRDefault="006B11E2" w:rsidP="006B11E2">
      <w:pPr>
        <w:pStyle w:val="ListParagraph"/>
        <w:spacing w:line="276" w:lineRule="auto"/>
        <w:jc w:val="right"/>
      </w:pPr>
    </w:p>
    <w:tbl>
      <w:tblPr>
        <w:tblStyle w:val="TableGrid"/>
        <w:tblW w:w="0" w:type="auto"/>
        <w:tblLook w:val="04A0" w:firstRow="1" w:lastRow="0" w:firstColumn="1" w:lastColumn="0" w:noHBand="0" w:noVBand="1"/>
      </w:tblPr>
      <w:tblGrid>
        <w:gridCol w:w="7508"/>
        <w:gridCol w:w="1508"/>
      </w:tblGrid>
      <w:tr w:rsidR="006B11E2" w:rsidRPr="00C97513" w14:paraId="796EE044" w14:textId="77777777" w:rsidTr="0078441F">
        <w:trPr>
          <w:trHeight w:val="567"/>
        </w:trPr>
        <w:tc>
          <w:tcPr>
            <w:tcW w:w="7508" w:type="dxa"/>
            <w:vAlign w:val="center"/>
          </w:tcPr>
          <w:p w14:paraId="7CDB342A" w14:textId="77777777" w:rsidR="006B11E2" w:rsidRPr="00C97513" w:rsidRDefault="00000000" w:rsidP="0078441F">
            <w:pPr>
              <w:spacing w:line="276" w:lineRule="auto"/>
              <w:rPr>
                <w:rFonts w:cs="Arial"/>
                <w:iCs/>
                <w:color w:val="FF0000"/>
              </w:rPr>
            </w:pPr>
            <m:oMathPara>
              <m:oMathParaPr>
                <m:jc m:val="left"/>
              </m:oMathParaPr>
              <m:oMath>
                <m:sSub>
                  <m:sSubPr>
                    <m:ctrlPr>
                      <w:rPr>
                        <w:rFonts w:ascii="Cambria Math" w:hAnsi="Cambria Math" w:cs="Arial"/>
                        <w:iCs/>
                        <w:color w:val="FF0000"/>
                      </w:rPr>
                    </m:ctrlPr>
                  </m:sSubPr>
                  <m:e>
                    <m:r>
                      <m:rPr>
                        <m:sty m:val="p"/>
                      </m:rPr>
                      <w:rPr>
                        <w:rFonts w:ascii="Cambria Math" w:hAnsi="Cambria Math" w:cs="Arial"/>
                        <w:color w:val="FF0000"/>
                      </w:rPr>
                      <m:t>V</m:t>
                    </m:r>
                  </m:e>
                  <m:sub>
                    <m:r>
                      <m:rPr>
                        <m:sty m:val="p"/>
                      </m:rPr>
                      <w:rPr>
                        <w:rFonts w:ascii="Cambria Math" w:hAnsi="Cambria Math" w:cs="Arial"/>
                        <w:color w:val="FF0000"/>
                      </w:rPr>
                      <m:t>T</m:t>
                    </m:r>
                  </m:sub>
                </m:sSub>
                <m:r>
                  <m:rPr>
                    <m:sty m:val="p"/>
                  </m:rPr>
                  <w:rPr>
                    <w:rFonts w:ascii="Cambria Math" w:hAnsi="Cambria Math" w:cs="Arial"/>
                    <w:color w:val="FF0000"/>
                  </w:rPr>
                  <m:t>=</m:t>
                </m:r>
                <m:sSub>
                  <m:sSubPr>
                    <m:ctrlPr>
                      <w:rPr>
                        <w:rFonts w:ascii="Cambria Math" w:hAnsi="Cambria Math" w:cs="Arial"/>
                        <w:iCs/>
                        <w:color w:val="FF0000"/>
                      </w:rPr>
                    </m:ctrlPr>
                  </m:sSubPr>
                  <m:e>
                    <m:r>
                      <m:rPr>
                        <m:sty m:val="p"/>
                      </m:rPr>
                      <w:rPr>
                        <w:rFonts w:ascii="Cambria Math" w:hAnsi="Cambria Math" w:cs="Arial"/>
                        <w:color w:val="FF0000"/>
                      </w:rPr>
                      <m:t>I</m:t>
                    </m:r>
                  </m:e>
                  <m:sub>
                    <m:r>
                      <m:rPr>
                        <m:sty m:val="p"/>
                      </m:rPr>
                      <w:rPr>
                        <w:rFonts w:ascii="Cambria Math" w:hAnsi="Cambria Math" w:cs="Arial"/>
                        <w:color w:val="FF0000"/>
                      </w:rPr>
                      <m:t>T</m:t>
                    </m:r>
                  </m:sub>
                </m:sSub>
                <m:sSub>
                  <m:sSubPr>
                    <m:ctrlPr>
                      <w:rPr>
                        <w:rFonts w:ascii="Cambria Math" w:hAnsi="Cambria Math" w:cs="Arial"/>
                        <w:iCs/>
                        <w:color w:val="FF0000"/>
                      </w:rPr>
                    </m:ctrlPr>
                  </m:sSubPr>
                  <m:e>
                    <m:r>
                      <m:rPr>
                        <m:sty m:val="p"/>
                      </m:rPr>
                      <w:rPr>
                        <w:rFonts w:ascii="Cambria Math" w:hAnsi="Cambria Math" w:cs="Arial"/>
                        <w:color w:val="FF0000"/>
                      </w:rPr>
                      <m:t>R</m:t>
                    </m:r>
                  </m:e>
                  <m:sub>
                    <m:r>
                      <m:rPr>
                        <m:sty m:val="p"/>
                      </m:rPr>
                      <w:rPr>
                        <w:rFonts w:ascii="Cambria Math" w:hAnsi="Cambria Math" w:cs="Arial"/>
                        <w:color w:val="FF0000"/>
                      </w:rPr>
                      <m:t>T</m:t>
                    </m:r>
                  </m:sub>
                </m:sSub>
                <m:r>
                  <m:rPr>
                    <m:sty m:val="p"/>
                  </m:rPr>
                  <w:rPr>
                    <w:rFonts w:ascii="Cambria Math" w:hAnsi="Cambria Math" w:cs="Arial"/>
                    <w:color w:val="FF0000"/>
                  </w:rPr>
                  <m:t xml:space="preserve">; </m:t>
                </m:r>
                <m:sSub>
                  <m:sSubPr>
                    <m:ctrlPr>
                      <w:rPr>
                        <w:rFonts w:ascii="Cambria Math" w:hAnsi="Cambria Math" w:cs="Arial"/>
                        <w:iCs/>
                        <w:color w:val="FF0000"/>
                      </w:rPr>
                    </m:ctrlPr>
                  </m:sSubPr>
                  <m:e>
                    <m:r>
                      <m:rPr>
                        <m:sty m:val="p"/>
                      </m:rPr>
                      <w:rPr>
                        <w:rFonts w:ascii="Cambria Math" w:hAnsi="Cambria Math" w:cs="Arial"/>
                        <w:color w:val="FF0000"/>
                      </w:rPr>
                      <m:t>I</m:t>
                    </m:r>
                  </m:e>
                  <m:sub>
                    <m:r>
                      <m:rPr>
                        <m:sty m:val="p"/>
                      </m:rPr>
                      <w:rPr>
                        <w:rFonts w:ascii="Cambria Math" w:hAnsi="Cambria Math" w:cs="Arial"/>
                        <w:color w:val="FF0000"/>
                      </w:rPr>
                      <m:t>T</m:t>
                    </m:r>
                  </m:sub>
                </m:sSub>
                <m:r>
                  <m:rPr>
                    <m:sty m:val="p"/>
                  </m:rPr>
                  <w:rPr>
                    <w:rFonts w:ascii="Cambria Math" w:hAnsi="Cambria Math" w:cs="Arial"/>
                    <w:color w:val="FF0000"/>
                  </w:rPr>
                  <m:t>=</m:t>
                </m:r>
                <m:f>
                  <m:fPr>
                    <m:ctrlPr>
                      <w:rPr>
                        <w:rFonts w:ascii="Cambria Math" w:hAnsi="Cambria Math" w:cs="Arial"/>
                        <w:iCs/>
                        <w:color w:val="FF0000"/>
                      </w:rPr>
                    </m:ctrlPr>
                  </m:fPr>
                  <m:num>
                    <m:sSub>
                      <m:sSubPr>
                        <m:ctrlPr>
                          <w:rPr>
                            <w:rFonts w:ascii="Cambria Math" w:hAnsi="Cambria Math" w:cs="Arial"/>
                            <w:iCs/>
                            <w:color w:val="FF0000"/>
                          </w:rPr>
                        </m:ctrlPr>
                      </m:sSubPr>
                      <m:e>
                        <m:r>
                          <m:rPr>
                            <m:sty m:val="p"/>
                          </m:rPr>
                          <w:rPr>
                            <w:rFonts w:ascii="Cambria Math" w:hAnsi="Cambria Math" w:cs="Arial"/>
                            <w:color w:val="FF0000"/>
                          </w:rPr>
                          <m:t>V</m:t>
                        </m:r>
                      </m:e>
                      <m:sub>
                        <m:r>
                          <m:rPr>
                            <m:sty m:val="p"/>
                          </m:rPr>
                          <w:rPr>
                            <w:rFonts w:ascii="Cambria Math" w:hAnsi="Cambria Math" w:cs="Arial"/>
                            <w:color w:val="FF0000"/>
                          </w:rPr>
                          <m:t>T</m:t>
                        </m:r>
                      </m:sub>
                    </m:sSub>
                  </m:num>
                  <m:den>
                    <m:sSub>
                      <m:sSubPr>
                        <m:ctrlPr>
                          <w:rPr>
                            <w:rFonts w:ascii="Cambria Math" w:hAnsi="Cambria Math" w:cs="Arial"/>
                            <w:iCs/>
                            <w:color w:val="FF0000"/>
                          </w:rPr>
                        </m:ctrlPr>
                      </m:sSubPr>
                      <m:e>
                        <m:r>
                          <m:rPr>
                            <m:sty m:val="p"/>
                          </m:rPr>
                          <w:rPr>
                            <w:rFonts w:ascii="Cambria Math" w:hAnsi="Cambria Math" w:cs="Arial"/>
                            <w:color w:val="FF0000"/>
                          </w:rPr>
                          <m:t>R</m:t>
                        </m:r>
                      </m:e>
                      <m:sub>
                        <m:r>
                          <m:rPr>
                            <m:sty m:val="p"/>
                          </m:rPr>
                          <w:rPr>
                            <w:rFonts w:ascii="Cambria Math" w:hAnsi="Cambria Math" w:cs="Arial"/>
                            <w:color w:val="FF0000"/>
                          </w:rPr>
                          <m:t>T</m:t>
                        </m:r>
                      </m:sub>
                    </m:sSub>
                  </m:den>
                </m:f>
                <m:r>
                  <m:rPr>
                    <m:sty m:val="p"/>
                  </m:rPr>
                  <w:rPr>
                    <w:rFonts w:ascii="Cambria Math" w:hAnsi="Cambria Math" w:cs="Arial"/>
                    <w:color w:val="FF0000"/>
                  </w:rPr>
                  <m:t>=</m:t>
                </m:r>
                <m:f>
                  <m:fPr>
                    <m:ctrlPr>
                      <w:rPr>
                        <w:rFonts w:ascii="Cambria Math" w:hAnsi="Cambria Math" w:cs="Arial"/>
                        <w:iCs/>
                        <w:color w:val="FF0000"/>
                      </w:rPr>
                    </m:ctrlPr>
                  </m:fPr>
                  <m:num>
                    <m:r>
                      <m:rPr>
                        <m:sty m:val="p"/>
                      </m:rPr>
                      <w:rPr>
                        <w:rFonts w:ascii="Cambria Math" w:hAnsi="Cambria Math" w:cs="Arial"/>
                        <w:color w:val="FF0000"/>
                      </w:rPr>
                      <m:t>12.0</m:t>
                    </m:r>
                  </m:num>
                  <m:den>
                    <m:r>
                      <m:rPr>
                        <m:sty m:val="p"/>
                      </m:rPr>
                      <w:rPr>
                        <w:rFonts w:ascii="Cambria Math" w:hAnsi="Cambria Math" w:cs="Arial"/>
                        <w:color w:val="FF0000"/>
                      </w:rPr>
                      <m:t>1.04</m:t>
                    </m:r>
                  </m:den>
                </m:f>
              </m:oMath>
            </m:oMathPara>
          </w:p>
        </w:tc>
        <w:tc>
          <w:tcPr>
            <w:tcW w:w="1508" w:type="dxa"/>
            <w:vAlign w:val="center"/>
          </w:tcPr>
          <w:p w14:paraId="006D3AA1" w14:textId="77777777" w:rsidR="006B11E2" w:rsidRPr="00C97513" w:rsidRDefault="006B11E2" w:rsidP="0078441F">
            <w:pPr>
              <w:spacing w:line="276" w:lineRule="auto"/>
              <w:jc w:val="center"/>
              <w:rPr>
                <w:rFonts w:cs="Arial"/>
                <w:iCs/>
                <w:color w:val="FF0000"/>
              </w:rPr>
            </w:pPr>
            <w:r w:rsidRPr="00C97513">
              <w:rPr>
                <w:rFonts w:cs="Arial"/>
                <w:iCs/>
                <w:color w:val="FF0000"/>
              </w:rPr>
              <w:t>1</w:t>
            </w:r>
            <w:r>
              <w:rPr>
                <w:rFonts w:cs="Arial"/>
                <w:iCs/>
                <w:color w:val="FF0000"/>
              </w:rPr>
              <w:t xml:space="preserve"> </w:t>
            </w:r>
            <w:r w:rsidRPr="00C97513">
              <w:rPr>
                <w:rFonts w:cs="Arial"/>
                <w:iCs/>
                <w:color w:val="FF0000"/>
              </w:rPr>
              <w:t>mark</w:t>
            </w:r>
          </w:p>
        </w:tc>
      </w:tr>
      <w:tr w:rsidR="006B11E2" w:rsidRPr="00C97513" w14:paraId="7EA88E18" w14:textId="77777777" w:rsidTr="0078441F">
        <w:trPr>
          <w:trHeight w:val="567"/>
        </w:trPr>
        <w:tc>
          <w:tcPr>
            <w:tcW w:w="7508" w:type="dxa"/>
            <w:vAlign w:val="center"/>
          </w:tcPr>
          <w:p w14:paraId="2D9E903C" w14:textId="77777777" w:rsidR="006B11E2" w:rsidRPr="00C97513" w:rsidRDefault="006B11E2" w:rsidP="0078441F">
            <w:pPr>
              <w:spacing w:line="276" w:lineRule="auto"/>
              <w:rPr>
                <w:rFonts w:cs="Arial"/>
                <w:iCs/>
                <w:color w:val="FF0000"/>
              </w:rPr>
            </w:pPr>
            <m:oMathPara>
              <m:oMathParaPr>
                <m:jc m:val="left"/>
              </m:oMathParaPr>
              <m:oMath>
                <m:r>
                  <m:rPr>
                    <m:sty m:val="p"/>
                  </m:rPr>
                  <w:rPr>
                    <w:rFonts w:ascii="Cambria Math" w:hAnsi="Cambria Math" w:cs="Arial"/>
                    <w:color w:val="FF0000"/>
                  </w:rPr>
                  <m:t>∴</m:t>
                </m:r>
                <m:sSub>
                  <m:sSubPr>
                    <m:ctrlPr>
                      <w:rPr>
                        <w:rFonts w:ascii="Cambria Math" w:hAnsi="Cambria Math" w:cs="Arial"/>
                        <w:iCs/>
                        <w:color w:val="FF0000"/>
                      </w:rPr>
                    </m:ctrlPr>
                  </m:sSubPr>
                  <m:e>
                    <m:r>
                      <m:rPr>
                        <m:sty m:val="p"/>
                      </m:rPr>
                      <w:rPr>
                        <w:rFonts w:ascii="Cambria Math" w:hAnsi="Cambria Math" w:cs="Arial"/>
                        <w:color w:val="FF0000"/>
                      </w:rPr>
                      <m:t>I</m:t>
                    </m:r>
                  </m:e>
                  <m:sub>
                    <m:r>
                      <m:rPr>
                        <m:sty m:val="p"/>
                      </m:rPr>
                      <w:rPr>
                        <w:rFonts w:ascii="Cambria Math" w:hAnsi="Cambria Math" w:cs="Arial"/>
                        <w:color w:val="FF0000"/>
                      </w:rPr>
                      <m:t>T</m:t>
                    </m:r>
                  </m:sub>
                </m:sSub>
                <m:r>
                  <m:rPr>
                    <m:sty m:val="p"/>
                  </m:rPr>
                  <w:rPr>
                    <w:rFonts w:ascii="Cambria Math" w:hAnsi="Cambria Math" w:cs="Arial"/>
                    <w:color w:val="FF0000"/>
                  </w:rPr>
                  <m:t>=11.5 A</m:t>
                </m:r>
              </m:oMath>
            </m:oMathPara>
          </w:p>
        </w:tc>
        <w:tc>
          <w:tcPr>
            <w:tcW w:w="1508" w:type="dxa"/>
            <w:vAlign w:val="center"/>
          </w:tcPr>
          <w:p w14:paraId="371012A8" w14:textId="77777777" w:rsidR="006B11E2" w:rsidRPr="00C97513" w:rsidRDefault="006B11E2" w:rsidP="0078441F">
            <w:pPr>
              <w:spacing w:line="276" w:lineRule="auto"/>
              <w:jc w:val="center"/>
              <w:rPr>
                <w:rFonts w:cs="Arial"/>
                <w:iCs/>
                <w:color w:val="FF0000"/>
              </w:rPr>
            </w:pPr>
            <w:r>
              <w:rPr>
                <w:rFonts w:cs="Arial"/>
                <w:iCs/>
                <w:color w:val="FF0000"/>
              </w:rPr>
              <w:t>1 mark</w:t>
            </w:r>
          </w:p>
        </w:tc>
      </w:tr>
    </w:tbl>
    <w:p w14:paraId="23603178" w14:textId="77777777" w:rsidR="006B11E2" w:rsidRPr="00C97513" w:rsidRDefault="006B11E2" w:rsidP="006B11E2">
      <w:pPr>
        <w:spacing w:line="276" w:lineRule="auto"/>
        <w:rPr>
          <w:rFonts w:cs="Arial"/>
        </w:rPr>
      </w:pPr>
    </w:p>
    <w:p w14:paraId="3C56A116" w14:textId="49EBD1CC" w:rsidR="006B11E2" w:rsidRPr="00C97513" w:rsidRDefault="00D11925" w:rsidP="00D11925">
      <w:pPr>
        <w:spacing w:line="276" w:lineRule="auto"/>
        <w:contextualSpacing/>
      </w:pPr>
      <w:r>
        <w:t xml:space="preserve">(d) </w:t>
      </w:r>
      <w:r>
        <w:tab/>
      </w:r>
      <w:r w:rsidR="006B11E2" w:rsidRPr="00C97513">
        <w:t>Hence, calculate the reading shown in the voltmeter. Show all working.</w:t>
      </w:r>
    </w:p>
    <w:p w14:paraId="626E9052" w14:textId="77777777" w:rsidR="006B11E2" w:rsidRDefault="006B11E2" w:rsidP="006B11E2">
      <w:pPr>
        <w:pStyle w:val="ListParagraph"/>
        <w:spacing w:line="276" w:lineRule="auto"/>
        <w:ind w:firstLine="0"/>
      </w:pPr>
      <w:r>
        <w:t>[If you were unable to calculate an answer for part (c), use 12.0 A]</w:t>
      </w:r>
    </w:p>
    <w:p w14:paraId="46A396FF" w14:textId="77777777" w:rsidR="006B11E2" w:rsidRDefault="006B11E2" w:rsidP="006B11E2">
      <w:pPr>
        <w:pStyle w:val="ListParagraph"/>
        <w:spacing w:line="276" w:lineRule="auto"/>
        <w:jc w:val="right"/>
      </w:pPr>
      <w:r>
        <w:t>(3)</w:t>
      </w:r>
    </w:p>
    <w:p w14:paraId="0CE47C1F" w14:textId="77777777" w:rsidR="006B11E2" w:rsidRDefault="006B11E2" w:rsidP="006B11E2">
      <w:pPr>
        <w:pStyle w:val="ListParagraph"/>
        <w:spacing w:line="276" w:lineRule="auto"/>
        <w:jc w:val="right"/>
      </w:pPr>
    </w:p>
    <w:tbl>
      <w:tblPr>
        <w:tblStyle w:val="TableGrid"/>
        <w:tblW w:w="0" w:type="auto"/>
        <w:tblLook w:val="04A0" w:firstRow="1" w:lastRow="0" w:firstColumn="1" w:lastColumn="0" w:noHBand="0" w:noVBand="1"/>
      </w:tblPr>
      <w:tblGrid>
        <w:gridCol w:w="7508"/>
        <w:gridCol w:w="1508"/>
      </w:tblGrid>
      <w:tr w:rsidR="006B11E2" w:rsidRPr="00AD6442" w14:paraId="2478924F" w14:textId="77777777" w:rsidTr="0078441F">
        <w:trPr>
          <w:trHeight w:val="680"/>
        </w:trPr>
        <w:tc>
          <w:tcPr>
            <w:tcW w:w="7508" w:type="dxa"/>
            <w:vAlign w:val="center"/>
          </w:tcPr>
          <w:p w14:paraId="347A6FAE" w14:textId="77777777" w:rsidR="006B11E2" w:rsidRPr="00AD6442" w:rsidRDefault="006B11E2" w:rsidP="0078441F">
            <w:pPr>
              <w:spacing w:line="276" w:lineRule="auto"/>
              <w:rPr>
                <w:rFonts w:cs="Arial"/>
                <w:color w:val="FF0000"/>
              </w:rPr>
            </w:pPr>
            <m:oMathPara>
              <m:oMathParaPr>
                <m:jc m:val="left"/>
              </m:oMathParaPr>
              <m:oMath>
                <m:r>
                  <m:rPr>
                    <m:sty m:val="p"/>
                  </m:rPr>
                  <w:rPr>
                    <w:rFonts w:ascii="Cambria Math" w:hAnsi="Cambria Math" w:cs="Arial"/>
                    <w:color w:val="FF0000"/>
                  </w:rPr>
                  <m:t>V=IR; I=</m:t>
                </m:r>
                <m:f>
                  <m:fPr>
                    <m:ctrlPr>
                      <w:rPr>
                        <w:rFonts w:ascii="Cambria Math" w:hAnsi="Cambria Math" w:cs="Arial"/>
                        <w:color w:val="FF0000"/>
                      </w:rPr>
                    </m:ctrlPr>
                  </m:fPr>
                  <m:num>
                    <m:r>
                      <m:rPr>
                        <m:sty m:val="p"/>
                      </m:rPr>
                      <w:rPr>
                        <w:rFonts w:ascii="Cambria Math" w:hAnsi="Cambria Math" w:cs="Arial"/>
                        <w:color w:val="FF0000"/>
                      </w:rPr>
                      <m:t>V</m:t>
                    </m:r>
                  </m:num>
                  <m:den>
                    <m:r>
                      <m:rPr>
                        <m:sty m:val="p"/>
                      </m:rPr>
                      <w:rPr>
                        <w:rFonts w:ascii="Cambria Math" w:hAnsi="Cambria Math" w:cs="Arial"/>
                        <w:color w:val="FF0000"/>
                      </w:rPr>
                      <m:t>R</m:t>
                    </m:r>
                  </m:den>
                </m:f>
                <m:r>
                  <m:rPr>
                    <m:sty m:val="p"/>
                  </m:rPr>
                  <w:rPr>
                    <w:rFonts w:ascii="Cambria Math" w:hAnsi="Cambria Math" w:cs="Arial"/>
                    <w:color w:val="FF0000"/>
                  </w:rPr>
                  <m:t>=</m:t>
                </m:r>
                <m:f>
                  <m:fPr>
                    <m:ctrlPr>
                      <w:rPr>
                        <w:rFonts w:ascii="Cambria Math" w:hAnsi="Cambria Math" w:cs="Arial"/>
                        <w:color w:val="FF0000"/>
                      </w:rPr>
                    </m:ctrlPr>
                  </m:fPr>
                  <m:num>
                    <m:r>
                      <m:rPr>
                        <m:sty m:val="p"/>
                      </m:rPr>
                      <w:rPr>
                        <w:rFonts w:ascii="Cambria Math" w:hAnsi="Cambria Math" w:cs="Arial"/>
                        <w:color w:val="FF0000"/>
                      </w:rPr>
                      <m:t>12.0</m:t>
                    </m:r>
                  </m:num>
                  <m:den>
                    <m:d>
                      <m:dPr>
                        <m:ctrlPr>
                          <w:rPr>
                            <w:rFonts w:ascii="Cambria Math" w:hAnsi="Cambria Math" w:cs="Arial"/>
                            <w:color w:val="FF0000"/>
                          </w:rPr>
                        </m:ctrlPr>
                      </m:dPr>
                      <m:e>
                        <m:r>
                          <m:rPr>
                            <m:sty m:val="p"/>
                          </m:rPr>
                          <w:rPr>
                            <w:rFonts w:ascii="Cambria Math" w:hAnsi="Cambria Math" w:cs="Arial"/>
                            <w:color w:val="FF0000"/>
                          </w:rPr>
                          <m:t>2.00+2.50</m:t>
                        </m:r>
                      </m:e>
                    </m:d>
                  </m:den>
                </m:f>
                <m:r>
                  <m:rPr>
                    <m:sty m:val="p"/>
                  </m:rPr>
                  <w:rPr>
                    <w:rFonts w:ascii="Cambria Math" w:hAnsi="Cambria Math" w:cs="Arial"/>
                    <w:color w:val="FF0000"/>
                  </w:rPr>
                  <m:t>=2.67 A</m:t>
                </m:r>
              </m:oMath>
            </m:oMathPara>
          </w:p>
        </w:tc>
        <w:tc>
          <w:tcPr>
            <w:tcW w:w="1508" w:type="dxa"/>
            <w:vAlign w:val="center"/>
          </w:tcPr>
          <w:p w14:paraId="581B2573" w14:textId="77777777" w:rsidR="006B11E2" w:rsidRPr="00AD6442" w:rsidRDefault="006B11E2" w:rsidP="0078441F">
            <w:pPr>
              <w:spacing w:line="276" w:lineRule="auto"/>
              <w:jc w:val="center"/>
              <w:rPr>
                <w:rFonts w:cs="Arial"/>
                <w:color w:val="FF0000"/>
              </w:rPr>
            </w:pPr>
            <w:r w:rsidRPr="00AD6442">
              <w:rPr>
                <w:rFonts w:cs="Arial"/>
                <w:color w:val="FF0000"/>
              </w:rPr>
              <w:t>1-2 marks</w:t>
            </w:r>
          </w:p>
        </w:tc>
      </w:tr>
      <w:tr w:rsidR="006B11E2" w:rsidRPr="00AD6442" w14:paraId="146E2C52" w14:textId="77777777" w:rsidTr="0078441F">
        <w:trPr>
          <w:trHeight w:val="567"/>
        </w:trPr>
        <w:tc>
          <w:tcPr>
            <w:tcW w:w="7508" w:type="dxa"/>
            <w:vAlign w:val="center"/>
          </w:tcPr>
          <w:p w14:paraId="409198E5" w14:textId="77777777" w:rsidR="006B11E2" w:rsidRPr="00AD6442" w:rsidRDefault="00000000" w:rsidP="0078441F">
            <w:pPr>
              <w:spacing w:line="276" w:lineRule="auto"/>
              <w:rPr>
                <w:rFonts w:cs="Arial"/>
                <w:color w:val="FF0000"/>
              </w:rPr>
            </w:pPr>
            <m:oMathPara>
              <m:oMathParaPr>
                <m:jc m:val="left"/>
              </m:oMathParaPr>
              <m:oMath>
                <m:sSub>
                  <m:sSubPr>
                    <m:ctrlPr>
                      <w:rPr>
                        <w:rFonts w:ascii="Cambria Math" w:hAnsi="Cambria Math" w:cs="Arial"/>
                        <w:color w:val="FF0000"/>
                      </w:rPr>
                    </m:ctrlPr>
                  </m:sSubPr>
                  <m:e>
                    <m:r>
                      <m:rPr>
                        <m:sty m:val="p"/>
                      </m:rPr>
                      <w:rPr>
                        <w:rFonts w:ascii="Cambria Math" w:hAnsi="Cambria Math" w:cs="Arial"/>
                        <w:color w:val="FF0000"/>
                      </w:rPr>
                      <m:t>V</m:t>
                    </m:r>
                  </m:e>
                  <m:sub>
                    <m:r>
                      <m:rPr>
                        <m:sty m:val="p"/>
                      </m:rPr>
                      <w:rPr>
                        <w:rFonts w:ascii="Cambria Math" w:hAnsi="Cambria Math" w:cs="Arial"/>
                        <w:color w:val="FF0000"/>
                      </w:rPr>
                      <m:t>2</m:t>
                    </m:r>
                  </m:sub>
                </m:sSub>
                <m:r>
                  <m:rPr>
                    <m:sty m:val="p"/>
                  </m:rPr>
                  <w:rPr>
                    <w:rFonts w:ascii="Cambria Math" w:hAnsi="Cambria Math" w:cs="Arial"/>
                    <w:color w:val="FF0000"/>
                  </w:rPr>
                  <m:t>=</m:t>
                </m:r>
                <m:sSub>
                  <m:sSubPr>
                    <m:ctrlPr>
                      <w:rPr>
                        <w:rFonts w:ascii="Cambria Math" w:hAnsi="Cambria Math" w:cs="Arial"/>
                        <w:color w:val="FF0000"/>
                      </w:rPr>
                    </m:ctrlPr>
                  </m:sSubPr>
                  <m:e>
                    <m:r>
                      <m:rPr>
                        <m:sty m:val="p"/>
                      </m:rPr>
                      <w:rPr>
                        <w:rFonts w:ascii="Cambria Math" w:hAnsi="Cambria Math" w:cs="Arial"/>
                        <w:color w:val="FF0000"/>
                      </w:rPr>
                      <m:t>I</m:t>
                    </m:r>
                  </m:e>
                  <m:sub>
                    <m:r>
                      <m:rPr>
                        <m:sty m:val="p"/>
                      </m:rPr>
                      <w:rPr>
                        <w:rFonts w:ascii="Cambria Math" w:hAnsi="Cambria Math" w:cs="Arial"/>
                        <w:color w:val="FF0000"/>
                      </w:rPr>
                      <m:t>2</m:t>
                    </m:r>
                  </m:sub>
                </m:sSub>
                <m:sSub>
                  <m:sSubPr>
                    <m:ctrlPr>
                      <w:rPr>
                        <w:rFonts w:ascii="Cambria Math" w:hAnsi="Cambria Math" w:cs="Arial"/>
                        <w:color w:val="FF0000"/>
                      </w:rPr>
                    </m:ctrlPr>
                  </m:sSubPr>
                  <m:e>
                    <m:r>
                      <m:rPr>
                        <m:sty m:val="p"/>
                      </m:rPr>
                      <w:rPr>
                        <w:rFonts w:ascii="Cambria Math" w:hAnsi="Cambria Math" w:cs="Arial"/>
                        <w:color w:val="FF0000"/>
                      </w:rPr>
                      <m:t>R</m:t>
                    </m:r>
                  </m:e>
                  <m:sub>
                    <m:r>
                      <m:rPr>
                        <m:sty m:val="p"/>
                      </m:rPr>
                      <w:rPr>
                        <w:rFonts w:ascii="Cambria Math" w:hAnsi="Cambria Math" w:cs="Arial"/>
                        <w:color w:val="FF0000"/>
                      </w:rPr>
                      <m:t>2</m:t>
                    </m:r>
                  </m:sub>
                </m:sSub>
                <m:r>
                  <m:rPr>
                    <m:sty m:val="p"/>
                  </m:rPr>
                  <w:rPr>
                    <w:rFonts w:ascii="Cambria Math" w:hAnsi="Cambria Math" w:cs="Arial"/>
                    <w:color w:val="FF0000"/>
                  </w:rPr>
                  <m:t>=2.67×2.50=6.67 V</m:t>
                </m:r>
              </m:oMath>
            </m:oMathPara>
          </w:p>
        </w:tc>
        <w:tc>
          <w:tcPr>
            <w:tcW w:w="1508" w:type="dxa"/>
            <w:vAlign w:val="center"/>
          </w:tcPr>
          <w:p w14:paraId="2CA36BE0" w14:textId="77777777" w:rsidR="006B11E2" w:rsidRPr="00AD6442" w:rsidRDefault="006B11E2" w:rsidP="0078441F">
            <w:pPr>
              <w:spacing w:line="276" w:lineRule="auto"/>
              <w:jc w:val="center"/>
              <w:rPr>
                <w:rFonts w:cs="Arial"/>
                <w:color w:val="FF0000"/>
              </w:rPr>
            </w:pPr>
            <w:r w:rsidRPr="00AD6442">
              <w:rPr>
                <w:rFonts w:cs="Arial"/>
                <w:color w:val="FF0000"/>
              </w:rPr>
              <w:t>1 mark</w:t>
            </w:r>
          </w:p>
        </w:tc>
      </w:tr>
    </w:tbl>
    <w:p w14:paraId="61A70540" w14:textId="77777777" w:rsidR="006B11E2" w:rsidRPr="00E1440B" w:rsidRDefault="006B11E2" w:rsidP="006B11E2">
      <w:pPr>
        <w:spacing w:line="276" w:lineRule="auto"/>
        <w:rPr>
          <w:rFonts w:cs="Arial"/>
        </w:rPr>
      </w:pPr>
    </w:p>
    <w:p w14:paraId="5F8162AE" w14:textId="0233D330" w:rsidR="006B11E2" w:rsidRPr="004B6FB9" w:rsidRDefault="00702B5C" w:rsidP="00702B5C">
      <w:pPr>
        <w:spacing w:line="276" w:lineRule="auto"/>
        <w:ind w:left="720" w:hanging="720"/>
        <w:contextualSpacing/>
      </w:pPr>
      <w:r>
        <w:t xml:space="preserve">(e) </w:t>
      </w:r>
      <w:r>
        <w:tab/>
      </w:r>
      <w:r w:rsidR="006B11E2" w:rsidRPr="004B6FB9">
        <w:t xml:space="preserve">During the experiment, the resistor R3 becomes disconnected from the circuit. Describe how the reading in the ammeter will change. Explain your answer without performing a calculation. </w:t>
      </w:r>
    </w:p>
    <w:p w14:paraId="01B3A5C6" w14:textId="77777777" w:rsidR="006B11E2" w:rsidRDefault="006B11E2" w:rsidP="006B11E2">
      <w:pPr>
        <w:pStyle w:val="ListParagraph"/>
        <w:spacing w:line="276" w:lineRule="auto"/>
        <w:jc w:val="right"/>
      </w:pPr>
      <w:r>
        <w:t>(3)</w:t>
      </w:r>
    </w:p>
    <w:p w14:paraId="63EB5A5E" w14:textId="77777777" w:rsidR="006B11E2" w:rsidRDefault="006B11E2" w:rsidP="006B11E2">
      <w:pPr>
        <w:pStyle w:val="ListParagraph"/>
        <w:spacing w:line="276" w:lineRule="auto"/>
        <w:jc w:val="right"/>
      </w:pPr>
    </w:p>
    <w:tbl>
      <w:tblPr>
        <w:tblStyle w:val="TableGrid"/>
        <w:tblW w:w="0" w:type="auto"/>
        <w:tblLook w:val="04A0" w:firstRow="1" w:lastRow="0" w:firstColumn="1" w:lastColumn="0" w:noHBand="0" w:noVBand="1"/>
      </w:tblPr>
      <w:tblGrid>
        <w:gridCol w:w="7508"/>
        <w:gridCol w:w="1508"/>
      </w:tblGrid>
      <w:tr w:rsidR="006B11E2" w:rsidRPr="00026C60" w14:paraId="006730E7" w14:textId="77777777" w:rsidTr="0078441F">
        <w:trPr>
          <w:trHeight w:val="567"/>
        </w:trPr>
        <w:tc>
          <w:tcPr>
            <w:tcW w:w="7508" w:type="dxa"/>
            <w:vAlign w:val="center"/>
          </w:tcPr>
          <w:p w14:paraId="56F6C641" w14:textId="77777777" w:rsidR="006B11E2" w:rsidRPr="00026C60" w:rsidRDefault="006B11E2" w:rsidP="0078441F">
            <w:pPr>
              <w:spacing w:line="276" w:lineRule="auto"/>
              <w:rPr>
                <w:rFonts w:cs="Arial"/>
                <w:color w:val="FF0000"/>
              </w:rPr>
            </w:pPr>
            <w:r w:rsidRPr="00026C60">
              <w:rPr>
                <w:rFonts w:cs="Arial"/>
                <w:color w:val="FF0000"/>
              </w:rPr>
              <w:t>Combined resistance R</w:t>
            </w:r>
            <w:r w:rsidRPr="00026C60">
              <w:rPr>
                <w:rFonts w:cs="Arial"/>
                <w:color w:val="FF0000"/>
                <w:vertAlign w:val="subscript"/>
              </w:rPr>
              <w:t>3</w:t>
            </w:r>
            <w:r w:rsidRPr="00026C60">
              <w:rPr>
                <w:rFonts w:cs="Arial"/>
                <w:color w:val="FF0000"/>
              </w:rPr>
              <w:t xml:space="preserve"> and R</w:t>
            </w:r>
            <w:r w:rsidRPr="00026C60">
              <w:rPr>
                <w:rFonts w:cs="Arial"/>
                <w:color w:val="FF0000"/>
                <w:vertAlign w:val="subscript"/>
              </w:rPr>
              <w:t>4</w:t>
            </w:r>
            <w:r w:rsidRPr="00026C60">
              <w:rPr>
                <w:rFonts w:cs="Arial"/>
                <w:color w:val="FF0000"/>
              </w:rPr>
              <w:t xml:space="preserve"> increases. </w:t>
            </w:r>
          </w:p>
        </w:tc>
        <w:tc>
          <w:tcPr>
            <w:tcW w:w="1508" w:type="dxa"/>
            <w:vAlign w:val="center"/>
          </w:tcPr>
          <w:p w14:paraId="542090FE" w14:textId="77777777" w:rsidR="006B11E2" w:rsidRPr="00026C60" w:rsidRDefault="006B11E2" w:rsidP="0078441F">
            <w:pPr>
              <w:spacing w:line="276" w:lineRule="auto"/>
              <w:jc w:val="center"/>
              <w:rPr>
                <w:rFonts w:cs="Arial"/>
                <w:color w:val="FF0000"/>
              </w:rPr>
            </w:pPr>
            <w:r w:rsidRPr="00026C60">
              <w:rPr>
                <w:rFonts w:cs="Arial"/>
                <w:color w:val="FF0000"/>
              </w:rPr>
              <w:t>1 mark</w:t>
            </w:r>
          </w:p>
        </w:tc>
      </w:tr>
      <w:tr w:rsidR="006B11E2" w:rsidRPr="00026C60" w14:paraId="29D48B98" w14:textId="77777777" w:rsidTr="0078441F">
        <w:trPr>
          <w:trHeight w:val="567"/>
        </w:trPr>
        <w:tc>
          <w:tcPr>
            <w:tcW w:w="7508" w:type="dxa"/>
            <w:vAlign w:val="center"/>
          </w:tcPr>
          <w:p w14:paraId="11CBAC1E" w14:textId="77777777" w:rsidR="006B11E2" w:rsidRPr="00026C60" w:rsidRDefault="006B11E2" w:rsidP="0078441F">
            <w:pPr>
              <w:spacing w:line="276" w:lineRule="auto"/>
              <w:rPr>
                <w:rFonts w:cs="Arial"/>
                <w:color w:val="FF0000"/>
              </w:rPr>
            </w:pPr>
            <w:r w:rsidRPr="00026C60">
              <w:rPr>
                <w:rFonts w:cs="Arial"/>
                <w:color w:val="FF0000"/>
              </w:rPr>
              <w:t>Therefore, R</w:t>
            </w:r>
            <w:r w:rsidRPr="00026C60">
              <w:rPr>
                <w:rFonts w:cs="Arial"/>
                <w:color w:val="FF0000"/>
                <w:vertAlign w:val="subscript"/>
              </w:rPr>
              <w:t>XY</w:t>
            </w:r>
            <w:r w:rsidRPr="00026C60">
              <w:rPr>
                <w:rFonts w:cs="Arial"/>
                <w:color w:val="FF0000"/>
              </w:rPr>
              <w:t xml:space="preserve"> increases. </w:t>
            </w:r>
          </w:p>
        </w:tc>
        <w:tc>
          <w:tcPr>
            <w:tcW w:w="1508" w:type="dxa"/>
            <w:vAlign w:val="center"/>
          </w:tcPr>
          <w:p w14:paraId="4D96B618" w14:textId="77777777" w:rsidR="006B11E2" w:rsidRPr="00026C60" w:rsidRDefault="006B11E2" w:rsidP="0078441F">
            <w:pPr>
              <w:spacing w:line="276" w:lineRule="auto"/>
              <w:jc w:val="center"/>
              <w:rPr>
                <w:rFonts w:cs="Arial"/>
                <w:color w:val="FF0000"/>
              </w:rPr>
            </w:pPr>
            <w:r w:rsidRPr="00026C60">
              <w:rPr>
                <w:rFonts w:cs="Arial"/>
                <w:color w:val="FF0000"/>
              </w:rPr>
              <w:t>1 mark</w:t>
            </w:r>
          </w:p>
        </w:tc>
      </w:tr>
      <w:tr w:rsidR="006B11E2" w:rsidRPr="00026C60" w14:paraId="33329F6F" w14:textId="77777777" w:rsidTr="0078441F">
        <w:trPr>
          <w:trHeight w:val="567"/>
        </w:trPr>
        <w:tc>
          <w:tcPr>
            <w:tcW w:w="7508" w:type="dxa"/>
            <w:vAlign w:val="center"/>
          </w:tcPr>
          <w:p w14:paraId="59FC2035" w14:textId="5E99A3F3" w:rsidR="006B11E2" w:rsidRPr="00026C60" w:rsidRDefault="006B11E2" w:rsidP="0078441F">
            <w:pPr>
              <w:spacing w:line="276" w:lineRule="auto"/>
              <w:rPr>
                <w:rFonts w:cs="Arial"/>
                <w:color w:val="FF0000"/>
              </w:rPr>
            </w:pPr>
            <w:r w:rsidRPr="00026C60">
              <w:rPr>
                <w:rFonts w:cs="Arial"/>
                <w:color w:val="FF0000"/>
              </w:rPr>
              <w:t>V</w:t>
            </w:r>
            <w:r w:rsidRPr="00015C0B">
              <w:rPr>
                <w:rFonts w:cs="Arial"/>
                <w:color w:val="FF0000"/>
                <w:vertAlign w:val="subscript"/>
              </w:rPr>
              <w:t>TOTAL</w:t>
            </w:r>
            <w:r w:rsidRPr="00026C60">
              <w:rPr>
                <w:rFonts w:cs="Arial"/>
                <w:color w:val="FF0000"/>
              </w:rPr>
              <w:t xml:space="preserve"> is constant. Therefore, reading in the ammeter (</w:t>
            </w:r>
            <w:r w:rsidR="00C41B04">
              <w:rPr>
                <w:rFonts w:cs="Arial"/>
                <w:color w:val="FF0000"/>
              </w:rPr>
              <w:t>I</w:t>
            </w:r>
            <w:r w:rsidRPr="00026C60">
              <w:rPr>
                <w:rFonts w:cs="Arial"/>
                <w:color w:val="FF0000"/>
                <w:vertAlign w:val="subscript"/>
              </w:rPr>
              <w:t>TOTAL</w:t>
            </w:r>
            <w:r w:rsidRPr="00026C60">
              <w:rPr>
                <w:rFonts w:cs="Arial"/>
                <w:color w:val="FF0000"/>
              </w:rPr>
              <w:t>) decreases.</w:t>
            </w:r>
          </w:p>
        </w:tc>
        <w:tc>
          <w:tcPr>
            <w:tcW w:w="1508" w:type="dxa"/>
            <w:vAlign w:val="center"/>
          </w:tcPr>
          <w:p w14:paraId="386C70DD" w14:textId="77777777" w:rsidR="006B11E2" w:rsidRPr="00026C60" w:rsidRDefault="006B11E2" w:rsidP="0078441F">
            <w:pPr>
              <w:spacing w:line="276" w:lineRule="auto"/>
              <w:jc w:val="center"/>
              <w:rPr>
                <w:rFonts w:cs="Arial"/>
                <w:color w:val="FF0000"/>
              </w:rPr>
            </w:pPr>
            <w:r w:rsidRPr="00026C60">
              <w:rPr>
                <w:rFonts w:cs="Arial"/>
                <w:color w:val="FF0000"/>
              </w:rPr>
              <w:t>1 mark</w:t>
            </w:r>
          </w:p>
        </w:tc>
      </w:tr>
    </w:tbl>
    <w:p w14:paraId="381B344D" w14:textId="77777777" w:rsidR="006B11E2" w:rsidRPr="004B6FB9" w:rsidRDefault="006B11E2" w:rsidP="006B11E2">
      <w:pPr>
        <w:spacing w:line="276" w:lineRule="auto"/>
        <w:rPr>
          <w:rFonts w:cs="Arial"/>
        </w:rPr>
      </w:pPr>
    </w:p>
    <w:p w14:paraId="78289DFD" w14:textId="77777777" w:rsidR="00D355D5" w:rsidRDefault="00D355D5">
      <w:pPr>
        <w:spacing w:after="160" w:line="259" w:lineRule="auto"/>
        <w:rPr>
          <w:rFonts w:cs="Arial"/>
          <w:b/>
          <w:bCs/>
          <w:lang w:val="en-GB"/>
        </w:rPr>
      </w:pPr>
      <w:r>
        <w:rPr>
          <w:rFonts w:cs="Arial"/>
          <w:b/>
          <w:bCs/>
          <w:lang w:val="en-GB"/>
        </w:rPr>
        <w:br w:type="page"/>
      </w:r>
    </w:p>
    <w:p w14:paraId="1780BA76" w14:textId="5F3BFAC2" w:rsidR="006B11E2" w:rsidRDefault="006B11E2" w:rsidP="006B11E2">
      <w:pPr>
        <w:tabs>
          <w:tab w:val="right" w:pos="9356"/>
        </w:tabs>
        <w:rPr>
          <w:rFonts w:cs="Arial"/>
          <w:b/>
          <w:bCs/>
          <w:lang w:val="en-GB"/>
        </w:rPr>
      </w:pPr>
      <w:r w:rsidRPr="004B4C5B">
        <w:rPr>
          <w:rFonts w:cs="Arial"/>
          <w:b/>
          <w:bCs/>
          <w:lang w:val="en-GB"/>
        </w:rPr>
        <w:lastRenderedPageBreak/>
        <w:t xml:space="preserve">Question </w:t>
      </w:r>
      <w:r>
        <w:rPr>
          <w:rFonts w:cs="Arial"/>
          <w:b/>
          <w:bCs/>
          <w:lang w:val="en-GB"/>
        </w:rPr>
        <w:t>17</w:t>
      </w:r>
      <w:r>
        <w:rPr>
          <w:rFonts w:cs="Arial"/>
          <w:b/>
          <w:bCs/>
          <w:lang w:val="en-GB"/>
        </w:rPr>
        <w:tab/>
        <w:t>(1</w:t>
      </w:r>
      <w:r w:rsidR="00DD673E">
        <w:rPr>
          <w:rFonts w:cs="Arial"/>
          <w:b/>
          <w:bCs/>
          <w:lang w:val="en-GB"/>
        </w:rPr>
        <w:t>1</w:t>
      </w:r>
      <w:r>
        <w:rPr>
          <w:rFonts w:cs="Arial"/>
          <w:b/>
          <w:bCs/>
          <w:lang w:val="en-GB"/>
        </w:rPr>
        <w:t xml:space="preserve"> marks)</w:t>
      </w:r>
    </w:p>
    <w:p w14:paraId="60B0469B" w14:textId="77777777" w:rsidR="006B11E2" w:rsidRDefault="006B11E2" w:rsidP="001E2402">
      <w:pPr>
        <w:tabs>
          <w:tab w:val="right" w:pos="9356"/>
        </w:tabs>
        <w:rPr>
          <w:rFonts w:cs="Arial"/>
          <w:b/>
          <w:bCs/>
          <w:lang w:val="en-GB"/>
        </w:rPr>
      </w:pPr>
    </w:p>
    <w:p w14:paraId="5159C9BF" w14:textId="73F5E50A" w:rsidR="00237D6D" w:rsidRPr="0053068B" w:rsidRDefault="00D355D5" w:rsidP="00237D6D">
      <w:pPr>
        <w:spacing w:after="160" w:line="259" w:lineRule="auto"/>
        <w:ind w:left="720" w:hanging="720"/>
        <w:contextualSpacing/>
        <w:rPr>
          <w:lang w:val="en-GB"/>
        </w:rPr>
      </w:pPr>
      <w:r>
        <w:rPr>
          <w:lang w:val="en-GB"/>
        </w:rPr>
        <w:t xml:space="preserve">(a) </w:t>
      </w:r>
      <w:r>
        <w:rPr>
          <w:lang w:val="en-GB"/>
        </w:rPr>
        <w:tab/>
      </w:r>
      <w:r w:rsidR="00237D6D" w:rsidRPr="0053068B">
        <w:rPr>
          <w:lang w:val="en-GB"/>
        </w:rPr>
        <w:t xml:space="preserve">The Kelvin (K) scale </w:t>
      </w:r>
      <w:r w:rsidR="00237D6D">
        <w:rPr>
          <w:lang w:val="en-GB"/>
        </w:rPr>
        <w:t>and</w:t>
      </w:r>
      <w:r w:rsidR="00237D6D" w:rsidRPr="0053068B">
        <w:rPr>
          <w:lang w:val="en-GB"/>
        </w:rPr>
        <w:t xml:space="preserve"> the Celsius (°C) scale </w:t>
      </w:r>
      <w:r w:rsidR="00237D6D">
        <w:rPr>
          <w:lang w:val="en-GB"/>
        </w:rPr>
        <w:t>both</w:t>
      </w:r>
      <w:r w:rsidR="00237D6D" w:rsidRPr="0053068B">
        <w:rPr>
          <w:lang w:val="en-GB"/>
        </w:rPr>
        <w:t xml:space="preserve"> </w:t>
      </w:r>
      <w:r w:rsidR="00237D6D">
        <w:rPr>
          <w:lang w:val="en-GB"/>
        </w:rPr>
        <w:t>measure temperature</w:t>
      </w:r>
      <w:r w:rsidR="00237D6D" w:rsidRPr="0053068B">
        <w:rPr>
          <w:lang w:val="en-GB"/>
        </w:rPr>
        <w:t>. Explain</w:t>
      </w:r>
      <w:r w:rsidR="00237D6D">
        <w:rPr>
          <w:lang w:val="en-GB"/>
        </w:rPr>
        <w:t xml:space="preserve"> </w:t>
      </w:r>
      <w:r w:rsidR="00873430">
        <w:rPr>
          <w:lang w:val="en-GB"/>
        </w:rPr>
        <w:t>two (2)</w:t>
      </w:r>
      <w:r w:rsidR="00237D6D">
        <w:rPr>
          <w:lang w:val="en-GB"/>
        </w:rPr>
        <w:t xml:space="preserve"> difference</w:t>
      </w:r>
      <w:r w:rsidR="00873430">
        <w:rPr>
          <w:lang w:val="en-GB"/>
        </w:rPr>
        <w:t>s</w:t>
      </w:r>
      <w:r w:rsidR="00237D6D">
        <w:rPr>
          <w:lang w:val="en-GB"/>
        </w:rPr>
        <w:t xml:space="preserve"> between these two scales</w:t>
      </w:r>
      <w:r w:rsidR="00237D6D" w:rsidRPr="0053068B">
        <w:rPr>
          <w:lang w:val="en-GB"/>
        </w:rPr>
        <w:t>.</w:t>
      </w:r>
    </w:p>
    <w:p w14:paraId="240CE831" w14:textId="7C9D809F" w:rsidR="006B11E2" w:rsidRDefault="006B11E2" w:rsidP="00237D6D">
      <w:pPr>
        <w:spacing w:after="160" w:line="259" w:lineRule="auto"/>
        <w:ind w:left="720" w:hanging="720"/>
        <w:contextualSpacing/>
        <w:jc w:val="right"/>
        <w:rPr>
          <w:lang w:val="en-GB"/>
        </w:rPr>
      </w:pPr>
      <w:r>
        <w:rPr>
          <w:lang w:val="en-GB"/>
        </w:rPr>
        <w:t>(2)</w:t>
      </w:r>
    </w:p>
    <w:p w14:paraId="1E345D2B" w14:textId="77777777" w:rsidR="006B11E2" w:rsidRDefault="006B11E2" w:rsidP="006B11E2">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6B11E2" w:rsidRPr="00DB7831" w14:paraId="7920AEC0" w14:textId="77777777" w:rsidTr="0078441F">
        <w:trPr>
          <w:trHeight w:val="567"/>
        </w:trPr>
        <w:tc>
          <w:tcPr>
            <w:tcW w:w="7508" w:type="dxa"/>
            <w:vAlign w:val="center"/>
          </w:tcPr>
          <w:p w14:paraId="59E70B64" w14:textId="63DCB066" w:rsidR="006B11E2" w:rsidRPr="00DB7831" w:rsidRDefault="000C13F6" w:rsidP="0078441F">
            <w:pPr>
              <w:rPr>
                <w:rFonts w:cs="Arial"/>
                <w:color w:val="FF0000"/>
                <w:lang w:val="en-GB"/>
              </w:rPr>
            </w:pPr>
            <w:r>
              <w:rPr>
                <w:rFonts w:cs="Arial"/>
                <w:color w:val="FF0000"/>
                <w:lang w:val="en-GB"/>
              </w:rPr>
              <w:t>The Kelvin scale is always greater than or equal to zero; the Celsius scale can have negative values.</w:t>
            </w:r>
            <w:r w:rsidR="006B11E2" w:rsidRPr="00DB7831">
              <w:rPr>
                <w:rFonts w:cs="Arial"/>
                <w:color w:val="FF0000"/>
                <w:lang w:val="en-GB"/>
              </w:rPr>
              <w:t xml:space="preserve"> </w:t>
            </w:r>
          </w:p>
        </w:tc>
        <w:tc>
          <w:tcPr>
            <w:tcW w:w="1508" w:type="dxa"/>
            <w:vAlign w:val="center"/>
          </w:tcPr>
          <w:p w14:paraId="0FACF431" w14:textId="77777777" w:rsidR="006B11E2" w:rsidRPr="00DB7831" w:rsidRDefault="006B11E2" w:rsidP="0078441F">
            <w:pPr>
              <w:jc w:val="center"/>
              <w:rPr>
                <w:rFonts w:cs="Arial"/>
                <w:color w:val="FF0000"/>
                <w:lang w:val="en-GB"/>
              </w:rPr>
            </w:pPr>
            <w:r w:rsidRPr="00DB7831">
              <w:rPr>
                <w:rFonts w:cs="Arial"/>
                <w:color w:val="FF0000"/>
                <w:lang w:val="en-GB"/>
              </w:rPr>
              <w:t>1 mark</w:t>
            </w:r>
          </w:p>
        </w:tc>
      </w:tr>
      <w:tr w:rsidR="006B11E2" w:rsidRPr="00DB7831" w14:paraId="7131CE83" w14:textId="77777777" w:rsidTr="0078441F">
        <w:trPr>
          <w:trHeight w:val="567"/>
        </w:trPr>
        <w:tc>
          <w:tcPr>
            <w:tcW w:w="7508" w:type="dxa"/>
            <w:vAlign w:val="center"/>
          </w:tcPr>
          <w:p w14:paraId="75DCE95E" w14:textId="637B3615" w:rsidR="006B11E2" w:rsidRPr="00DB7831" w:rsidRDefault="000C13F6" w:rsidP="0078441F">
            <w:pPr>
              <w:rPr>
                <w:rFonts w:cs="Arial"/>
                <w:color w:val="FF0000"/>
                <w:lang w:val="en-GB"/>
              </w:rPr>
            </w:pPr>
            <w:r>
              <w:rPr>
                <w:rFonts w:cs="Arial"/>
                <w:color w:val="FF0000"/>
                <w:lang w:val="en-GB"/>
              </w:rPr>
              <w:t xml:space="preserve">The Celsius scale is suited to ambient temperatures; while Kelvin is used in scientific applications where temperature is close to absolute zero. </w:t>
            </w:r>
          </w:p>
        </w:tc>
        <w:tc>
          <w:tcPr>
            <w:tcW w:w="1508" w:type="dxa"/>
            <w:vAlign w:val="center"/>
          </w:tcPr>
          <w:p w14:paraId="36F1B176" w14:textId="77777777" w:rsidR="006B11E2" w:rsidRPr="00DB7831" w:rsidRDefault="006B11E2" w:rsidP="0078441F">
            <w:pPr>
              <w:jc w:val="center"/>
              <w:rPr>
                <w:rFonts w:cs="Arial"/>
                <w:color w:val="FF0000"/>
                <w:lang w:val="en-GB"/>
              </w:rPr>
            </w:pPr>
            <w:r>
              <w:rPr>
                <w:rFonts w:cs="Arial"/>
                <w:color w:val="FF0000"/>
                <w:lang w:val="en-GB"/>
              </w:rPr>
              <w:t>1 mark</w:t>
            </w:r>
          </w:p>
        </w:tc>
      </w:tr>
    </w:tbl>
    <w:p w14:paraId="371B1E25" w14:textId="3DB4AD35" w:rsidR="006B11E2" w:rsidRDefault="006B11E2" w:rsidP="00E57887">
      <w:pPr>
        <w:rPr>
          <w:rFonts w:cs="Arial"/>
          <w:lang w:val="en-GB"/>
        </w:rPr>
      </w:pPr>
    </w:p>
    <w:p w14:paraId="26603D45" w14:textId="40F13012" w:rsidR="006B11E2" w:rsidRPr="004B7CEB" w:rsidRDefault="00C27CAF" w:rsidP="006B11E2">
      <w:pPr>
        <w:ind w:left="709" w:hanging="709"/>
        <w:rPr>
          <w:rFonts w:cs="Arial"/>
          <w:lang w:val="en-GB"/>
        </w:rPr>
      </w:pPr>
      <w:r>
        <w:rPr>
          <w:rFonts w:cs="Arial"/>
          <w:lang w:val="en-GB"/>
        </w:rPr>
        <w:t>(</w:t>
      </w:r>
      <w:r w:rsidR="00E57887">
        <w:rPr>
          <w:rFonts w:cs="Arial"/>
          <w:lang w:val="en-GB"/>
        </w:rPr>
        <w:t>b</w:t>
      </w:r>
      <w:r>
        <w:rPr>
          <w:rFonts w:cs="Arial"/>
          <w:lang w:val="en-GB"/>
        </w:rPr>
        <w:t>)</w:t>
      </w:r>
      <w:r>
        <w:rPr>
          <w:rFonts w:cs="Arial"/>
          <w:lang w:val="en-GB"/>
        </w:rPr>
        <w:tab/>
      </w:r>
      <w:r w:rsidR="006B11E2" w:rsidRPr="004B7CEB">
        <w:rPr>
          <w:rFonts w:cs="Arial"/>
          <w:lang w:val="en-GB"/>
        </w:rPr>
        <w:t>Describe the function of the highly reflective treated silicon coating on the Sun facing sides of Layers 1 and 2 in keeping the optical instruments cool.</w:t>
      </w:r>
    </w:p>
    <w:p w14:paraId="551B5303" w14:textId="77777777" w:rsidR="006B11E2" w:rsidRDefault="006B11E2" w:rsidP="006B11E2">
      <w:pPr>
        <w:pStyle w:val="ListParagraph"/>
        <w:jc w:val="right"/>
        <w:rPr>
          <w:lang w:val="en-GB"/>
        </w:rPr>
      </w:pPr>
      <w:r>
        <w:rPr>
          <w:lang w:val="en-GB"/>
        </w:rPr>
        <w:t>(3)</w:t>
      </w:r>
    </w:p>
    <w:p w14:paraId="144C76DB" w14:textId="77777777" w:rsidR="006B11E2" w:rsidRDefault="006B11E2" w:rsidP="006B11E2">
      <w:pPr>
        <w:pStyle w:val="ListParagraph"/>
        <w:jc w:val="right"/>
        <w:rPr>
          <w:lang w:val="en-GB"/>
        </w:rPr>
      </w:pPr>
    </w:p>
    <w:tbl>
      <w:tblPr>
        <w:tblStyle w:val="TableGrid"/>
        <w:tblW w:w="0" w:type="auto"/>
        <w:tblLook w:val="04A0" w:firstRow="1" w:lastRow="0" w:firstColumn="1" w:lastColumn="0" w:noHBand="0" w:noVBand="1"/>
      </w:tblPr>
      <w:tblGrid>
        <w:gridCol w:w="7650"/>
        <w:gridCol w:w="1366"/>
      </w:tblGrid>
      <w:tr w:rsidR="006B11E2" w:rsidRPr="002B1234" w14:paraId="2C07A728" w14:textId="77777777" w:rsidTr="0078441F">
        <w:trPr>
          <w:trHeight w:val="567"/>
        </w:trPr>
        <w:tc>
          <w:tcPr>
            <w:tcW w:w="7650" w:type="dxa"/>
            <w:vAlign w:val="center"/>
          </w:tcPr>
          <w:p w14:paraId="54785E17" w14:textId="77777777" w:rsidR="006B11E2" w:rsidRPr="002B1234" w:rsidRDefault="006B11E2" w:rsidP="0078441F">
            <w:pPr>
              <w:rPr>
                <w:rFonts w:cs="Arial"/>
                <w:color w:val="FF0000"/>
                <w:lang w:val="en-GB"/>
              </w:rPr>
            </w:pPr>
            <w:r w:rsidRPr="002B1234">
              <w:rPr>
                <w:rFonts w:cs="Arial"/>
                <w:color w:val="FF0000"/>
                <w:lang w:val="en-GB"/>
              </w:rPr>
              <w:t>The energy from the Sun that heats the telescope arrives in the form of electromagnetic radiation.</w:t>
            </w:r>
          </w:p>
        </w:tc>
        <w:tc>
          <w:tcPr>
            <w:tcW w:w="1366" w:type="dxa"/>
            <w:vAlign w:val="center"/>
          </w:tcPr>
          <w:p w14:paraId="28BE6A7B" w14:textId="77777777" w:rsidR="006B11E2" w:rsidRPr="002B1234" w:rsidRDefault="006B11E2" w:rsidP="0078441F">
            <w:pPr>
              <w:jc w:val="center"/>
              <w:rPr>
                <w:rFonts w:cs="Arial"/>
                <w:color w:val="FF0000"/>
                <w:lang w:val="en-GB"/>
              </w:rPr>
            </w:pPr>
            <w:r w:rsidRPr="002B1234">
              <w:rPr>
                <w:rFonts w:cs="Arial"/>
                <w:color w:val="FF0000"/>
                <w:lang w:val="en-GB"/>
              </w:rPr>
              <w:t>1 mark</w:t>
            </w:r>
          </w:p>
        </w:tc>
      </w:tr>
      <w:tr w:rsidR="006B11E2" w:rsidRPr="002B1234" w14:paraId="684B0082" w14:textId="77777777" w:rsidTr="0078441F">
        <w:trPr>
          <w:trHeight w:val="567"/>
        </w:trPr>
        <w:tc>
          <w:tcPr>
            <w:tcW w:w="7650" w:type="dxa"/>
            <w:vAlign w:val="center"/>
          </w:tcPr>
          <w:p w14:paraId="3CA48565" w14:textId="77777777" w:rsidR="006B11E2" w:rsidRPr="002B1234" w:rsidRDefault="006B11E2" w:rsidP="0078441F">
            <w:pPr>
              <w:rPr>
                <w:rFonts w:cs="Arial"/>
                <w:color w:val="FF0000"/>
                <w:lang w:val="en-GB"/>
              </w:rPr>
            </w:pPr>
            <w:r w:rsidRPr="002B1234">
              <w:rPr>
                <w:rFonts w:cs="Arial"/>
                <w:color w:val="FF0000"/>
                <w:lang w:val="en-GB"/>
              </w:rPr>
              <w:t xml:space="preserve">The shiny surfaces are highly reflective. </w:t>
            </w:r>
          </w:p>
        </w:tc>
        <w:tc>
          <w:tcPr>
            <w:tcW w:w="1366" w:type="dxa"/>
            <w:vAlign w:val="center"/>
          </w:tcPr>
          <w:p w14:paraId="0E9E41B2" w14:textId="77777777" w:rsidR="006B11E2" w:rsidRPr="002B1234" w:rsidRDefault="006B11E2" w:rsidP="0078441F">
            <w:pPr>
              <w:jc w:val="center"/>
              <w:rPr>
                <w:rFonts w:cs="Arial"/>
                <w:color w:val="FF0000"/>
                <w:lang w:val="en-GB"/>
              </w:rPr>
            </w:pPr>
            <w:r w:rsidRPr="002B1234">
              <w:rPr>
                <w:rFonts w:cs="Arial"/>
                <w:color w:val="FF0000"/>
                <w:lang w:val="en-GB"/>
              </w:rPr>
              <w:t>1 mark</w:t>
            </w:r>
          </w:p>
        </w:tc>
      </w:tr>
      <w:tr w:rsidR="006B11E2" w:rsidRPr="002B1234" w14:paraId="5E7E666D" w14:textId="77777777" w:rsidTr="0078441F">
        <w:trPr>
          <w:trHeight w:val="567"/>
        </w:trPr>
        <w:tc>
          <w:tcPr>
            <w:tcW w:w="7650" w:type="dxa"/>
            <w:vAlign w:val="center"/>
          </w:tcPr>
          <w:p w14:paraId="205F79EF" w14:textId="77777777" w:rsidR="006B11E2" w:rsidRPr="002B1234" w:rsidRDefault="006B11E2" w:rsidP="0078441F">
            <w:pPr>
              <w:rPr>
                <w:rFonts w:cs="Arial"/>
                <w:color w:val="FF0000"/>
                <w:lang w:val="en-GB"/>
              </w:rPr>
            </w:pPr>
            <w:r w:rsidRPr="002B1234">
              <w:rPr>
                <w:rFonts w:cs="Arial"/>
                <w:color w:val="FF0000"/>
                <w:lang w:val="en-GB"/>
              </w:rPr>
              <w:t xml:space="preserve">Hence, most of the radiation is reflected back towards the Sun, reducing the heat transfer to subsequent layers. </w:t>
            </w:r>
          </w:p>
        </w:tc>
        <w:tc>
          <w:tcPr>
            <w:tcW w:w="1366" w:type="dxa"/>
            <w:vAlign w:val="center"/>
          </w:tcPr>
          <w:p w14:paraId="09D57F39" w14:textId="77777777" w:rsidR="006B11E2" w:rsidRPr="00994A4B" w:rsidRDefault="006B11E2" w:rsidP="00027DC6">
            <w:pPr>
              <w:pStyle w:val="ListParagraph"/>
              <w:ind w:left="0" w:firstLine="0"/>
              <w:jc w:val="center"/>
              <w:rPr>
                <w:color w:val="FF0000"/>
                <w:lang w:val="en-GB"/>
              </w:rPr>
            </w:pPr>
            <w:r>
              <w:rPr>
                <w:color w:val="FF0000"/>
                <w:lang w:val="en-GB"/>
              </w:rPr>
              <w:t>1 mark</w:t>
            </w:r>
          </w:p>
        </w:tc>
      </w:tr>
    </w:tbl>
    <w:p w14:paraId="322C50B2" w14:textId="77777777" w:rsidR="006B11E2" w:rsidRDefault="006B11E2" w:rsidP="006B11E2">
      <w:pPr>
        <w:rPr>
          <w:rFonts w:cs="Arial"/>
          <w:lang w:val="en-GB"/>
        </w:rPr>
      </w:pPr>
    </w:p>
    <w:p w14:paraId="6920821F" w14:textId="5583EA8F" w:rsidR="006B11E2" w:rsidRPr="00994A4B" w:rsidRDefault="00C47041" w:rsidP="006B11E2">
      <w:pPr>
        <w:ind w:left="709" w:hanging="709"/>
        <w:rPr>
          <w:rFonts w:cs="Arial"/>
          <w:lang w:val="en-GB"/>
        </w:rPr>
      </w:pPr>
      <w:r>
        <w:rPr>
          <w:rFonts w:cs="Arial"/>
          <w:lang w:val="en-GB"/>
        </w:rPr>
        <w:t>(</w:t>
      </w:r>
      <w:r w:rsidR="006A4A05">
        <w:rPr>
          <w:rFonts w:cs="Arial"/>
          <w:lang w:val="en-GB"/>
        </w:rPr>
        <w:t>c</w:t>
      </w:r>
      <w:r>
        <w:rPr>
          <w:rFonts w:cs="Arial"/>
          <w:lang w:val="en-GB"/>
        </w:rPr>
        <w:t xml:space="preserve">) </w:t>
      </w:r>
      <w:r>
        <w:rPr>
          <w:rFonts w:cs="Arial"/>
          <w:lang w:val="en-GB"/>
        </w:rPr>
        <w:tab/>
      </w:r>
      <w:r w:rsidR="006B11E2" w:rsidRPr="00994A4B">
        <w:rPr>
          <w:rFonts w:cs="Arial"/>
          <w:lang w:val="en-GB"/>
        </w:rPr>
        <w:t>The temperature of the side facing the telescope’s optical instruments is reduced to 36 K by the heat shield’s layers. Without the heat shield, this temperature would be as high as 383 K</w:t>
      </w:r>
      <w:r w:rsidR="006B11E2">
        <w:rPr>
          <w:rFonts w:cs="Arial"/>
          <w:lang w:val="en-GB"/>
        </w:rPr>
        <w:t xml:space="preserve"> (the temperature reached on the sun-facing side of Layer 1)</w:t>
      </w:r>
      <w:r w:rsidR="006B11E2" w:rsidRPr="00994A4B">
        <w:rPr>
          <w:rFonts w:cs="Arial"/>
          <w:lang w:val="en-GB"/>
        </w:rPr>
        <w:t xml:space="preserve">. </w:t>
      </w:r>
    </w:p>
    <w:p w14:paraId="1F2CC7B7" w14:textId="77777777" w:rsidR="006B11E2" w:rsidRDefault="006B11E2" w:rsidP="006B11E2">
      <w:pPr>
        <w:pStyle w:val="ListParagraph"/>
        <w:rPr>
          <w:lang w:val="en-GB"/>
        </w:rPr>
      </w:pPr>
    </w:p>
    <w:p w14:paraId="48870883" w14:textId="77777777" w:rsidR="00D40606" w:rsidRPr="000A5179" w:rsidRDefault="00D40606" w:rsidP="00D40606">
      <w:pPr>
        <w:ind w:left="720"/>
        <w:rPr>
          <w:rFonts w:cs="Arial"/>
          <w:lang w:val="en-GB"/>
        </w:rPr>
      </w:pPr>
      <w:r>
        <w:rPr>
          <w:rFonts w:cs="Arial"/>
          <w:lang w:val="en-GB"/>
        </w:rPr>
        <w:t>With reference to the interaction between the layers of the heat shield, e</w:t>
      </w:r>
      <w:r w:rsidRPr="000A5179">
        <w:rPr>
          <w:rFonts w:cs="Arial"/>
          <w:lang w:val="en-GB"/>
        </w:rPr>
        <w:t xml:space="preserve">xplain how the heat shield works to cause this heat reduction. Explain the role that each method of heat transfer plays in this process of cooling the </w:t>
      </w:r>
      <w:r w:rsidRPr="00994A4B">
        <w:rPr>
          <w:rFonts w:cs="Arial"/>
          <w:lang w:val="en-GB"/>
        </w:rPr>
        <w:t>telescope</w:t>
      </w:r>
      <w:r w:rsidRPr="000A5179">
        <w:rPr>
          <w:rFonts w:cs="Arial"/>
          <w:lang w:val="en-GB"/>
        </w:rPr>
        <w:t>.</w:t>
      </w:r>
    </w:p>
    <w:p w14:paraId="70A2BCF7" w14:textId="77777777" w:rsidR="006B11E2" w:rsidRDefault="006B11E2" w:rsidP="006B11E2">
      <w:pPr>
        <w:pStyle w:val="ListParagraph"/>
        <w:jc w:val="right"/>
        <w:rPr>
          <w:lang w:val="en-GB"/>
        </w:rPr>
      </w:pPr>
      <w:r>
        <w:rPr>
          <w:lang w:val="en-GB"/>
        </w:rPr>
        <w:t>(6)</w:t>
      </w:r>
    </w:p>
    <w:p w14:paraId="2E3840A6" w14:textId="77777777" w:rsidR="006B11E2" w:rsidRDefault="006B11E2" w:rsidP="006B11E2">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6B11E2" w:rsidRPr="000A5179" w14:paraId="1F2D03CC" w14:textId="77777777" w:rsidTr="0078441F">
        <w:trPr>
          <w:trHeight w:val="567"/>
        </w:trPr>
        <w:tc>
          <w:tcPr>
            <w:tcW w:w="7508" w:type="dxa"/>
            <w:vAlign w:val="center"/>
          </w:tcPr>
          <w:p w14:paraId="3F14EFF4" w14:textId="77777777" w:rsidR="006B11E2" w:rsidRPr="000A5179" w:rsidRDefault="006B11E2" w:rsidP="0078441F">
            <w:pPr>
              <w:rPr>
                <w:rFonts w:cs="Arial"/>
                <w:color w:val="FF0000"/>
                <w:lang w:val="en-GB"/>
              </w:rPr>
            </w:pPr>
            <w:r w:rsidRPr="000A5179">
              <w:rPr>
                <w:rFonts w:cs="Arial"/>
                <w:color w:val="FF0000"/>
                <w:lang w:val="en-GB"/>
              </w:rPr>
              <w:t>Some of the radiation that is incident on the Layers of the heat shield is reflected by the shiny silicon coating (Layers 1 and 2) and the aluminium coating (Layers 1-5).</w:t>
            </w:r>
          </w:p>
        </w:tc>
        <w:tc>
          <w:tcPr>
            <w:tcW w:w="1508" w:type="dxa"/>
            <w:vAlign w:val="center"/>
          </w:tcPr>
          <w:p w14:paraId="214640B4" w14:textId="77777777" w:rsidR="006B11E2" w:rsidRPr="000A5179" w:rsidRDefault="006B11E2" w:rsidP="0078441F">
            <w:pPr>
              <w:jc w:val="center"/>
              <w:rPr>
                <w:rFonts w:cs="Arial"/>
                <w:color w:val="FF0000"/>
                <w:lang w:val="en-GB"/>
              </w:rPr>
            </w:pPr>
            <w:r w:rsidRPr="000A5179">
              <w:rPr>
                <w:rFonts w:cs="Arial"/>
                <w:color w:val="FF0000"/>
                <w:lang w:val="en-GB"/>
              </w:rPr>
              <w:t>1-2 marks</w:t>
            </w:r>
          </w:p>
        </w:tc>
      </w:tr>
      <w:tr w:rsidR="006B11E2" w:rsidRPr="000A5179" w14:paraId="1F4D29FC" w14:textId="77777777" w:rsidTr="0078441F">
        <w:trPr>
          <w:trHeight w:val="567"/>
        </w:trPr>
        <w:tc>
          <w:tcPr>
            <w:tcW w:w="7508" w:type="dxa"/>
            <w:vAlign w:val="center"/>
          </w:tcPr>
          <w:p w14:paraId="1CF76AC0" w14:textId="45719AFB" w:rsidR="006B11E2" w:rsidRPr="000A5179" w:rsidRDefault="006B11E2" w:rsidP="0078441F">
            <w:pPr>
              <w:rPr>
                <w:rFonts w:cs="Arial"/>
                <w:color w:val="FF0000"/>
                <w:lang w:val="en-GB"/>
              </w:rPr>
            </w:pPr>
            <w:r w:rsidRPr="000A5179">
              <w:rPr>
                <w:rFonts w:cs="Arial"/>
                <w:color w:val="FF0000"/>
                <w:lang w:val="en-GB"/>
              </w:rPr>
              <w:t>Some of the incident radiation is absorbed by the Kapton layers and then re</w:t>
            </w:r>
            <w:r w:rsidR="00EF5D41">
              <w:rPr>
                <w:rFonts w:cs="Arial"/>
                <w:color w:val="FF0000"/>
                <w:lang w:val="en-GB"/>
              </w:rPr>
              <w:t>-e</w:t>
            </w:r>
            <w:r w:rsidRPr="000A5179">
              <w:rPr>
                <w:rFonts w:cs="Arial"/>
                <w:color w:val="FF0000"/>
                <w:lang w:val="en-GB"/>
              </w:rPr>
              <w:t xml:space="preserve">mitted to the </w:t>
            </w:r>
            <w:r w:rsidR="00F544E4">
              <w:rPr>
                <w:rFonts w:cs="Arial"/>
                <w:color w:val="FF0000"/>
                <w:lang w:val="en-GB"/>
              </w:rPr>
              <w:t>next l</w:t>
            </w:r>
            <w:r w:rsidRPr="000A5179">
              <w:rPr>
                <w:rFonts w:cs="Arial"/>
                <w:color w:val="FF0000"/>
                <w:lang w:val="en-GB"/>
              </w:rPr>
              <w:t xml:space="preserve">ayer. </w:t>
            </w:r>
          </w:p>
        </w:tc>
        <w:tc>
          <w:tcPr>
            <w:tcW w:w="1508" w:type="dxa"/>
            <w:vAlign w:val="center"/>
          </w:tcPr>
          <w:p w14:paraId="5AC6FFB8" w14:textId="77777777" w:rsidR="006B11E2" w:rsidRPr="000A5179" w:rsidRDefault="006B11E2" w:rsidP="0078441F">
            <w:pPr>
              <w:jc w:val="center"/>
              <w:rPr>
                <w:rFonts w:cs="Arial"/>
                <w:color w:val="FF0000"/>
                <w:lang w:val="en-GB"/>
              </w:rPr>
            </w:pPr>
            <w:r w:rsidRPr="000A5179">
              <w:rPr>
                <w:rFonts w:cs="Arial"/>
                <w:color w:val="FF0000"/>
                <w:lang w:val="en-GB"/>
              </w:rPr>
              <w:t>1 mark</w:t>
            </w:r>
          </w:p>
        </w:tc>
      </w:tr>
      <w:tr w:rsidR="006B11E2" w:rsidRPr="000A5179" w14:paraId="4DCE3930" w14:textId="77777777" w:rsidTr="0078441F">
        <w:trPr>
          <w:trHeight w:val="567"/>
        </w:trPr>
        <w:tc>
          <w:tcPr>
            <w:tcW w:w="7508" w:type="dxa"/>
            <w:vAlign w:val="center"/>
          </w:tcPr>
          <w:p w14:paraId="6E5070DA" w14:textId="74BA255A" w:rsidR="006B11E2" w:rsidRPr="000A5179" w:rsidRDefault="006B11E2" w:rsidP="0078441F">
            <w:pPr>
              <w:rPr>
                <w:rFonts w:cs="Arial"/>
                <w:color w:val="FF0000"/>
                <w:lang w:val="en-GB"/>
              </w:rPr>
            </w:pPr>
            <w:r w:rsidRPr="000A5179">
              <w:rPr>
                <w:rFonts w:cs="Arial"/>
                <w:color w:val="FF0000"/>
                <w:lang w:val="en-GB"/>
              </w:rPr>
              <w:t xml:space="preserve">The proportion of radiation absorbed and re-emitted by each Layer is the same. </w:t>
            </w:r>
            <w:r w:rsidR="00281F67" w:rsidRPr="000A5179">
              <w:rPr>
                <w:rFonts w:cs="Arial"/>
                <w:color w:val="FF0000"/>
                <w:lang w:val="en-GB"/>
              </w:rPr>
              <w:t>Hence, by the time the radiation reaches Layer 5, its intensity is very low.</w:t>
            </w:r>
          </w:p>
        </w:tc>
        <w:tc>
          <w:tcPr>
            <w:tcW w:w="1508" w:type="dxa"/>
            <w:vAlign w:val="center"/>
          </w:tcPr>
          <w:p w14:paraId="1F063FE7" w14:textId="77777777" w:rsidR="006B11E2" w:rsidRPr="000A5179" w:rsidRDefault="006B11E2" w:rsidP="0078441F">
            <w:pPr>
              <w:jc w:val="center"/>
              <w:rPr>
                <w:rFonts w:cs="Arial"/>
                <w:color w:val="FF0000"/>
                <w:lang w:val="en-GB"/>
              </w:rPr>
            </w:pPr>
            <w:r w:rsidRPr="000A5179">
              <w:rPr>
                <w:rFonts w:cs="Arial"/>
                <w:color w:val="FF0000"/>
                <w:lang w:val="en-GB"/>
              </w:rPr>
              <w:t>1 mark</w:t>
            </w:r>
          </w:p>
        </w:tc>
      </w:tr>
      <w:tr w:rsidR="006B11E2" w:rsidRPr="000A5179" w14:paraId="327636A0" w14:textId="77777777" w:rsidTr="0078441F">
        <w:trPr>
          <w:trHeight w:val="567"/>
        </w:trPr>
        <w:tc>
          <w:tcPr>
            <w:tcW w:w="7508" w:type="dxa"/>
            <w:vAlign w:val="center"/>
          </w:tcPr>
          <w:p w14:paraId="7B74D015" w14:textId="3BBA53EF" w:rsidR="006B11E2" w:rsidRPr="000A5179" w:rsidRDefault="00281F67" w:rsidP="0078441F">
            <w:pPr>
              <w:rPr>
                <w:rFonts w:cs="Arial"/>
                <w:color w:val="FF0000"/>
                <w:lang w:val="en-GB"/>
              </w:rPr>
            </w:pPr>
            <w:r w:rsidRPr="000A5179">
              <w:rPr>
                <w:rFonts w:cs="Arial"/>
                <w:color w:val="FF0000"/>
                <w:lang w:val="en-GB"/>
              </w:rPr>
              <w:t>Due to the vacuum of space,</w:t>
            </w:r>
            <w:r>
              <w:rPr>
                <w:rFonts w:cs="Arial"/>
                <w:color w:val="FF0000"/>
                <w:lang w:val="en-GB"/>
              </w:rPr>
              <w:t xml:space="preserve"> there are no particles between the layers. </w:t>
            </w:r>
          </w:p>
        </w:tc>
        <w:tc>
          <w:tcPr>
            <w:tcW w:w="1508" w:type="dxa"/>
            <w:vAlign w:val="center"/>
          </w:tcPr>
          <w:p w14:paraId="4B5FBA2D" w14:textId="77777777" w:rsidR="006B11E2" w:rsidRPr="000A5179" w:rsidRDefault="006B11E2" w:rsidP="0078441F">
            <w:pPr>
              <w:jc w:val="center"/>
              <w:rPr>
                <w:rFonts w:cs="Arial"/>
                <w:color w:val="FF0000"/>
                <w:lang w:val="en-GB"/>
              </w:rPr>
            </w:pPr>
            <w:r w:rsidRPr="000A5179">
              <w:rPr>
                <w:rFonts w:cs="Arial"/>
                <w:color w:val="FF0000"/>
                <w:lang w:val="en-GB"/>
              </w:rPr>
              <w:t>1 mark</w:t>
            </w:r>
          </w:p>
        </w:tc>
      </w:tr>
      <w:tr w:rsidR="006B11E2" w:rsidRPr="000A5179" w14:paraId="4C7D9045" w14:textId="77777777" w:rsidTr="0078441F">
        <w:trPr>
          <w:trHeight w:val="567"/>
        </w:trPr>
        <w:tc>
          <w:tcPr>
            <w:tcW w:w="7508" w:type="dxa"/>
            <w:vAlign w:val="center"/>
          </w:tcPr>
          <w:p w14:paraId="7C1A6FA3" w14:textId="71AF2D03" w:rsidR="006B11E2" w:rsidRPr="000A5179" w:rsidRDefault="00281F67" w:rsidP="0078441F">
            <w:pPr>
              <w:rPr>
                <w:rFonts w:cs="Arial"/>
                <w:color w:val="FF0000"/>
                <w:lang w:val="en-GB"/>
              </w:rPr>
            </w:pPr>
            <w:r>
              <w:rPr>
                <w:rFonts w:cs="Arial"/>
                <w:color w:val="FF0000"/>
                <w:lang w:val="en-GB"/>
              </w:rPr>
              <w:t xml:space="preserve">Hence, </w:t>
            </w:r>
            <w:r w:rsidR="006B11E2" w:rsidRPr="000A5179">
              <w:rPr>
                <w:rFonts w:cs="Arial"/>
                <w:color w:val="FF0000"/>
                <w:lang w:val="en-GB"/>
              </w:rPr>
              <w:t xml:space="preserve">no conduction or convection of heat can occur between the layers. </w:t>
            </w:r>
          </w:p>
        </w:tc>
        <w:tc>
          <w:tcPr>
            <w:tcW w:w="1508" w:type="dxa"/>
            <w:vAlign w:val="center"/>
          </w:tcPr>
          <w:p w14:paraId="1D39C66A" w14:textId="77777777" w:rsidR="006B11E2" w:rsidRPr="000A5179" w:rsidRDefault="006B11E2" w:rsidP="0078441F">
            <w:pPr>
              <w:jc w:val="center"/>
              <w:rPr>
                <w:rFonts w:cs="Arial"/>
                <w:color w:val="FF0000"/>
                <w:lang w:val="en-GB"/>
              </w:rPr>
            </w:pPr>
            <w:r w:rsidRPr="000A5179">
              <w:rPr>
                <w:rFonts w:cs="Arial"/>
                <w:color w:val="FF0000"/>
                <w:lang w:val="en-GB"/>
              </w:rPr>
              <w:t>1 mark</w:t>
            </w:r>
          </w:p>
        </w:tc>
      </w:tr>
    </w:tbl>
    <w:p w14:paraId="1C4B82C8" w14:textId="77777777" w:rsidR="006B11E2" w:rsidRDefault="006B11E2" w:rsidP="001E2402">
      <w:pPr>
        <w:tabs>
          <w:tab w:val="right" w:pos="9356"/>
        </w:tabs>
        <w:rPr>
          <w:rFonts w:cs="Arial"/>
          <w:b/>
          <w:bCs/>
          <w:lang w:val="en-GB"/>
        </w:rPr>
      </w:pPr>
    </w:p>
    <w:p w14:paraId="11D44605" w14:textId="77777777" w:rsidR="00FA6E6C" w:rsidRDefault="00FA6E6C">
      <w:pPr>
        <w:spacing w:after="160" w:line="259" w:lineRule="auto"/>
        <w:rPr>
          <w:rFonts w:cs="Arial"/>
          <w:b/>
          <w:bCs/>
          <w:lang w:val="en-GB"/>
        </w:rPr>
      </w:pPr>
      <w:r>
        <w:rPr>
          <w:rFonts w:cs="Arial"/>
          <w:b/>
          <w:bCs/>
          <w:lang w:val="en-GB"/>
        </w:rPr>
        <w:br w:type="page"/>
      </w:r>
    </w:p>
    <w:p w14:paraId="3337CF53" w14:textId="4D33C372" w:rsidR="00027DC6" w:rsidRDefault="00027DC6" w:rsidP="00027DC6">
      <w:pPr>
        <w:tabs>
          <w:tab w:val="right" w:pos="9356"/>
        </w:tabs>
        <w:rPr>
          <w:rFonts w:cs="Arial"/>
          <w:b/>
          <w:bCs/>
          <w:lang w:val="en-GB"/>
        </w:rPr>
      </w:pPr>
      <w:r w:rsidRPr="004B4C5B">
        <w:rPr>
          <w:rFonts w:cs="Arial"/>
          <w:b/>
          <w:bCs/>
          <w:lang w:val="en-GB"/>
        </w:rPr>
        <w:lastRenderedPageBreak/>
        <w:t xml:space="preserve">Question </w:t>
      </w:r>
      <w:r>
        <w:rPr>
          <w:rFonts w:cs="Arial"/>
          <w:b/>
          <w:bCs/>
          <w:lang w:val="en-GB"/>
        </w:rPr>
        <w:t>18</w:t>
      </w:r>
      <w:r>
        <w:rPr>
          <w:rFonts w:cs="Arial"/>
          <w:b/>
          <w:bCs/>
          <w:lang w:val="en-GB"/>
        </w:rPr>
        <w:tab/>
        <w:t>(1</w:t>
      </w:r>
      <w:r w:rsidR="002947B5">
        <w:rPr>
          <w:rFonts w:cs="Arial"/>
          <w:b/>
          <w:bCs/>
          <w:lang w:val="en-GB"/>
        </w:rPr>
        <w:t>2</w:t>
      </w:r>
      <w:r>
        <w:rPr>
          <w:rFonts w:cs="Arial"/>
          <w:b/>
          <w:bCs/>
          <w:lang w:val="en-GB"/>
        </w:rPr>
        <w:t xml:space="preserve"> marks)</w:t>
      </w:r>
    </w:p>
    <w:p w14:paraId="24C3FA93" w14:textId="77777777" w:rsidR="00FA6E6C" w:rsidRDefault="00FA6E6C" w:rsidP="00FA6E6C">
      <w:pPr>
        <w:spacing w:after="160" w:line="259" w:lineRule="auto"/>
        <w:contextualSpacing/>
      </w:pPr>
    </w:p>
    <w:p w14:paraId="2A818E76" w14:textId="071A99D0" w:rsidR="00027DC6" w:rsidRPr="00AD4F93" w:rsidRDefault="00FA6E6C" w:rsidP="00FA6E6C">
      <w:pPr>
        <w:spacing w:after="160" w:line="259" w:lineRule="auto"/>
        <w:contextualSpacing/>
      </w:pPr>
      <w:r>
        <w:t xml:space="preserve">(a) </w:t>
      </w:r>
      <w:r>
        <w:tab/>
      </w:r>
      <w:r w:rsidR="00027DC6" w:rsidRPr="00AD4F93">
        <w:t>Calculate the heat absorbed by the bread as it has its temperature raised to 155 °C.</w:t>
      </w:r>
    </w:p>
    <w:p w14:paraId="47431F28" w14:textId="048C1C1E" w:rsidR="00027DC6" w:rsidRDefault="00027DC6" w:rsidP="00027DC6">
      <w:pPr>
        <w:pStyle w:val="ListParagraph"/>
        <w:jc w:val="right"/>
      </w:pPr>
      <w:r>
        <w:t>(</w:t>
      </w:r>
      <w:r w:rsidR="00BA67EE">
        <w:t>3</w:t>
      </w:r>
      <w:r>
        <w:t>)</w:t>
      </w:r>
    </w:p>
    <w:p w14:paraId="750F16A6" w14:textId="77777777" w:rsidR="00027DC6" w:rsidRDefault="00027DC6" w:rsidP="00027DC6">
      <w:pPr>
        <w:pStyle w:val="ListParagraph"/>
        <w:jc w:val="right"/>
      </w:pPr>
    </w:p>
    <w:tbl>
      <w:tblPr>
        <w:tblStyle w:val="TableGrid"/>
        <w:tblW w:w="0" w:type="auto"/>
        <w:tblLook w:val="04A0" w:firstRow="1" w:lastRow="0" w:firstColumn="1" w:lastColumn="0" w:noHBand="0" w:noVBand="1"/>
      </w:tblPr>
      <w:tblGrid>
        <w:gridCol w:w="7508"/>
        <w:gridCol w:w="1508"/>
      </w:tblGrid>
      <w:tr w:rsidR="00027DC6" w:rsidRPr="00AD4F93" w14:paraId="20631F8E" w14:textId="77777777" w:rsidTr="0078441F">
        <w:trPr>
          <w:trHeight w:val="567"/>
        </w:trPr>
        <w:tc>
          <w:tcPr>
            <w:tcW w:w="7508" w:type="dxa"/>
            <w:vAlign w:val="center"/>
          </w:tcPr>
          <w:p w14:paraId="5EE4C554" w14:textId="77777777" w:rsidR="00027DC6" w:rsidRPr="00AD4F93" w:rsidRDefault="00027DC6" w:rsidP="0078441F">
            <w:pPr>
              <w:rPr>
                <w:rFonts w:cs="Arial"/>
                <w:iCs/>
                <w:color w:val="FF0000"/>
              </w:rPr>
            </w:pPr>
            <m:oMathPara>
              <m:oMathParaPr>
                <m:jc m:val="left"/>
              </m:oMathParaPr>
              <m:oMath>
                <m:r>
                  <m:rPr>
                    <m:sty m:val="p"/>
                  </m:rPr>
                  <w:rPr>
                    <w:rFonts w:ascii="Cambria Math" w:hAnsi="Cambria Math" w:cs="Arial"/>
                    <w:color w:val="FF0000"/>
                  </w:rPr>
                  <m:t>Q=mc∆T=0.620×0.0380×2.49×</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3</m:t>
                    </m:r>
                  </m:sup>
                </m:sSup>
                <m:r>
                  <m:rPr>
                    <m:sty m:val="p"/>
                  </m:rPr>
                  <w:rPr>
                    <w:rFonts w:ascii="Cambria Math" w:hAnsi="Cambria Math" w:cs="Arial"/>
                    <w:color w:val="FF0000"/>
                  </w:rPr>
                  <m:t>×</m:t>
                </m:r>
                <m:d>
                  <m:dPr>
                    <m:ctrlPr>
                      <w:rPr>
                        <w:rFonts w:ascii="Cambria Math" w:hAnsi="Cambria Math" w:cs="Arial"/>
                        <w:iCs/>
                        <w:color w:val="FF0000"/>
                      </w:rPr>
                    </m:ctrlPr>
                  </m:dPr>
                  <m:e>
                    <m:r>
                      <m:rPr>
                        <m:sty m:val="p"/>
                      </m:rPr>
                      <w:rPr>
                        <w:rFonts w:ascii="Cambria Math" w:hAnsi="Cambria Math" w:cs="Arial"/>
                        <w:color w:val="FF0000"/>
                      </w:rPr>
                      <m:t>155.0-20.5</m:t>
                    </m:r>
                  </m:e>
                </m:d>
              </m:oMath>
            </m:oMathPara>
          </w:p>
        </w:tc>
        <w:tc>
          <w:tcPr>
            <w:tcW w:w="1508" w:type="dxa"/>
            <w:vAlign w:val="center"/>
          </w:tcPr>
          <w:p w14:paraId="09731E6E" w14:textId="7F9129F2" w:rsidR="00027DC6" w:rsidRPr="00AD4F93" w:rsidRDefault="00027DC6" w:rsidP="0078441F">
            <w:pPr>
              <w:jc w:val="center"/>
              <w:rPr>
                <w:rFonts w:cs="Arial"/>
                <w:iCs/>
                <w:color w:val="FF0000"/>
              </w:rPr>
            </w:pPr>
            <w:r w:rsidRPr="00AD4F93">
              <w:rPr>
                <w:rFonts w:cs="Arial"/>
                <w:iCs/>
                <w:color w:val="FF0000"/>
              </w:rPr>
              <w:t>1</w:t>
            </w:r>
            <w:r w:rsidR="00526A02">
              <w:rPr>
                <w:rFonts w:cs="Arial"/>
                <w:iCs/>
                <w:color w:val="FF0000"/>
              </w:rPr>
              <w:t>-2</w:t>
            </w:r>
            <w:r w:rsidRPr="00AD4F93">
              <w:rPr>
                <w:rFonts w:cs="Arial"/>
                <w:iCs/>
                <w:color w:val="FF0000"/>
              </w:rPr>
              <w:t xml:space="preserve"> mark</w:t>
            </w:r>
            <w:r w:rsidR="00526A02">
              <w:rPr>
                <w:rFonts w:cs="Arial"/>
                <w:iCs/>
                <w:color w:val="FF0000"/>
              </w:rPr>
              <w:t>s</w:t>
            </w:r>
          </w:p>
        </w:tc>
      </w:tr>
      <w:tr w:rsidR="00027DC6" w:rsidRPr="00AD4F93" w14:paraId="096A722A" w14:textId="77777777" w:rsidTr="0078441F">
        <w:trPr>
          <w:trHeight w:val="567"/>
        </w:trPr>
        <w:tc>
          <w:tcPr>
            <w:tcW w:w="7508" w:type="dxa"/>
            <w:vAlign w:val="center"/>
          </w:tcPr>
          <w:p w14:paraId="15BE49E7" w14:textId="77777777" w:rsidR="00027DC6" w:rsidRPr="00AD4F93" w:rsidRDefault="00027DC6" w:rsidP="0078441F">
            <w:pPr>
              <w:rPr>
                <w:rFonts w:cs="Arial"/>
                <w:iCs/>
                <w:color w:val="FF0000"/>
              </w:rPr>
            </w:pPr>
            <m:oMathPara>
              <m:oMathParaPr>
                <m:jc m:val="left"/>
              </m:oMathParaPr>
              <m:oMath>
                <m:r>
                  <m:rPr>
                    <m:sty m:val="p"/>
                  </m:rPr>
                  <w:rPr>
                    <w:rFonts w:ascii="Cambria Math" w:hAnsi="Cambria Math" w:cs="Arial"/>
                    <w:color w:val="FF0000"/>
                  </w:rPr>
                  <m:t>Q=7.89×</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3</m:t>
                    </m:r>
                  </m:sup>
                </m:sSup>
                <m:r>
                  <m:rPr>
                    <m:sty m:val="p"/>
                  </m:rPr>
                  <w:rPr>
                    <w:rFonts w:ascii="Cambria Math" w:hAnsi="Cambria Math" w:cs="Arial"/>
                    <w:color w:val="FF0000"/>
                  </w:rPr>
                  <m:t xml:space="preserve"> J</m:t>
                </m:r>
              </m:oMath>
            </m:oMathPara>
          </w:p>
        </w:tc>
        <w:tc>
          <w:tcPr>
            <w:tcW w:w="1508" w:type="dxa"/>
            <w:vAlign w:val="center"/>
          </w:tcPr>
          <w:p w14:paraId="4025E90D" w14:textId="77777777" w:rsidR="00027DC6" w:rsidRPr="004D538B" w:rsidRDefault="00027DC6" w:rsidP="00526A02">
            <w:pPr>
              <w:pStyle w:val="ListParagraph"/>
              <w:ind w:left="0" w:firstLine="0"/>
              <w:jc w:val="center"/>
              <w:rPr>
                <w:iCs/>
                <w:color w:val="FF0000"/>
              </w:rPr>
            </w:pPr>
            <w:r>
              <w:rPr>
                <w:iCs/>
                <w:color w:val="FF0000"/>
              </w:rPr>
              <w:t>1 mark</w:t>
            </w:r>
          </w:p>
        </w:tc>
      </w:tr>
    </w:tbl>
    <w:p w14:paraId="53AA71F3" w14:textId="77777777" w:rsidR="00027DC6" w:rsidRPr="00AD4F93" w:rsidRDefault="00027DC6" w:rsidP="00027DC6">
      <w:pPr>
        <w:rPr>
          <w:rFonts w:cs="Arial"/>
        </w:rPr>
      </w:pPr>
    </w:p>
    <w:p w14:paraId="4CE25610" w14:textId="6E9D0DB3" w:rsidR="00027DC6" w:rsidRPr="006A15E0" w:rsidRDefault="006A15E0" w:rsidP="006A15E0">
      <w:pPr>
        <w:spacing w:after="160" w:line="259" w:lineRule="auto"/>
        <w:ind w:left="720" w:hanging="720"/>
        <w:rPr>
          <w:rFonts w:eastAsia="Times New Roman" w:cs="Arial"/>
          <w:szCs w:val="22"/>
        </w:rPr>
      </w:pPr>
      <w:r>
        <w:t xml:space="preserve">(b) </w:t>
      </w:r>
      <w:r>
        <w:tab/>
      </w:r>
      <w:r w:rsidR="00027DC6" w:rsidRPr="004D538B">
        <w:t xml:space="preserve">Calculate the heat absorbed by the water in the bread as it has its temperature raised and then vaporises. </w:t>
      </w:r>
    </w:p>
    <w:p w14:paraId="220C7509" w14:textId="77777777" w:rsidR="00027DC6" w:rsidRDefault="00027DC6" w:rsidP="00027DC6">
      <w:pPr>
        <w:pStyle w:val="ListParagraph"/>
        <w:jc w:val="right"/>
      </w:pPr>
      <w:r>
        <w:t>(3)</w:t>
      </w:r>
    </w:p>
    <w:p w14:paraId="52F2B036" w14:textId="77777777" w:rsidR="00027DC6" w:rsidRDefault="00027DC6" w:rsidP="00027DC6">
      <w:pPr>
        <w:pStyle w:val="ListParagraph"/>
        <w:jc w:val="right"/>
      </w:pPr>
    </w:p>
    <w:tbl>
      <w:tblPr>
        <w:tblStyle w:val="TableGrid"/>
        <w:tblW w:w="0" w:type="auto"/>
        <w:tblLook w:val="04A0" w:firstRow="1" w:lastRow="0" w:firstColumn="1" w:lastColumn="0" w:noHBand="0" w:noVBand="1"/>
      </w:tblPr>
      <w:tblGrid>
        <w:gridCol w:w="7508"/>
        <w:gridCol w:w="1508"/>
      </w:tblGrid>
      <w:tr w:rsidR="00027DC6" w:rsidRPr="001D2F5C" w14:paraId="2934559B" w14:textId="77777777" w:rsidTr="0078441F">
        <w:trPr>
          <w:trHeight w:val="980"/>
        </w:trPr>
        <w:tc>
          <w:tcPr>
            <w:tcW w:w="7508" w:type="dxa"/>
            <w:vAlign w:val="center"/>
          </w:tcPr>
          <w:p w14:paraId="435EEE92" w14:textId="77777777" w:rsidR="00027DC6" w:rsidRPr="001D2F5C" w:rsidRDefault="00027DC6" w:rsidP="0078441F">
            <w:pPr>
              <w:rPr>
                <w:rFonts w:cs="Arial"/>
                <w:iCs/>
                <w:color w:val="FF0000"/>
              </w:rPr>
            </w:pPr>
            <m:oMathPara>
              <m:oMathParaPr>
                <m:jc m:val="left"/>
              </m:oMathParaPr>
              <m:oMath>
                <m:r>
                  <m:rPr>
                    <m:sty m:val="p"/>
                  </m:rPr>
                  <w:rPr>
                    <w:rFonts w:ascii="Cambria Math" w:hAnsi="Cambria Math" w:cs="Arial"/>
                    <w:color w:val="FF0000"/>
                  </w:rPr>
                  <m:t>Q=mc∆T+mL=0.380×0.0380×4.18×</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3</m:t>
                    </m:r>
                  </m:sup>
                </m:sSup>
                <m:r>
                  <m:rPr>
                    <m:sty m:val="p"/>
                  </m:rPr>
                  <w:rPr>
                    <w:rFonts w:ascii="Cambria Math" w:hAnsi="Cambria Math" w:cs="Arial"/>
                    <w:color w:val="FF0000"/>
                  </w:rPr>
                  <m:t>×</m:t>
                </m:r>
                <m:d>
                  <m:dPr>
                    <m:ctrlPr>
                      <w:rPr>
                        <w:rFonts w:ascii="Cambria Math" w:hAnsi="Cambria Math" w:cs="Arial"/>
                        <w:iCs/>
                        <w:color w:val="FF0000"/>
                      </w:rPr>
                    </m:ctrlPr>
                  </m:dPr>
                  <m:e>
                    <m:r>
                      <m:rPr>
                        <m:sty m:val="p"/>
                      </m:rPr>
                      <w:rPr>
                        <w:rFonts w:ascii="Cambria Math" w:hAnsi="Cambria Math" w:cs="Arial"/>
                        <w:color w:val="FF0000"/>
                      </w:rPr>
                      <m:t>100-20.5</m:t>
                    </m:r>
                  </m:e>
                </m:d>
                <m:r>
                  <m:rPr>
                    <m:sty m:val="p"/>
                  </m:rPr>
                  <w:rPr>
                    <w:rFonts w:ascii="Cambria Math" w:hAnsi="Cambria Math" w:cs="Arial"/>
                    <w:color w:val="FF0000"/>
                  </w:rPr>
                  <m:t>+0.380×0.0380×2.26×</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6</m:t>
                    </m:r>
                  </m:sup>
                </m:sSup>
              </m:oMath>
            </m:oMathPara>
          </w:p>
        </w:tc>
        <w:tc>
          <w:tcPr>
            <w:tcW w:w="1508" w:type="dxa"/>
            <w:vAlign w:val="center"/>
          </w:tcPr>
          <w:p w14:paraId="2BF3208C" w14:textId="77777777" w:rsidR="00027DC6" w:rsidRPr="001D2F5C" w:rsidRDefault="00027DC6" w:rsidP="0078441F">
            <w:pPr>
              <w:jc w:val="center"/>
              <w:rPr>
                <w:rFonts w:cs="Arial"/>
                <w:iCs/>
                <w:color w:val="FF0000"/>
              </w:rPr>
            </w:pPr>
            <w:r w:rsidRPr="001D2F5C">
              <w:rPr>
                <w:rFonts w:cs="Arial"/>
                <w:iCs/>
                <w:color w:val="FF0000"/>
              </w:rPr>
              <w:t>1 -2 marks</w:t>
            </w:r>
          </w:p>
        </w:tc>
      </w:tr>
      <w:tr w:rsidR="00027DC6" w:rsidRPr="001D2F5C" w14:paraId="5A3256F2" w14:textId="77777777" w:rsidTr="0078441F">
        <w:trPr>
          <w:trHeight w:val="567"/>
        </w:trPr>
        <w:tc>
          <w:tcPr>
            <w:tcW w:w="7508" w:type="dxa"/>
            <w:vAlign w:val="center"/>
          </w:tcPr>
          <w:p w14:paraId="57C4DE5E" w14:textId="77777777" w:rsidR="00027DC6" w:rsidRPr="001D2F5C" w:rsidRDefault="00027DC6" w:rsidP="0078441F">
            <w:pPr>
              <w:rPr>
                <w:rFonts w:cs="Arial"/>
                <w:iCs/>
                <w:color w:val="FF0000"/>
              </w:rPr>
            </w:pPr>
            <m:oMathPara>
              <m:oMathParaPr>
                <m:jc m:val="left"/>
              </m:oMathParaPr>
              <m:oMath>
                <m:r>
                  <m:rPr>
                    <m:sty m:val="p"/>
                  </m:rPr>
                  <w:rPr>
                    <w:rFonts w:ascii="Cambria Math" w:hAnsi="Cambria Math" w:cs="Arial"/>
                    <w:color w:val="FF0000"/>
                  </w:rPr>
                  <m:t>Q=3.74×</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4</m:t>
                    </m:r>
                  </m:sup>
                </m:sSup>
                <m:r>
                  <m:rPr>
                    <m:sty m:val="p"/>
                  </m:rPr>
                  <w:rPr>
                    <w:rFonts w:ascii="Cambria Math" w:hAnsi="Cambria Math" w:cs="Arial"/>
                    <w:color w:val="FF0000"/>
                  </w:rPr>
                  <m:t xml:space="preserve"> J</m:t>
                </m:r>
              </m:oMath>
            </m:oMathPara>
          </w:p>
        </w:tc>
        <w:tc>
          <w:tcPr>
            <w:tcW w:w="1508" w:type="dxa"/>
            <w:vAlign w:val="center"/>
          </w:tcPr>
          <w:p w14:paraId="3693ABCB" w14:textId="77777777" w:rsidR="00027DC6" w:rsidRPr="002D6B31" w:rsidRDefault="00027DC6" w:rsidP="0078441F">
            <w:pPr>
              <w:jc w:val="center"/>
              <w:rPr>
                <w:rFonts w:cs="Arial"/>
                <w:iCs/>
                <w:color w:val="FF0000"/>
              </w:rPr>
            </w:pPr>
            <w:r>
              <w:rPr>
                <w:rFonts w:cs="Arial"/>
                <w:iCs/>
                <w:color w:val="FF0000"/>
              </w:rPr>
              <w:t>1 mark</w:t>
            </w:r>
          </w:p>
        </w:tc>
      </w:tr>
    </w:tbl>
    <w:p w14:paraId="583E77B3" w14:textId="77777777" w:rsidR="00027DC6" w:rsidRDefault="00027DC6" w:rsidP="00027DC6">
      <w:pPr>
        <w:rPr>
          <w:rFonts w:cs="Arial"/>
        </w:rPr>
      </w:pPr>
    </w:p>
    <w:p w14:paraId="6F82FC8B" w14:textId="19DEADCD" w:rsidR="00027DC6" w:rsidRPr="000D2043" w:rsidRDefault="009B1145" w:rsidP="00027DC6">
      <w:pPr>
        <w:ind w:left="709" w:hanging="709"/>
        <w:rPr>
          <w:rFonts w:cs="Arial"/>
        </w:rPr>
      </w:pPr>
      <w:r>
        <w:rPr>
          <w:rFonts w:cs="Arial"/>
        </w:rPr>
        <w:t>(c)</w:t>
      </w:r>
      <w:r>
        <w:rPr>
          <w:rFonts w:cs="Arial"/>
        </w:rPr>
        <w:tab/>
      </w:r>
      <w:r w:rsidR="00027DC6" w:rsidRPr="000D2043">
        <w:rPr>
          <w:rFonts w:cs="Arial"/>
        </w:rPr>
        <w:t xml:space="preserve">Hence, calculate the total heat absorbed by the slice of bread as it has its temperature raised to 155.0 °C. </w:t>
      </w:r>
    </w:p>
    <w:p w14:paraId="0F1F5DA1" w14:textId="3634127F" w:rsidR="00027DC6" w:rsidRDefault="00027DC6" w:rsidP="00027DC6">
      <w:pPr>
        <w:pStyle w:val="ListParagraph"/>
        <w:jc w:val="right"/>
      </w:pPr>
      <w:r>
        <w:t>(</w:t>
      </w:r>
      <w:r w:rsidR="002947B5">
        <w:t>2</w:t>
      </w:r>
      <w:r>
        <w:t>)</w:t>
      </w:r>
    </w:p>
    <w:p w14:paraId="1D14819E" w14:textId="77777777" w:rsidR="002947B5" w:rsidRPr="005E5716" w:rsidRDefault="002947B5" w:rsidP="00027DC6">
      <w:pPr>
        <w:pStyle w:val="ListParagraph"/>
        <w:jc w:val="right"/>
      </w:pPr>
    </w:p>
    <w:tbl>
      <w:tblPr>
        <w:tblStyle w:val="TableGrid"/>
        <w:tblW w:w="0" w:type="auto"/>
        <w:tblLook w:val="04A0" w:firstRow="1" w:lastRow="0" w:firstColumn="1" w:lastColumn="0" w:noHBand="0" w:noVBand="1"/>
      </w:tblPr>
      <w:tblGrid>
        <w:gridCol w:w="7508"/>
        <w:gridCol w:w="1508"/>
      </w:tblGrid>
      <w:tr w:rsidR="00027DC6" w:rsidRPr="002947B5" w14:paraId="1232F291" w14:textId="77777777" w:rsidTr="0078441F">
        <w:trPr>
          <w:trHeight w:val="670"/>
        </w:trPr>
        <w:tc>
          <w:tcPr>
            <w:tcW w:w="7508" w:type="dxa"/>
            <w:vAlign w:val="center"/>
          </w:tcPr>
          <w:p w14:paraId="4157AA27" w14:textId="3E7CEDB6" w:rsidR="00027DC6" w:rsidRPr="002947B5" w:rsidRDefault="00000000" w:rsidP="0078441F">
            <w:pPr>
              <w:rPr>
                <w:rFonts w:cs="Arial"/>
                <w:iCs/>
                <w:color w:val="FF0000"/>
              </w:rPr>
            </w:pPr>
            <m:oMathPara>
              <m:oMathParaPr>
                <m:jc m:val="left"/>
              </m:oMathParaPr>
              <m:oMath>
                <m:sSub>
                  <m:sSubPr>
                    <m:ctrlPr>
                      <w:rPr>
                        <w:rFonts w:ascii="Cambria Math" w:hAnsi="Cambria Math" w:cs="Arial"/>
                        <w:iCs/>
                        <w:color w:val="FF0000"/>
                      </w:rPr>
                    </m:ctrlPr>
                  </m:sSubPr>
                  <m:e>
                    <m:r>
                      <m:rPr>
                        <m:sty m:val="p"/>
                      </m:rPr>
                      <w:rPr>
                        <w:rFonts w:ascii="Cambria Math" w:hAnsi="Cambria Math" w:cs="Arial"/>
                        <w:color w:val="FF0000"/>
                      </w:rPr>
                      <m:t>Q</m:t>
                    </m:r>
                  </m:e>
                  <m:sub>
                    <m:r>
                      <m:rPr>
                        <m:sty m:val="p"/>
                      </m:rPr>
                      <w:rPr>
                        <w:rFonts w:ascii="Cambria Math" w:hAnsi="Cambria Math" w:cs="Arial"/>
                        <w:color w:val="FF0000"/>
                      </w:rPr>
                      <m:t>TOTAL</m:t>
                    </m:r>
                  </m:sub>
                </m:sSub>
                <m:r>
                  <m:rPr>
                    <m:sty m:val="p"/>
                  </m:rPr>
                  <w:rPr>
                    <w:rFonts w:ascii="Cambria Math" w:hAnsi="Cambria Math" w:cs="Arial"/>
                    <w:color w:val="FF0000"/>
                  </w:rPr>
                  <m:t>=7.89×</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3</m:t>
                    </m:r>
                  </m:sup>
                </m:sSup>
                <m:r>
                  <m:rPr>
                    <m:sty m:val="p"/>
                  </m:rPr>
                  <w:rPr>
                    <w:rFonts w:ascii="Cambria Math" w:hAnsi="Cambria Math" w:cs="Arial"/>
                    <w:color w:val="FF0000"/>
                  </w:rPr>
                  <m:t>+3.74×</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4</m:t>
                    </m:r>
                  </m:sup>
                </m:sSup>
              </m:oMath>
            </m:oMathPara>
          </w:p>
        </w:tc>
        <w:tc>
          <w:tcPr>
            <w:tcW w:w="1508" w:type="dxa"/>
            <w:vAlign w:val="center"/>
          </w:tcPr>
          <w:p w14:paraId="5B276AA4" w14:textId="77777777" w:rsidR="00027DC6" w:rsidRPr="002947B5" w:rsidRDefault="00027DC6" w:rsidP="0078441F">
            <w:pPr>
              <w:jc w:val="center"/>
              <w:rPr>
                <w:rFonts w:cs="Arial"/>
                <w:iCs/>
                <w:color w:val="FF0000"/>
              </w:rPr>
            </w:pPr>
            <w:r w:rsidRPr="002947B5">
              <w:rPr>
                <w:rFonts w:cs="Arial"/>
                <w:iCs/>
                <w:color w:val="FF0000"/>
              </w:rPr>
              <w:t>1 mark</w:t>
            </w:r>
          </w:p>
        </w:tc>
      </w:tr>
      <w:tr w:rsidR="002947B5" w:rsidRPr="002947B5" w14:paraId="5632ACF3" w14:textId="77777777" w:rsidTr="0078441F">
        <w:trPr>
          <w:trHeight w:val="670"/>
        </w:trPr>
        <w:tc>
          <w:tcPr>
            <w:tcW w:w="7508" w:type="dxa"/>
            <w:vAlign w:val="center"/>
          </w:tcPr>
          <w:p w14:paraId="155EBB39" w14:textId="0B798D44" w:rsidR="002947B5" w:rsidRPr="002947B5" w:rsidRDefault="002947B5" w:rsidP="002947B5">
            <w:pPr>
              <w:rPr>
                <w:rFonts w:eastAsia="Times New Roman" w:cs="Arial"/>
                <w:iCs/>
                <w:color w:val="FF0000"/>
              </w:rPr>
            </w:pPr>
            <m:oMathPara>
              <m:oMathParaPr>
                <m:jc m:val="left"/>
              </m:oMathParaPr>
              <m:oMath>
                <m:r>
                  <m:rPr>
                    <m:sty m:val="p"/>
                  </m:rPr>
                  <w:rPr>
                    <w:rFonts w:ascii="Cambria Math" w:hAnsi="Cambria Math" w:cs="Arial"/>
                    <w:color w:val="FF0000"/>
                  </w:rPr>
                  <m:t>=4.53×</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4</m:t>
                    </m:r>
                  </m:sup>
                </m:sSup>
                <m:r>
                  <m:rPr>
                    <m:sty m:val="p"/>
                  </m:rPr>
                  <w:rPr>
                    <w:rFonts w:ascii="Cambria Math" w:hAnsi="Cambria Math" w:cs="Arial"/>
                    <w:color w:val="FF0000"/>
                  </w:rPr>
                  <m:t xml:space="preserve"> J</m:t>
                </m:r>
              </m:oMath>
            </m:oMathPara>
          </w:p>
        </w:tc>
        <w:tc>
          <w:tcPr>
            <w:tcW w:w="1508" w:type="dxa"/>
            <w:vAlign w:val="center"/>
          </w:tcPr>
          <w:p w14:paraId="6E413247" w14:textId="6B82DDE8" w:rsidR="002947B5" w:rsidRPr="002947B5" w:rsidRDefault="002947B5" w:rsidP="002947B5">
            <w:pPr>
              <w:jc w:val="center"/>
              <w:rPr>
                <w:rFonts w:cs="Arial"/>
                <w:iCs/>
                <w:color w:val="FF0000"/>
              </w:rPr>
            </w:pPr>
            <w:r w:rsidRPr="002947B5">
              <w:rPr>
                <w:rFonts w:cs="Arial"/>
                <w:iCs/>
                <w:color w:val="FF0000"/>
              </w:rPr>
              <w:t>1 mark</w:t>
            </w:r>
          </w:p>
        </w:tc>
      </w:tr>
    </w:tbl>
    <w:p w14:paraId="4790681C" w14:textId="77777777" w:rsidR="00027DC6" w:rsidRPr="005E5716" w:rsidRDefault="00027DC6" w:rsidP="00027DC6">
      <w:pPr>
        <w:rPr>
          <w:rFonts w:cs="Arial"/>
        </w:rPr>
      </w:pPr>
    </w:p>
    <w:p w14:paraId="09F6E64C" w14:textId="082B8C77" w:rsidR="00027DC6" w:rsidRPr="003320C9" w:rsidRDefault="009B1145" w:rsidP="00027DC6">
      <w:pPr>
        <w:ind w:left="709" w:hanging="709"/>
        <w:rPr>
          <w:rFonts w:cs="Arial"/>
        </w:rPr>
      </w:pPr>
      <w:r>
        <w:rPr>
          <w:rFonts w:cs="Arial"/>
        </w:rPr>
        <w:t>(d)</w:t>
      </w:r>
      <w:r>
        <w:rPr>
          <w:rFonts w:cs="Arial"/>
        </w:rPr>
        <w:tab/>
      </w:r>
      <w:r w:rsidR="00027DC6" w:rsidRPr="003320C9">
        <w:rPr>
          <w:rFonts w:cs="Arial"/>
        </w:rPr>
        <w:t xml:space="preserve">The toaster has an efficiency (ƞ) of 21.5%. Hence, calculate the time taken for the toaster to cook the slice of bread as described. </w:t>
      </w:r>
    </w:p>
    <w:p w14:paraId="5FEDA934" w14:textId="77777777" w:rsidR="00027DC6" w:rsidRDefault="00027DC6" w:rsidP="00027DC6">
      <w:pPr>
        <w:pStyle w:val="ListParagraph"/>
        <w:jc w:val="right"/>
      </w:pPr>
      <w:r>
        <w:t>(4)</w:t>
      </w:r>
    </w:p>
    <w:p w14:paraId="3B81278D" w14:textId="77777777" w:rsidR="00027DC6" w:rsidRDefault="00027DC6" w:rsidP="00027DC6">
      <w:pPr>
        <w:pStyle w:val="ListParagraph"/>
        <w:jc w:val="right"/>
      </w:pPr>
    </w:p>
    <w:tbl>
      <w:tblPr>
        <w:tblStyle w:val="TableGrid"/>
        <w:tblW w:w="0" w:type="auto"/>
        <w:tblLook w:val="04A0" w:firstRow="1" w:lastRow="0" w:firstColumn="1" w:lastColumn="0" w:noHBand="0" w:noVBand="1"/>
      </w:tblPr>
      <w:tblGrid>
        <w:gridCol w:w="7508"/>
        <w:gridCol w:w="1508"/>
      </w:tblGrid>
      <w:tr w:rsidR="00027DC6" w:rsidRPr="0048610F" w14:paraId="391234F4" w14:textId="77777777" w:rsidTr="0078441F">
        <w:trPr>
          <w:trHeight w:val="692"/>
        </w:trPr>
        <w:tc>
          <w:tcPr>
            <w:tcW w:w="7508" w:type="dxa"/>
            <w:vAlign w:val="center"/>
          </w:tcPr>
          <w:p w14:paraId="64D72922" w14:textId="77777777" w:rsidR="00027DC6" w:rsidRPr="0048610F" w:rsidRDefault="00027DC6" w:rsidP="0078441F">
            <w:pPr>
              <w:rPr>
                <w:rFonts w:cs="Arial"/>
                <w:iCs/>
                <w:color w:val="FF0000"/>
              </w:rPr>
            </w:pPr>
            <m:oMathPara>
              <m:oMathParaPr>
                <m:jc m:val="left"/>
              </m:oMathParaPr>
              <m:oMath>
                <m:r>
                  <m:rPr>
                    <m:sty m:val="p"/>
                  </m:rPr>
                  <w:rPr>
                    <w:rFonts w:ascii="Cambria Math" w:hAnsi="Cambria Math" w:cs="Arial"/>
                    <w:color w:val="FF0000"/>
                  </w:rPr>
                  <m:t>η=</m:t>
                </m:r>
                <m:f>
                  <m:fPr>
                    <m:ctrlPr>
                      <w:rPr>
                        <w:rFonts w:ascii="Cambria Math" w:hAnsi="Cambria Math" w:cs="Arial"/>
                        <w:iCs/>
                        <w:color w:val="FF0000"/>
                      </w:rPr>
                    </m:ctrlPr>
                  </m:fPr>
                  <m:num>
                    <m:r>
                      <m:rPr>
                        <m:sty m:val="p"/>
                      </m:rPr>
                      <w:rPr>
                        <w:rFonts w:ascii="Cambria Math" w:hAnsi="Cambria Math" w:cs="Arial"/>
                        <w:color w:val="FF0000"/>
                      </w:rPr>
                      <m:t>energy output</m:t>
                    </m:r>
                  </m:num>
                  <m:den>
                    <m:r>
                      <m:rPr>
                        <m:sty m:val="p"/>
                      </m:rPr>
                      <w:rPr>
                        <w:rFonts w:ascii="Cambria Math" w:hAnsi="Cambria Math" w:cs="Arial"/>
                        <w:color w:val="FF0000"/>
                      </w:rPr>
                      <m:t>energy input</m:t>
                    </m:r>
                  </m:den>
                </m:f>
                <m:r>
                  <m:rPr>
                    <m:sty m:val="p"/>
                  </m:rPr>
                  <w:rPr>
                    <w:rFonts w:ascii="Cambria Math" w:hAnsi="Cambria Math" w:cs="Arial"/>
                    <w:color w:val="FF0000"/>
                  </w:rPr>
                  <m:t>×</m:t>
                </m:r>
                <m:f>
                  <m:fPr>
                    <m:ctrlPr>
                      <w:rPr>
                        <w:rFonts w:ascii="Cambria Math" w:hAnsi="Cambria Math" w:cs="Arial"/>
                        <w:iCs/>
                        <w:color w:val="FF0000"/>
                      </w:rPr>
                    </m:ctrlPr>
                  </m:fPr>
                  <m:num>
                    <m:r>
                      <m:rPr>
                        <m:sty m:val="p"/>
                      </m:rPr>
                      <w:rPr>
                        <w:rFonts w:ascii="Cambria Math" w:hAnsi="Cambria Math" w:cs="Arial"/>
                        <w:color w:val="FF0000"/>
                      </w:rPr>
                      <m:t>100</m:t>
                    </m:r>
                  </m:num>
                  <m:den>
                    <m:r>
                      <m:rPr>
                        <m:sty m:val="p"/>
                      </m:rPr>
                      <w:rPr>
                        <w:rFonts w:ascii="Cambria Math" w:hAnsi="Cambria Math" w:cs="Arial"/>
                        <w:color w:val="FF0000"/>
                      </w:rPr>
                      <m:t>1</m:t>
                    </m:r>
                  </m:den>
                </m:f>
                <m:r>
                  <m:rPr>
                    <m:sty m:val="p"/>
                  </m:rPr>
                  <w:rPr>
                    <w:rFonts w:ascii="Cambria Math" w:hAnsi="Cambria Math" w:cs="Arial"/>
                    <w:color w:val="FF0000"/>
                  </w:rPr>
                  <m:t>%;21.5=</m:t>
                </m:r>
                <m:f>
                  <m:fPr>
                    <m:ctrlPr>
                      <w:rPr>
                        <w:rFonts w:ascii="Cambria Math" w:hAnsi="Cambria Math" w:cs="Arial"/>
                        <w:iCs/>
                        <w:color w:val="FF0000"/>
                      </w:rPr>
                    </m:ctrlPr>
                  </m:fPr>
                  <m:num>
                    <m:r>
                      <m:rPr>
                        <m:sty m:val="p"/>
                      </m:rPr>
                      <w:rPr>
                        <w:rFonts w:ascii="Cambria Math" w:hAnsi="Cambria Math" w:cs="Arial"/>
                        <w:color w:val="FF0000"/>
                      </w:rPr>
                      <m:t>4.53×</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3</m:t>
                        </m:r>
                      </m:sup>
                    </m:sSup>
                  </m:num>
                  <m:den>
                    <m:r>
                      <m:rPr>
                        <m:sty m:val="p"/>
                      </m:rPr>
                      <w:rPr>
                        <w:rFonts w:ascii="Cambria Math" w:hAnsi="Cambria Math" w:cs="Arial"/>
                        <w:color w:val="FF0000"/>
                      </w:rPr>
                      <m:t>energy input</m:t>
                    </m:r>
                  </m:den>
                </m:f>
                <m:r>
                  <m:rPr>
                    <m:sty m:val="p"/>
                  </m:rPr>
                  <w:rPr>
                    <w:rFonts w:ascii="Cambria Math" w:hAnsi="Cambria Math" w:cs="Arial"/>
                    <w:color w:val="FF0000"/>
                  </w:rPr>
                  <m:t>×</m:t>
                </m:r>
                <m:f>
                  <m:fPr>
                    <m:ctrlPr>
                      <w:rPr>
                        <w:rFonts w:ascii="Cambria Math" w:hAnsi="Cambria Math" w:cs="Arial"/>
                        <w:iCs/>
                        <w:color w:val="FF0000"/>
                      </w:rPr>
                    </m:ctrlPr>
                  </m:fPr>
                  <m:num>
                    <m:r>
                      <m:rPr>
                        <m:sty m:val="p"/>
                      </m:rPr>
                      <w:rPr>
                        <w:rFonts w:ascii="Cambria Math" w:hAnsi="Cambria Math" w:cs="Arial"/>
                        <w:color w:val="FF0000"/>
                      </w:rPr>
                      <m:t>100</m:t>
                    </m:r>
                  </m:num>
                  <m:den>
                    <m:r>
                      <m:rPr>
                        <m:sty m:val="p"/>
                      </m:rPr>
                      <w:rPr>
                        <w:rFonts w:ascii="Cambria Math" w:hAnsi="Cambria Math" w:cs="Arial"/>
                        <w:color w:val="FF0000"/>
                      </w:rPr>
                      <m:t>1</m:t>
                    </m:r>
                  </m:den>
                </m:f>
              </m:oMath>
            </m:oMathPara>
          </w:p>
        </w:tc>
        <w:tc>
          <w:tcPr>
            <w:tcW w:w="1508" w:type="dxa"/>
            <w:vAlign w:val="center"/>
          </w:tcPr>
          <w:p w14:paraId="2D51E02F" w14:textId="77777777" w:rsidR="00027DC6" w:rsidRPr="0048610F" w:rsidRDefault="00027DC6" w:rsidP="0078441F">
            <w:pPr>
              <w:jc w:val="center"/>
              <w:rPr>
                <w:rFonts w:cs="Arial"/>
                <w:iCs/>
                <w:color w:val="FF0000"/>
              </w:rPr>
            </w:pPr>
            <w:r w:rsidRPr="0048610F">
              <w:rPr>
                <w:rFonts w:cs="Arial"/>
                <w:iCs/>
                <w:color w:val="FF0000"/>
              </w:rPr>
              <w:t>1 mark</w:t>
            </w:r>
          </w:p>
        </w:tc>
      </w:tr>
      <w:tr w:rsidR="00027DC6" w:rsidRPr="0048610F" w14:paraId="3FBEA8FB" w14:textId="77777777" w:rsidTr="0078441F">
        <w:trPr>
          <w:trHeight w:val="658"/>
        </w:trPr>
        <w:tc>
          <w:tcPr>
            <w:tcW w:w="7508" w:type="dxa"/>
            <w:vAlign w:val="center"/>
          </w:tcPr>
          <w:p w14:paraId="0A86523B" w14:textId="77777777" w:rsidR="00027DC6" w:rsidRPr="0048610F" w:rsidRDefault="00027DC6" w:rsidP="0078441F">
            <w:pPr>
              <w:rPr>
                <w:rFonts w:cs="Arial"/>
                <w:iCs/>
                <w:color w:val="FF0000"/>
              </w:rPr>
            </w:pPr>
            <m:oMathPara>
              <m:oMathParaPr>
                <m:jc m:val="left"/>
              </m:oMathParaPr>
              <m:oMath>
                <m:r>
                  <m:rPr>
                    <m:sty m:val="p"/>
                  </m:rPr>
                  <w:rPr>
                    <w:rFonts w:ascii="Cambria Math" w:hAnsi="Cambria Math" w:cs="Arial"/>
                    <w:color w:val="FF0000"/>
                  </w:rPr>
                  <m:t>energy input=</m:t>
                </m:r>
                <m:f>
                  <m:fPr>
                    <m:ctrlPr>
                      <w:rPr>
                        <w:rFonts w:ascii="Cambria Math" w:hAnsi="Cambria Math" w:cs="Arial"/>
                        <w:iCs/>
                        <w:color w:val="FF0000"/>
                      </w:rPr>
                    </m:ctrlPr>
                  </m:fPr>
                  <m:num>
                    <m:r>
                      <m:rPr>
                        <m:sty m:val="p"/>
                      </m:rPr>
                      <w:rPr>
                        <w:rFonts w:ascii="Cambria Math" w:hAnsi="Cambria Math" w:cs="Arial"/>
                        <w:color w:val="FF0000"/>
                      </w:rPr>
                      <m:t>4.53×</m:t>
                    </m:r>
                    <m:sSup>
                      <m:sSupPr>
                        <m:ctrlPr>
                          <w:rPr>
                            <w:rFonts w:ascii="Cambria Math" w:hAnsi="Cambria Math" w:cs="Arial"/>
                            <w:iCs/>
                            <w:color w:val="FF0000"/>
                          </w:rPr>
                        </m:ctrlPr>
                      </m:sSupPr>
                      <m:e>
                        <m:r>
                          <m:rPr>
                            <m:sty m:val="p"/>
                          </m:rPr>
                          <w:rPr>
                            <w:rFonts w:ascii="Cambria Math" w:hAnsi="Cambria Math" w:cs="Arial"/>
                            <w:color w:val="FF0000"/>
                          </w:rPr>
                          <m:t>10</m:t>
                        </m:r>
                      </m:e>
                      <m:sup>
                        <m:r>
                          <m:rPr>
                            <m:sty m:val="p"/>
                          </m:rPr>
                          <w:rPr>
                            <w:rFonts w:ascii="Cambria Math" w:hAnsi="Cambria Math" w:cs="Arial"/>
                            <w:color w:val="FF0000"/>
                          </w:rPr>
                          <m:t>3</m:t>
                        </m:r>
                      </m:sup>
                    </m:sSup>
                  </m:num>
                  <m:den>
                    <m:r>
                      <m:rPr>
                        <m:sty m:val="p"/>
                      </m:rPr>
                      <w:rPr>
                        <w:rFonts w:ascii="Cambria Math" w:hAnsi="Cambria Math" w:cs="Arial"/>
                        <w:color w:val="FF0000"/>
                      </w:rPr>
                      <m:t>21.5</m:t>
                    </m:r>
                  </m:den>
                </m:f>
                <m:r>
                  <m:rPr>
                    <m:sty m:val="p"/>
                  </m:rPr>
                  <w:rPr>
                    <w:rFonts w:ascii="Cambria Math" w:hAnsi="Cambria Math" w:cs="Arial"/>
                    <w:color w:val="FF0000"/>
                  </w:rPr>
                  <m:t>×</m:t>
                </m:r>
                <m:f>
                  <m:fPr>
                    <m:ctrlPr>
                      <w:rPr>
                        <w:rFonts w:ascii="Cambria Math" w:hAnsi="Cambria Math" w:cs="Arial"/>
                        <w:iCs/>
                        <w:color w:val="FF0000"/>
                      </w:rPr>
                    </m:ctrlPr>
                  </m:fPr>
                  <m:num>
                    <m:r>
                      <m:rPr>
                        <m:sty m:val="p"/>
                      </m:rPr>
                      <w:rPr>
                        <w:rFonts w:ascii="Cambria Math" w:hAnsi="Cambria Math" w:cs="Arial"/>
                        <w:color w:val="FF0000"/>
                      </w:rPr>
                      <m:t>100</m:t>
                    </m:r>
                  </m:num>
                  <m:den>
                    <m:r>
                      <m:rPr>
                        <m:sty m:val="p"/>
                      </m:rPr>
                      <w:rPr>
                        <w:rFonts w:ascii="Cambria Math" w:hAnsi="Cambria Math" w:cs="Arial"/>
                        <w:color w:val="FF0000"/>
                      </w:rPr>
                      <m:t>1</m:t>
                    </m:r>
                  </m:den>
                </m:f>
                <m:r>
                  <m:rPr>
                    <m:sty m:val="p"/>
                  </m:rPr>
                  <w:rPr>
                    <w:rFonts w:ascii="Cambria Math" w:eastAsiaTheme="minorEastAsia" w:hAnsi="Cambria Math" w:cs="Arial"/>
                    <w:color w:val="FF0000"/>
                  </w:rPr>
                  <m:t>=2.11×</m:t>
                </m:r>
                <m:sSup>
                  <m:sSupPr>
                    <m:ctrlPr>
                      <w:rPr>
                        <w:rFonts w:ascii="Cambria Math" w:eastAsiaTheme="minorEastAsia" w:hAnsi="Cambria Math" w:cs="Arial"/>
                        <w:iCs/>
                        <w:color w:val="FF0000"/>
                      </w:rPr>
                    </m:ctrlPr>
                  </m:sSupPr>
                  <m:e>
                    <m:r>
                      <m:rPr>
                        <m:sty m:val="p"/>
                      </m:rPr>
                      <w:rPr>
                        <w:rFonts w:ascii="Cambria Math" w:eastAsiaTheme="minorEastAsia" w:hAnsi="Cambria Math" w:cs="Arial"/>
                        <w:color w:val="FF0000"/>
                      </w:rPr>
                      <m:t>10</m:t>
                    </m:r>
                  </m:e>
                  <m:sup>
                    <m:r>
                      <m:rPr>
                        <m:sty m:val="p"/>
                      </m:rPr>
                      <w:rPr>
                        <w:rFonts w:ascii="Cambria Math" w:eastAsiaTheme="minorEastAsia" w:hAnsi="Cambria Math" w:cs="Arial"/>
                        <w:color w:val="FF0000"/>
                      </w:rPr>
                      <m:t>5</m:t>
                    </m:r>
                  </m:sup>
                </m:sSup>
                <m:r>
                  <m:rPr>
                    <m:sty m:val="p"/>
                  </m:rPr>
                  <w:rPr>
                    <w:rFonts w:ascii="Cambria Math" w:eastAsiaTheme="minorEastAsia" w:hAnsi="Cambria Math" w:cs="Arial"/>
                    <w:color w:val="FF0000"/>
                  </w:rPr>
                  <m:t xml:space="preserve"> J</m:t>
                </m:r>
              </m:oMath>
            </m:oMathPara>
          </w:p>
        </w:tc>
        <w:tc>
          <w:tcPr>
            <w:tcW w:w="1508" w:type="dxa"/>
            <w:vAlign w:val="center"/>
          </w:tcPr>
          <w:p w14:paraId="5E0D4FE3" w14:textId="77777777" w:rsidR="00027DC6" w:rsidRPr="0048610F" w:rsidRDefault="00027DC6" w:rsidP="0078441F">
            <w:pPr>
              <w:jc w:val="center"/>
              <w:rPr>
                <w:rFonts w:cs="Arial"/>
                <w:iCs/>
                <w:color w:val="FF0000"/>
              </w:rPr>
            </w:pPr>
            <w:r w:rsidRPr="0048610F">
              <w:rPr>
                <w:rFonts w:cs="Arial"/>
                <w:iCs/>
                <w:color w:val="FF0000"/>
              </w:rPr>
              <w:t>1 mark</w:t>
            </w:r>
          </w:p>
        </w:tc>
      </w:tr>
      <w:tr w:rsidR="00027DC6" w:rsidRPr="0048610F" w14:paraId="73E80232" w14:textId="77777777" w:rsidTr="0078441F">
        <w:trPr>
          <w:trHeight w:val="710"/>
        </w:trPr>
        <w:tc>
          <w:tcPr>
            <w:tcW w:w="7508" w:type="dxa"/>
            <w:vAlign w:val="center"/>
          </w:tcPr>
          <w:p w14:paraId="10658625" w14:textId="77777777" w:rsidR="00027DC6" w:rsidRPr="0048610F" w:rsidRDefault="00027DC6" w:rsidP="0078441F">
            <w:pPr>
              <w:rPr>
                <w:rFonts w:cs="Arial"/>
                <w:iCs/>
                <w:color w:val="FF0000"/>
              </w:rPr>
            </w:pPr>
            <m:oMathPara>
              <m:oMathParaPr>
                <m:jc m:val="left"/>
              </m:oMathParaPr>
              <m:oMath>
                <m:r>
                  <m:rPr>
                    <m:sty m:val="p"/>
                  </m:rPr>
                  <w:rPr>
                    <w:rFonts w:ascii="Cambria Math" w:hAnsi="Cambria Math" w:cs="Arial"/>
                    <w:color w:val="FF0000"/>
                  </w:rPr>
                  <m:t>P=</m:t>
                </m:r>
                <m:f>
                  <m:fPr>
                    <m:ctrlPr>
                      <w:rPr>
                        <w:rFonts w:ascii="Cambria Math" w:hAnsi="Cambria Math" w:cs="Arial"/>
                        <w:iCs/>
                        <w:color w:val="FF0000"/>
                      </w:rPr>
                    </m:ctrlPr>
                  </m:fPr>
                  <m:num>
                    <m:r>
                      <m:rPr>
                        <m:sty m:val="p"/>
                      </m:rPr>
                      <w:rPr>
                        <w:rFonts w:ascii="Cambria Math" w:hAnsi="Cambria Math" w:cs="Arial"/>
                        <w:color w:val="FF0000"/>
                      </w:rPr>
                      <m:t>∆E</m:t>
                    </m:r>
                  </m:num>
                  <m:den>
                    <m:r>
                      <m:rPr>
                        <m:sty m:val="p"/>
                      </m:rPr>
                      <w:rPr>
                        <w:rFonts w:ascii="Cambria Math" w:hAnsi="Cambria Math" w:cs="Arial"/>
                        <w:color w:val="FF0000"/>
                      </w:rPr>
                      <m:t>t</m:t>
                    </m:r>
                  </m:den>
                </m:f>
                <m:r>
                  <m:rPr>
                    <m:sty m:val="p"/>
                  </m:rPr>
                  <w:rPr>
                    <w:rFonts w:ascii="Cambria Math" w:hAnsi="Cambria Math" w:cs="Arial"/>
                    <w:color w:val="FF0000"/>
                  </w:rPr>
                  <m:t>; ∴t=</m:t>
                </m:r>
                <m:f>
                  <m:fPr>
                    <m:ctrlPr>
                      <w:rPr>
                        <w:rFonts w:ascii="Cambria Math" w:hAnsi="Cambria Math" w:cs="Arial"/>
                        <w:iCs/>
                        <w:color w:val="FF0000"/>
                      </w:rPr>
                    </m:ctrlPr>
                  </m:fPr>
                  <m:num>
                    <m:r>
                      <m:rPr>
                        <m:sty m:val="p"/>
                      </m:rPr>
                      <w:rPr>
                        <w:rFonts w:ascii="Cambria Math" w:hAnsi="Cambria Math" w:cs="Arial"/>
                        <w:color w:val="FF0000"/>
                      </w:rPr>
                      <m:t>∆E</m:t>
                    </m:r>
                  </m:num>
                  <m:den>
                    <m:r>
                      <m:rPr>
                        <m:sty m:val="p"/>
                      </m:rPr>
                      <w:rPr>
                        <w:rFonts w:ascii="Cambria Math" w:hAnsi="Cambria Math" w:cs="Arial"/>
                        <w:color w:val="FF0000"/>
                      </w:rPr>
                      <m:t>P</m:t>
                    </m:r>
                  </m:den>
                </m:f>
                <m:r>
                  <m:rPr>
                    <m:sty m:val="p"/>
                  </m:rPr>
                  <w:rPr>
                    <w:rFonts w:ascii="Cambria Math" w:hAnsi="Cambria Math" w:cs="Arial"/>
                    <w:color w:val="FF0000"/>
                  </w:rPr>
                  <m:t>=</m:t>
                </m:r>
                <m:f>
                  <m:fPr>
                    <m:ctrlPr>
                      <w:rPr>
                        <w:rFonts w:ascii="Cambria Math" w:hAnsi="Cambria Math" w:cs="Arial"/>
                        <w:iCs/>
                        <w:color w:val="FF0000"/>
                      </w:rPr>
                    </m:ctrlPr>
                  </m:fPr>
                  <m:num>
                    <m:r>
                      <m:rPr>
                        <m:sty m:val="p"/>
                      </m:rPr>
                      <w:rPr>
                        <w:rFonts w:ascii="Cambria Math" w:eastAsiaTheme="minorEastAsia" w:hAnsi="Cambria Math" w:cs="Arial"/>
                        <w:color w:val="FF0000"/>
                      </w:rPr>
                      <m:t>2.11×</m:t>
                    </m:r>
                    <m:sSup>
                      <m:sSupPr>
                        <m:ctrlPr>
                          <w:rPr>
                            <w:rFonts w:ascii="Cambria Math" w:eastAsiaTheme="minorEastAsia" w:hAnsi="Cambria Math" w:cs="Arial"/>
                            <w:iCs/>
                            <w:color w:val="FF0000"/>
                          </w:rPr>
                        </m:ctrlPr>
                      </m:sSupPr>
                      <m:e>
                        <m:r>
                          <m:rPr>
                            <m:sty m:val="p"/>
                          </m:rPr>
                          <w:rPr>
                            <w:rFonts w:ascii="Cambria Math" w:eastAsiaTheme="minorEastAsia" w:hAnsi="Cambria Math" w:cs="Arial"/>
                            <w:color w:val="FF0000"/>
                          </w:rPr>
                          <m:t>10</m:t>
                        </m:r>
                      </m:e>
                      <m:sup>
                        <m:r>
                          <m:rPr>
                            <m:sty m:val="p"/>
                          </m:rPr>
                          <w:rPr>
                            <w:rFonts w:ascii="Cambria Math" w:eastAsiaTheme="minorEastAsia" w:hAnsi="Cambria Math" w:cs="Arial"/>
                            <w:color w:val="FF0000"/>
                          </w:rPr>
                          <m:t>5</m:t>
                        </m:r>
                      </m:sup>
                    </m:sSup>
                  </m:num>
                  <m:den>
                    <m:r>
                      <m:rPr>
                        <m:sty m:val="p"/>
                      </m:rPr>
                      <w:rPr>
                        <w:rFonts w:ascii="Cambria Math" w:hAnsi="Cambria Math" w:cs="Arial"/>
                        <w:color w:val="FF0000"/>
                      </w:rPr>
                      <m:t>1100</m:t>
                    </m:r>
                  </m:den>
                </m:f>
              </m:oMath>
            </m:oMathPara>
          </w:p>
        </w:tc>
        <w:tc>
          <w:tcPr>
            <w:tcW w:w="1508" w:type="dxa"/>
            <w:vAlign w:val="center"/>
          </w:tcPr>
          <w:p w14:paraId="21D7EE91" w14:textId="77777777" w:rsidR="00027DC6" w:rsidRPr="0048610F" w:rsidRDefault="00027DC6" w:rsidP="0078441F">
            <w:pPr>
              <w:jc w:val="center"/>
              <w:rPr>
                <w:rFonts w:cs="Arial"/>
                <w:iCs/>
                <w:color w:val="FF0000"/>
              </w:rPr>
            </w:pPr>
            <w:r w:rsidRPr="0048610F">
              <w:rPr>
                <w:rFonts w:cs="Arial"/>
                <w:iCs/>
                <w:color w:val="FF0000"/>
              </w:rPr>
              <w:t>1 mark</w:t>
            </w:r>
          </w:p>
        </w:tc>
      </w:tr>
      <w:tr w:rsidR="00027DC6" w:rsidRPr="0048610F" w14:paraId="4EA4A98B" w14:textId="77777777" w:rsidTr="0078441F">
        <w:trPr>
          <w:trHeight w:val="710"/>
        </w:trPr>
        <w:tc>
          <w:tcPr>
            <w:tcW w:w="7508" w:type="dxa"/>
            <w:vAlign w:val="center"/>
          </w:tcPr>
          <w:p w14:paraId="26A929FB" w14:textId="77777777" w:rsidR="00027DC6" w:rsidRPr="0048610F" w:rsidRDefault="00027DC6" w:rsidP="0078441F">
            <w:pPr>
              <w:rPr>
                <w:rFonts w:eastAsia="Calibri" w:cs="Arial"/>
                <w:iCs/>
                <w:color w:val="FF0000"/>
              </w:rPr>
            </w:pPr>
            <m:oMathPara>
              <m:oMathParaPr>
                <m:jc m:val="left"/>
              </m:oMathParaPr>
              <m:oMath>
                <m:r>
                  <m:rPr>
                    <m:sty m:val="p"/>
                  </m:rPr>
                  <w:rPr>
                    <w:rFonts w:ascii="Cambria Math" w:hAnsi="Cambria Math" w:cs="Arial"/>
                    <w:color w:val="FF0000"/>
                  </w:rPr>
                  <m:t>t=192 s</m:t>
                </m:r>
              </m:oMath>
            </m:oMathPara>
          </w:p>
        </w:tc>
        <w:tc>
          <w:tcPr>
            <w:tcW w:w="1508" w:type="dxa"/>
            <w:vAlign w:val="center"/>
          </w:tcPr>
          <w:p w14:paraId="42BC58BA" w14:textId="77777777" w:rsidR="00027DC6" w:rsidRPr="0048610F" w:rsidRDefault="00027DC6" w:rsidP="0078441F">
            <w:pPr>
              <w:jc w:val="center"/>
              <w:rPr>
                <w:rFonts w:cs="Arial"/>
                <w:iCs/>
                <w:color w:val="FF0000"/>
              </w:rPr>
            </w:pPr>
            <w:r w:rsidRPr="0048610F">
              <w:rPr>
                <w:rFonts w:cs="Arial"/>
                <w:iCs/>
                <w:color w:val="FF0000"/>
              </w:rPr>
              <w:t>1 mark</w:t>
            </w:r>
          </w:p>
        </w:tc>
      </w:tr>
    </w:tbl>
    <w:p w14:paraId="1E090866" w14:textId="77777777" w:rsidR="00027DC6" w:rsidRPr="008367EC" w:rsidRDefault="00027DC6" w:rsidP="00027DC6">
      <w:pPr>
        <w:rPr>
          <w:rFonts w:cs="Arial"/>
        </w:rPr>
      </w:pPr>
    </w:p>
    <w:p w14:paraId="192ED369" w14:textId="77777777" w:rsidR="00027DC6" w:rsidRDefault="00027DC6" w:rsidP="00C579D9">
      <w:pPr>
        <w:pStyle w:val="ListParagraph"/>
        <w:spacing w:line="276" w:lineRule="auto"/>
      </w:pPr>
    </w:p>
    <w:p w14:paraId="0EABF593" w14:textId="77777777" w:rsidR="001E2402" w:rsidRDefault="001E2402" w:rsidP="00C579D9">
      <w:pPr>
        <w:pStyle w:val="ListParagraph"/>
        <w:spacing w:line="276" w:lineRule="auto"/>
      </w:pPr>
    </w:p>
    <w:p w14:paraId="43FCA6BC" w14:textId="7857B8D0" w:rsidR="00615A3B" w:rsidRPr="00996EFC" w:rsidRDefault="00615A3B" w:rsidP="00996EFC">
      <w:pPr>
        <w:spacing w:after="160" w:line="259" w:lineRule="auto"/>
      </w:pPr>
      <w:r>
        <w:br w:type="page"/>
      </w:r>
      <w:r w:rsidRPr="00FB2CCE">
        <w:rPr>
          <w:rFonts w:cs="Arial"/>
          <w:b/>
          <w:bCs/>
          <w:szCs w:val="22"/>
        </w:rPr>
        <w:lastRenderedPageBreak/>
        <w:t>Section Three:  Comprehension</w:t>
      </w:r>
      <w:r w:rsidRPr="00FB2CCE">
        <w:rPr>
          <w:rFonts w:cs="Arial"/>
          <w:b/>
          <w:bCs/>
          <w:szCs w:val="22"/>
        </w:rPr>
        <w:tab/>
        <w:t>20% (36 Marks)</w:t>
      </w:r>
    </w:p>
    <w:p w14:paraId="4E95613F" w14:textId="77777777" w:rsidR="00615A3B" w:rsidRPr="00FB2CCE" w:rsidRDefault="00615A3B" w:rsidP="00615A3B">
      <w:pPr>
        <w:tabs>
          <w:tab w:val="left" w:pos="2160"/>
          <w:tab w:val="right" w:pos="9270"/>
          <w:tab w:val="right" w:pos="9356"/>
        </w:tabs>
        <w:ind w:left="567" w:hanging="567"/>
        <w:rPr>
          <w:rFonts w:cs="Arial"/>
          <w:b/>
          <w:bCs/>
          <w:szCs w:val="22"/>
        </w:rPr>
      </w:pPr>
    </w:p>
    <w:p w14:paraId="1F70D639" w14:textId="0C5C56B2" w:rsidR="00615A3B" w:rsidRPr="00615A3B" w:rsidRDefault="00615A3B" w:rsidP="00615A3B">
      <w:pPr>
        <w:tabs>
          <w:tab w:val="right" w:pos="9356"/>
        </w:tabs>
        <w:rPr>
          <w:rFonts w:cs="Arial"/>
          <w:szCs w:val="22"/>
        </w:rPr>
      </w:pPr>
      <w:r w:rsidRPr="00FB2CCE">
        <w:rPr>
          <w:rFonts w:cs="Arial"/>
          <w:szCs w:val="22"/>
        </w:rPr>
        <w:t xml:space="preserve">This section contains </w:t>
      </w:r>
      <w:r w:rsidRPr="00FB2CCE">
        <w:rPr>
          <w:rFonts w:cs="Arial"/>
          <w:b/>
          <w:bCs/>
          <w:szCs w:val="22"/>
        </w:rPr>
        <w:t xml:space="preserve">two (2) </w:t>
      </w:r>
      <w:r w:rsidRPr="00FB2CCE">
        <w:rPr>
          <w:rFonts w:cs="Arial"/>
          <w:szCs w:val="22"/>
        </w:rPr>
        <w:t xml:space="preserve">questions.  </w:t>
      </w:r>
      <w:r w:rsidRPr="00FB2CCE">
        <w:rPr>
          <w:rFonts w:cs="Arial"/>
          <w:bCs/>
          <w:szCs w:val="22"/>
        </w:rPr>
        <w:t xml:space="preserve">You must answer both questions. </w:t>
      </w:r>
      <w:r w:rsidRPr="00FB2CCE">
        <w:rPr>
          <w:rFonts w:cs="Arial"/>
          <w:szCs w:val="22"/>
        </w:rPr>
        <w:t>Write your</w:t>
      </w:r>
      <w:r>
        <w:rPr>
          <w:rFonts w:cs="Arial"/>
          <w:szCs w:val="22"/>
        </w:rPr>
        <w:t xml:space="preserve"> </w:t>
      </w:r>
      <w:r w:rsidRPr="00FB2CCE">
        <w:rPr>
          <w:rFonts w:cs="Arial"/>
          <w:szCs w:val="22"/>
        </w:rPr>
        <w:t>answers in the spaces provided.</w:t>
      </w:r>
      <w:r w:rsidRPr="00FB2CCE">
        <w:rPr>
          <w:rFonts w:cs="Arial"/>
          <w:bCs/>
          <w:szCs w:val="22"/>
        </w:rPr>
        <w:t xml:space="preserve"> </w:t>
      </w:r>
      <w:r w:rsidRPr="00FB2CCE">
        <w:rPr>
          <w:rFonts w:cs="Arial"/>
          <w:szCs w:val="22"/>
        </w:rPr>
        <w:t>Suggested working time for this section is 40 minutes.</w:t>
      </w:r>
    </w:p>
    <w:p w14:paraId="46D70BC5" w14:textId="77777777" w:rsidR="00615A3B" w:rsidRPr="00FB2CCE" w:rsidRDefault="00615A3B" w:rsidP="00615A3B">
      <w:pPr>
        <w:pBdr>
          <w:bottom w:val="single" w:sz="4" w:space="1" w:color="auto"/>
        </w:pBdr>
        <w:tabs>
          <w:tab w:val="right" w:pos="9356"/>
        </w:tabs>
        <w:spacing w:before="20" w:after="20"/>
        <w:ind w:left="567" w:hanging="567"/>
        <w:rPr>
          <w:rFonts w:eastAsia="Arial Unicode MS" w:cs="Arial"/>
          <w:szCs w:val="22"/>
        </w:rPr>
      </w:pPr>
    </w:p>
    <w:p w14:paraId="42EB4DD9" w14:textId="77777777" w:rsidR="00615A3B" w:rsidRPr="00FB2CCE" w:rsidRDefault="00615A3B" w:rsidP="00615A3B">
      <w:pPr>
        <w:tabs>
          <w:tab w:val="left" w:pos="8505"/>
          <w:tab w:val="right" w:pos="9356"/>
        </w:tabs>
        <w:ind w:left="567" w:hanging="567"/>
        <w:rPr>
          <w:rFonts w:cs="Arial"/>
          <w:b/>
          <w:bCs/>
          <w:szCs w:val="22"/>
        </w:rPr>
      </w:pPr>
    </w:p>
    <w:p w14:paraId="1C8DCC61" w14:textId="77777777" w:rsidR="007B0EDB" w:rsidRDefault="007B0EDB" w:rsidP="007B0EDB">
      <w:pPr>
        <w:tabs>
          <w:tab w:val="right" w:pos="9356"/>
        </w:tabs>
        <w:rPr>
          <w:rFonts w:cs="Arial"/>
          <w:b/>
          <w:bCs/>
          <w:lang w:val="en-GB"/>
        </w:rPr>
      </w:pPr>
      <w:r w:rsidRPr="004B4C5B">
        <w:rPr>
          <w:rFonts w:cs="Arial"/>
          <w:b/>
          <w:bCs/>
          <w:lang w:val="en-GB"/>
        </w:rPr>
        <w:t xml:space="preserve">Question </w:t>
      </w:r>
      <w:r>
        <w:rPr>
          <w:rFonts w:cs="Arial"/>
          <w:b/>
          <w:bCs/>
          <w:lang w:val="en-GB"/>
        </w:rPr>
        <w:t>19</w:t>
      </w:r>
      <w:r>
        <w:rPr>
          <w:rFonts w:cs="Arial"/>
          <w:b/>
          <w:bCs/>
          <w:lang w:val="en-GB"/>
        </w:rPr>
        <w:tab/>
        <w:t>(18 marks)</w:t>
      </w:r>
    </w:p>
    <w:p w14:paraId="15BC5000" w14:textId="25DD2DBE" w:rsidR="00442B91" w:rsidRDefault="00442B91"/>
    <w:p w14:paraId="672528EA" w14:textId="00A12DC2" w:rsidR="007B0EDB" w:rsidRPr="009918E8" w:rsidRDefault="009918E8" w:rsidP="009918E8">
      <w:pPr>
        <w:spacing w:after="160" w:line="259" w:lineRule="auto"/>
        <w:contextualSpacing/>
        <w:rPr>
          <w:lang w:val="en-GB"/>
        </w:rPr>
      </w:pPr>
      <w:r>
        <w:rPr>
          <w:lang w:val="en-GB"/>
        </w:rPr>
        <w:t xml:space="preserve">(a) </w:t>
      </w:r>
      <w:r>
        <w:rPr>
          <w:lang w:val="en-GB"/>
        </w:rPr>
        <w:tab/>
      </w:r>
      <w:r w:rsidR="007B0EDB" w:rsidRPr="009918E8">
        <w:rPr>
          <w:lang w:val="en-GB"/>
        </w:rPr>
        <w:t xml:space="preserve">Complete the table by filling in the missing values. </w:t>
      </w:r>
    </w:p>
    <w:p w14:paraId="179F794B" w14:textId="77777777" w:rsidR="007B0EDB" w:rsidRDefault="007B0EDB" w:rsidP="007B0EDB">
      <w:pPr>
        <w:pStyle w:val="ListParagraph"/>
        <w:jc w:val="right"/>
        <w:rPr>
          <w:lang w:val="en-GB"/>
        </w:rPr>
      </w:pPr>
      <w:r>
        <w:rPr>
          <w:lang w:val="en-GB"/>
        </w:rPr>
        <w:t>(2)</w:t>
      </w:r>
    </w:p>
    <w:p w14:paraId="5BFCF561" w14:textId="77777777" w:rsidR="007B0EDB" w:rsidRDefault="007B0EDB" w:rsidP="007B0EDB">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7B0EDB" w:rsidRPr="00953E79" w14:paraId="6A5EBA97" w14:textId="77777777" w:rsidTr="00F52B8E">
        <w:trPr>
          <w:trHeight w:val="567"/>
        </w:trPr>
        <w:tc>
          <w:tcPr>
            <w:tcW w:w="7508" w:type="dxa"/>
            <w:vAlign w:val="center"/>
          </w:tcPr>
          <w:p w14:paraId="125E80DA" w14:textId="77777777" w:rsidR="007B0EDB" w:rsidRPr="00953E79" w:rsidRDefault="007B0EDB" w:rsidP="00F52B8E">
            <w:pPr>
              <w:rPr>
                <w:rFonts w:cs="Arial"/>
                <w:color w:val="FF0000"/>
                <w:lang w:val="en-GB"/>
              </w:rPr>
            </w:pPr>
            <w:r w:rsidRPr="00953E79">
              <w:rPr>
                <w:rFonts w:cs="Arial"/>
                <w:color w:val="FF0000"/>
                <w:lang w:val="en-GB"/>
              </w:rPr>
              <w:t xml:space="preserve">Temperature of Unknown Liquid ‘T = 12.4 °C. </w:t>
            </w:r>
          </w:p>
        </w:tc>
        <w:tc>
          <w:tcPr>
            <w:tcW w:w="1508" w:type="dxa"/>
            <w:vAlign w:val="center"/>
          </w:tcPr>
          <w:p w14:paraId="4E81F347" w14:textId="77777777" w:rsidR="007B0EDB" w:rsidRPr="00953E79" w:rsidRDefault="007B0EDB" w:rsidP="00F52B8E">
            <w:pPr>
              <w:jc w:val="center"/>
              <w:rPr>
                <w:rFonts w:cs="Arial"/>
                <w:color w:val="FF0000"/>
                <w:lang w:val="en-GB"/>
              </w:rPr>
            </w:pPr>
            <w:r w:rsidRPr="00953E79">
              <w:rPr>
                <w:rFonts w:cs="Arial"/>
                <w:color w:val="FF0000"/>
                <w:lang w:val="en-GB"/>
              </w:rPr>
              <w:t>1 mark</w:t>
            </w:r>
          </w:p>
        </w:tc>
      </w:tr>
      <w:tr w:rsidR="007B0EDB" w:rsidRPr="00953E79" w14:paraId="6339A797" w14:textId="77777777" w:rsidTr="00F52B8E">
        <w:trPr>
          <w:trHeight w:val="567"/>
        </w:trPr>
        <w:tc>
          <w:tcPr>
            <w:tcW w:w="7508" w:type="dxa"/>
            <w:vAlign w:val="center"/>
          </w:tcPr>
          <w:p w14:paraId="4F291DDA" w14:textId="77777777" w:rsidR="007B0EDB" w:rsidRPr="00953E79" w:rsidRDefault="007B0EDB" w:rsidP="00F52B8E">
            <w:pPr>
              <w:rPr>
                <w:rFonts w:cs="Arial"/>
                <w:color w:val="FF0000"/>
                <w:lang w:val="en-GB"/>
              </w:rPr>
            </w:pPr>
            <w:r w:rsidRPr="00953E79">
              <w:rPr>
                <w:rFonts w:cs="Arial"/>
                <w:color w:val="FF0000"/>
                <w:lang w:val="en-GB"/>
              </w:rPr>
              <w:t>Change in Temperature ‘</w:t>
            </w:r>
            <w:r w:rsidRPr="00953E79">
              <w:rPr>
                <w:rFonts w:ascii="Calibri" w:hAnsi="Calibri" w:cs="Calibri"/>
                <w:color w:val="FF0000"/>
                <w:lang w:val="en-GB"/>
              </w:rPr>
              <w:t>∆</w:t>
            </w:r>
            <w:r w:rsidRPr="00953E79">
              <w:rPr>
                <w:rFonts w:cs="Arial"/>
                <w:color w:val="FF0000"/>
                <w:lang w:val="en-GB"/>
              </w:rPr>
              <w:t xml:space="preserve">T’ = 7.1 °C. </w:t>
            </w:r>
          </w:p>
        </w:tc>
        <w:tc>
          <w:tcPr>
            <w:tcW w:w="1508" w:type="dxa"/>
            <w:vAlign w:val="center"/>
          </w:tcPr>
          <w:p w14:paraId="776B1CB8" w14:textId="77777777" w:rsidR="007B0EDB" w:rsidRPr="00FA72A2" w:rsidRDefault="007B0EDB" w:rsidP="00AD5D61">
            <w:pPr>
              <w:pStyle w:val="ListParagraph"/>
              <w:ind w:left="0" w:firstLine="0"/>
              <w:jc w:val="center"/>
              <w:rPr>
                <w:color w:val="FF0000"/>
                <w:lang w:val="en-GB"/>
              </w:rPr>
            </w:pPr>
            <w:r w:rsidRPr="00953E79">
              <w:rPr>
                <w:color w:val="FF0000"/>
                <w:lang w:val="en-GB"/>
              </w:rPr>
              <w:t>1 mark</w:t>
            </w:r>
          </w:p>
        </w:tc>
      </w:tr>
    </w:tbl>
    <w:p w14:paraId="35DF49A9" w14:textId="77777777" w:rsidR="007B0EDB" w:rsidRPr="00953E79" w:rsidRDefault="007B0EDB" w:rsidP="007B0EDB">
      <w:pPr>
        <w:rPr>
          <w:rFonts w:cs="Arial"/>
          <w:lang w:val="en-GB"/>
        </w:rPr>
      </w:pPr>
    </w:p>
    <w:p w14:paraId="235EB5AD" w14:textId="77777777" w:rsidR="00CD5CA2" w:rsidRDefault="009918E8" w:rsidP="00CD5CA2">
      <w:pPr>
        <w:spacing w:after="160" w:line="259" w:lineRule="auto"/>
        <w:ind w:left="720" w:hanging="720"/>
        <w:contextualSpacing/>
        <w:rPr>
          <w:lang w:val="en-GB"/>
        </w:rPr>
      </w:pPr>
      <w:r>
        <w:rPr>
          <w:lang w:val="en-GB"/>
        </w:rPr>
        <w:t xml:space="preserve">(b) </w:t>
      </w:r>
      <w:r>
        <w:rPr>
          <w:lang w:val="en-GB"/>
        </w:rPr>
        <w:tab/>
      </w:r>
      <w:r w:rsidR="00CD5CA2">
        <w:rPr>
          <w:lang w:val="en-GB"/>
        </w:rPr>
        <w:t>Using formulae from your Data Booklet, d</w:t>
      </w:r>
      <w:r w:rsidR="00CD5CA2" w:rsidRPr="0075669E">
        <w:rPr>
          <w:lang w:val="en-GB"/>
        </w:rPr>
        <w:t>erive the expression below showing the relationship between the heating time ‘t’ and the change in temperature ‘</w:t>
      </w:r>
      <w:r w:rsidR="00CD5CA2" w:rsidRPr="0075669E">
        <w:rPr>
          <w:rFonts w:ascii="Calibri" w:hAnsi="Calibri" w:cs="Calibri"/>
          <w:lang w:val="en-GB"/>
        </w:rPr>
        <w:t>∆</w:t>
      </w:r>
      <w:r w:rsidR="00CD5CA2" w:rsidRPr="0075669E">
        <w:rPr>
          <w:lang w:val="en-GB"/>
        </w:rPr>
        <w:t>T’:</w:t>
      </w:r>
      <w:r w:rsidR="00CD5CA2">
        <w:rPr>
          <w:lang w:val="en-GB"/>
        </w:rPr>
        <w:t xml:space="preserve"> </w:t>
      </w:r>
    </w:p>
    <w:p w14:paraId="3EB21B26" w14:textId="30721364" w:rsidR="007B0EDB" w:rsidRPr="00FA72A2" w:rsidRDefault="007B0EDB" w:rsidP="00CD5CA2">
      <w:pPr>
        <w:spacing w:after="160" w:line="259" w:lineRule="auto"/>
        <w:ind w:left="720" w:hanging="720"/>
        <w:contextualSpacing/>
        <w:jc w:val="right"/>
        <w:rPr>
          <w:lang w:val="en-GB"/>
        </w:rPr>
      </w:pPr>
      <w:r>
        <w:rPr>
          <w:lang w:val="en-GB"/>
        </w:rPr>
        <w:t>(4)</w:t>
      </w:r>
    </w:p>
    <w:p w14:paraId="51C86967" w14:textId="77777777" w:rsidR="007B0EDB" w:rsidRDefault="007B0EDB" w:rsidP="007B0EDB">
      <w:pPr>
        <w:pStyle w:val="ListParagraph"/>
        <w:rPr>
          <w:lang w:val="en-GB"/>
        </w:rPr>
      </w:pPr>
    </w:p>
    <w:p w14:paraId="10808424" w14:textId="77777777" w:rsidR="007B0EDB" w:rsidRPr="007B0EDB" w:rsidRDefault="007B0EDB" w:rsidP="007B0EDB">
      <w:pPr>
        <w:rPr>
          <w:rFonts w:cs="Arial"/>
          <w:b/>
          <w:sz w:val="28"/>
          <w:szCs w:val="28"/>
          <w:lang w:val="en-GB"/>
        </w:rPr>
      </w:pPr>
      <m:oMathPara>
        <m:oMath>
          <m:r>
            <m:rPr>
              <m:sty m:val="b"/>
            </m:rPr>
            <w:rPr>
              <w:rFonts w:ascii="Cambria Math" w:hAnsi="Cambria Math" w:cs="Arial"/>
              <w:sz w:val="28"/>
              <w:szCs w:val="28"/>
              <w:lang w:val="en-GB"/>
            </w:rPr>
            <m:t>∆T=</m:t>
          </m:r>
          <m:f>
            <m:fPr>
              <m:ctrlPr>
                <w:rPr>
                  <w:rFonts w:ascii="Cambria Math" w:hAnsi="Cambria Math" w:cs="Arial"/>
                  <w:b/>
                  <w:bCs/>
                  <w:iCs/>
                  <w:sz w:val="28"/>
                  <w:szCs w:val="28"/>
                  <w:lang w:val="en-GB"/>
                </w:rPr>
              </m:ctrlPr>
            </m:fPr>
            <m:num>
              <m:r>
                <m:rPr>
                  <m:sty m:val="b"/>
                </m:rPr>
                <w:rPr>
                  <w:rFonts w:ascii="Cambria Math" w:hAnsi="Cambria Math" w:cs="Arial"/>
                  <w:sz w:val="28"/>
                  <w:szCs w:val="28"/>
                  <w:lang w:val="en-GB"/>
                </w:rPr>
                <m:t>667</m:t>
              </m:r>
            </m:num>
            <m:den>
              <m:r>
                <m:rPr>
                  <m:sty m:val="b"/>
                </m:rPr>
                <w:rPr>
                  <w:rFonts w:ascii="Cambria Math" w:hAnsi="Cambria Math" w:cs="Arial"/>
                  <w:sz w:val="28"/>
                  <w:szCs w:val="28"/>
                  <w:lang w:val="en-GB"/>
                </w:rPr>
                <m:t>c</m:t>
              </m:r>
            </m:den>
          </m:f>
          <m:r>
            <m:rPr>
              <m:sty m:val="b"/>
            </m:rPr>
            <w:rPr>
              <w:rFonts w:ascii="Cambria Math" w:hAnsi="Cambria Math" w:cs="Arial"/>
              <w:sz w:val="28"/>
              <w:szCs w:val="28"/>
              <w:lang w:val="en-GB"/>
            </w:rPr>
            <m:t>×t</m:t>
          </m:r>
        </m:oMath>
      </m:oMathPara>
    </w:p>
    <w:p w14:paraId="0E641BA6" w14:textId="77777777" w:rsidR="007B0EDB" w:rsidRPr="006E6C92" w:rsidRDefault="007B0EDB" w:rsidP="007B0EDB">
      <w:pPr>
        <w:rPr>
          <w:rFonts w:cs="Arial"/>
          <w:b/>
          <w:bCs/>
          <w:sz w:val="28"/>
          <w:szCs w:val="28"/>
          <w:lang w:val="en-GB"/>
        </w:rPr>
      </w:pPr>
    </w:p>
    <w:tbl>
      <w:tblPr>
        <w:tblStyle w:val="TableGrid"/>
        <w:tblW w:w="0" w:type="auto"/>
        <w:tblLook w:val="04A0" w:firstRow="1" w:lastRow="0" w:firstColumn="1" w:lastColumn="0" w:noHBand="0" w:noVBand="1"/>
      </w:tblPr>
      <w:tblGrid>
        <w:gridCol w:w="7508"/>
        <w:gridCol w:w="1508"/>
      </w:tblGrid>
      <w:tr w:rsidR="007B0EDB" w:rsidRPr="006E6C92" w14:paraId="3A446E19" w14:textId="77777777" w:rsidTr="00F52B8E">
        <w:trPr>
          <w:trHeight w:val="567"/>
        </w:trPr>
        <w:tc>
          <w:tcPr>
            <w:tcW w:w="7508" w:type="dxa"/>
            <w:vAlign w:val="center"/>
          </w:tcPr>
          <w:p w14:paraId="2D5A05E3" w14:textId="77777777" w:rsidR="007B0EDB" w:rsidRPr="006E6C92" w:rsidRDefault="00000000" w:rsidP="00F52B8E">
            <w:pPr>
              <w:rPr>
                <w:rFonts w:cs="Arial"/>
                <w:iCs/>
                <w:color w:val="FF0000"/>
                <w:lang w:val="en-GB"/>
              </w:rPr>
            </w:pPr>
            <m:oMathPara>
              <m:oMathParaPr>
                <m:jc m:val="left"/>
              </m:oMathParaPr>
              <m:oMath>
                <m:sSub>
                  <m:sSubPr>
                    <m:ctrlPr>
                      <w:rPr>
                        <w:rFonts w:ascii="Cambria Math" w:hAnsi="Cambria Math" w:cs="Arial"/>
                        <w:iCs/>
                        <w:color w:val="FF0000"/>
                        <w:lang w:val="en-GB"/>
                      </w:rPr>
                    </m:ctrlPr>
                  </m:sSubPr>
                  <m:e>
                    <m:r>
                      <m:rPr>
                        <m:sty m:val="p"/>
                      </m:rPr>
                      <w:rPr>
                        <w:rFonts w:ascii="Cambria Math" w:hAnsi="Cambria Math" w:cs="Arial"/>
                        <w:color w:val="FF0000"/>
                        <w:lang w:val="en-GB"/>
                      </w:rPr>
                      <m:t>Q</m:t>
                    </m:r>
                  </m:e>
                  <m:sub>
                    <m:r>
                      <m:rPr>
                        <m:sty m:val="p"/>
                      </m:rPr>
                      <w:rPr>
                        <w:rFonts w:ascii="Cambria Math" w:hAnsi="Cambria Math" w:cs="Arial"/>
                        <w:color w:val="FF0000"/>
                        <w:lang w:val="en-GB"/>
                      </w:rPr>
                      <m:t>E</m:t>
                    </m:r>
                  </m:sub>
                </m:sSub>
                <m:r>
                  <m:rPr>
                    <m:sty m:val="p"/>
                  </m:rPr>
                  <w:rPr>
                    <w:rFonts w:ascii="Cambria Math" w:hAnsi="Cambria Math" w:cs="Arial"/>
                    <w:color w:val="FF0000"/>
                    <w:lang w:val="en-GB"/>
                  </w:rPr>
                  <m:t>=</m:t>
                </m:r>
                <m:sSub>
                  <m:sSubPr>
                    <m:ctrlPr>
                      <w:rPr>
                        <w:rFonts w:ascii="Cambria Math" w:hAnsi="Cambria Math" w:cs="Arial"/>
                        <w:iCs/>
                        <w:color w:val="FF0000"/>
                        <w:lang w:val="en-GB"/>
                      </w:rPr>
                    </m:ctrlPr>
                  </m:sSubPr>
                  <m:e>
                    <m:r>
                      <m:rPr>
                        <m:sty m:val="p"/>
                      </m:rPr>
                      <w:rPr>
                        <w:rFonts w:ascii="Cambria Math" w:hAnsi="Cambria Math" w:cs="Arial"/>
                        <w:color w:val="FF0000"/>
                        <w:lang w:val="en-GB"/>
                      </w:rPr>
                      <m:t>Q</m:t>
                    </m:r>
                  </m:e>
                  <m:sub>
                    <m:r>
                      <m:rPr>
                        <m:sty m:val="p"/>
                      </m:rPr>
                      <w:rPr>
                        <w:rFonts w:ascii="Cambria Math" w:hAnsi="Cambria Math" w:cs="Arial"/>
                        <w:color w:val="FF0000"/>
                        <w:lang w:val="en-GB"/>
                      </w:rPr>
                      <m:t>H</m:t>
                    </m:r>
                  </m:sub>
                </m:sSub>
                <m:r>
                  <m:rPr>
                    <m:sty m:val="p"/>
                  </m:rPr>
                  <w:rPr>
                    <w:rFonts w:ascii="Cambria Math" w:hAnsi="Cambria Math" w:cs="Arial"/>
                    <w:color w:val="FF0000"/>
                    <w:lang w:val="en-GB"/>
                  </w:rPr>
                  <m:t xml:space="preserve">;Pt=mc∆T; </m:t>
                </m:r>
                <m:sSup>
                  <m:sSupPr>
                    <m:ctrlPr>
                      <w:rPr>
                        <w:rFonts w:ascii="Cambria Math" w:hAnsi="Cambria Math" w:cs="Arial"/>
                        <w:iCs/>
                        <w:color w:val="FF0000"/>
                        <w:lang w:val="en-GB"/>
                      </w:rPr>
                    </m:ctrlPr>
                  </m:sSupPr>
                  <m:e>
                    <m:r>
                      <m:rPr>
                        <m:sty m:val="p"/>
                      </m:rPr>
                      <w:rPr>
                        <w:rFonts w:ascii="Cambria Math" w:hAnsi="Cambria Math" w:cs="Arial"/>
                        <w:color w:val="FF0000"/>
                        <w:lang w:val="en-GB"/>
                      </w:rPr>
                      <m:t>I</m:t>
                    </m:r>
                  </m:e>
                  <m:sup>
                    <m:r>
                      <m:rPr>
                        <m:sty m:val="p"/>
                      </m:rPr>
                      <w:rPr>
                        <w:rFonts w:ascii="Cambria Math" w:hAnsi="Cambria Math" w:cs="Arial"/>
                        <w:color w:val="FF0000"/>
                        <w:lang w:val="en-GB"/>
                      </w:rPr>
                      <m:t>2</m:t>
                    </m:r>
                  </m:sup>
                </m:sSup>
                <m:r>
                  <m:rPr>
                    <m:sty m:val="p"/>
                  </m:rPr>
                  <w:rPr>
                    <w:rFonts w:ascii="Cambria Math" w:hAnsi="Cambria Math" w:cs="Arial"/>
                    <w:color w:val="FF0000"/>
                    <w:lang w:val="en-GB"/>
                  </w:rPr>
                  <m:t>Rt=mc∆T;I=5.00 A;R=4.00 Ω;m=0.150 kg</m:t>
                </m:r>
              </m:oMath>
            </m:oMathPara>
          </w:p>
        </w:tc>
        <w:tc>
          <w:tcPr>
            <w:tcW w:w="1508" w:type="dxa"/>
            <w:vAlign w:val="center"/>
          </w:tcPr>
          <w:p w14:paraId="71A0A0C4" w14:textId="77777777" w:rsidR="007B0EDB" w:rsidRPr="006E6C92" w:rsidRDefault="007B0EDB" w:rsidP="00F52B8E">
            <w:pPr>
              <w:jc w:val="center"/>
              <w:rPr>
                <w:rFonts w:cs="Arial"/>
                <w:iCs/>
                <w:color w:val="FF0000"/>
                <w:lang w:val="en-GB"/>
              </w:rPr>
            </w:pPr>
            <w:r>
              <w:rPr>
                <w:rFonts w:cs="Arial"/>
                <w:iCs/>
                <w:color w:val="FF0000"/>
                <w:lang w:val="en-GB"/>
              </w:rPr>
              <w:t>1 mark</w:t>
            </w:r>
          </w:p>
        </w:tc>
      </w:tr>
      <w:tr w:rsidR="007B0EDB" w:rsidRPr="006E6C92" w14:paraId="65E899F1" w14:textId="77777777" w:rsidTr="00F52B8E">
        <w:trPr>
          <w:trHeight w:val="567"/>
        </w:trPr>
        <w:tc>
          <w:tcPr>
            <w:tcW w:w="7508" w:type="dxa"/>
            <w:vAlign w:val="center"/>
          </w:tcPr>
          <w:p w14:paraId="6E408853" w14:textId="77777777" w:rsidR="007B0EDB" w:rsidRPr="006E6C92" w:rsidRDefault="00000000" w:rsidP="00F52B8E">
            <w:pPr>
              <w:rPr>
                <w:rFonts w:cs="Arial"/>
                <w:iCs/>
                <w:color w:val="FF0000"/>
                <w:lang w:val="en-GB"/>
              </w:rPr>
            </w:pPr>
            <m:oMathPara>
              <m:oMathParaPr>
                <m:jc m:val="left"/>
              </m:oMathParaPr>
              <m:oMath>
                <m:sSup>
                  <m:sSupPr>
                    <m:ctrlPr>
                      <w:rPr>
                        <w:rFonts w:ascii="Cambria Math" w:hAnsi="Cambria Math" w:cs="Arial"/>
                        <w:iCs/>
                        <w:color w:val="FF0000"/>
                        <w:lang w:val="en-GB"/>
                      </w:rPr>
                    </m:ctrlPr>
                  </m:sSupPr>
                  <m:e>
                    <m:d>
                      <m:dPr>
                        <m:ctrlPr>
                          <w:rPr>
                            <w:rFonts w:ascii="Cambria Math" w:hAnsi="Cambria Math" w:cs="Arial"/>
                            <w:iCs/>
                            <w:color w:val="FF0000"/>
                            <w:lang w:val="en-GB"/>
                          </w:rPr>
                        </m:ctrlPr>
                      </m:dPr>
                      <m:e>
                        <m:r>
                          <m:rPr>
                            <m:sty m:val="p"/>
                          </m:rPr>
                          <w:rPr>
                            <w:rFonts w:ascii="Cambria Math" w:hAnsi="Cambria Math" w:cs="Arial"/>
                            <w:color w:val="FF0000"/>
                            <w:lang w:val="en-GB"/>
                          </w:rPr>
                          <m:t>5.00</m:t>
                        </m:r>
                      </m:e>
                    </m:d>
                  </m:e>
                  <m:sup>
                    <m:r>
                      <m:rPr>
                        <m:sty m:val="p"/>
                      </m:rPr>
                      <w:rPr>
                        <w:rFonts w:ascii="Cambria Math" w:hAnsi="Cambria Math" w:cs="Arial"/>
                        <w:color w:val="FF0000"/>
                        <w:lang w:val="en-GB"/>
                      </w:rPr>
                      <m:t>2</m:t>
                    </m:r>
                  </m:sup>
                </m:sSup>
                <m:r>
                  <m:rPr>
                    <m:sty m:val="p"/>
                  </m:rPr>
                  <w:rPr>
                    <w:rFonts w:ascii="Cambria Math" w:hAnsi="Cambria Math" w:cs="Arial"/>
                    <w:color w:val="FF0000"/>
                    <w:lang w:val="en-GB"/>
                  </w:rPr>
                  <m:t>×4.00×t=0.150×c×∆T</m:t>
                </m:r>
              </m:oMath>
            </m:oMathPara>
          </w:p>
        </w:tc>
        <w:tc>
          <w:tcPr>
            <w:tcW w:w="1508" w:type="dxa"/>
            <w:vAlign w:val="center"/>
          </w:tcPr>
          <w:p w14:paraId="3CBAD0CA" w14:textId="77777777" w:rsidR="007B0EDB" w:rsidRPr="006E6C92" w:rsidRDefault="007B0EDB" w:rsidP="00F52B8E">
            <w:pPr>
              <w:jc w:val="center"/>
              <w:rPr>
                <w:rFonts w:cs="Arial"/>
                <w:iCs/>
                <w:color w:val="FF0000"/>
                <w:lang w:val="en-GB"/>
              </w:rPr>
            </w:pPr>
            <w:r>
              <w:rPr>
                <w:rFonts w:cs="Arial"/>
                <w:iCs/>
                <w:color w:val="FF0000"/>
                <w:lang w:val="en-GB"/>
              </w:rPr>
              <w:t>1 mark</w:t>
            </w:r>
          </w:p>
        </w:tc>
      </w:tr>
      <w:tr w:rsidR="007B0EDB" w:rsidRPr="006E6C92" w14:paraId="0BEF3622" w14:textId="77777777" w:rsidTr="00F52B8E">
        <w:trPr>
          <w:trHeight w:val="567"/>
        </w:trPr>
        <w:tc>
          <w:tcPr>
            <w:tcW w:w="7508" w:type="dxa"/>
            <w:vAlign w:val="center"/>
          </w:tcPr>
          <w:p w14:paraId="2766941C" w14:textId="77777777" w:rsidR="007B0EDB" w:rsidRPr="006E6C92" w:rsidRDefault="007B0EDB" w:rsidP="00F52B8E">
            <w:pPr>
              <w:rPr>
                <w:rFonts w:cs="Arial"/>
                <w:iCs/>
                <w:color w:val="FF0000"/>
                <w:lang w:val="en-GB"/>
              </w:rPr>
            </w:pPr>
            <m:oMathPara>
              <m:oMathParaPr>
                <m:jc m:val="left"/>
              </m:oMathParaPr>
              <m:oMath>
                <m:r>
                  <m:rPr>
                    <m:sty m:val="p"/>
                  </m:rPr>
                  <w:rPr>
                    <w:rFonts w:ascii="Cambria Math" w:hAnsi="Cambria Math" w:cs="Arial"/>
                    <w:color w:val="FF0000"/>
                    <w:lang w:val="en-GB"/>
                  </w:rPr>
                  <m:t>∆T=</m:t>
                </m:r>
                <m:f>
                  <m:fPr>
                    <m:ctrlPr>
                      <w:rPr>
                        <w:rFonts w:ascii="Cambria Math" w:hAnsi="Cambria Math" w:cs="Arial"/>
                        <w:iCs/>
                        <w:color w:val="FF0000"/>
                        <w:lang w:val="en-GB"/>
                      </w:rPr>
                    </m:ctrlPr>
                  </m:fPr>
                  <m:num>
                    <m:r>
                      <m:rPr>
                        <m:sty m:val="p"/>
                      </m:rPr>
                      <w:rPr>
                        <w:rFonts w:ascii="Cambria Math" w:hAnsi="Cambria Math" w:cs="Arial"/>
                        <w:color w:val="FF0000"/>
                        <w:lang w:val="en-GB"/>
                      </w:rPr>
                      <m:t>100</m:t>
                    </m:r>
                  </m:num>
                  <m:den>
                    <m:r>
                      <m:rPr>
                        <m:sty m:val="p"/>
                      </m:rPr>
                      <w:rPr>
                        <w:rFonts w:ascii="Cambria Math" w:hAnsi="Cambria Math" w:cs="Arial"/>
                        <w:color w:val="FF0000"/>
                        <w:lang w:val="en-GB"/>
                      </w:rPr>
                      <m:t>0.150</m:t>
                    </m:r>
                  </m:den>
                </m:f>
                <m:r>
                  <m:rPr>
                    <m:sty m:val="p"/>
                  </m:rPr>
                  <w:rPr>
                    <w:rFonts w:ascii="Cambria Math" w:hAnsi="Cambria Math" w:cs="Arial"/>
                    <w:color w:val="FF0000"/>
                    <w:lang w:val="en-GB"/>
                  </w:rPr>
                  <m:t>t</m:t>
                </m:r>
              </m:oMath>
            </m:oMathPara>
          </w:p>
        </w:tc>
        <w:tc>
          <w:tcPr>
            <w:tcW w:w="1508" w:type="dxa"/>
            <w:vAlign w:val="center"/>
          </w:tcPr>
          <w:p w14:paraId="254CBCAE" w14:textId="77777777" w:rsidR="007B0EDB" w:rsidRPr="006E6C92" w:rsidRDefault="007B0EDB" w:rsidP="00F52B8E">
            <w:pPr>
              <w:jc w:val="center"/>
              <w:rPr>
                <w:rFonts w:cs="Arial"/>
                <w:iCs/>
                <w:color w:val="FF0000"/>
                <w:lang w:val="en-GB"/>
              </w:rPr>
            </w:pPr>
            <w:r>
              <w:rPr>
                <w:rFonts w:cs="Arial"/>
                <w:iCs/>
                <w:color w:val="FF0000"/>
                <w:lang w:val="en-GB"/>
              </w:rPr>
              <w:t>1 mark</w:t>
            </w:r>
          </w:p>
        </w:tc>
      </w:tr>
      <w:tr w:rsidR="007B0EDB" w:rsidRPr="006E6C92" w14:paraId="17824919" w14:textId="77777777" w:rsidTr="00F52B8E">
        <w:trPr>
          <w:trHeight w:val="704"/>
        </w:trPr>
        <w:tc>
          <w:tcPr>
            <w:tcW w:w="7508" w:type="dxa"/>
            <w:vAlign w:val="center"/>
          </w:tcPr>
          <w:p w14:paraId="72FC5E6F" w14:textId="77777777" w:rsidR="007B0EDB" w:rsidRPr="006E6C92" w:rsidRDefault="007B0EDB" w:rsidP="00F52B8E">
            <w:pPr>
              <w:rPr>
                <w:rFonts w:cs="Arial"/>
                <w:iCs/>
                <w:color w:val="FF0000"/>
                <w:lang w:val="en-GB"/>
              </w:rPr>
            </w:pPr>
            <m:oMathPara>
              <m:oMathParaPr>
                <m:jc m:val="left"/>
              </m:oMathParaPr>
              <m:oMath>
                <m:r>
                  <m:rPr>
                    <m:sty m:val="p"/>
                  </m:rPr>
                  <w:rPr>
                    <w:rFonts w:ascii="Cambria Math" w:hAnsi="Cambria Math" w:cs="Arial"/>
                    <w:color w:val="FF0000"/>
                    <w:lang w:val="en-GB"/>
                  </w:rPr>
                  <m:t>∆T=</m:t>
                </m:r>
                <m:f>
                  <m:fPr>
                    <m:ctrlPr>
                      <w:rPr>
                        <w:rFonts w:ascii="Cambria Math" w:hAnsi="Cambria Math" w:cs="Arial"/>
                        <w:iCs/>
                        <w:color w:val="FF0000"/>
                        <w:lang w:val="en-GB"/>
                      </w:rPr>
                    </m:ctrlPr>
                  </m:fPr>
                  <m:num>
                    <m:r>
                      <m:rPr>
                        <m:sty m:val="p"/>
                      </m:rPr>
                      <w:rPr>
                        <w:rFonts w:ascii="Cambria Math" w:hAnsi="Cambria Math" w:cs="Arial"/>
                        <w:color w:val="FF0000"/>
                        <w:lang w:val="en-GB"/>
                      </w:rPr>
                      <m:t>667</m:t>
                    </m:r>
                  </m:num>
                  <m:den>
                    <m:r>
                      <m:rPr>
                        <m:sty m:val="p"/>
                      </m:rPr>
                      <w:rPr>
                        <w:rFonts w:ascii="Cambria Math" w:hAnsi="Cambria Math" w:cs="Arial"/>
                        <w:color w:val="FF0000"/>
                        <w:lang w:val="en-GB"/>
                      </w:rPr>
                      <m:t>c</m:t>
                    </m:r>
                  </m:den>
                </m:f>
                <m:r>
                  <m:rPr>
                    <m:sty m:val="p"/>
                  </m:rPr>
                  <w:rPr>
                    <w:rFonts w:ascii="Cambria Math" w:hAnsi="Cambria Math" w:cs="Arial"/>
                    <w:color w:val="FF0000"/>
                    <w:lang w:val="en-GB"/>
                  </w:rPr>
                  <m:t>×t</m:t>
                </m:r>
              </m:oMath>
            </m:oMathPara>
          </w:p>
        </w:tc>
        <w:tc>
          <w:tcPr>
            <w:tcW w:w="1508" w:type="dxa"/>
            <w:vAlign w:val="center"/>
          </w:tcPr>
          <w:p w14:paraId="56BFCF58" w14:textId="77777777" w:rsidR="007B0EDB" w:rsidRPr="006E6C92" w:rsidRDefault="007B0EDB" w:rsidP="00F52B8E">
            <w:pPr>
              <w:jc w:val="center"/>
              <w:rPr>
                <w:rFonts w:cs="Arial"/>
                <w:iCs/>
                <w:color w:val="FF0000"/>
                <w:lang w:val="en-GB"/>
              </w:rPr>
            </w:pPr>
            <w:r>
              <w:rPr>
                <w:rFonts w:cs="Arial"/>
                <w:iCs/>
                <w:color w:val="FF0000"/>
                <w:lang w:val="en-GB"/>
              </w:rPr>
              <w:t>1 mark</w:t>
            </w:r>
          </w:p>
        </w:tc>
      </w:tr>
    </w:tbl>
    <w:p w14:paraId="7C3B0DA9" w14:textId="77777777" w:rsidR="007B0EDB" w:rsidRDefault="007B0EDB" w:rsidP="007B0EDB">
      <w:pPr>
        <w:rPr>
          <w:rFonts w:cs="Arial"/>
          <w:lang w:val="en-GB"/>
        </w:rPr>
      </w:pPr>
    </w:p>
    <w:p w14:paraId="63373AD4" w14:textId="77777777" w:rsidR="007B0EDB" w:rsidRDefault="007B0EDB">
      <w:pPr>
        <w:spacing w:after="160" w:line="259" w:lineRule="auto"/>
        <w:rPr>
          <w:rFonts w:eastAsia="Times New Roman" w:cs="Arial"/>
          <w:szCs w:val="22"/>
          <w:lang w:val="en-GB"/>
        </w:rPr>
      </w:pPr>
      <w:r>
        <w:rPr>
          <w:lang w:val="en-GB"/>
        </w:rPr>
        <w:br w:type="page"/>
      </w:r>
    </w:p>
    <w:p w14:paraId="0087F479" w14:textId="5CA88EC3" w:rsidR="007B0EDB" w:rsidRPr="00181B4B" w:rsidRDefault="00181B4B" w:rsidP="00181B4B">
      <w:pPr>
        <w:spacing w:after="160" w:line="259" w:lineRule="auto"/>
        <w:ind w:left="720" w:hanging="720"/>
        <w:contextualSpacing/>
        <w:rPr>
          <w:lang w:val="en-GB"/>
        </w:rPr>
      </w:pPr>
      <w:r>
        <w:rPr>
          <w:lang w:val="en-GB"/>
        </w:rPr>
        <w:lastRenderedPageBreak/>
        <w:t>(c)</w:t>
      </w:r>
      <w:r>
        <w:rPr>
          <w:lang w:val="en-GB"/>
        </w:rPr>
        <w:tab/>
      </w:r>
      <w:r w:rsidR="007B0EDB" w:rsidRPr="00181B4B">
        <w:rPr>
          <w:lang w:val="en-GB"/>
        </w:rPr>
        <w:t>On the grid provided on the next page, plot a graph of ‘</w:t>
      </w:r>
      <w:r w:rsidR="007B0EDB" w:rsidRPr="00181B4B">
        <w:rPr>
          <w:rFonts w:ascii="Calibri" w:hAnsi="Calibri" w:cs="Calibri"/>
          <w:lang w:val="en-GB"/>
        </w:rPr>
        <w:t>∆</w:t>
      </w:r>
      <w:r w:rsidR="007B0EDB" w:rsidRPr="00181B4B">
        <w:rPr>
          <w:lang w:val="en-GB"/>
        </w:rPr>
        <w:t xml:space="preserve">T’ against ‘t’. Place ‘t’ on the horizontal axis. Draw a line of best fit for the data. </w:t>
      </w:r>
    </w:p>
    <w:p w14:paraId="7ABA84F8" w14:textId="77777777" w:rsidR="007B0EDB" w:rsidRDefault="007B0EDB" w:rsidP="007B0EDB">
      <w:pPr>
        <w:jc w:val="right"/>
        <w:rPr>
          <w:rFonts w:cs="Arial"/>
          <w:lang w:val="en-GB"/>
        </w:rPr>
      </w:pPr>
      <w:r>
        <w:rPr>
          <w:rFonts w:cs="Arial"/>
          <w:lang w:val="en-GB"/>
        </w:rPr>
        <w:t>(4)</w:t>
      </w:r>
    </w:p>
    <w:p w14:paraId="608C1514" w14:textId="77777777" w:rsidR="007B0EDB" w:rsidRDefault="007B0EDB" w:rsidP="007B0EDB">
      <w:pPr>
        <w:jc w:val="center"/>
        <w:rPr>
          <w:rFonts w:cs="Arial"/>
          <w:lang w:val="en-GB"/>
        </w:rPr>
      </w:pPr>
      <w:r>
        <w:rPr>
          <w:noProof/>
        </w:rPr>
        <mc:AlternateContent>
          <mc:Choice Requires="wps">
            <w:drawing>
              <wp:anchor distT="0" distB="0" distL="114300" distR="114300" simplePos="0" relativeHeight="251678720" behindDoc="0" locked="0" layoutInCell="1" allowOverlap="1" wp14:anchorId="1B37EE2A" wp14:editId="4BB88AFD">
                <wp:simplePos x="0" y="0"/>
                <wp:positionH relativeFrom="column">
                  <wp:posOffset>1358900</wp:posOffset>
                </wp:positionH>
                <wp:positionV relativeFrom="paragraph">
                  <wp:posOffset>2193290</wp:posOffset>
                </wp:positionV>
                <wp:extent cx="2908300" cy="0"/>
                <wp:effectExtent l="0" t="0" r="0" b="0"/>
                <wp:wrapNone/>
                <wp:docPr id="1990250498" name="Straight Connector 20"/>
                <wp:cNvGraphicFramePr/>
                <a:graphic xmlns:a="http://schemas.openxmlformats.org/drawingml/2006/main">
                  <a:graphicData uri="http://schemas.microsoft.com/office/word/2010/wordprocessingShape">
                    <wps:wsp>
                      <wps:cNvCnPr/>
                      <wps:spPr>
                        <a:xfrm flipH="1">
                          <a:off x="0" y="0"/>
                          <a:ext cx="2908300" cy="0"/>
                        </a:xfrm>
                        <a:prstGeom prst="line">
                          <a:avLst/>
                        </a:prstGeom>
                        <a:ln>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4DAA6B" id="Straight Connector 20"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107pt,172.7pt" to="336pt,1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" strokecolor="red" strokeweight=".5pt">
                <v:stroke dashstyle="dash" joinstyle="miter"/>
              </v:line>
            </w:pict>
          </mc:Fallback>
        </mc:AlternateContent>
      </w:r>
      <w:r>
        <w:rPr>
          <w:noProof/>
        </w:rPr>
        <mc:AlternateContent>
          <mc:Choice Requires="wps">
            <w:drawing>
              <wp:anchor distT="0" distB="0" distL="114300" distR="114300" simplePos="0" relativeHeight="251677696" behindDoc="0" locked="0" layoutInCell="1" allowOverlap="1" wp14:anchorId="01B8DB90" wp14:editId="2BCBDA03">
                <wp:simplePos x="0" y="0"/>
                <wp:positionH relativeFrom="column">
                  <wp:posOffset>4267200</wp:posOffset>
                </wp:positionH>
                <wp:positionV relativeFrom="paragraph">
                  <wp:posOffset>707390</wp:posOffset>
                </wp:positionV>
                <wp:extent cx="0" cy="1485900"/>
                <wp:effectExtent l="0" t="0" r="38100" b="19050"/>
                <wp:wrapNone/>
                <wp:docPr id="887492235" name="Straight Connector 19"/>
                <wp:cNvGraphicFramePr/>
                <a:graphic xmlns:a="http://schemas.openxmlformats.org/drawingml/2006/main">
                  <a:graphicData uri="http://schemas.microsoft.com/office/word/2010/wordprocessingShape">
                    <wps:wsp>
                      <wps:cNvCnPr/>
                      <wps:spPr>
                        <a:xfrm>
                          <a:off x="0" y="0"/>
                          <a:ext cx="0" cy="1485900"/>
                        </a:xfrm>
                        <a:prstGeom prst="line">
                          <a:avLst/>
                        </a:prstGeom>
                        <a:ln>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F5A907" id="Straight Connector 19"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36pt,55.7pt" to="336pt,1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" strokecolor="red" strokeweight=".5pt">
                <v:stroke dashstyle="dash" joinstyle="miter"/>
              </v:line>
            </w:pict>
          </mc:Fallback>
        </mc:AlternateContent>
      </w:r>
      <w:r>
        <w:rPr>
          <w:noProof/>
        </w:rPr>
        <mc:AlternateContent>
          <mc:Choice Requires="wps">
            <w:drawing>
              <wp:anchor distT="0" distB="0" distL="114300" distR="114300" simplePos="0" relativeHeight="251676672" behindDoc="0" locked="0" layoutInCell="1" allowOverlap="1" wp14:anchorId="46776F7F" wp14:editId="6EFD33C6">
                <wp:simplePos x="0" y="0"/>
                <wp:positionH relativeFrom="column">
                  <wp:posOffset>5149850</wp:posOffset>
                </wp:positionH>
                <wp:positionV relativeFrom="paragraph">
                  <wp:posOffset>2282190</wp:posOffset>
                </wp:positionV>
                <wp:extent cx="914400" cy="273050"/>
                <wp:effectExtent l="0" t="0" r="0" b="0"/>
                <wp:wrapNone/>
                <wp:docPr id="83030253" name="Text Box 18"/>
                <wp:cNvGraphicFramePr/>
                <a:graphic xmlns:a="http://schemas.openxmlformats.org/drawingml/2006/main">
                  <a:graphicData uri="http://schemas.microsoft.com/office/word/2010/wordprocessingShape">
                    <wps:wsp>
                      <wps:cNvSpPr txBox="1"/>
                      <wps:spPr>
                        <a:xfrm>
                          <a:off x="0" y="0"/>
                          <a:ext cx="914400" cy="273050"/>
                        </a:xfrm>
                        <a:prstGeom prst="rect">
                          <a:avLst/>
                        </a:prstGeom>
                        <a:solidFill>
                          <a:schemeClr val="lt1"/>
                        </a:solidFill>
                        <a:ln w="6350">
                          <a:noFill/>
                        </a:ln>
                      </wps:spPr>
                      <wps:txbx>
                        <w:txbxContent>
                          <w:p w14:paraId="13EC5215" w14:textId="77777777" w:rsidR="007B0EDB" w:rsidRPr="005A7B6A" w:rsidRDefault="007B0EDB" w:rsidP="007B0EDB">
                            <w:pPr>
                              <w:rPr>
                                <w:color w:val="FF0000"/>
                              </w:rPr>
                            </w:pPr>
                            <w:r>
                              <w:rPr>
                                <w:rFonts w:cstheme="minorHAnsi"/>
                                <w:color w:val="FF0000"/>
                              </w:rPr>
                              <w:t>t</w:t>
                            </w:r>
                            <w:r w:rsidRPr="005A7B6A">
                              <w:rPr>
                                <w:color w:val="FF0000"/>
                              </w:rPr>
                              <w:t xml:space="preserve"> </w:t>
                            </w:r>
                            <w:r>
                              <w:rPr>
                                <w:color w:val="FF0000"/>
                              </w:rPr>
                              <w:t>(s</w:t>
                            </w:r>
                            <w:r w:rsidRPr="005A7B6A">
                              <w:rPr>
                                <w:color w:val="FF000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776F7F" id="Text Box 18" o:spid="_x0000_s1032" type="#_x0000_t202" style="position:absolute;left:0;text-align:left;margin-left:405.5pt;margin-top:179.7pt;width:1in;height:21.5pt;z-index:2516766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" fillcolor="white [3201]" stroked="f" strokeweight=".5pt">
                <v:textbox>
                  <w:txbxContent>
                    <w:p w14:paraId="13EC5215" w14:textId="77777777" w:rsidR="007B0EDB" w:rsidRPr="005A7B6A" w:rsidRDefault="007B0EDB" w:rsidP="007B0EDB">
                      <w:pPr>
                        <w:rPr>
                          <w:color w:val="FF0000"/>
                        </w:rPr>
                      </w:pPr>
                      <w:r>
                        <w:rPr>
                          <w:rFonts w:cstheme="minorHAnsi"/>
                          <w:color w:val="FF0000"/>
                        </w:rPr>
                        <w:t>t</w:t>
                      </w:r>
                      <w:r w:rsidRPr="005A7B6A">
                        <w:rPr>
                          <w:color w:val="FF0000"/>
                        </w:rPr>
                        <w:t xml:space="preserve"> </w:t>
                      </w:r>
                      <w:r>
                        <w:rPr>
                          <w:color w:val="FF0000"/>
                        </w:rPr>
                        <w:t>(s</w:t>
                      </w:r>
                      <w:r w:rsidRPr="005A7B6A">
                        <w:rPr>
                          <w:color w:val="FF0000"/>
                        </w:rPr>
                        <w:t>)</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2B82E91" wp14:editId="6EDF190F">
                <wp:simplePos x="0" y="0"/>
                <wp:positionH relativeFrom="column">
                  <wp:posOffset>628650</wp:posOffset>
                </wp:positionH>
                <wp:positionV relativeFrom="paragraph">
                  <wp:posOffset>59690</wp:posOffset>
                </wp:positionV>
                <wp:extent cx="914400" cy="273050"/>
                <wp:effectExtent l="0" t="0" r="0" b="0"/>
                <wp:wrapNone/>
                <wp:docPr id="666151143" name="Text Box 18"/>
                <wp:cNvGraphicFramePr/>
                <a:graphic xmlns:a="http://schemas.openxmlformats.org/drawingml/2006/main">
                  <a:graphicData uri="http://schemas.microsoft.com/office/word/2010/wordprocessingShape">
                    <wps:wsp>
                      <wps:cNvSpPr txBox="1"/>
                      <wps:spPr>
                        <a:xfrm>
                          <a:off x="0" y="0"/>
                          <a:ext cx="914400" cy="273050"/>
                        </a:xfrm>
                        <a:prstGeom prst="rect">
                          <a:avLst/>
                        </a:prstGeom>
                        <a:solidFill>
                          <a:schemeClr val="lt1"/>
                        </a:solidFill>
                        <a:ln w="6350">
                          <a:noFill/>
                        </a:ln>
                      </wps:spPr>
                      <wps:txbx>
                        <w:txbxContent>
                          <w:p w14:paraId="13AF250A" w14:textId="77777777" w:rsidR="007B0EDB" w:rsidRPr="005A7B6A" w:rsidRDefault="007B0EDB" w:rsidP="007B0EDB">
                            <w:pPr>
                              <w:rPr>
                                <w:color w:val="FF0000"/>
                              </w:rPr>
                            </w:pPr>
                            <w:r w:rsidRPr="005A7B6A">
                              <w:rPr>
                                <w:rFonts w:cstheme="minorHAnsi"/>
                                <w:color w:val="FF0000"/>
                              </w:rPr>
                              <w:t>∆</w:t>
                            </w:r>
                            <w:r w:rsidRPr="005A7B6A">
                              <w:rPr>
                                <w:color w:val="FF0000"/>
                              </w:rPr>
                              <w:t>T (</w:t>
                            </w:r>
                            <w:r w:rsidRPr="005A7B6A">
                              <w:rPr>
                                <w:rFonts w:cstheme="minorHAnsi"/>
                                <w:color w:val="FF0000"/>
                              </w:rPr>
                              <w:t>°</w:t>
                            </w:r>
                            <w:r w:rsidRPr="005A7B6A">
                              <w:rPr>
                                <w:color w:val="FF0000"/>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B82E91" id="_x0000_s1033" type="#_x0000_t202" style="position:absolute;left:0;text-align:left;margin-left:49.5pt;margin-top:4.7pt;width:1in;height:21.5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" fillcolor="white [3201]" stroked="f" strokeweight=".5pt">
                <v:textbox>
                  <w:txbxContent>
                    <w:p w14:paraId="13AF250A" w14:textId="77777777" w:rsidR="007B0EDB" w:rsidRPr="005A7B6A" w:rsidRDefault="007B0EDB" w:rsidP="007B0EDB">
                      <w:pPr>
                        <w:rPr>
                          <w:color w:val="FF0000"/>
                        </w:rPr>
                      </w:pPr>
                      <w:r w:rsidRPr="005A7B6A">
                        <w:rPr>
                          <w:rFonts w:cstheme="minorHAnsi"/>
                          <w:color w:val="FF0000"/>
                        </w:rPr>
                        <w:t>∆</w:t>
                      </w:r>
                      <w:r w:rsidRPr="005A7B6A">
                        <w:rPr>
                          <w:color w:val="FF0000"/>
                        </w:rPr>
                        <w:t>T (</w:t>
                      </w:r>
                      <w:r w:rsidRPr="005A7B6A">
                        <w:rPr>
                          <w:rFonts w:cstheme="minorHAnsi"/>
                          <w:color w:val="FF0000"/>
                        </w:rPr>
                        <w:t>°</w:t>
                      </w:r>
                      <w:r w:rsidRPr="005A7B6A">
                        <w:rPr>
                          <w:color w:val="FF0000"/>
                        </w:rPr>
                        <w:t>C)</w:t>
                      </w:r>
                    </w:p>
                  </w:txbxContent>
                </v:textbox>
              </v:shape>
            </w:pict>
          </mc:Fallback>
        </mc:AlternateContent>
      </w:r>
      <w:r>
        <w:rPr>
          <w:noProof/>
        </w:rPr>
        <w:drawing>
          <wp:inline distT="0" distB="0" distL="0" distR="0" wp14:anchorId="7FD150FB" wp14:editId="1C1C99C2">
            <wp:extent cx="4572000" cy="2743200"/>
            <wp:effectExtent l="0" t="0" r="0" b="0"/>
            <wp:docPr id="1242183752" name="Chart 1">
              <a:extLst xmlns:a="http://schemas.openxmlformats.org/drawingml/2006/main">
                <a:ext uri="{FF2B5EF4-FFF2-40B4-BE49-F238E27FC236}">
                  <a16:creationId xmlns:a16="http://schemas.microsoft.com/office/drawing/2014/main" id="{C3D15B70-1AD9-F5A2-0E09-A2F07FC082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FEDE63A" w14:textId="77777777" w:rsidR="007B0EDB" w:rsidRDefault="007B0EDB" w:rsidP="007B0EDB">
      <w:pPr>
        <w:jc w:val="center"/>
        <w:rPr>
          <w:rFonts w:cs="Arial"/>
          <w:lang w:val="en-GB"/>
        </w:rPr>
      </w:pPr>
    </w:p>
    <w:tbl>
      <w:tblPr>
        <w:tblStyle w:val="TableGrid"/>
        <w:tblW w:w="0" w:type="auto"/>
        <w:tblLook w:val="04A0" w:firstRow="1" w:lastRow="0" w:firstColumn="1" w:lastColumn="0" w:noHBand="0" w:noVBand="1"/>
      </w:tblPr>
      <w:tblGrid>
        <w:gridCol w:w="7508"/>
        <w:gridCol w:w="1508"/>
      </w:tblGrid>
      <w:tr w:rsidR="007B0EDB" w:rsidRPr="00727F81" w14:paraId="79EA5D4E" w14:textId="77777777" w:rsidTr="00F52B8E">
        <w:trPr>
          <w:trHeight w:val="567"/>
        </w:trPr>
        <w:tc>
          <w:tcPr>
            <w:tcW w:w="7508" w:type="dxa"/>
            <w:vAlign w:val="center"/>
          </w:tcPr>
          <w:p w14:paraId="791196B9" w14:textId="77777777" w:rsidR="007B0EDB" w:rsidRPr="00727F81" w:rsidRDefault="007B0EDB" w:rsidP="00F52B8E">
            <w:pPr>
              <w:rPr>
                <w:rFonts w:cs="Arial"/>
                <w:color w:val="FF0000"/>
                <w:lang w:val="en-GB"/>
              </w:rPr>
            </w:pPr>
            <w:r w:rsidRPr="00727F81">
              <w:rPr>
                <w:rFonts w:cs="Arial"/>
                <w:color w:val="FF0000"/>
                <w:lang w:val="en-GB"/>
              </w:rPr>
              <w:t>Points plotted correctly (‘t’ on x-axis).</w:t>
            </w:r>
          </w:p>
        </w:tc>
        <w:tc>
          <w:tcPr>
            <w:tcW w:w="1508" w:type="dxa"/>
            <w:vAlign w:val="center"/>
          </w:tcPr>
          <w:p w14:paraId="32D03E14" w14:textId="77777777" w:rsidR="007B0EDB" w:rsidRPr="00727F81" w:rsidRDefault="007B0EDB" w:rsidP="00F52B8E">
            <w:pPr>
              <w:jc w:val="center"/>
              <w:rPr>
                <w:rFonts w:cs="Arial"/>
                <w:color w:val="FF0000"/>
                <w:lang w:val="en-GB"/>
              </w:rPr>
            </w:pPr>
            <w:r w:rsidRPr="00727F81">
              <w:rPr>
                <w:rFonts w:cs="Arial"/>
                <w:color w:val="FF0000"/>
                <w:lang w:val="en-GB"/>
              </w:rPr>
              <w:t>1 mark</w:t>
            </w:r>
          </w:p>
        </w:tc>
      </w:tr>
      <w:tr w:rsidR="007B0EDB" w:rsidRPr="00727F81" w14:paraId="2A2D6A01" w14:textId="77777777" w:rsidTr="00F52B8E">
        <w:trPr>
          <w:trHeight w:val="567"/>
        </w:trPr>
        <w:tc>
          <w:tcPr>
            <w:tcW w:w="7508" w:type="dxa"/>
            <w:vAlign w:val="center"/>
          </w:tcPr>
          <w:p w14:paraId="2F0A6396" w14:textId="77777777" w:rsidR="007B0EDB" w:rsidRPr="00727F81" w:rsidRDefault="007B0EDB" w:rsidP="00F52B8E">
            <w:pPr>
              <w:rPr>
                <w:rFonts w:cs="Arial"/>
                <w:color w:val="FF0000"/>
                <w:lang w:val="en-GB"/>
              </w:rPr>
            </w:pPr>
            <w:r w:rsidRPr="00727F81">
              <w:rPr>
                <w:rFonts w:cs="Arial"/>
                <w:color w:val="FF0000"/>
                <w:lang w:val="en-GB"/>
              </w:rPr>
              <w:t xml:space="preserve">Line of best fit drawn correctly. </w:t>
            </w:r>
          </w:p>
        </w:tc>
        <w:tc>
          <w:tcPr>
            <w:tcW w:w="1508" w:type="dxa"/>
            <w:vAlign w:val="center"/>
          </w:tcPr>
          <w:p w14:paraId="3C9B3AD9" w14:textId="77777777" w:rsidR="007B0EDB" w:rsidRPr="00727F81" w:rsidRDefault="007B0EDB" w:rsidP="00F52B8E">
            <w:pPr>
              <w:jc w:val="center"/>
              <w:rPr>
                <w:rFonts w:cs="Arial"/>
                <w:color w:val="FF0000"/>
                <w:lang w:val="en-GB"/>
              </w:rPr>
            </w:pPr>
            <w:r w:rsidRPr="00727F81">
              <w:rPr>
                <w:rFonts w:cs="Arial"/>
                <w:color w:val="FF0000"/>
                <w:lang w:val="en-GB"/>
              </w:rPr>
              <w:t>1 mark</w:t>
            </w:r>
          </w:p>
        </w:tc>
      </w:tr>
      <w:tr w:rsidR="007B0EDB" w:rsidRPr="00727F81" w14:paraId="7152ECE9" w14:textId="77777777" w:rsidTr="00F52B8E">
        <w:trPr>
          <w:trHeight w:val="567"/>
        </w:trPr>
        <w:tc>
          <w:tcPr>
            <w:tcW w:w="7508" w:type="dxa"/>
            <w:vAlign w:val="center"/>
          </w:tcPr>
          <w:p w14:paraId="2B4873AB" w14:textId="77777777" w:rsidR="007B0EDB" w:rsidRPr="00727F81" w:rsidRDefault="007B0EDB" w:rsidP="00F52B8E">
            <w:pPr>
              <w:rPr>
                <w:rFonts w:cs="Arial"/>
                <w:color w:val="FF0000"/>
                <w:lang w:val="en-GB"/>
              </w:rPr>
            </w:pPr>
            <w:r w:rsidRPr="00727F81">
              <w:rPr>
                <w:rFonts w:cs="Arial"/>
                <w:color w:val="FF0000"/>
                <w:lang w:val="en-GB"/>
              </w:rPr>
              <w:t>Axes quantities labelled correctly.</w:t>
            </w:r>
          </w:p>
        </w:tc>
        <w:tc>
          <w:tcPr>
            <w:tcW w:w="1508" w:type="dxa"/>
            <w:vAlign w:val="center"/>
          </w:tcPr>
          <w:p w14:paraId="158A2FA8" w14:textId="77777777" w:rsidR="007B0EDB" w:rsidRPr="00727F81" w:rsidRDefault="007B0EDB" w:rsidP="00F52B8E">
            <w:pPr>
              <w:jc w:val="center"/>
              <w:rPr>
                <w:rFonts w:cs="Arial"/>
                <w:color w:val="FF0000"/>
                <w:lang w:val="en-GB"/>
              </w:rPr>
            </w:pPr>
            <w:r w:rsidRPr="00727F81">
              <w:rPr>
                <w:rFonts w:cs="Arial"/>
                <w:color w:val="FF0000"/>
                <w:lang w:val="en-GB"/>
              </w:rPr>
              <w:t>1 mark</w:t>
            </w:r>
          </w:p>
        </w:tc>
      </w:tr>
      <w:tr w:rsidR="007B0EDB" w:rsidRPr="00727F81" w14:paraId="04F9BB0B" w14:textId="77777777" w:rsidTr="00F52B8E">
        <w:trPr>
          <w:trHeight w:val="567"/>
        </w:trPr>
        <w:tc>
          <w:tcPr>
            <w:tcW w:w="7508" w:type="dxa"/>
            <w:vAlign w:val="center"/>
          </w:tcPr>
          <w:p w14:paraId="15579F48" w14:textId="77777777" w:rsidR="007B0EDB" w:rsidRPr="00727F81" w:rsidRDefault="007B0EDB" w:rsidP="00F52B8E">
            <w:pPr>
              <w:rPr>
                <w:rFonts w:cs="Arial"/>
                <w:color w:val="FF0000"/>
                <w:lang w:val="en-GB"/>
              </w:rPr>
            </w:pPr>
            <w:r w:rsidRPr="00727F81">
              <w:rPr>
                <w:rFonts w:cs="Arial"/>
                <w:color w:val="FF0000"/>
                <w:lang w:val="en-GB"/>
              </w:rPr>
              <w:t>Axes units labelled correctly.</w:t>
            </w:r>
          </w:p>
        </w:tc>
        <w:tc>
          <w:tcPr>
            <w:tcW w:w="1508" w:type="dxa"/>
            <w:vAlign w:val="center"/>
          </w:tcPr>
          <w:p w14:paraId="5D8651B7" w14:textId="592E9B32" w:rsidR="007B0EDB" w:rsidRPr="007B0EDB" w:rsidRDefault="00896EC1" w:rsidP="00896EC1">
            <w:pPr>
              <w:pStyle w:val="ListParagraph"/>
              <w:ind w:left="0" w:firstLine="0"/>
              <w:jc w:val="center"/>
              <w:rPr>
                <w:color w:val="FF0000"/>
                <w:lang w:val="en-GB"/>
              </w:rPr>
            </w:pPr>
            <w:r>
              <w:rPr>
                <w:color w:val="FF0000"/>
                <w:lang w:val="en-GB"/>
              </w:rPr>
              <w:t>1 mark</w:t>
            </w:r>
          </w:p>
        </w:tc>
      </w:tr>
    </w:tbl>
    <w:p w14:paraId="7B893523" w14:textId="77777777" w:rsidR="007B0EDB" w:rsidRDefault="007B0EDB" w:rsidP="007B0EDB">
      <w:pPr>
        <w:rPr>
          <w:rFonts w:cs="Arial"/>
          <w:lang w:val="en-GB"/>
        </w:rPr>
      </w:pPr>
    </w:p>
    <w:p w14:paraId="59C87CFE" w14:textId="3F1C8B3E" w:rsidR="007B0EDB" w:rsidRPr="007B0EDB" w:rsidRDefault="00E6372D" w:rsidP="007B0EDB">
      <w:pPr>
        <w:spacing w:after="160" w:line="259" w:lineRule="auto"/>
        <w:ind w:left="709" w:hanging="709"/>
        <w:contextualSpacing/>
        <w:rPr>
          <w:lang w:val="en-GB"/>
        </w:rPr>
      </w:pPr>
      <w:r>
        <w:rPr>
          <w:lang w:val="en-GB"/>
        </w:rPr>
        <w:t xml:space="preserve">(d) </w:t>
      </w:r>
      <w:r>
        <w:rPr>
          <w:lang w:val="en-GB"/>
        </w:rPr>
        <w:tab/>
      </w:r>
      <w:r w:rsidR="007B0EDB" w:rsidRPr="007B0EDB">
        <w:rPr>
          <w:lang w:val="en-GB"/>
        </w:rPr>
        <w:t xml:space="preserve">Calculate the gradient of the line of best fit. Show clearly how you used the line of best fit to do this. </w:t>
      </w:r>
    </w:p>
    <w:p w14:paraId="7B701115" w14:textId="77777777" w:rsidR="007B0EDB" w:rsidRDefault="007B0EDB" w:rsidP="007B0EDB">
      <w:pPr>
        <w:pStyle w:val="ListParagraph"/>
        <w:jc w:val="right"/>
        <w:rPr>
          <w:lang w:val="en-GB"/>
        </w:rPr>
      </w:pPr>
      <w:r>
        <w:rPr>
          <w:lang w:val="en-GB"/>
        </w:rPr>
        <w:t>(3)</w:t>
      </w:r>
    </w:p>
    <w:p w14:paraId="15B3D228" w14:textId="77777777" w:rsidR="00C2150C" w:rsidRDefault="00C2150C" w:rsidP="007B0EDB">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7B0EDB" w:rsidRPr="001E4486" w14:paraId="10E13AE8" w14:textId="77777777" w:rsidTr="00F52B8E">
        <w:trPr>
          <w:trHeight w:val="567"/>
        </w:trPr>
        <w:tc>
          <w:tcPr>
            <w:tcW w:w="7508" w:type="dxa"/>
            <w:vAlign w:val="center"/>
          </w:tcPr>
          <w:p w14:paraId="154C59A7" w14:textId="77777777" w:rsidR="007B0EDB" w:rsidRPr="001E4486" w:rsidRDefault="007B0EDB" w:rsidP="00F52B8E">
            <w:pPr>
              <w:rPr>
                <w:rFonts w:cs="Arial"/>
                <w:color w:val="FF0000"/>
                <w:lang w:val="en-GB"/>
              </w:rPr>
            </w:pPr>
            <w:r w:rsidRPr="001E4486">
              <w:rPr>
                <w:rFonts w:cs="Arial"/>
                <w:color w:val="FF0000"/>
                <w:lang w:val="en-GB"/>
              </w:rPr>
              <w:t>Uses points from the line graph: eg - (58, 14); (8, 2).</w:t>
            </w:r>
          </w:p>
        </w:tc>
        <w:tc>
          <w:tcPr>
            <w:tcW w:w="1508" w:type="dxa"/>
            <w:vAlign w:val="center"/>
          </w:tcPr>
          <w:p w14:paraId="2D181B6F" w14:textId="77777777" w:rsidR="007B0EDB" w:rsidRPr="001E4486" w:rsidRDefault="007B0EDB" w:rsidP="00F52B8E">
            <w:pPr>
              <w:jc w:val="center"/>
              <w:rPr>
                <w:rFonts w:cs="Arial"/>
                <w:color w:val="FF0000"/>
                <w:lang w:val="en-GB"/>
              </w:rPr>
            </w:pPr>
            <w:r w:rsidRPr="001E4486">
              <w:rPr>
                <w:rFonts w:cs="Arial"/>
                <w:color w:val="FF0000"/>
                <w:lang w:val="en-GB"/>
              </w:rPr>
              <w:t>1 mark</w:t>
            </w:r>
          </w:p>
        </w:tc>
      </w:tr>
      <w:tr w:rsidR="007B0EDB" w:rsidRPr="001E4486" w14:paraId="4D3A876B" w14:textId="77777777" w:rsidTr="00F52B8E">
        <w:trPr>
          <w:trHeight w:val="567"/>
        </w:trPr>
        <w:tc>
          <w:tcPr>
            <w:tcW w:w="7508" w:type="dxa"/>
            <w:vAlign w:val="center"/>
          </w:tcPr>
          <w:p w14:paraId="2B9D97FF" w14:textId="77777777" w:rsidR="007B0EDB" w:rsidRPr="001E4486" w:rsidRDefault="007B0EDB" w:rsidP="00F52B8E">
            <w:pPr>
              <w:rPr>
                <w:rFonts w:cs="Arial"/>
                <w:color w:val="FF0000"/>
                <w:lang w:val="en-GB"/>
              </w:rPr>
            </w:pPr>
            <m:oMathPara>
              <m:oMathParaPr>
                <m:jc m:val="left"/>
              </m:oMathParaPr>
              <m:oMath>
                <m:r>
                  <m:rPr>
                    <m:sty m:val="p"/>
                  </m:rPr>
                  <w:rPr>
                    <w:rFonts w:ascii="Cambria Math" w:hAnsi="Cambria Math" w:cs="Arial"/>
                    <w:color w:val="FF0000"/>
                    <w:lang w:val="en-GB"/>
                  </w:rPr>
                  <m:t>gradient=</m:t>
                </m:r>
                <m:f>
                  <m:fPr>
                    <m:ctrlPr>
                      <w:rPr>
                        <w:rFonts w:ascii="Cambria Math" w:hAnsi="Cambria Math" w:cs="Arial"/>
                        <w:color w:val="FF0000"/>
                        <w:lang w:val="en-GB"/>
                      </w:rPr>
                    </m:ctrlPr>
                  </m:fPr>
                  <m:num>
                    <m:d>
                      <m:dPr>
                        <m:ctrlPr>
                          <w:rPr>
                            <w:rFonts w:ascii="Cambria Math" w:hAnsi="Cambria Math" w:cs="Arial"/>
                            <w:color w:val="FF0000"/>
                            <w:lang w:val="en-GB"/>
                          </w:rPr>
                        </m:ctrlPr>
                      </m:dPr>
                      <m:e>
                        <m:r>
                          <m:rPr>
                            <m:sty m:val="p"/>
                          </m:rPr>
                          <w:rPr>
                            <w:rFonts w:ascii="Cambria Math" w:hAnsi="Cambria Math" w:cs="Arial"/>
                            <w:color w:val="FF0000"/>
                            <w:lang w:val="en-GB"/>
                          </w:rPr>
                          <m:t>14-2</m:t>
                        </m:r>
                      </m:e>
                    </m:d>
                  </m:num>
                  <m:den>
                    <m:d>
                      <m:dPr>
                        <m:ctrlPr>
                          <w:rPr>
                            <w:rFonts w:ascii="Cambria Math" w:hAnsi="Cambria Math" w:cs="Arial"/>
                            <w:color w:val="FF0000"/>
                            <w:lang w:val="en-GB"/>
                          </w:rPr>
                        </m:ctrlPr>
                      </m:dPr>
                      <m:e>
                        <m:r>
                          <m:rPr>
                            <m:sty m:val="p"/>
                          </m:rPr>
                          <w:rPr>
                            <w:rFonts w:ascii="Cambria Math" w:hAnsi="Cambria Math" w:cs="Arial"/>
                            <w:color w:val="FF0000"/>
                            <w:lang w:val="en-GB"/>
                          </w:rPr>
                          <m:t>58-8</m:t>
                        </m:r>
                      </m:e>
                    </m:d>
                  </m:den>
                </m:f>
              </m:oMath>
            </m:oMathPara>
          </w:p>
        </w:tc>
        <w:tc>
          <w:tcPr>
            <w:tcW w:w="1508" w:type="dxa"/>
            <w:vAlign w:val="center"/>
          </w:tcPr>
          <w:p w14:paraId="57DCD093" w14:textId="77777777" w:rsidR="007B0EDB" w:rsidRPr="001E4486" w:rsidRDefault="007B0EDB" w:rsidP="00F52B8E">
            <w:pPr>
              <w:jc w:val="center"/>
              <w:rPr>
                <w:rFonts w:cs="Arial"/>
                <w:color w:val="FF0000"/>
                <w:lang w:val="en-GB"/>
              </w:rPr>
            </w:pPr>
            <w:r w:rsidRPr="001E4486">
              <w:rPr>
                <w:rFonts w:cs="Arial"/>
                <w:color w:val="FF0000"/>
                <w:lang w:val="en-GB"/>
              </w:rPr>
              <w:t>1 mark</w:t>
            </w:r>
          </w:p>
        </w:tc>
      </w:tr>
      <w:tr w:rsidR="007B0EDB" w:rsidRPr="001E4486" w14:paraId="0F209DD5" w14:textId="77777777" w:rsidTr="00F52B8E">
        <w:trPr>
          <w:trHeight w:val="567"/>
        </w:trPr>
        <w:tc>
          <w:tcPr>
            <w:tcW w:w="7508" w:type="dxa"/>
            <w:vAlign w:val="center"/>
          </w:tcPr>
          <w:p w14:paraId="596A02EA" w14:textId="77777777" w:rsidR="007B0EDB" w:rsidRPr="001E4486" w:rsidRDefault="007B0EDB" w:rsidP="00F52B8E">
            <w:pPr>
              <w:rPr>
                <w:rFonts w:cs="Arial"/>
                <w:color w:val="FF0000"/>
                <w:lang w:val="en-GB"/>
              </w:rPr>
            </w:pPr>
            <m:oMathPara>
              <m:oMathParaPr>
                <m:jc m:val="left"/>
              </m:oMathParaPr>
              <m:oMath>
                <m:r>
                  <m:rPr>
                    <m:sty m:val="p"/>
                  </m:rPr>
                  <w:rPr>
                    <w:rFonts w:ascii="Cambria Math" w:hAnsi="Cambria Math" w:cs="Arial"/>
                    <w:color w:val="FF0000"/>
                    <w:lang w:val="en-GB"/>
                  </w:rPr>
                  <m:t>gradient=0.24</m:t>
                </m:r>
              </m:oMath>
            </m:oMathPara>
          </w:p>
        </w:tc>
        <w:tc>
          <w:tcPr>
            <w:tcW w:w="1508" w:type="dxa"/>
            <w:vAlign w:val="center"/>
          </w:tcPr>
          <w:p w14:paraId="52FEAC30" w14:textId="7193CA07" w:rsidR="007B0EDB" w:rsidRPr="007B0EDB" w:rsidRDefault="00896EC1" w:rsidP="00896EC1">
            <w:pPr>
              <w:pStyle w:val="ListParagraph"/>
              <w:ind w:left="0" w:firstLine="0"/>
              <w:jc w:val="center"/>
              <w:rPr>
                <w:color w:val="FF0000"/>
                <w:lang w:val="en-GB"/>
              </w:rPr>
            </w:pPr>
            <w:r>
              <w:rPr>
                <w:color w:val="FF0000"/>
                <w:lang w:val="en-GB"/>
              </w:rPr>
              <w:t>1 mark</w:t>
            </w:r>
          </w:p>
        </w:tc>
      </w:tr>
    </w:tbl>
    <w:p w14:paraId="7153B989" w14:textId="77777777" w:rsidR="007B0EDB" w:rsidRDefault="007B0EDB" w:rsidP="007B0EDB">
      <w:pPr>
        <w:rPr>
          <w:rFonts w:cs="Arial"/>
          <w:lang w:val="en-GB"/>
        </w:rPr>
      </w:pPr>
    </w:p>
    <w:p w14:paraId="210B1AD7" w14:textId="77777777" w:rsidR="00ED73B1" w:rsidRDefault="00ED73B1">
      <w:pPr>
        <w:spacing w:after="160" w:line="259" w:lineRule="auto"/>
        <w:rPr>
          <w:lang w:val="en-GB"/>
        </w:rPr>
      </w:pPr>
      <w:r>
        <w:rPr>
          <w:lang w:val="en-GB"/>
        </w:rPr>
        <w:br w:type="page"/>
      </w:r>
    </w:p>
    <w:p w14:paraId="3401AFB6" w14:textId="7A26D6A8" w:rsidR="007B0EDB" w:rsidRPr="007B0EDB" w:rsidRDefault="008E7057" w:rsidP="007B0EDB">
      <w:pPr>
        <w:spacing w:after="160" w:line="259" w:lineRule="auto"/>
        <w:ind w:left="709" w:hanging="709"/>
        <w:contextualSpacing/>
        <w:rPr>
          <w:lang w:val="en-GB"/>
        </w:rPr>
      </w:pPr>
      <w:r>
        <w:rPr>
          <w:lang w:val="en-GB"/>
        </w:rPr>
        <w:lastRenderedPageBreak/>
        <w:t xml:space="preserve">(e) </w:t>
      </w:r>
      <w:r>
        <w:rPr>
          <w:lang w:val="en-GB"/>
        </w:rPr>
        <w:tab/>
      </w:r>
      <w:r w:rsidR="007B0EDB" w:rsidRPr="007B0EDB">
        <w:rPr>
          <w:lang w:val="en-GB"/>
        </w:rPr>
        <w:t>Use the gradient calculated in part (d) to determine an experimental value for the specific heat capacity of the unknown liquid. Show working.</w:t>
      </w:r>
    </w:p>
    <w:p w14:paraId="3FBEA52B" w14:textId="77777777" w:rsidR="007B0EDB" w:rsidRDefault="007B0EDB" w:rsidP="007B0EDB">
      <w:pPr>
        <w:pStyle w:val="ListParagraph"/>
        <w:jc w:val="right"/>
        <w:rPr>
          <w:lang w:val="en-GB"/>
        </w:rPr>
      </w:pPr>
      <w:r>
        <w:rPr>
          <w:lang w:val="en-GB"/>
        </w:rPr>
        <w:t>(3)</w:t>
      </w:r>
    </w:p>
    <w:p w14:paraId="0FD34A7A" w14:textId="77777777" w:rsidR="007B0EDB" w:rsidRDefault="007B0EDB" w:rsidP="007B0EDB">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7B0EDB" w:rsidRPr="00047F00" w14:paraId="728A2FD2" w14:textId="77777777" w:rsidTr="00F52B8E">
        <w:trPr>
          <w:trHeight w:val="567"/>
        </w:trPr>
        <w:tc>
          <w:tcPr>
            <w:tcW w:w="7508" w:type="dxa"/>
            <w:vAlign w:val="center"/>
          </w:tcPr>
          <w:p w14:paraId="37DCD45B" w14:textId="77777777" w:rsidR="007B0EDB" w:rsidRPr="00047F00" w:rsidRDefault="007B0EDB" w:rsidP="00F52B8E">
            <w:pPr>
              <w:rPr>
                <w:rFonts w:cs="Arial"/>
                <w:color w:val="FF0000"/>
                <w:lang w:val="en-GB"/>
              </w:rPr>
            </w:pPr>
            <m:oMathPara>
              <m:oMathParaPr>
                <m:jc m:val="left"/>
              </m:oMathParaPr>
              <m:oMath>
                <m:r>
                  <m:rPr>
                    <m:sty m:val="p"/>
                  </m:rPr>
                  <w:rPr>
                    <w:rFonts w:ascii="Cambria Math" w:hAnsi="Cambria Math" w:cs="Arial"/>
                    <w:color w:val="FF0000"/>
                    <w:lang w:val="en-GB"/>
                  </w:rPr>
                  <m:t>gradient=0.24=</m:t>
                </m:r>
                <m:f>
                  <m:fPr>
                    <m:ctrlPr>
                      <w:rPr>
                        <w:rFonts w:ascii="Cambria Math" w:hAnsi="Cambria Math" w:cs="Arial"/>
                        <w:color w:val="FF0000"/>
                        <w:lang w:val="en-GB"/>
                      </w:rPr>
                    </m:ctrlPr>
                  </m:fPr>
                  <m:num>
                    <m:r>
                      <m:rPr>
                        <m:sty m:val="p"/>
                      </m:rPr>
                      <w:rPr>
                        <w:rFonts w:ascii="Cambria Math" w:hAnsi="Cambria Math" w:cs="Arial"/>
                        <w:color w:val="FF0000"/>
                        <w:lang w:val="en-GB"/>
                      </w:rPr>
                      <m:t>667</m:t>
                    </m:r>
                  </m:num>
                  <m:den>
                    <m:r>
                      <m:rPr>
                        <m:sty m:val="p"/>
                      </m:rPr>
                      <w:rPr>
                        <w:rFonts w:ascii="Cambria Math" w:hAnsi="Cambria Math" w:cs="Arial"/>
                        <w:color w:val="FF0000"/>
                        <w:lang w:val="en-GB"/>
                      </w:rPr>
                      <m:t>c</m:t>
                    </m:r>
                  </m:den>
                </m:f>
              </m:oMath>
            </m:oMathPara>
          </w:p>
        </w:tc>
        <w:tc>
          <w:tcPr>
            <w:tcW w:w="1508" w:type="dxa"/>
            <w:vAlign w:val="center"/>
          </w:tcPr>
          <w:p w14:paraId="2DCB7D14" w14:textId="77777777" w:rsidR="007B0EDB" w:rsidRPr="00047F00" w:rsidRDefault="007B0EDB" w:rsidP="00F52B8E">
            <w:pPr>
              <w:jc w:val="center"/>
              <w:rPr>
                <w:rFonts w:cs="Arial"/>
                <w:color w:val="FF0000"/>
                <w:lang w:val="en-GB"/>
              </w:rPr>
            </w:pPr>
            <w:r>
              <w:rPr>
                <w:rFonts w:cs="Arial"/>
                <w:color w:val="FF0000"/>
                <w:lang w:val="en-GB"/>
              </w:rPr>
              <w:t>1 mark</w:t>
            </w:r>
          </w:p>
        </w:tc>
      </w:tr>
      <w:tr w:rsidR="007B0EDB" w:rsidRPr="00047F00" w14:paraId="320FEC65" w14:textId="77777777" w:rsidTr="00F52B8E">
        <w:trPr>
          <w:trHeight w:val="567"/>
        </w:trPr>
        <w:tc>
          <w:tcPr>
            <w:tcW w:w="7508" w:type="dxa"/>
            <w:vAlign w:val="center"/>
          </w:tcPr>
          <w:p w14:paraId="3A597709" w14:textId="77777777" w:rsidR="007B0EDB" w:rsidRPr="00047F00" w:rsidRDefault="007B0EDB" w:rsidP="00F52B8E">
            <w:pPr>
              <w:rPr>
                <w:rFonts w:cs="Arial"/>
                <w:color w:val="FF0000"/>
                <w:lang w:val="en-GB"/>
              </w:rPr>
            </w:pPr>
            <m:oMathPara>
              <m:oMathParaPr>
                <m:jc m:val="left"/>
              </m:oMathParaPr>
              <m:oMath>
                <m:r>
                  <m:rPr>
                    <m:sty m:val="p"/>
                  </m:rPr>
                  <w:rPr>
                    <w:rFonts w:ascii="Cambria Math" w:hAnsi="Cambria Math" w:cs="Arial"/>
                    <w:color w:val="FF0000"/>
                    <w:lang w:val="en-GB"/>
                  </w:rPr>
                  <m:t>c=</m:t>
                </m:r>
                <m:f>
                  <m:fPr>
                    <m:ctrlPr>
                      <w:rPr>
                        <w:rFonts w:ascii="Cambria Math" w:hAnsi="Cambria Math" w:cs="Arial"/>
                        <w:color w:val="FF0000"/>
                        <w:lang w:val="en-GB"/>
                      </w:rPr>
                    </m:ctrlPr>
                  </m:fPr>
                  <m:num>
                    <m:r>
                      <m:rPr>
                        <m:sty m:val="p"/>
                      </m:rPr>
                      <w:rPr>
                        <w:rFonts w:ascii="Cambria Math" w:hAnsi="Cambria Math" w:cs="Arial"/>
                        <w:color w:val="FF0000"/>
                        <w:lang w:val="en-GB"/>
                      </w:rPr>
                      <m:t>667</m:t>
                    </m:r>
                  </m:num>
                  <m:den>
                    <m:r>
                      <m:rPr>
                        <m:sty m:val="p"/>
                      </m:rPr>
                      <w:rPr>
                        <w:rFonts w:ascii="Cambria Math" w:hAnsi="Cambria Math" w:cs="Arial"/>
                        <w:color w:val="FF0000"/>
                        <w:lang w:val="en-GB"/>
                      </w:rPr>
                      <m:t>0.24</m:t>
                    </m:r>
                  </m:den>
                </m:f>
              </m:oMath>
            </m:oMathPara>
          </w:p>
        </w:tc>
        <w:tc>
          <w:tcPr>
            <w:tcW w:w="1508" w:type="dxa"/>
            <w:vAlign w:val="center"/>
          </w:tcPr>
          <w:p w14:paraId="153875E7" w14:textId="77777777" w:rsidR="007B0EDB" w:rsidRPr="00047F00" w:rsidRDefault="007B0EDB" w:rsidP="00F52B8E">
            <w:pPr>
              <w:jc w:val="center"/>
              <w:rPr>
                <w:rFonts w:cs="Arial"/>
                <w:color w:val="FF0000"/>
                <w:lang w:val="en-GB"/>
              </w:rPr>
            </w:pPr>
            <w:r>
              <w:rPr>
                <w:rFonts w:cs="Arial"/>
                <w:color w:val="FF0000"/>
                <w:lang w:val="en-GB"/>
              </w:rPr>
              <w:t>1 mark</w:t>
            </w:r>
          </w:p>
        </w:tc>
      </w:tr>
      <w:tr w:rsidR="007B0EDB" w:rsidRPr="00047F00" w14:paraId="4A8AF5EF" w14:textId="77777777" w:rsidTr="00F52B8E">
        <w:trPr>
          <w:trHeight w:val="567"/>
        </w:trPr>
        <w:tc>
          <w:tcPr>
            <w:tcW w:w="7508" w:type="dxa"/>
            <w:vAlign w:val="center"/>
          </w:tcPr>
          <w:p w14:paraId="27ECB17D" w14:textId="30527BDE" w:rsidR="007B0EDB" w:rsidRPr="00047F00" w:rsidRDefault="007B0EDB" w:rsidP="00F52B8E">
            <w:pPr>
              <w:rPr>
                <w:rFonts w:cs="Arial"/>
                <w:color w:val="FF0000"/>
                <w:lang w:val="en-GB"/>
              </w:rPr>
            </w:pPr>
            <m:oMathPara>
              <m:oMathParaPr>
                <m:jc m:val="left"/>
              </m:oMathParaPr>
              <m:oMath>
                <m:r>
                  <m:rPr>
                    <m:sty m:val="p"/>
                  </m:rPr>
                  <w:rPr>
                    <w:rFonts w:ascii="Cambria Math" w:hAnsi="Cambria Math" w:cs="Arial"/>
                    <w:color w:val="FF0000"/>
                    <w:lang w:val="en-GB"/>
                  </w:rPr>
                  <m:t>c=2.8×</m:t>
                </m:r>
                <m:sSup>
                  <m:sSupPr>
                    <m:ctrlPr>
                      <w:rPr>
                        <w:rFonts w:ascii="Cambria Math" w:hAnsi="Cambria Math" w:cs="Arial"/>
                        <w:color w:val="FF0000"/>
                        <w:lang w:val="en-GB"/>
                      </w:rPr>
                    </m:ctrlPr>
                  </m:sSupPr>
                  <m:e>
                    <m:r>
                      <m:rPr>
                        <m:sty m:val="p"/>
                      </m:rPr>
                      <w:rPr>
                        <w:rFonts w:ascii="Cambria Math" w:hAnsi="Cambria Math" w:cs="Arial"/>
                        <w:color w:val="FF0000"/>
                        <w:lang w:val="en-GB"/>
                      </w:rPr>
                      <m:t>10</m:t>
                    </m:r>
                  </m:e>
                  <m:sup>
                    <m:r>
                      <w:rPr>
                        <w:rFonts w:ascii="Cambria Math" w:hAnsi="Cambria Math" w:cs="Arial"/>
                        <w:color w:val="FF0000"/>
                        <w:lang w:val="en-GB"/>
                      </w:rPr>
                      <m:t>3</m:t>
                    </m:r>
                  </m:sup>
                </m:sSup>
                <m:r>
                  <m:rPr>
                    <m:sty m:val="p"/>
                  </m:rPr>
                  <w:rPr>
                    <w:rFonts w:ascii="Cambria Math" w:hAnsi="Cambria Math" w:cs="Arial"/>
                    <w:color w:val="FF0000"/>
                    <w:lang w:val="en-GB"/>
                  </w:rPr>
                  <m:t xml:space="preserve"> J</m:t>
                </m:r>
                <m:sSup>
                  <m:sSupPr>
                    <m:ctrlPr>
                      <w:rPr>
                        <w:rFonts w:ascii="Cambria Math" w:hAnsi="Cambria Math" w:cs="Arial"/>
                        <w:color w:val="FF0000"/>
                        <w:lang w:val="en-GB"/>
                      </w:rPr>
                    </m:ctrlPr>
                  </m:sSupPr>
                  <m:e>
                    <m:r>
                      <m:rPr>
                        <m:sty m:val="p"/>
                      </m:rPr>
                      <w:rPr>
                        <w:rFonts w:ascii="Cambria Math" w:hAnsi="Cambria Math" w:cs="Arial"/>
                        <w:color w:val="FF0000"/>
                        <w:lang w:val="en-GB"/>
                      </w:rPr>
                      <m:t>kg</m:t>
                    </m:r>
                  </m:e>
                  <m:sup>
                    <m:r>
                      <m:rPr>
                        <m:sty m:val="p"/>
                      </m:rPr>
                      <w:rPr>
                        <w:rFonts w:ascii="Cambria Math" w:hAnsi="Cambria Math" w:cs="Arial"/>
                        <w:color w:val="FF0000"/>
                        <w:lang w:val="en-GB"/>
                      </w:rPr>
                      <m:t>-1</m:t>
                    </m:r>
                  </m:sup>
                </m:sSup>
                <m:sSup>
                  <m:sSupPr>
                    <m:ctrlPr>
                      <w:rPr>
                        <w:rFonts w:ascii="Cambria Math" w:hAnsi="Cambria Math" w:cs="Arial"/>
                        <w:color w:val="FF0000"/>
                        <w:lang w:val="en-GB"/>
                      </w:rPr>
                    </m:ctrlPr>
                  </m:sSupPr>
                  <m:e>
                    <m:r>
                      <m:rPr>
                        <m:sty m:val="p"/>
                      </m:rPr>
                      <w:rPr>
                        <w:rFonts w:ascii="Cambria Math" w:hAnsi="Cambria Math" w:cs="Arial"/>
                        <w:color w:val="FF0000"/>
                        <w:lang w:val="en-GB"/>
                      </w:rPr>
                      <m:t>℃</m:t>
                    </m:r>
                  </m:e>
                  <m:sup>
                    <m:r>
                      <m:rPr>
                        <m:sty m:val="p"/>
                      </m:rPr>
                      <w:rPr>
                        <w:rFonts w:ascii="Cambria Math" w:hAnsi="Cambria Math" w:cs="Arial"/>
                        <w:color w:val="FF0000"/>
                        <w:lang w:val="en-GB"/>
                      </w:rPr>
                      <m:t>-1</m:t>
                    </m:r>
                  </m:sup>
                </m:sSup>
              </m:oMath>
            </m:oMathPara>
          </w:p>
        </w:tc>
        <w:tc>
          <w:tcPr>
            <w:tcW w:w="1508" w:type="dxa"/>
            <w:vAlign w:val="center"/>
          </w:tcPr>
          <w:p w14:paraId="3E61D73C" w14:textId="77777777" w:rsidR="007B0EDB" w:rsidRPr="006619E1" w:rsidRDefault="007B0EDB" w:rsidP="00F52B8E">
            <w:pPr>
              <w:jc w:val="center"/>
              <w:rPr>
                <w:rFonts w:cs="Arial"/>
                <w:color w:val="FF0000"/>
                <w:lang w:val="en-GB"/>
              </w:rPr>
            </w:pPr>
            <w:r>
              <w:rPr>
                <w:rFonts w:cs="Arial"/>
                <w:color w:val="FF0000"/>
                <w:lang w:val="en-GB"/>
              </w:rPr>
              <w:t>1 mark</w:t>
            </w:r>
          </w:p>
        </w:tc>
      </w:tr>
    </w:tbl>
    <w:p w14:paraId="5009A332" w14:textId="77777777" w:rsidR="007B0EDB" w:rsidRPr="005A65E1" w:rsidRDefault="007B0EDB" w:rsidP="007B0EDB">
      <w:pPr>
        <w:rPr>
          <w:rFonts w:cs="Arial"/>
          <w:lang w:val="en-GB"/>
        </w:rPr>
      </w:pPr>
    </w:p>
    <w:p w14:paraId="1CC6990C" w14:textId="2E9E546C" w:rsidR="007B0EDB" w:rsidRPr="004F4C6A" w:rsidRDefault="00E857C7" w:rsidP="004F4C6A">
      <w:pPr>
        <w:spacing w:after="160" w:line="259" w:lineRule="auto"/>
        <w:ind w:left="720" w:hanging="720"/>
        <w:contextualSpacing/>
        <w:rPr>
          <w:lang w:val="en-GB"/>
        </w:rPr>
      </w:pPr>
      <w:r>
        <w:rPr>
          <w:rFonts w:cs="Arial"/>
          <w:lang w:val="en-GB"/>
        </w:rPr>
        <w:t xml:space="preserve">(f) </w:t>
      </w:r>
      <w:r>
        <w:rPr>
          <w:rFonts w:cs="Arial"/>
          <w:lang w:val="en-GB"/>
        </w:rPr>
        <w:tab/>
      </w:r>
      <w:r w:rsidR="007B0EDB" w:rsidRPr="005D455D">
        <w:rPr>
          <w:rFonts w:cs="Arial"/>
          <w:lang w:val="en-GB"/>
        </w:rPr>
        <w:t>If the unknown liquid was replaced with water, how would the gradient of the ‘</w:t>
      </w:r>
      <w:r w:rsidR="007B0EDB" w:rsidRPr="005D455D">
        <w:rPr>
          <w:rFonts w:ascii="Calibri" w:hAnsi="Calibri" w:cs="Calibri"/>
          <w:lang w:val="en-GB"/>
        </w:rPr>
        <w:t>∆</w:t>
      </w:r>
      <w:r w:rsidR="007B0EDB" w:rsidRPr="005D455D">
        <w:rPr>
          <w:rFonts w:cs="Arial"/>
          <w:lang w:val="en-GB"/>
        </w:rPr>
        <w:t xml:space="preserve">T’ v ‘t’ graph change? </w:t>
      </w:r>
      <w:r w:rsidR="004F4C6A">
        <w:rPr>
          <w:lang w:val="en-GB"/>
        </w:rPr>
        <w:t>State the reason</w:t>
      </w:r>
      <w:r w:rsidR="007B0EDB" w:rsidRPr="005D455D">
        <w:rPr>
          <w:rFonts w:cs="Arial"/>
          <w:lang w:val="en-GB"/>
        </w:rPr>
        <w:t>.</w:t>
      </w:r>
    </w:p>
    <w:p w14:paraId="09EA19B6" w14:textId="46BC9685" w:rsidR="007B0EDB" w:rsidRDefault="007B0EDB" w:rsidP="007B0EDB">
      <w:pPr>
        <w:pStyle w:val="ListParagraph"/>
        <w:jc w:val="right"/>
        <w:rPr>
          <w:lang w:val="en-GB"/>
        </w:rPr>
      </w:pPr>
      <w:r>
        <w:rPr>
          <w:lang w:val="en-GB"/>
        </w:rPr>
        <w:t>(</w:t>
      </w:r>
      <w:r w:rsidR="00C2150C">
        <w:rPr>
          <w:lang w:val="en-GB"/>
        </w:rPr>
        <w:t>2</w:t>
      </w:r>
      <w:r>
        <w:rPr>
          <w:lang w:val="en-GB"/>
        </w:rPr>
        <w:t>)</w:t>
      </w:r>
    </w:p>
    <w:p w14:paraId="21BCC462" w14:textId="77777777" w:rsidR="004B03A7" w:rsidRDefault="004B03A7" w:rsidP="007B0EDB">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7B0EDB" w:rsidRPr="000C0C40" w14:paraId="72C9311B" w14:textId="77777777" w:rsidTr="00F52B8E">
        <w:trPr>
          <w:trHeight w:val="567"/>
        </w:trPr>
        <w:tc>
          <w:tcPr>
            <w:tcW w:w="7508" w:type="dxa"/>
            <w:vAlign w:val="center"/>
          </w:tcPr>
          <w:p w14:paraId="74E8FF01" w14:textId="77777777" w:rsidR="007B0EDB" w:rsidRPr="000C0C40" w:rsidRDefault="007B0EDB" w:rsidP="00F52B8E">
            <w:pPr>
              <w:rPr>
                <w:rFonts w:cs="Arial"/>
                <w:color w:val="FF0000"/>
                <w:lang w:val="en-GB"/>
              </w:rPr>
            </w:pPr>
            <w:r w:rsidRPr="000C0C40">
              <w:rPr>
                <w:rFonts w:cs="Arial"/>
                <w:color w:val="FF0000"/>
                <w:lang w:val="en-GB"/>
              </w:rPr>
              <w:t>Gradient will decrease in magnitude.</w:t>
            </w:r>
          </w:p>
        </w:tc>
        <w:tc>
          <w:tcPr>
            <w:tcW w:w="1508" w:type="dxa"/>
            <w:vAlign w:val="center"/>
          </w:tcPr>
          <w:p w14:paraId="298BC9CB" w14:textId="77777777" w:rsidR="007B0EDB" w:rsidRPr="000C0C40" w:rsidRDefault="007B0EDB" w:rsidP="00F52B8E">
            <w:pPr>
              <w:jc w:val="center"/>
              <w:rPr>
                <w:rFonts w:cs="Arial"/>
                <w:color w:val="FF0000"/>
                <w:lang w:val="en-GB"/>
              </w:rPr>
            </w:pPr>
            <w:r w:rsidRPr="000C0C40">
              <w:rPr>
                <w:rFonts w:cs="Arial"/>
                <w:color w:val="FF0000"/>
                <w:lang w:val="en-GB"/>
              </w:rPr>
              <w:t>1 mark</w:t>
            </w:r>
          </w:p>
        </w:tc>
      </w:tr>
      <w:tr w:rsidR="007B0EDB" w:rsidRPr="000C0C40" w14:paraId="76AE1B54" w14:textId="77777777" w:rsidTr="00F52B8E">
        <w:trPr>
          <w:trHeight w:val="567"/>
        </w:trPr>
        <w:tc>
          <w:tcPr>
            <w:tcW w:w="7508" w:type="dxa"/>
            <w:vAlign w:val="center"/>
          </w:tcPr>
          <w:p w14:paraId="2B6DDA23" w14:textId="25C355BA" w:rsidR="007B0EDB" w:rsidRPr="00C2150C" w:rsidRDefault="007B0EDB" w:rsidP="00F52B8E">
            <w:pPr>
              <w:rPr>
                <w:rFonts w:cs="Arial"/>
                <w:color w:val="FF0000"/>
                <w:lang w:val="en-GB"/>
              </w:rPr>
            </w:pPr>
            <w:r w:rsidRPr="000C0C40">
              <w:rPr>
                <w:rFonts w:cs="Arial"/>
                <w:color w:val="FF0000"/>
                <w:lang w:val="en-GB"/>
              </w:rPr>
              <w:t>C</w:t>
            </w:r>
            <w:r w:rsidRPr="000C0C40">
              <w:rPr>
                <w:rFonts w:cs="Arial"/>
                <w:color w:val="FF0000"/>
                <w:vertAlign w:val="subscript"/>
                <w:lang w:val="en-GB"/>
              </w:rPr>
              <w:t>water</w:t>
            </w:r>
            <w:r w:rsidRPr="000C0C40">
              <w:rPr>
                <w:rFonts w:cs="Arial"/>
                <w:color w:val="FF0000"/>
                <w:lang w:val="en-GB"/>
              </w:rPr>
              <w:t xml:space="preserve"> &gt; c</w:t>
            </w:r>
            <w:r w:rsidRPr="000C0C40">
              <w:rPr>
                <w:rFonts w:cs="Arial"/>
                <w:color w:val="FF0000"/>
                <w:vertAlign w:val="subscript"/>
                <w:lang w:val="en-GB"/>
              </w:rPr>
              <w:t>unknown</w:t>
            </w:r>
            <w:r w:rsidR="00C2150C">
              <w:rPr>
                <w:rFonts w:cs="Arial"/>
                <w:color w:val="FF0000"/>
                <w:lang w:val="en-GB"/>
              </w:rPr>
              <w:t>; t</w:t>
            </w:r>
            <w:r w:rsidR="00C2150C" w:rsidRPr="000C0C40">
              <w:rPr>
                <w:rFonts w:cs="Arial"/>
                <w:color w:val="FF0000"/>
                <w:lang w:val="en-GB"/>
              </w:rPr>
              <w:t xml:space="preserve">herefore, </w:t>
            </w:r>
            <w:r w:rsidR="00C2150C" w:rsidRPr="000C0C40">
              <w:rPr>
                <w:rFonts w:cs="Arial"/>
                <w:color w:val="FF0000"/>
                <w:vertAlign w:val="superscript"/>
                <w:lang w:val="en-GB"/>
              </w:rPr>
              <w:t>667</w:t>
            </w:r>
            <w:r w:rsidR="00C2150C" w:rsidRPr="000C0C40">
              <w:rPr>
                <w:rFonts w:cs="Arial"/>
                <w:color w:val="FF0000"/>
                <w:lang w:val="en-GB"/>
              </w:rPr>
              <w:t>/</w:t>
            </w:r>
            <w:r w:rsidR="00C2150C" w:rsidRPr="000C0C40">
              <w:rPr>
                <w:rFonts w:cs="Arial"/>
                <w:color w:val="FF0000"/>
                <w:vertAlign w:val="subscript"/>
                <w:lang w:val="en-GB"/>
              </w:rPr>
              <w:t>c</w:t>
            </w:r>
            <w:r w:rsidR="00C2150C" w:rsidRPr="000C0C40">
              <w:rPr>
                <w:rFonts w:cs="Arial"/>
                <w:color w:val="FF0000"/>
                <w:lang w:val="en-GB"/>
              </w:rPr>
              <w:t xml:space="preserve"> will decrease.</w:t>
            </w:r>
          </w:p>
        </w:tc>
        <w:tc>
          <w:tcPr>
            <w:tcW w:w="1508" w:type="dxa"/>
            <w:vAlign w:val="center"/>
          </w:tcPr>
          <w:p w14:paraId="305637F9" w14:textId="77777777" w:rsidR="007B0EDB" w:rsidRPr="000C0C40" w:rsidRDefault="007B0EDB" w:rsidP="00F52B8E">
            <w:pPr>
              <w:jc w:val="center"/>
              <w:rPr>
                <w:rFonts w:cs="Arial"/>
                <w:color w:val="FF0000"/>
                <w:lang w:val="en-GB"/>
              </w:rPr>
            </w:pPr>
            <w:r w:rsidRPr="000C0C40">
              <w:rPr>
                <w:rFonts w:cs="Arial"/>
                <w:color w:val="FF0000"/>
                <w:lang w:val="en-GB"/>
              </w:rPr>
              <w:t>1 mark</w:t>
            </w:r>
          </w:p>
        </w:tc>
      </w:tr>
    </w:tbl>
    <w:p w14:paraId="105B577C" w14:textId="77777777" w:rsidR="007B0EDB" w:rsidRPr="00730E9D" w:rsidRDefault="007B0EDB" w:rsidP="007B0EDB">
      <w:pPr>
        <w:rPr>
          <w:rFonts w:cs="Arial"/>
          <w:lang w:val="en-GB"/>
        </w:rPr>
      </w:pPr>
    </w:p>
    <w:p w14:paraId="156D0148" w14:textId="77777777" w:rsidR="00C135F3" w:rsidRDefault="00C135F3" w:rsidP="00C135F3">
      <w:pPr>
        <w:tabs>
          <w:tab w:val="right" w:pos="9356"/>
        </w:tabs>
        <w:rPr>
          <w:rFonts w:cs="Arial"/>
          <w:b/>
          <w:bCs/>
          <w:lang w:val="en-GB"/>
        </w:rPr>
      </w:pPr>
    </w:p>
    <w:p w14:paraId="192E2C0D" w14:textId="14E44D0F" w:rsidR="00C135F3" w:rsidRDefault="00C135F3" w:rsidP="00C135F3">
      <w:pPr>
        <w:tabs>
          <w:tab w:val="right" w:pos="9356"/>
        </w:tabs>
        <w:rPr>
          <w:rFonts w:cs="Arial"/>
          <w:b/>
          <w:bCs/>
          <w:lang w:val="en-GB"/>
        </w:rPr>
      </w:pPr>
      <w:r w:rsidRPr="004B4C5B">
        <w:rPr>
          <w:rFonts w:cs="Arial"/>
          <w:b/>
          <w:bCs/>
          <w:lang w:val="en-GB"/>
        </w:rPr>
        <w:t xml:space="preserve">Question </w:t>
      </w:r>
      <w:r>
        <w:rPr>
          <w:rFonts w:cs="Arial"/>
          <w:b/>
          <w:bCs/>
          <w:lang w:val="en-GB"/>
        </w:rPr>
        <w:t>20</w:t>
      </w:r>
      <w:r>
        <w:rPr>
          <w:rFonts w:cs="Arial"/>
          <w:b/>
          <w:bCs/>
          <w:lang w:val="en-GB"/>
        </w:rPr>
        <w:tab/>
        <w:t>(18 marks)</w:t>
      </w:r>
    </w:p>
    <w:p w14:paraId="2C032C3F" w14:textId="77777777" w:rsidR="007B0EDB" w:rsidRDefault="007B0EDB"/>
    <w:p w14:paraId="10A01CE3" w14:textId="28A251F4" w:rsidR="00C135F3" w:rsidRPr="00E20274" w:rsidRDefault="00E20274" w:rsidP="00E20274">
      <w:pPr>
        <w:spacing w:after="160" w:line="259" w:lineRule="auto"/>
        <w:contextualSpacing/>
        <w:rPr>
          <w:lang w:val="en-GB"/>
        </w:rPr>
      </w:pPr>
      <w:r>
        <w:rPr>
          <w:lang w:val="en-GB"/>
        </w:rPr>
        <w:t xml:space="preserve">(a) </w:t>
      </w:r>
      <w:r>
        <w:rPr>
          <w:lang w:val="en-GB"/>
        </w:rPr>
        <w:tab/>
      </w:r>
      <w:r w:rsidR="00235230" w:rsidRPr="003435D8">
        <w:rPr>
          <w:lang w:val="en-GB"/>
        </w:rPr>
        <w:t>Explain one (1) reason why the handle in the electric iron is made of plastic</w:t>
      </w:r>
      <w:r w:rsidR="00235230">
        <w:rPr>
          <w:lang w:val="en-GB"/>
        </w:rPr>
        <w:t xml:space="preserve"> instead </w:t>
      </w:r>
      <w:r w:rsidR="00235230">
        <w:rPr>
          <w:lang w:val="en-GB"/>
        </w:rPr>
        <w:tab/>
        <w:t>of metal</w:t>
      </w:r>
      <w:r w:rsidR="00235230" w:rsidRPr="003435D8">
        <w:rPr>
          <w:lang w:val="en-GB"/>
        </w:rPr>
        <w:t>.</w:t>
      </w:r>
    </w:p>
    <w:p w14:paraId="6980F3FA" w14:textId="77777777" w:rsidR="00C135F3" w:rsidRDefault="00C135F3" w:rsidP="00C135F3">
      <w:pPr>
        <w:pStyle w:val="ListParagraph"/>
        <w:jc w:val="right"/>
        <w:rPr>
          <w:lang w:val="en-GB"/>
        </w:rPr>
      </w:pPr>
      <w:r>
        <w:rPr>
          <w:lang w:val="en-GB"/>
        </w:rPr>
        <w:t>(2)</w:t>
      </w:r>
    </w:p>
    <w:p w14:paraId="131CA18E" w14:textId="77777777" w:rsidR="00C135F3" w:rsidRDefault="00C135F3" w:rsidP="00C135F3">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C135F3" w:rsidRPr="00487FFD" w14:paraId="2BDC94AB" w14:textId="77777777" w:rsidTr="00F52B8E">
        <w:trPr>
          <w:trHeight w:val="567"/>
        </w:trPr>
        <w:tc>
          <w:tcPr>
            <w:tcW w:w="7508" w:type="dxa"/>
            <w:vAlign w:val="center"/>
          </w:tcPr>
          <w:p w14:paraId="4C6E6EFF" w14:textId="59BAA948" w:rsidR="00C135F3" w:rsidRPr="00487FFD" w:rsidRDefault="00C135F3" w:rsidP="00F52B8E">
            <w:pPr>
              <w:rPr>
                <w:rFonts w:cs="Arial"/>
                <w:color w:val="FF0000"/>
                <w:lang w:val="en-GB"/>
              </w:rPr>
            </w:pPr>
            <w:r w:rsidRPr="00487FFD">
              <w:rPr>
                <w:rFonts w:cs="Arial"/>
                <w:color w:val="FF0000"/>
                <w:lang w:val="en-GB"/>
              </w:rPr>
              <w:t xml:space="preserve">Plastic is a thermal </w:t>
            </w:r>
            <w:r w:rsidR="007B1005">
              <w:rPr>
                <w:rFonts w:cs="Arial"/>
                <w:color w:val="FF0000"/>
                <w:lang w:val="en-GB"/>
              </w:rPr>
              <w:t>insulator</w:t>
            </w:r>
            <w:r w:rsidRPr="00487FFD">
              <w:rPr>
                <w:rFonts w:cs="Arial"/>
                <w:color w:val="FF0000"/>
                <w:lang w:val="en-GB"/>
              </w:rPr>
              <w:t xml:space="preserve">. </w:t>
            </w:r>
          </w:p>
        </w:tc>
        <w:tc>
          <w:tcPr>
            <w:tcW w:w="1508" w:type="dxa"/>
            <w:vAlign w:val="center"/>
          </w:tcPr>
          <w:p w14:paraId="43A4FF22" w14:textId="77777777" w:rsidR="00C135F3" w:rsidRPr="00487FFD" w:rsidRDefault="00C135F3" w:rsidP="00F52B8E">
            <w:pPr>
              <w:jc w:val="center"/>
              <w:rPr>
                <w:rFonts w:cs="Arial"/>
                <w:color w:val="FF0000"/>
                <w:lang w:val="en-GB"/>
              </w:rPr>
            </w:pPr>
            <w:r w:rsidRPr="00487FFD">
              <w:rPr>
                <w:rFonts w:cs="Arial"/>
                <w:color w:val="FF0000"/>
                <w:lang w:val="en-GB"/>
              </w:rPr>
              <w:t>1 mark</w:t>
            </w:r>
          </w:p>
        </w:tc>
      </w:tr>
      <w:tr w:rsidR="00C135F3" w:rsidRPr="00487FFD" w14:paraId="32573C24" w14:textId="77777777" w:rsidTr="00F52B8E">
        <w:trPr>
          <w:trHeight w:val="567"/>
        </w:trPr>
        <w:tc>
          <w:tcPr>
            <w:tcW w:w="7508" w:type="dxa"/>
            <w:vAlign w:val="center"/>
          </w:tcPr>
          <w:p w14:paraId="48402B61" w14:textId="77777777" w:rsidR="00C135F3" w:rsidRPr="00487FFD" w:rsidRDefault="00C135F3" w:rsidP="00F52B8E">
            <w:pPr>
              <w:rPr>
                <w:rFonts w:cs="Arial"/>
                <w:color w:val="FF0000"/>
                <w:lang w:val="en-GB"/>
              </w:rPr>
            </w:pPr>
            <w:r w:rsidRPr="00487FFD">
              <w:rPr>
                <w:rFonts w:cs="Arial"/>
                <w:color w:val="FF0000"/>
                <w:lang w:val="en-GB"/>
              </w:rPr>
              <w:t>Heat generated by the heating element and sole plate will not conduct through the handle protecting the user’s hand.</w:t>
            </w:r>
          </w:p>
        </w:tc>
        <w:tc>
          <w:tcPr>
            <w:tcW w:w="1508" w:type="dxa"/>
            <w:vAlign w:val="center"/>
          </w:tcPr>
          <w:p w14:paraId="60CCF81C" w14:textId="77777777" w:rsidR="00C135F3" w:rsidRPr="0048788C" w:rsidRDefault="00C135F3" w:rsidP="00F52B8E">
            <w:pPr>
              <w:jc w:val="center"/>
              <w:rPr>
                <w:rFonts w:cs="Arial"/>
                <w:color w:val="FF0000"/>
                <w:lang w:val="en-GB"/>
              </w:rPr>
            </w:pPr>
            <w:r>
              <w:rPr>
                <w:rFonts w:cs="Arial"/>
                <w:color w:val="FF0000"/>
                <w:lang w:val="en-GB"/>
              </w:rPr>
              <w:t>1 mark</w:t>
            </w:r>
          </w:p>
        </w:tc>
      </w:tr>
    </w:tbl>
    <w:p w14:paraId="57AAEF1E" w14:textId="77777777" w:rsidR="00C135F3" w:rsidRPr="00487FFD" w:rsidRDefault="00C135F3" w:rsidP="00C135F3">
      <w:pPr>
        <w:rPr>
          <w:rFonts w:cs="Arial"/>
          <w:lang w:val="en-GB"/>
        </w:rPr>
      </w:pPr>
    </w:p>
    <w:p w14:paraId="53A43B06" w14:textId="2AC2B345" w:rsidR="00C135F3" w:rsidRPr="00E20274" w:rsidRDefault="00E20274" w:rsidP="00E20274">
      <w:pPr>
        <w:spacing w:after="160" w:line="259" w:lineRule="auto"/>
        <w:ind w:left="720" w:hanging="720"/>
        <w:contextualSpacing/>
        <w:rPr>
          <w:lang w:val="en-GB"/>
        </w:rPr>
      </w:pPr>
      <w:r>
        <w:rPr>
          <w:lang w:val="en-GB"/>
        </w:rPr>
        <w:t xml:space="preserve">(b) </w:t>
      </w:r>
      <w:r>
        <w:rPr>
          <w:lang w:val="en-GB"/>
        </w:rPr>
        <w:tab/>
      </w:r>
      <w:r w:rsidR="00C135F3" w:rsidRPr="00E20274">
        <w:rPr>
          <w:lang w:val="en-GB"/>
        </w:rPr>
        <w:t>The electric iron is connected to the mains voltage via an electric cord and plug. Will the plug have two pins or three pins? Explain.</w:t>
      </w:r>
    </w:p>
    <w:p w14:paraId="5E7928F3" w14:textId="77777777" w:rsidR="00C135F3" w:rsidRDefault="00C135F3" w:rsidP="00C135F3">
      <w:pPr>
        <w:pStyle w:val="ListParagraph"/>
        <w:jc w:val="right"/>
        <w:rPr>
          <w:lang w:val="en-GB"/>
        </w:rPr>
      </w:pPr>
      <w:r>
        <w:rPr>
          <w:lang w:val="en-GB"/>
        </w:rPr>
        <w:t>(3)</w:t>
      </w:r>
    </w:p>
    <w:p w14:paraId="6924CEF6" w14:textId="77777777" w:rsidR="00C135F3" w:rsidRDefault="00C135F3" w:rsidP="00C135F3">
      <w:pPr>
        <w:pStyle w:val="ListParagraph"/>
        <w:jc w:val="right"/>
        <w:rPr>
          <w:lang w:val="en-GB"/>
        </w:rPr>
      </w:pPr>
    </w:p>
    <w:tbl>
      <w:tblPr>
        <w:tblStyle w:val="TableGrid"/>
        <w:tblW w:w="0" w:type="auto"/>
        <w:tblInd w:w="-5" w:type="dxa"/>
        <w:tblLook w:val="04A0" w:firstRow="1" w:lastRow="0" w:firstColumn="1" w:lastColumn="0" w:noHBand="0" w:noVBand="1"/>
      </w:tblPr>
      <w:tblGrid>
        <w:gridCol w:w="7513"/>
        <w:gridCol w:w="1508"/>
      </w:tblGrid>
      <w:tr w:rsidR="00C135F3" w:rsidRPr="0048788C" w14:paraId="456A8FE4" w14:textId="77777777" w:rsidTr="00F52B8E">
        <w:trPr>
          <w:trHeight w:val="567"/>
        </w:trPr>
        <w:tc>
          <w:tcPr>
            <w:tcW w:w="7513" w:type="dxa"/>
            <w:vAlign w:val="center"/>
          </w:tcPr>
          <w:p w14:paraId="4424A7A8" w14:textId="77777777" w:rsidR="00C135F3" w:rsidRPr="0048788C" w:rsidRDefault="00C135F3" w:rsidP="00C135F3">
            <w:pPr>
              <w:pStyle w:val="ListParagraph"/>
              <w:ind w:left="0" w:firstLine="0"/>
              <w:rPr>
                <w:color w:val="FF0000"/>
                <w:lang w:val="en-GB"/>
              </w:rPr>
            </w:pPr>
            <w:r w:rsidRPr="0048788C">
              <w:rPr>
                <w:color w:val="FF0000"/>
                <w:lang w:val="en-GB"/>
              </w:rPr>
              <w:t>Three pins.</w:t>
            </w:r>
          </w:p>
        </w:tc>
        <w:tc>
          <w:tcPr>
            <w:tcW w:w="1508" w:type="dxa"/>
            <w:vAlign w:val="center"/>
          </w:tcPr>
          <w:p w14:paraId="4D40AE46" w14:textId="77777777" w:rsidR="00C135F3" w:rsidRPr="0048788C" w:rsidRDefault="00C135F3" w:rsidP="00C135F3">
            <w:pPr>
              <w:pStyle w:val="ListParagraph"/>
              <w:ind w:left="0" w:firstLine="0"/>
              <w:jc w:val="center"/>
              <w:rPr>
                <w:color w:val="FF0000"/>
                <w:lang w:val="en-GB"/>
              </w:rPr>
            </w:pPr>
            <w:r w:rsidRPr="0048788C">
              <w:rPr>
                <w:color w:val="FF0000"/>
                <w:lang w:val="en-GB"/>
              </w:rPr>
              <w:t>1 mark</w:t>
            </w:r>
          </w:p>
        </w:tc>
      </w:tr>
      <w:tr w:rsidR="00C135F3" w:rsidRPr="0048788C" w14:paraId="0EEDDD0C" w14:textId="77777777" w:rsidTr="00F52B8E">
        <w:trPr>
          <w:trHeight w:val="567"/>
        </w:trPr>
        <w:tc>
          <w:tcPr>
            <w:tcW w:w="7513" w:type="dxa"/>
            <w:vAlign w:val="center"/>
          </w:tcPr>
          <w:p w14:paraId="241EFD37" w14:textId="77777777" w:rsidR="00C135F3" w:rsidRPr="0048788C" w:rsidRDefault="00C135F3" w:rsidP="00C135F3">
            <w:pPr>
              <w:pStyle w:val="ListParagraph"/>
              <w:ind w:left="0" w:firstLine="0"/>
              <w:rPr>
                <w:color w:val="FF0000"/>
                <w:lang w:val="en-GB"/>
              </w:rPr>
            </w:pPr>
            <w:r w:rsidRPr="0048788C">
              <w:rPr>
                <w:color w:val="FF0000"/>
                <w:lang w:val="en-GB"/>
              </w:rPr>
              <w:t xml:space="preserve">The electric iron has an exposed metallic surface. </w:t>
            </w:r>
          </w:p>
        </w:tc>
        <w:tc>
          <w:tcPr>
            <w:tcW w:w="1508" w:type="dxa"/>
            <w:vAlign w:val="center"/>
          </w:tcPr>
          <w:p w14:paraId="53E4E339" w14:textId="77777777" w:rsidR="00C135F3" w:rsidRPr="0048788C" w:rsidRDefault="00C135F3" w:rsidP="00C135F3">
            <w:pPr>
              <w:pStyle w:val="ListParagraph"/>
              <w:ind w:left="0" w:firstLine="0"/>
              <w:jc w:val="center"/>
              <w:rPr>
                <w:color w:val="FF0000"/>
                <w:lang w:val="en-GB"/>
              </w:rPr>
            </w:pPr>
            <w:r w:rsidRPr="0048788C">
              <w:rPr>
                <w:color w:val="FF0000"/>
                <w:lang w:val="en-GB"/>
              </w:rPr>
              <w:t>1 mark</w:t>
            </w:r>
          </w:p>
        </w:tc>
      </w:tr>
      <w:tr w:rsidR="00C135F3" w:rsidRPr="0048788C" w14:paraId="3AB22964" w14:textId="77777777" w:rsidTr="00F52B8E">
        <w:trPr>
          <w:trHeight w:val="567"/>
        </w:trPr>
        <w:tc>
          <w:tcPr>
            <w:tcW w:w="7513" w:type="dxa"/>
            <w:vAlign w:val="center"/>
          </w:tcPr>
          <w:p w14:paraId="5645D8F2" w14:textId="77777777" w:rsidR="00C135F3" w:rsidRPr="0048788C" w:rsidRDefault="00C135F3" w:rsidP="00C135F3">
            <w:pPr>
              <w:pStyle w:val="ListParagraph"/>
              <w:ind w:left="0" w:firstLine="0"/>
              <w:rPr>
                <w:color w:val="FF0000"/>
                <w:lang w:val="en-GB"/>
              </w:rPr>
            </w:pPr>
            <w:r w:rsidRPr="0048788C">
              <w:rPr>
                <w:color w:val="FF0000"/>
                <w:lang w:val="en-GB"/>
              </w:rPr>
              <w:t xml:space="preserve">Hence, it will have an earth wire as well as an active and neutral wire. </w:t>
            </w:r>
          </w:p>
        </w:tc>
        <w:tc>
          <w:tcPr>
            <w:tcW w:w="1508" w:type="dxa"/>
            <w:vAlign w:val="center"/>
          </w:tcPr>
          <w:p w14:paraId="50A08F9C" w14:textId="77777777" w:rsidR="00C135F3" w:rsidRPr="00E8093F" w:rsidRDefault="00C135F3" w:rsidP="00F52B8E">
            <w:pPr>
              <w:jc w:val="center"/>
              <w:rPr>
                <w:rFonts w:cs="Arial"/>
                <w:color w:val="FF0000"/>
                <w:lang w:val="en-GB"/>
              </w:rPr>
            </w:pPr>
            <w:r>
              <w:rPr>
                <w:rFonts w:cs="Arial"/>
                <w:color w:val="FF0000"/>
                <w:lang w:val="en-GB"/>
              </w:rPr>
              <w:t>1 mark</w:t>
            </w:r>
          </w:p>
        </w:tc>
      </w:tr>
    </w:tbl>
    <w:p w14:paraId="5FEAB35F" w14:textId="77777777" w:rsidR="00C135F3" w:rsidRPr="0048788C" w:rsidRDefault="00C135F3" w:rsidP="00C135F3">
      <w:pPr>
        <w:pStyle w:val="ListParagraph"/>
        <w:rPr>
          <w:lang w:val="en-GB"/>
        </w:rPr>
      </w:pPr>
    </w:p>
    <w:p w14:paraId="49F03FBE" w14:textId="0C94B2E8" w:rsidR="00C135F3" w:rsidRPr="00757577" w:rsidRDefault="00180913" w:rsidP="00757577">
      <w:pPr>
        <w:spacing w:after="160" w:line="259" w:lineRule="auto"/>
        <w:ind w:left="720" w:hanging="720"/>
        <w:rPr>
          <w:rFonts w:eastAsia="Times New Roman" w:cs="Arial"/>
          <w:szCs w:val="22"/>
          <w:lang w:val="en-GB"/>
        </w:rPr>
      </w:pPr>
      <w:r>
        <w:rPr>
          <w:lang w:val="en-GB"/>
        </w:rPr>
        <w:br w:type="page"/>
      </w:r>
      <w:r w:rsidR="00757577">
        <w:rPr>
          <w:rFonts w:eastAsia="Times New Roman" w:cs="Arial"/>
          <w:szCs w:val="22"/>
          <w:lang w:val="en-GB"/>
        </w:rPr>
        <w:lastRenderedPageBreak/>
        <w:t xml:space="preserve">(c) </w:t>
      </w:r>
      <w:r w:rsidR="00757577">
        <w:rPr>
          <w:rFonts w:eastAsia="Times New Roman" w:cs="Arial"/>
          <w:szCs w:val="22"/>
          <w:lang w:val="en-GB"/>
        </w:rPr>
        <w:tab/>
      </w:r>
      <w:r w:rsidR="00C135F3" w:rsidRPr="00757577">
        <w:rPr>
          <w:lang w:val="en-GB"/>
        </w:rPr>
        <w:t xml:space="preserve">Describe the processes that take place to heat the sole plate. As part of your answer, explain why the relatively high resistance of the nickel-chromium heating element is an important factor. </w:t>
      </w:r>
    </w:p>
    <w:p w14:paraId="20CA3C02" w14:textId="77777777" w:rsidR="00C135F3" w:rsidRDefault="00C135F3" w:rsidP="00C135F3">
      <w:pPr>
        <w:pStyle w:val="ListParagraph"/>
        <w:jc w:val="right"/>
        <w:rPr>
          <w:lang w:val="en-GB"/>
        </w:rPr>
      </w:pPr>
      <w:r>
        <w:rPr>
          <w:lang w:val="en-GB"/>
        </w:rPr>
        <w:t>(3)</w:t>
      </w:r>
    </w:p>
    <w:p w14:paraId="096CE65B" w14:textId="77777777" w:rsidR="00C135F3" w:rsidRDefault="00C135F3" w:rsidP="00C135F3">
      <w:pPr>
        <w:pStyle w:val="ListParagraph"/>
        <w:jc w:val="right"/>
        <w:rPr>
          <w:lang w:val="en-GB"/>
        </w:rPr>
      </w:pPr>
    </w:p>
    <w:tbl>
      <w:tblPr>
        <w:tblStyle w:val="TableGrid"/>
        <w:tblW w:w="0" w:type="auto"/>
        <w:tblInd w:w="-5" w:type="dxa"/>
        <w:tblLook w:val="04A0" w:firstRow="1" w:lastRow="0" w:firstColumn="1" w:lastColumn="0" w:noHBand="0" w:noVBand="1"/>
      </w:tblPr>
      <w:tblGrid>
        <w:gridCol w:w="7513"/>
        <w:gridCol w:w="1508"/>
      </w:tblGrid>
      <w:tr w:rsidR="00C135F3" w:rsidRPr="0048788C" w14:paraId="42BB2F62" w14:textId="77777777" w:rsidTr="00F52B8E">
        <w:trPr>
          <w:trHeight w:val="567"/>
        </w:trPr>
        <w:tc>
          <w:tcPr>
            <w:tcW w:w="7513" w:type="dxa"/>
            <w:vAlign w:val="center"/>
          </w:tcPr>
          <w:p w14:paraId="31CDEB6E" w14:textId="77777777" w:rsidR="00C135F3" w:rsidRPr="0048788C" w:rsidRDefault="00C135F3" w:rsidP="00C135F3">
            <w:pPr>
              <w:pStyle w:val="ListParagraph"/>
              <w:ind w:left="0" w:firstLine="0"/>
              <w:rPr>
                <w:color w:val="FF0000"/>
                <w:lang w:val="en-GB"/>
              </w:rPr>
            </w:pPr>
            <w:r>
              <w:rPr>
                <w:color w:val="FF0000"/>
                <w:lang w:val="en-GB"/>
              </w:rPr>
              <w:t xml:space="preserve">The heating element has a relatively high resistance due to nickel -chromium’s relatively high resistivity. </w:t>
            </w:r>
          </w:p>
        </w:tc>
        <w:tc>
          <w:tcPr>
            <w:tcW w:w="1508" w:type="dxa"/>
            <w:vAlign w:val="center"/>
          </w:tcPr>
          <w:p w14:paraId="43CDA18B" w14:textId="77777777" w:rsidR="00C135F3" w:rsidRPr="0048788C" w:rsidRDefault="00C135F3" w:rsidP="00C135F3">
            <w:pPr>
              <w:pStyle w:val="ListParagraph"/>
              <w:ind w:left="0" w:firstLine="0"/>
              <w:jc w:val="center"/>
              <w:rPr>
                <w:color w:val="FF0000"/>
                <w:lang w:val="en-GB"/>
              </w:rPr>
            </w:pPr>
            <w:r w:rsidRPr="0048788C">
              <w:rPr>
                <w:color w:val="FF0000"/>
                <w:lang w:val="en-GB"/>
              </w:rPr>
              <w:t>1 mark</w:t>
            </w:r>
          </w:p>
        </w:tc>
      </w:tr>
      <w:tr w:rsidR="00C135F3" w:rsidRPr="0048788C" w14:paraId="4FAB2F3B" w14:textId="77777777" w:rsidTr="00F52B8E">
        <w:trPr>
          <w:trHeight w:val="567"/>
        </w:trPr>
        <w:tc>
          <w:tcPr>
            <w:tcW w:w="7513" w:type="dxa"/>
            <w:vAlign w:val="center"/>
          </w:tcPr>
          <w:p w14:paraId="22158CEF" w14:textId="77777777" w:rsidR="00C135F3" w:rsidRPr="0048788C" w:rsidRDefault="00C135F3" w:rsidP="00C135F3">
            <w:pPr>
              <w:pStyle w:val="ListParagraph"/>
              <w:ind w:left="0" w:firstLine="0"/>
              <w:rPr>
                <w:color w:val="FF0000"/>
                <w:lang w:val="en-GB"/>
              </w:rPr>
            </w:pPr>
            <w:r>
              <w:rPr>
                <w:color w:val="FF0000"/>
                <w:lang w:val="en-GB"/>
              </w:rPr>
              <w:t xml:space="preserve">This causes a high rate of transformation of electrical energy into heat energy. </w:t>
            </w:r>
          </w:p>
        </w:tc>
        <w:tc>
          <w:tcPr>
            <w:tcW w:w="1508" w:type="dxa"/>
            <w:vAlign w:val="center"/>
          </w:tcPr>
          <w:p w14:paraId="2FCC677F" w14:textId="77777777" w:rsidR="00C135F3" w:rsidRPr="0048788C" w:rsidRDefault="00C135F3" w:rsidP="00C135F3">
            <w:pPr>
              <w:pStyle w:val="ListParagraph"/>
              <w:ind w:left="0" w:firstLine="0"/>
              <w:jc w:val="center"/>
              <w:rPr>
                <w:color w:val="FF0000"/>
                <w:lang w:val="en-GB"/>
              </w:rPr>
            </w:pPr>
            <w:r w:rsidRPr="0048788C">
              <w:rPr>
                <w:color w:val="FF0000"/>
                <w:lang w:val="en-GB"/>
              </w:rPr>
              <w:t>1 mark</w:t>
            </w:r>
          </w:p>
        </w:tc>
      </w:tr>
      <w:tr w:rsidR="00C135F3" w:rsidRPr="0048788C" w14:paraId="455EABFC" w14:textId="77777777" w:rsidTr="00F52B8E">
        <w:trPr>
          <w:trHeight w:val="567"/>
        </w:trPr>
        <w:tc>
          <w:tcPr>
            <w:tcW w:w="7513" w:type="dxa"/>
            <w:vAlign w:val="center"/>
          </w:tcPr>
          <w:p w14:paraId="753FB7D5" w14:textId="77777777" w:rsidR="00C135F3" w:rsidRPr="0048788C" w:rsidRDefault="00C135F3" w:rsidP="00C135F3">
            <w:pPr>
              <w:pStyle w:val="ListParagraph"/>
              <w:ind w:left="0" w:firstLine="0"/>
              <w:rPr>
                <w:color w:val="FF0000"/>
                <w:lang w:val="en-GB"/>
              </w:rPr>
            </w:pPr>
            <w:r>
              <w:rPr>
                <w:color w:val="FF0000"/>
                <w:lang w:val="en-GB"/>
              </w:rPr>
              <w:t xml:space="preserve">This heat energy is conducted to the aluminium sole plate. </w:t>
            </w:r>
          </w:p>
        </w:tc>
        <w:tc>
          <w:tcPr>
            <w:tcW w:w="1508" w:type="dxa"/>
            <w:vAlign w:val="center"/>
          </w:tcPr>
          <w:p w14:paraId="287C5892" w14:textId="66F1846D" w:rsidR="00C135F3" w:rsidRPr="00C135F3" w:rsidRDefault="00C135F3" w:rsidP="00C135F3">
            <w:pPr>
              <w:contextualSpacing/>
              <w:jc w:val="center"/>
              <w:rPr>
                <w:color w:val="FF0000"/>
                <w:lang w:val="en-GB"/>
              </w:rPr>
            </w:pPr>
            <w:r>
              <w:rPr>
                <w:color w:val="FF0000"/>
                <w:lang w:val="en-GB"/>
              </w:rPr>
              <w:t>1 mark</w:t>
            </w:r>
          </w:p>
        </w:tc>
      </w:tr>
    </w:tbl>
    <w:p w14:paraId="5BF8BF4F" w14:textId="77777777" w:rsidR="00C135F3" w:rsidRPr="00E8093F" w:rsidRDefault="00C135F3" w:rsidP="00C135F3">
      <w:pPr>
        <w:pStyle w:val="ListParagraph"/>
        <w:rPr>
          <w:lang w:val="en-GB"/>
        </w:rPr>
      </w:pPr>
    </w:p>
    <w:p w14:paraId="70D00E97" w14:textId="25A2BDD1" w:rsidR="00C135F3" w:rsidRPr="008214B1" w:rsidRDefault="008214B1" w:rsidP="008214B1">
      <w:pPr>
        <w:spacing w:after="160" w:line="259" w:lineRule="auto"/>
        <w:contextualSpacing/>
        <w:rPr>
          <w:lang w:val="en-GB"/>
        </w:rPr>
      </w:pPr>
      <w:r>
        <w:rPr>
          <w:lang w:val="en-GB"/>
        </w:rPr>
        <w:t>(d)</w:t>
      </w:r>
      <w:r>
        <w:rPr>
          <w:lang w:val="en-GB"/>
        </w:rPr>
        <w:tab/>
      </w:r>
      <w:r w:rsidR="00C135F3" w:rsidRPr="008214B1">
        <w:rPr>
          <w:lang w:val="en-GB"/>
        </w:rPr>
        <w:t xml:space="preserve">The ’sole plate’ heats up from room temperature of 20°C to 150°C. </w:t>
      </w:r>
    </w:p>
    <w:p w14:paraId="78CCAF56" w14:textId="77777777" w:rsidR="00C135F3" w:rsidRDefault="00C135F3" w:rsidP="00C135F3">
      <w:pPr>
        <w:pStyle w:val="ListParagraph"/>
        <w:rPr>
          <w:lang w:val="en-GB"/>
        </w:rPr>
      </w:pPr>
    </w:p>
    <w:p w14:paraId="5F6F7971" w14:textId="67B9CB4C" w:rsidR="00C135F3" w:rsidRPr="00002B50" w:rsidRDefault="00C135F3" w:rsidP="00C135F3">
      <w:pPr>
        <w:pStyle w:val="ListParagraph"/>
        <w:numPr>
          <w:ilvl w:val="0"/>
          <w:numId w:val="68"/>
        </w:numPr>
        <w:spacing w:after="160" w:line="259" w:lineRule="auto"/>
        <w:ind w:left="1418"/>
        <w:contextualSpacing/>
        <w:rPr>
          <w:lang w:val="en-GB"/>
        </w:rPr>
      </w:pPr>
      <w:r>
        <w:rPr>
          <w:lang w:val="en-GB"/>
        </w:rPr>
        <w:t>U</w:t>
      </w:r>
      <w:r w:rsidRPr="00F019A1">
        <w:rPr>
          <w:lang w:val="en-GB"/>
        </w:rPr>
        <w:t>se informat</w:t>
      </w:r>
      <w:r>
        <w:rPr>
          <w:lang w:val="en-GB"/>
        </w:rPr>
        <w:t xml:space="preserve">ion in the article to estimate </w:t>
      </w:r>
      <w:r w:rsidRPr="00002B50">
        <w:rPr>
          <w:lang w:val="en-GB"/>
        </w:rPr>
        <w:t>the heat gained</w:t>
      </w:r>
      <w:r w:rsidR="00CB7AE6">
        <w:rPr>
          <w:lang w:val="en-GB"/>
        </w:rPr>
        <w:t xml:space="preserve"> </w:t>
      </w:r>
      <w:r w:rsidRPr="00002B50">
        <w:rPr>
          <w:lang w:val="en-GB"/>
        </w:rPr>
        <w:t>by the ‘sole plate’.</w:t>
      </w:r>
    </w:p>
    <w:p w14:paraId="5292BFFD" w14:textId="77777777" w:rsidR="00C135F3" w:rsidRDefault="00C135F3" w:rsidP="00C135F3">
      <w:pPr>
        <w:pStyle w:val="ListParagraph"/>
        <w:ind w:left="709"/>
        <w:jc w:val="right"/>
        <w:rPr>
          <w:lang w:val="en-GB"/>
        </w:rPr>
      </w:pPr>
      <w:r>
        <w:rPr>
          <w:lang w:val="en-GB"/>
        </w:rPr>
        <w:t>(3)</w:t>
      </w:r>
    </w:p>
    <w:p w14:paraId="62DC21E1" w14:textId="77777777" w:rsidR="00C135F3" w:rsidRDefault="00C135F3" w:rsidP="00C135F3">
      <w:pPr>
        <w:pStyle w:val="ListParagraph"/>
        <w:ind w:left="709"/>
        <w:jc w:val="right"/>
        <w:rPr>
          <w:lang w:val="en-GB"/>
        </w:rPr>
      </w:pPr>
    </w:p>
    <w:tbl>
      <w:tblPr>
        <w:tblStyle w:val="TableGrid"/>
        <w:tblW w:w="0" w:type="auto"/>
        <w:tblInd w:w="-5" w:type="dxa"/>
        <w:tblLook w:val="04A0" w:firstRow="1" w:lastRow="0" w:firstColumn="1" w:lastColumn="0" w:noHBand="0" w:noVBand="1"/>
      </w:tblPr>
      <w:tblGrid>
        <w:gridCol w:w="7513"/>
        <w:gridCol w:w="1508"/>
      </w:tblGrid>
      <w:tr w:rsidR="00C135F3" w:rsidRPr="00910FCA" w14:paraId="5C9FA02B" w14:textId="77777777" w:rsidTr="00CB7AE6">
        <w:trPr>
          <w:trHeight w:val="868"/>
        </w:trPr>
        <w:tc>
          <w:tcPr>
            <w:tcW w:w="7513" w:type="dxa"/>
            <w:vAlign w:val="center"/>
          </w:tcPr>
          <w:p w14:paraId="6DACD318" w14:textId="77777777" w:rsidR="00CB7AE6" w:rsidRPr="00CB7AE6" w:rsidRDefault="00C135F3" w:rsidP="00F52B8E">
            <w:pPr>
              <w:pStyle w:val="ListParagraph"/>
              <w:ind w:left="0"/>
              <w:rPr>
                <w:color w:val="FF0000"/>
                <w:lang w:val="en-GB"/>
              </w:rPr>
            </w:pPr>
            <m:oMathPara>
              <m:oMathParaPr>
                <m:jc m:val="left"/>
              </m:oMathParaPr>
              <m:oMath>
                <m:r>
                  <m:rPr>
                    <m:sty m:val="p"/>
                  </m:rPr>
                  <w:rPr>
                    <w:rFonts w:ascii="Cambria Math" w:hAnsi="Cambria Math"/>
                    <w:color w:val="FF0000"/>
                    <w:lang w:val="en-GB"/>
                  </w:rPr>
                  <m:t xml:space="preserve">m=1.00 kg; </m:t>
                </m:r>
                <m:sSub>
                  <m:sSubPr>
                    <m:ctrlPr>
                      <w:rPr>
                        <w:rFonts w:ascii="Cambria Math" w:hAnsi="Cambria Math"/>
                        <w:iCs/>
                        <w:color w:val="FF0000"/>
                        <w:lang w:val="en-GB"/>
                      </w:rPr>
                    </m:ctrlPr>
                  </m:sSubPr>
                  <m:e>
                    <m:r>
                      <m:rPr>
                        <m:sty m:val="p"/>
                      </m:rPr>
                      <w:rPr>
                        <w:rFonts w:ascii="Cambria Math" w:hAnsi="Cambria Math"/>
                        <w:color w:val="FF0000"/>
                        <w:lang w:val="en-GB"/>
                      </w:rPr>
                      <m:t>c</m:t>
                    </m:r>
                  </m:e>
                  <m:sub>
                    <m:r>
                      <m:rPr>
                        <m:sty m:val="p"/>
                      </m:rPr>
                      <w:rPr>
                        <w:rFonts w:ascii="Cambria Math" w:hAnsi="Cambria Math"/>
                        <w:color w:val="FF0000"/>
                        <w:lang w:val="en-GB"/>
                      </w:rPr>
                      <m:t>A</m:t>
                    </m:r>
                  </m:sub>
                </m:sSub>
                <m:r>
                  <m:rPr>
                    <m:sty m:val="p"/>
                  </m:rPr>
                  <w:rPr>
                    <w:rFonts w:ascii="Cambria Math" w:hAnsi="Cambria Math"/>
                    <w:color w:val="FF0000"/>
                    <w:lang w:val="en-GB"/>
                  </w:rPr>
                  <m:t xml:space="preserve">=900 J </m:t>
                </m:r>
                <m:sSup>
                  <m:sSupPr>
                    <m:ctrlPr>
                      <w:rPr>
                        <w:rFonts w:ascii="Cambria Math" w:hAnsi="Cambria Math"/>
                        <w:iCs/>
                        <w:color w:val="FF0000"/>
                        <w:lang w:val="en-GB"/>
                      </w:rPr>
                    </m:ctrlPr>
                  </m:sSupPr>
                  <m:e>
                    <m:r>
                      <m:rPr>
                        <m:sty m:val="p"/>
                      </m:rPr>
                      <w:rPr>
                        <w:rFonts w:ascii="Cambria Math" w:hAnsi="Cambria Math"/>
                        <w:color w:val="FF0000"/>
                        <w:lang w:val="en-GB"/>
                      </w:rPr>
                      <m:t>kg</m:t>
                    </m:r>
                  </m:e>
                  <m:sup>
                    <m:r>
                      <m:rPr>
                        <m:sty m:val="p"/>
                      </m:rPr>
                      <w:rPr>
                        <w:rFonts w:ascii="Cambria Math" w:hAnsi="Cambria Math"/>
                        <w:color w:val="FF0000"/>
                        <w:lang w:val="en-GB"/>
                      </w:rPr>
                      <m:t>-1</m:t>
                    </m:r>
                  </m:sup>
                </m:sSup>
                <m:r>
                  <m:rPr>
                    <m:sty m:val="p"/>
                  </m:rPr>
                  <w:rPr>
                    <w:rFonts w:ascii="Cambria Math" w:hAnsi="Cambria Math"/>
                    <w:color w:val="FF0000"/>
                    <w:lang w:val="en-GB"/>
                  </w:rPr>
                  <m:t xml:space="preserve"> </m:t>
                </m:r>
                <m:sSup>
                  <m:sSupPr>
                    <m:ctrlPr>
                      <w:rPr>
                        <w:rFonts w:ascii="Cambria Math" w:hAnsi="Cambria Math"/>
                        <w:iCs/>
                        <w:color w:val="FF0000"/>
                        <w:lang w:val="en-GB"/>
                      </w:rPr>
                    </m:ctrlPr>
                  </m:sSupPr>
                  <m:e>
                    <m:r>
                      <m:rPr>
                        <m:sty m:val="p"/>
                      </m:rPr>
                      <w:rPr>
                        <w:rFonts w:ascii="Cambria Math" w:hAnsi="Cambria Math"/>
                        <w:color w:val="FF0000"/>
                        <w:lang w:val="en-GB"/>
                      </w:rPr>
                      <m:t>℃</m:t>
                    </m:r>
                  </m:e>
                  <m:sup>
                    <m:r>
                      <m:rPr>
                        <m:sty m:val="p"/>
                      </m:rPr>
                      <w:rPr>
                        <w:rFonts w:ascii="Cambria Math" w:hAnsi="Cambria Math"/>
                        <w:color w:val="FF0000"/>
                        <w:lang w:val="en-GB"/>
                      </w:rPr>
                      <m:t>-1</m:t>
                    </m:r>
                  </m:sup>
                </m:sSup>
                <m:r>
                  <m:rPr>
                    <m:sty m:val="p"/>
                  </m:rPr>
                  <w:rPr>
                    <w:rFonts w:ascii="Cambria Math" w:hAnsi="Cambria Math"/>
                    <w:color w:val="FF0000"/>
                    <w:lang w:val="en-GB"/>
                  </w:rPr>
                  <m:t xml:space="preserve">; ∆T=150-20=130 ℃; </m:t>
                </m:r>
              </m:oMath>
            </m:oMathPara>
          </w:p>
          <w:p w14:paraId="06B64447" w14:textId="77777777" w:rsidR="00CB7AE6" w:rsidRPr="00CB7AE6" w:rsidRDefault="00CB7AE6" w:rsidP="00F52B8E">
            <w:pPr>
              <w:pStyle w:val="ListParagraph"/>
              <w:ind w:left="0"/>
              <w:rPr>
                <w:color w:val="FF0000"/>
                <w:lang w:val="en-GB"/>
              </w:rPr>
            </w:pPr>
          </w:p>
          <w:p w14:paraId="320C8DD4" w14:textId="1A2B35A9" w:rsidR="00C135F3" w:rsidRPr="00910FCA" w:rsidRDefault="00CB7AE6" w:rsidP="00F52B8E">
            <w:pPr>
              <w:pStyle w:val="ListParagraph"/>
              <w:ind w:left="0"/>
              <w:rPr>
                <w:iCs/>
                <w:color w:val="FF0000"/>
                <w:lang w:val="en-GB"/>
              </w:rPr>
            </w:pPr>
            <m:oMathPara>
              <m:oMathParaPr>
                <m:jc m:val="left"/>
              </m:oMathParaPr>
              <m:oMath>
                <m:r>
                  <m:rPr>
                    <m:sty m:val="p"/>
                  </m:rPr>
                  <w:rPr>
                    <w:rFonts w:ascii="Cambria Math" w:hAnsi="Cambria Math"/>
                    <w:color w:val="FF0000"/>
                    <w:lang w:val="en-GB"/>
                  </w:rPr>
                  <m:t>Q=mc∆T=1.00×900×130</m:t>
                </m:r>
              </m:oMath>
            </m:oMathPara>
          </w:p>
        </w:tc>
        <w:tc>
          <w:tcPr>
            <w:tcW w:w="1508" w:type="dxa"/>
            <w:vAlign w:val="center"/>
          </w:tcPr>
          <w:p w14:paraId="26A9D6BC" w14:textId="77777777" w:rsidR="00C135F3" w:rsidRPr="00910FCA" w:rsidRDefault="00C135F3" w:rsidP="00CB7AE6">
            <w:pPr>
              <w:pStyle w:val="ListParagraph"/>
              <w:ind w:left="0" w:firstLine="0"/>
              <w:jc w:val="center"/>
              <w:rPr>
                <w:iCs/>
                <w:color w:val="FF0000"/>
                <w:lang w:val="en-GB"/>
              </w:rPr>
            </w:pPr>
            <w:r w:rsidRPr="00910FCA">
              <w:rPr>
                <w:iCs/>
                <w:color w:val="FF0000"/>
                <w:lang w:val="en-GB"/>
              </w:rPr>
              <w:t>1 mark</w:t>
            </w:r>
          </w:p>
        </w:tc>
      </w:tr>
      <w:tr w:rsidR="00CB7AE6" w:rsidRPr="00910FCA" w14:paraId="144A0709" w14:textId="77777777" w:rsidTr="00F52B8E">
        <w:trPr>
          <w:trHeight w:val="567"/>
        </w:trPr>
        <w:tc>
          <w:tcPr>
            <w:tcW w:w="7513" w:type="dxa"/>
            <w:vAlign w:val="center"/>
          </w:tcPr>
          <w:p w14:paraId="72D08276" w14:textId="7F425481" w:rsidR="00CB7AE6" w:rsidRPr="00910FCA" w:rsidRDefault="00CB7AE6" w:rsidP="00CB7AE6">
            <w:pPr>
              <w:pStyle w:val="ListParagraph"/>
              <w:ind w:left="0"/>
              <w:rPr>
                <w:iCs/>
                <w:color w:val="FF0000"/>
                <w:lang w:val="en-GB"/>
              </w:rPr>
            </w:pPr>
            <m:oMathPara>
              <m:oMathParaPr>
                <m:jc m:val="left"/>
              </m:oMathParaPr>
              <m:oMath>
                <m:r>
                  <m:rPr>
                    <m:sty m:val="p"/>
                  </m:rPr>
                  <w:rPr>
                    <w:rFonts w:ascii="Cambria Math" w:hAnsi="Cambria Math"/>
                    <w:color w:val="FF0000"/>
                    <w:lang w:val="en-GB"/>
                  </w:rPr>
                  <m:t>Q=1.2×</m:t>
                </m:r>
                <m:sSup>
                  <m:sSupPr>
                    <m:ctrlPr>
                      <w:rPr>
                        <w:rFonts w:ascii="Cambria Math" w:hAnsi="Cambria Math"/>
                        <w:iCs/>
                        <w:color w:val="FF0000"/>
                        <w:lang w:val="en-GB"/>
                      </w:rPr>
                    </m:ctrlPr>
                  </m:sSupPr>
                  <m:e>
                    <m:r>
                      <m:rPr>
                        <m:sty m:val="p"/>
                      </m:rPr>
                      <w:rPr>
                        <w:rFonts w:ascii="Cambria Math" w:hAnsi="Cambria Math"/>
                        <w:color w:val="FF0000"/>
                        <w:lang w:val="en-GB"/>
                      </w:rPr>
                      <m:t>10</m:t>
                    </m:r>
                  </m:e>
                  <m:sup>
                    <m:r>
                      <m:rPr>
                        <m:sty m:val="p"/>
                      </m:rPr>
                      <w:rPr>
                        <w:rFonts w:ascii="Cambria Math" w:hAnsi="Cambria Math"/>
                        <w:color w:val="FF0000"/>
                        <w:lang w:val="en-GB"/>
                      </w:rPr>
                      <m:t>5</m:t>
                    </m:r>
                  </m:sup>
                </m:sSup>
                <m:r>
                  <m:rPr>
                    <m:sty m:val="p"/>
                  </m:rPr>
                  <w:rPr>
                    <w:rFonts w:ascii="Cambria Math" w:hAnsi="Cambria Math"/>
                    <w:color w:val="FF0000"/>
                    <w:lang w:val="en-GB"/>
                  </w:rPr>
                  <m:t xml:space="preserve"> J</m:t>
                </m:r>
              </m:oMath>
            </m:oMathPara>
          </w:p>
        </w:tc>
        <w:tc>
          <w:tcPr>
            <w:tcW w:w="1508" w:type="dxa"/>
            <w:vAlign w:val="center"/>
          </w:tcPr>
          <w:p w14:paraId="4429D7D6" w14:textId="77777777" w:rsidR="00CB7AE6" w:rsidRPr="00910FCA" w:rsidRDefault="00CB7AE6" w:rsidP="00CB7AE6">
            <w:pPr>
              <w:pStyle w:val="ListParagraph"/>
              <w:ind w:left="0" w:firstLine="0"/>
              <w:jc w:val="center"/>
              <w:rPr>
                <w:iCs/>
                <w:color w:val="FF0000"/>
                <w:lang w:val="en-GB"/>
              </w:rPr>
            </w:pPr>
            <w:r w:rsidRPr="00910FCA">
              <w:rPr>
                <w:iCs/>
                <w:color w:val="FF0000"/>
                <w:lang w:val="en-GB"/>
              </w:rPr>
              <w:t>1 mark</w:t>
            </w:r>
          </w:p>
        </w:tc>
      </w:tr>
      <w:tr w:rsidR="00CB7AE6" w:rsidRPr="00910FCA" w14:paraId="0D5CA5CE" w14:textId="77777777" w:rsidTr="00F52B8E">
        <w:trPr>
          <w:trHeight w:val="567"/>
        </w:trPr>
        <w:tc>
          <w:tcPr>
            <w:tcW w:w="7513" w:type="dxa"/>
            <w:vAlign w:val="center"/>
          </w:tcPr>
          <w:p w14:paraId="76FC9306" w14:textId="51E59158" w:rsidR="00CB7AE6" w:rsidRPr="00910FCA" w:rsidRDefault="00CB7AE6" w:rsidP="00CB7AE6">
            <w:pPr>
              <w:pStyle w:val="ListParagraph"/>
              <w:ind w:left="0" w:firstLine="0"/>
              <w:rPr>
                <w:iCs/>
                <w:color w:val="FF0000"/>
                <w:lang w:val="en-GB"/>
              </w:rPr>
            </w:pPr>
            <w:r>
              <w:rPr>
                <w:iCs/>
                <w:color w:val="FF0000"/>
                <w:lang w:val="en-GB"/>
              </w:rPr>
              <w:t xml:space="preserve">Answer written to a maximum of 2 significant figures. </w:t>
            </w:r>
          </w:p>
        </w:tc>
        <w:tc>
          <w:tcPr>
            <w:tcW w:w="1508" w:type="dxa"/>
            <w:vAlign w:val="center"/>
          </w:tcPr>
          <w:p w14:paraId="52A13435" w14:textId="77777777" w:rsidR="00CB7AE6" w:rsidRPr="00910FCA" w:rsidRDefault="00CB7AE6" w:rsidP="00CB7AE6">
            <w:pPr>
              <w:pStyle w:val="ListParagraph"/>
              <w:ind w:left="0" w:firstLine="0"/>
              <w:jc w:val="center"/>
              <w:rPr>
                <w:iCs/>
                <w:color w:val="FF0000"/>
                <w:lang w:val="en-GB"/>
              </w:rPr>
            </w:pPr>
            <w:r w:rsidRPr="00910FCA">
              <w:rPr>
                <w:iCs/>
                <w:color w:val="FF0000"/>
                <w:lang w:val="en-GB"/>
              </w:rPr>
              <w:t>1 mark</w:t>
            </w:r>
          </w:p>
        </w:tc>
      </w:tr>
    </w:tbl>
    <w:p w14:paraId="36518D6E" w14:textId="77777777" w:rsidR="00C135F3" w:rsidRDefault="00C135F3" w:rsidP="00C135F3">
      <w:pPr>
        <w:pStyle w:val="ListParagraph"/>
        <w:ind w:left="709"/>
        <w:rPr>
          <w:lang w:val="en-GB"/>
        </w:rPr>
      </w:pPr>
    </w:p>
    <w:p w14:paraId="71AB7446" w14:textId="77D53A79" w:rsidR="00C135F3" w:rsidRPr="00B539D3" w:rsidRDefault="00B539D3" w:rsidP="00B539D3">
      <w:pPr>
        <w:spacing w:after="160" w:line="259" w:lineRule="auto"/>
        <w:ind w:left="720"/>
        <w:contextualSpacing/>
        <w:rPr>
          <w:lang w:val="en-GB"/>
        </w:rPr>
      </w:pPr>
      <w:r>
        <w:rPr>
          <w:lang w:val="en-GB"/>
        </w:rPr>
        <w:t xml:space="preserve">(ii) </w:t>
      </w:r>
      <w:r>
        <w:rPr>
          <w:lang w:val="en-GB"/>
        </w:rPr>
        <w:tab/>
      </w:r>
      <w:r w:rsidR="00C135F3" w:rsidRPr="00B539D3">
        <w:rPr>
          <w:lang w:val="en-GB"/>
        </w:rPr>
        <w:t xml:space="preserve">Given its efficiency power rating, calculate the time taken for the electric iron </w:t>
      </w:r>
      <w:r>
        <w:rPr>
          <w:lang w:val="en-GB"/>
        </w:rPr>
        <w:tab/>
      </w:r>
      <w:r w:rsidR="00C135F3" w:rsidRPr="00B539D3">
        <w:rPr>
          <w:lang w:val="en-GB"/>
        </w:rPr>
        <w:t xml:space="preserve">to heat to a temperature of 150°C. </w:t>
      </w:r>
    </w:p>
    <w:p w14:paraId="59988DED" w14:textId="77777777" w:rsidR="00C135F3" w:rsidRDefault="00C135F3" w:rsidP="00C135F3">
      <w:pPr>
        <w:pStyle w:val="ListParagraph"/>
        <w:jc w:val="right"/>
        <w:rPr>
          <w:lang w:val="en-GB"/>
        </w:rPr>
      </w:pPr>
      <w:r>
        <w:rPr>
          <w:lang w:val="en-GB"/>
        </w:rPr>
        <w:t>(4)</w:t>
      </w:r>
    </w:p>
    <w:p w14:paraId="407BDB17" w14:textId="77777777" w:rsidR="000E2D60" w:rsidRDefault="000E2D60" w:rsidP="00C135F3">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C135F3" w:rsidRPr="003C7EE8" w14:paraId="418E8E70" w14:textId="77777777" w:rsidTr="00F52B8E">
        <w:trPr>
          <w:trHeight w:val="699"/>
        </w:trPr>
        <w:tc>
          <w:tcPr>
            <w:tcW w:w="7508" w:type="dxa"/>
            <w:vAlign w:val="center"/>
          </w:tcPr>
          <w:p w14:paraId="4C899789" w14:textId="77777777" w:rsidR="00C135F3" w:rsidRPr="003C7EE8" w:rsidRDefault="00C135F3" w:rsidP="00F52B8E">
            <w:pPr>
              <w:rPr>
                <w:rFonts w:cs="Arial"/>
                <w:color w:val="FF0000"/>
                <w:lang w:val="en-GB"/>
              </w:rPr>
            </w:pPr>
            <m:oMathPara>
              <m:oMathParaPr>
                <m:jc m:val="left"/>
              </m:oMathParaPr>
              <m:oMath>
                <m:r>
                  <m:rPr>
                    <m:sty m:val="p"/>
                  </m:rPr>
                  <w:rPr>
                    <w:rFonts w:ascii="Cambria Math" w:hAnsi="Cambria Math" w:cs="Arial"/>
                    <w:color w:val="FF0000"/>
                    <w:lang w:val="en-GB"/>
                  </w:rPr>
                  <m:t>η=</m:t>
                </m:r>
                <m:f>
                  <m:fPr>
                    <m:ctrlPr>
                      <w:rPr>
                        <w:rFonts w:ascii="Cambria Math" w:hAnsi="Cambria Math" w:cs="Arial"/>
                        <w:color w:val="FF0000"/>
                        <w:lang w:val="en-GB"/>
                      </w:rPr>
                    </m:ctrlPr>
                  </m:fPr>
                  <m:num>
                    <m:r>
                      <m:rPr>
                        <m:sty m:val="p"/>
                      </m:rPr>
                      <w:rPr>
                        <w:rFonts w:ascii="Cambria Math" w:hAnsi="Cambria Math" w:cs="Arial"/>
                        <w:color w:val="FF0000"/>
                        <w:lang w:val="en-GB"/>
                      </w:rPr>
                      <m:t>energy output</m:t>
                    </m:r>
                  </m:num>
                  <m:den>
                    <m:r>
                      <m:rPr>
                        <m:sty m:val="p"/>
                      </m:rPr>
                      <w:rPr>
                        <w:rFonts w:ascii="Cambria Math" w:hAnsi="Cambria Math" w:cs="Arial"/>
                        <w:color w:val="FF0000"/>
                        <w:lang w:val="en-GB"/>
                      </w:rPr>
                      <m:t>energy input</m:t>
                    </m:r>
                  </m:den>
                </m:f>
                <m:r>
                  <m:rPr>
                    <m:sty m:val="p"/>
                  </m:rPr>
                  <w:rPr>
                    <w:rFonts w:ascii="Cambria Math" w:hAnsi="Cambria Math" w:cs="Arial"/>
                    <w:color w:val="FF0000"/>
                    <w:lang w:val="en-GB"/>
                  </w:rPr>
                  <m:t>×</m:t>
                </m:r>
                <m:f>
                  <m:fPr>
                    <m:ctrlPr>
                      <w:rPr>
                        <w:rFonts w:ascii="Cambria Math" w:hAnsi="Cambria Math" w:cs="Arial"/>
                        <w:color w:val="FF0000"/>
                        <w:lang w:val="en-GB"/>
                      </w:rPr>
                    </m:ctrlPr>
                  </m:fPr>
                  <m:num>
                    <m:r>
                      <m:rPr>
                        <m:sty m:val="p"/>
                      </m:rPr>
                      <w:rPr>
                        <w:rFonts w:ascii="Cambria Math" w:hAnsi="Cambria Math" w:cs="Arial"/>
                        <w:color w:val="FF0000"/>
                        <w:lang w:val="en-GB"/>
                      </w:rPr>
                      <m:t>100</m:t>
                    </m:r>
                  </m:num>
                  <m:den>
                    <m:r>
                      <m:rPr>
                        <m:sty m:val="p"/>
                      </m:rPr>
                      <w:rPr>
                        <w:rFonts w:ascii="Cambria Math" w:hAnsi="Cambria Math" w:cs="Arial"/>
                        <w:color w:val="FF0000"/>
                        <w:lang w:val="en-GB"/>
                      </w:rPr>
                      <m:t>1</m:t>
                    </m:r>
                  </m:den>
                </m:f>
                <m:r>
                  <m:rPr>
                    <m:sty m:val="p"/>
                  </m:rPr>
                  <w:rPr>
                    <w:rFonts w:ascii="Cambria Math" w:hAnsi="Cambria Math" w:cs="Arial"/>
                    <w:color w:val="FF0000"/>
                    <w:lang w:val="en-GB"/>
                  </w:rPr>
                  <m:t>;55=</m:t>
                </m:r>
                <m:f>
                  <m:fPr>
                    <m:ctrlPr>
                      <w:rPr>
                        <w:rFonts w:ascii="Cambria Math" w:hAnsi="Cambria Math" w:cs="Arial"/>
                        <w:color w:val="FF0000"/>
                        <w:lang w:val="en-GB"/>
                      </w:rPr>
                    </m:ctrlPr>
                  </m:fPr>
                  <m:num>
                    <m:r>
                      <m:rPr>
                        <m:sty m:val="p"/>
                      </m:rPr>
                      <w:rPr>
                        <w:rFonts w:ascii="Cambria Math" w:hAnsi="Cambria Math" w:cs="Arial"/>
                        <w:color w:val="FF0000"/>
                        <w:lang w:val="en-GB"/>
                      </w:rPr>
                      <m:t>1.2×</m:t>
                    </m:r>
                    <m:sSup>
                      <m:sSupPr>
                        <m:ctrlPr>
                          <w:rPr>
                            <w:rFonts w:ascii="Cambria Math" w:hAnsi="Cambria Math" w:cs="Arial"/>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5</m:t>
                        </m:r>
                      </m:sup>
                    </m:sSup>
                  </m:num>
                  <m:den>
                    <m:sSub>
                      <m:sSubPr>
                        <m:ctrlPr>
                          <w:rPr>
                            <w:rFonts w:ascii="Cambria Math" w:hAnsi="Cambria Math" w:cs="Arial"/>
                            <w:color w:val="FF0000"/>
                            <w:lang w:val="en-GB"/>
                          </w:rPr>
                        </m:ctrlPr>
                      </m:sSubPr>
                      <m:e>
                        <m:r>
                          <m:rPr>
                            <m:sty m:val="p"/>
                          </m:rPr>
                          <w:rPr>
                            <w:rFonts w:ascii="Cambria Math" w:hAnsi="Cambria Math" w:cs="Arial"/>
                            <w:color w:val="FF0000"/>
                            <w:lang w:val="en-GB"/>
                          </w:rPr>
                          <m:t>Q</m:t>
                        </m:r>
                      </m:e>
                      <m:sub>
                        <m:r>
                          <m:rPr>
                            <m:sty m:val="p"/>
                          </m:rPr>
                          <w:rPr>
                            <w:rFonts w:ascii="Cambria Math" w:hAnsi="Cambria Math" w:cs="Arial"/>
                            <w:color w:val="FF0000"/>
                            <w:lang w:val="en-GB"/>
                          </w:rPr>
                          <m:t>E</m:t>
                        </m:r>
                      </m:sub>
                    </m:sSub>
                  </m:den>
                </m:f>
                <m:r>
                  <m:rPr>
                    <m:sty m:val="p"/>
                  </m:rPr>
                  <w:rPr>
                    <w:rFonts w:ascii="Cambria Math" w:hAnsi="Cambria Math" w:cs="Arial"/>
                    <w:color w:val="FF0000"/>
                    <w:lang w:val="en-GB"/>
                  </w:rPr>
                  <m:t>×100</m:t>
                </m:r>
              </m:oMath>
            </m:oMathPara>
          </w:p>
        </w:tc>
        <w:tc>
          <w:tcPr>
            <w:tcW w:w="1508" w:type="dxa"/>
            <w:vAlign w:val="center"/>
          </w:tcPr>
          <w:p w14:paraId="558745D3" w14:textId="77777777" w:rsidR="00C135F3" w:rsidRPr="003C7EE8" w:rsidRDefault="00C135F3" w:rsidP="00F52B8E">
            <w:pPr>
              <w:jc w:val="center"/>
              <w:rPr>
                <w:rFonts w:cs="Arial"/>
                <w:color w:val="FF0000"/>
                <w:lang w:val="en-GB"/>
              </w:rPr>
            </w:pPr>
            <w:r>
              <w:rPr>
                <w:rFonts w:cs="Arial"/>
                <w:color w:val="FF0000"/>
                <w:lang w:val="en-GB"/>
              </w:rPr>
              <w:t>1 mark</w:t>
            </w:r>
          </w:p>
        </w:tc>
      </w:tr>
      <w:tr w:rsidR="00C135F3" w:rsidRPr="003C7EE8" w14:paraId="0DE70872" w14:textId="77777777" w:rsidTr="00F52B8E">
        <w:trPr>
          <w:trHeight w:val="695"/>
        </w:trPr>
        <w:tc>
          <w:tcPr>
            <w:tcW w:w="7508" w:type="dxa"/>
            <w:vAlign w:val="center"/>
          </w:tcPr>
          <w:p w14:paraId="14FB2FEA" w14:textId="77777777" w:rsidR="00C135F3" w:rsidRPr="003C7EE8" w:rsidRDefault="00000000" w:rsidP="00F52B8E">
            <w:pPr>
              <w:rPr>
                <w:rFonts w:cs="Arial"/>
                <w:color w:val="FF0000"/>
                <w:lang w:val="en-GB"/>
              </w:rPr>
            </w:pPr>
            <m:oMathPara>
              <m:oMathParaPr>
                <m:jc m:val="left"/>
              </m:oMathParaPr>
              <m:oMath>
                <m:sSub>
                  <m:sSubPr>
                    <m:ctrlPr>
                      <w:rPr>
                        <w:rFonts w:ascii="Cambria Math" w:hAnsi="Cambria Math" w:cs="Arial"/>
                        <w:color w:val="FF0000"/>
                        <w:lang w:val="en-GB"/>
                      </w:rPr>
                    </m:ctrlPr>
                  </m:sSubPr>
                  <m:e>
                    <m:r>
                      <m:rPr>
                        <m:sty m:val="p"/>
                      </m:rPr>
                      <w:rPr>
                        <w:rFonts w:ascii="Cambria Math" w:hAnsi="Cambria Math" w:cs="Arial"/>
                        <w:color w:val="FF0000"/>
                        <w:lang w:val="en-GB"/>
                      </w:rPr>
                      <m:t>Q</m:t>
                    </m:r>
                  </m:e>
                  <m:sub>
                    <m:r>
                      <m:rPr>
                        <m:sty m:val="p"/>
                      </m:rPr>
                      <w:rPr>
                        <w:rFonts w:ascii="Cambria Math" w:hAnsi="Cambria Math" w:cs="Arial"/>
                        <w:color w:val="FF0000"/>
                        <w:lang w:val="en-GB"/>
                      </w:rPr>
                      <m:t>E</m:t>
                    </m:r>
                  </m:sub>
                </m:sSub>
                <m:r>
                  <m:rPr>
                    <m:sty m:val="p"/>
                  </m:rPr>
                  <w:rPr>
                    <w:rFonts w:ascii="Cambria Math" w:hAnsi="Cambria Math" w:cs="Arial"/>
                    <w:color w:val="FF0000"/>
                    <w:lang w:val="en-GB"/>
                  </w:rPr>
                  <m:t>=</m:t>
                </m:r>
                <m:f>
                  <m:fPr>
                    <m:ctrlPr>
                      <w:rPr>
                        <w:rFonts w:ascii="Cambria Math" w:hAnsi="Cambria Math" w:cs="Arial"/>
                        <w:color w:val="FF0000"/>
                        <w:lang w:val="en-GB"/>
                      </w:rPr>
                    </m:ctrlPr>
                  </m:fPr>
                  <m:num>
                    <m:r>
                      <m:rPr>
                        <m:sty m:val="p"/>
                      </m:rPr>
                      <w:rPr>
                        <w:rFonts w:ascii="Cambria Math" w:hAnsi="Cambria Math" w:cs="Arial"/>
                        <w:color w:val="FF0000"/>
                        <w:lang w:val="en-GB"/>
                      </w:rPr>
                      <m:t>1.2×</m:t>
                    </m:r>
                    <m:sSup>
                      <m:sSupPr>
                        <m:ctrlPr>
                          <w:rPr>
                            <w:rFonts w:ascii="Cambria Math" w:hAnsi="Cambria Math" w:cs="Arial"/>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5</m:t>
                        </m:r>
                      </m:sup>
                    </m:sSup>
                  </m:num>
                  <m:den>
                    <m:r>
                      <m:rPr>
                        <m:sty m:val="p"/>
                      </m:rPr>
                      <w:rPr>
                        <w:rFonts w:ascii="Cambria Math" w:hAnsi="Cambria Math" w:cs="Arial"/>
                        <w:color w:val="FF0000"/>
                        <w:lang w:val="en-GB"/>
                      </w:rPr>
                      <m:t>55</m:t>
                    </m:r>
                  </m:den>
                </m:f>
                <m:r>
                  <m:rPr>
                    <m:sty m:val="p"/>
                  </m:rPr>
                  <w:rPr>
                    <w:rFonts w:ascii="Cambria Math" w:hAnsi="Cambria Math" w:cs="Arial"/>
                    <w:color w:val="FF0000"/>
                    <w:lang w:val="en-GB"/>
                  </w:rPr>
                  <m:t>×100=2.2×</m:t>
                </m:r>
                <m:sSup>
                  <m:sSupPr>
                    <m:ctrlPr>
                      <w:rPr>
                        <w:rFonts w:ascii="Cambria Math" w:hAnsi="Cambria Math" w:cs="Arial"/>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5</m:t>
                    </m:r>
                  </m:sup>
                </m:sSup>
                <m:r>
                  <m:rPr>
                    <m:sty m:val="p"/>
                  </m:rPr>
                  <w:rPr>
                    <w:rFonts w:ascii="Cambria Math" w:hAnsi="Cambria Math" w:cs="Arial"/>
                    <w:color w:val="FF0000"/>
                    <w:lang w:val="en-GB"/>
                  </w:rPr>
                  <m:t xml:space="preserve"> J</m:t>
                </m:r>
              </m:oMath>
            </m:oMathPara>
          </w:p>
        </w:tc>
        <w:tc>
          <w:tcPr>
            <w:tcW w:w="1508" w:type="dxa"/>
            <w:vAlign w:val="center"/>
          </w:tcPr>
          <w:p w14:paraId="0369D397" w14:textId="77777777" w:rsidR="00C135F3" w:rsidRPr="003C7EE8" w:rsidRDefault="00C135F3" w:rsidP="00F52B8E">
            <w:pPr>
              <w:jc w:val="center"/>
              <w:rPr>
                <w:rFonts w:cs="Arial"/>
                <w:color w:val="FF0000"/>
                <w:lang w:val="en-GB"/>
              </w:rPr>
            </w:pPr>
            <w:r>
              <w:rPr>
                <w:rFonts w:cs="Arial"/>
                <w:color w:val="FF0000"/>
                <w:lang w:val="en-GB"/>
              </w:rPr>
              <w:t>1 mark</w:t>
            </w:r>
          </w:p>
        </w:tc>
      </w:tr>
      <w:tr w:rsidR="00C135F3" w:rsidRPr="003C7EE8" w14:paraId="74445FBE" w14:textId="77777777" w:rsidTr="00F52B8E">
        <w:trPr>
          <w:trHeight w:val="831"/>
        </w:trPr>
        <w:tc>
          <w:tcPr>
            <w:tcW w:w="7508" w:type="dxa"/>
            <w:vAlign w:val="center"/>
          </w:tcPr>
          <w:p w14:paraId="733BC6EA" w14:textId="77777777" w:rsidR="00C135F3" w:rsidRPr="003C7EE8" w:rsidRDefault="00C135F3" w:rsidP="00F52B8E">
            <w:pPr>
              <w:rPr>
                <w:rFonts w:eastAsia="Calibri" w:cs="Arial"/>
                <w:color w:val="FF0000"/>
                <w:lang w:val="en-GB"/>
              </w:rPr>
            </w:pPr>
            <m:oMathPara>
              <m:oMathParaPr>
                <m:jc m:val="left"/>
              </m:oMathParaPr>
              <m:oMath>
                <m:r>
                  <m:rPr>
                    <m:sty m:val="p"/>
                  </m:rPr>
                  <w:rPr>
                    <w:rFonts w:ascii="Cambria Math" w:hAnsi="Cambria Math" w:cs="Arial"/>
                    <w:color w:val="FF0000"/>
                    <w:lang w:val="en-GB"/>
                  </w:rPr>
                  <m:t>P=</m:t>
                </m:r>
                <m:f>
                  <m:fPr>
                    <m:ctrlPr>
                      <w:rPr>
                        <w:rFonts w:ascii="Cambria Math" w:hAnsi="Cambria Math" w:cs="Arial"/>
                        <w:color w:val="FF0000"/>
                        <w:lang w:val="en-GB"/>
                      </w:rPr>
                    </m:ctrlPr>
                  </m:fPr>
                  <m:num>
                    <m:sSub>
                      <m:sSubPr>
                        <m:ctrlPr>
                          <w:rPr>
                            <w:rFonts w:ascii="Cambria Math" w:hAnsi="Cambria Math" w:cs="Arial"/>
                            <w:color w:val="FF0000"/>
                            <w:lang w:val="en-GB"/>
                          </w:rPr>
                        </m:ctrlPr>
                      </m:sSubPr>
                      <m:e>
                        <m:r>
                          <m:rPr>
                            <m:sty m:val="p"/>
                          </m:rPr>
                          <w:rPr>
                            <w:rFonts w:ascii="Cambria Math" w:hAnsi="Cambria Math" w:cs="Arial"/>
                            <w:color w:val="FF0000"/>
                            <w:lang w:val="en-GB"/>
                          </w:rPr>
                          <m:t>Q</m:t>
                        </m:r>
                      </m:e>
                      <m:sub>
                        <m:r>
                          <m:rPr>
                            <m:sty m:val="p"/>
                          </m:rPr>
                          <w:rPr>
                            <w:rFonts w:ascii="Cambria Math" w:hAnsi="Cambria Math" w:cs="Arial"/>
                            <w:color w:val="FF0000"/>
                            <w:lang w:val="en-GB"/>
                          </w:rPr>
                          <m:t>E</m:t>
                        </m:r>
                      </m:sub>
                    </m:sSub>
                  </m:num>
                  <m:den>
                    <m:r>
                      <m:rPr>
                        <m:sty m:val="p"/>
                      </m:rPr>
                      <w:rPr>
                        <w:rFonts w:ascii="Cambria Math" w:hAnsi="Cambria Math" w:cs="Arial"/>
                        <w:color w:val="FF0000"/>
                        <w:lang w:val="en-GB"/>
                      </w:rPr>
                      <m:t>t</m:t>
                    </m:r>
                  </m:den>
                </m:f>
                <m:r>
                  <m:rPr>
                    <m:sty m:val="p"/>
                  </m:rPr>
                  <w:rPr>
                    <w:rFonts w:ascii="Cambria Math" w:hAnsi="Cambria Math" w:cs="Arial"/>
                    <w:color w:val="FF0000"/>
                    <w:lang w:val="en-GB"/>
                  </w:rPr>
                  <m:t>;t=</m:t>
                </m:r>
                <m:f>
                  <m:fPr>
                    <m:ctrlPr>
                      <w:rPr>
                        <w:rFonts w:ascii="Cambria Math" w:hAnsi="Cambria Math" w:cs="Arial"/>
                        <w:color w:val="FF0000"/>
                        <w:lang w:val="en-GB"/>
                      </w:rPr>
                    </m:ctrlPr>
                  </m:fPr>
                  <m:num>
                    <m:sSub>
                      <m:sSubPr>
                        <m:ctrlPr>
                          <w:rPr>
                            <w:rFonts w:ascii="Cambria Math" w:hAnsi="Cambria Math" w:cs="Arial"/>
                            <w:color w:val="FF0000"/>
                            <w:lang w:val="en-GB"/>
                          </w:rPr>
                        </m:ctrlPr>
                      </m:sSubPr>
                      <m:e>
                        <m:r>
                          <m:rPr>
                            <m:sty m:val="p"/>
                          </m:rPr>
                          <w:rPr>
                            <w:rFonts w:ascii="Cambria Math" w:hAnsi="Cambria Math" w:cs="Arial"/>
                            <w:color w:val="FF0000"/>
                            <w:lang w:val="en-GB"/>
                          </w:rPr>
                          <m:t>Q</m:t>
                        </m:r>
                      </m:e>
                      <m:sub>
                        <m:r>
                          <m:rPr>
                            <m:sty m:val="p"/>
                          </m:rPr>
                          <w:rPr>
                            <w:rFonts w:ascii="Cambria Math" w:hAnsi="Cambria Math" w:cs="Arial"/>
                            <w:color w:val="FF0000"/>
                            <w:lang w:val="en-GB"/>
                          </w:rPr>
                          <m:t>E</m:t>
                        </m:r>
                      </m:sub>
                    </m:sSub>
                  </m:num>
                  <m:den>
                    <m:r>
                      <m:rPr>
                        <m:sty m:val="p"/>
                      </m:rPr>
                      <w:rPr>
                        <w:rFonts w:ascii="Cambria Math" w:hAnsi="Cambria Math" w:cs="Arial"/>
                        <w:color w:val="FF0000"/>
                        <w:lang w:val="en-GB"/>
                      </w:rPr>
                      <m:t>P</m:t>
                    </m:r>
                  </m:den>
                </m:f>
                <m:r>
                  <m:rPr>
                    <m:sty m:val="p"/>
                  </m:rPr>
                  <w:rPr>
                    <w:rFonts w:ascii="Cambria Math" w:hAnsi="Cambria Math" w:cs="Arial"/>
                    <w:color w:val="FF0000"/>
                    <w:lang w:val="en-GB"/>
                  </w:rPr>
                  <m:t>=</m:t>
                </m:r>
                <m:f>
                  <m:fPr>
                    <m:ctrlPr>
                      <w:rPr>
                        <w:rFonts w:ascii="Cambria Math" w:hAnsi="Cambria Math" w:cs="Arial"/>
                        <w:color w:val="FF0000"/>
                        <w:lang w:val="en-GB"/>
                      </w:rPr>
                    </m:ctrlPr>
                  </m:fPr>
                  <m:num>
                    <m:r>
                      <m:rPr>
                        <m:sty m:val="p"/>
                      </m:rPr>
                      <w:rPr>
                        <w:rFonts w:ascii="Cambria Math" w:hAnsi="Cambria Math" w:cs="Arial"/>
                        <w:color w:val="FF0000"/>
                        <w:lang w:val="en-GB"/>
                      </w:rPr>
                      <m:t>2.2×</m:t>
                    </m:r>
                    <m:sSup>
                      <m:sSupPr>
                        <m:ctrlPr>
                          <w:rPr>
                            <w:rFonts w:ascii="Cambria Math" w:hAnsi="Cambria Math" w:cs="Arial"/>
                            <w:color w:val="FF0000"/>
                            <w:lang w:val="en-GB"/>
                          </w:rPr>
                        </m:ctrlPr>
                      </m:sSupPr>
                      <m:e>
                        <m:r>
                          <m:rPr>
                            <m:sty m:val="p"/>
                          </m:rPr>
                          <w:rPr>
                            <w:rFonts w:ascii="Cambria Math" w:hAnsi="Cambria Math" w:cs="Arial"/>
                            <w:color w:val="FF0000"/>
                            <w:lang w:val="en-GB"/>
                          </w:rPr>
                          <m:t>10</m:t>
                        </m:r>
                      </m:e>
                      <m:sup>
                        <m:r>
                          <m:rPr>
                            <m:sty m:val="p"/>
                          </m:rPr>
                          <w:rPr>
                            <w:rFonts w:ascii="Cambria Math" w:hAnsi="Cambria Math" w:cs="Arial"/>
                            <w:color w:val="FF0000"/>
                            <w:lang w:val="en-GB"/>
                          </w:rPr>
                          <m:t>5</m:t>
                        </m:r>
                      </m:sup>
                    </m:sSup>
                  </m:num>
                  <m:den>
                    <m:r>
                      <m:rPr>
                        <m:sty m:val="p"/>
                      </m:rPr>
                      <w:rPr>
                        <w:rFonts w:ascii="Cambria Math" w:hAnsi="Cambria Math" w:cs="Arial"/>
                        <w:color w:val="FF0000"/>
                        <w:lang w:val="en-GB"/>
                      </w:rPr>
                      <m:t>1100</m:t>
                    </m:r>
                  </m:den>
                </m:f>
              </m:oMath>
            </m:oMathPara>
          </w:p>
        </w:tc>
        <w:tc>
          <w:tcPr>
            <w:tcW w:w="1508" w:type="dxa"/>
            <w:vAlign w:val="center"/>
          </w:tcPr>
          <w:p w14:paraId="574B067A" w14:textId="77777777" w:rsidR="00C135F3" w:rsidRPr="003C7EE8" w:rsidRDefault="00C135F3" w:rsidP="00F52B8E">
            <w:pPr>
              <w:jc w:val="center"/>
              <w:rPr>
                <w:rFonts w:cs="Arial"/>
                <w:color w:val="FF0000"/>
                <w:lang w:val="en-GB"/>
              </w:rPr>
            </w:pPr>
            <w:r>
              <w:rPr>
                <w:rFonts w:cs="Arial"/>
                <w:color w:val="FF0000"/>
                <w:lang w:val="en-GB"/>
              </w:rPr>
              <w:t>1 mark</w:t>
            </w:r>
          </w:p>
        </w:tc>
      </w:tr>
      <w:tr w:rsidR="00C135F3" w:rsidRPr="003C7EE8" w14:paraId="25F4BE65" w14:textId="77777777" w:rsidTr="00F52B8E">
        <w:trPr>
          <w:trHeight w:val="567"/>
        </w:trPr>
        <w:tc>
          <w:tcPr>
            <w:tcW w:w="7508" w:type="dxa"/>
            <w:vAlign w:val="center"/>
          </w:tcPr>
          <w:p w14:paraId="7E19EBAA" w14:textId="77777777" w:rsidR="00C135F3" w:rsidRPr="003C7EE8" w:rsidRDefault="00C135F3" w:rsidP="00F52B8E">
            <w:pPr>
              <w:rPr>
                <w:rFonts w:cs="Arial"/>
                <w:color w:val="FF0000"/>
                <w:lang w:val="en-GB"/>
              </w:rPr>
            </w:pPr>
            <m:oMathPara>
              <m:oMathParaPr>
                <m:jc m:val="left"/>
              </m:oMathParaPr>
              <m:oMath>
                <m:r>
                  <m:rPr>
                    <m:sty m:val="p"/>
                  </m:rPr>
                  <w:rPr>
                    <w:rFonts w:ascii="Cambria Math" w:hAnsi="Cambria Math" w:cs="Arial"/>
                    <w:color w:val="FF0000"/>
                    <w:lang w:val="en-GB"/>
                  </w:rPr>
                  <m:t>∴t=200 s</m:t>
                </m:r>
              </m:oMath>
            </m:oMathPara>
          </w:p>
        </w:tc>
        <w:tc>
          <w:tcPr>
            <w:tcW w:w="1508" w:type="dxa"/>
            <w:vAlign w:val="center"/>
          </w:tcPr>
          <w:p w14:paraId="4372CB79" w14:textId="77777777" w:rsidR="00C135F3" w:rsidRPr="0084036E" w:rsidRDefault="00C135F3" w:rsidP="00F52B8E">
            <w:pPr>
              <w:jc w:val="center"/>
              <w:rPr>
                <w:rFonts w:cs="Arial"/>
                <w:color w:val="FF0000"/>
                <w:lang w:val="en-GB"/>
              </w:rPr>
            </w:pPr>
            <w:r>
              <w:rPr>
                <w:rFonts w:cs="Arial"/>
                <w:color w:val="FF0000"/>
                <w:lang w:val="en-GB"/>
              </w:rPr>
              <w:t>1 mark</w:t>
            </w:r>
          </w:p>
        </w:tc>
      </w:tr>
    </w:tbl>
    <w:p w14:paraId="3938EF93" w14:textId="77777777" w:rsidR="00C135F3" w:rsidRPr="00B60693" w:rsidRDefault="00C135F3" w:rsidP="00C135F3">
      <w:pPr>
        <w:rPr>
          <w:rFonts w:cs="Arial"/>
          <w:lang w:val="en-GB"/>
        </w:rPr>
      </w:pPr>
    </w:p>
    <w:p w14:paraId="6BF6DCE3" w14:textId="77777777" w:rsidR="00BA20E6" w:rsidRDefault="00BA20E6">
      <w:pPr>
        <w:spacing w:after="160" w:line="259" w:lineRule="auto"/>
        <w:rPr>
          <w:rFonts w:cs="Arial"/>
          <w:lang w:val="en-GB"/>
        </w:rPr>
      </w:pPr>
      <w:r>
        <w:rPr>
          <w:rFonts w:cs="Arial"/>
          <w:lang w:val="en-GB"/>
        </w:rPr>
        <w:br w:type="page"/>
      </w:r>
    </w:p>
    <w:p w14:paraId="584BADCC" w14:textId="3452EA64" w:rsidR="00C135F3" w:rsidRPr="00B54147" w:rsidRDefault="00451A46" w:rsidP="002165E7">
      <w:pPr>
        <w:ind w:left="720" w:hanging="720"/>
        <w:rPr>
          <w:rFonts w:cs="Arial"/>
          <w:lang w:val="en-GB"/>
        </w:rPr>
      </w:pPr>
      <w:r>
        <w:rPr>
          <w:rFonts w:cs="Arial"/>
          <w:lang w:val="en-GB"/>
        </w:rPr>
        <w:lastRenderedPageBreak/>
        <w:t>(e)</w:t>
      </w:r>
      <w:r>
        <w:rPr>
          <w:rFonts w:cs="Arial"/>
          <w:lang w:val="en-GB"/>
        </w:rPr>
        <w:tab/>
      </w:r>
      <w:r w:rsidR="00C135F3" w:rsidRPr="00B54147">
        <w:rPr>
          <w:rFonts w:cs="Arial"/>
          <w:lang w:val="en-GB"/>
        </w:rPr>
        <w:t xml:space="preserve">By referencing the thermal properties of brass and iron, explain how </w:t>
      </w:r>
      <w:r w:rsidR="00BB0FB1">
        <w:rPr>
          <w:rFonts w:cs="Arial"/>
          <w:lang w:val="en-GB"/>
        </w:rPr>
        <w:t xml:space="preserve">a </w:t>
      </w:r>
      <w:r w:rsidR="00C135F3" w:rsidRPr="00B54147">
        <w:rPr>
          <w:rFonts w:cs="Arial"/>
          <w:lang w:val="en-GB"/>
        </w:rPr>
        <w:t xml:space="preserve">bimetallic strip turns the iron off if it gets too hot. </w:t>
      </w:r>
    </w:p>
    <w:p w14:paraId="6A574B51" w14:textId="77777777" w:rsidR="00C135F3" w:rsidRDefault="00C135F3" w:rsidP="00C135F3">
      <w:pPr>
        <w:pStyle w:val="ListParagraph"/>
        <w:jc w:val="right"/>
        <w:rPr>
          <w:lang w:val="en-GB"/>
        </w:rPr>
      </w:pPr>
      <w:r>
        <w:rPr>
          <w:lang w:val="en-GB"/>
        </w:rPr>
        <w:t>(3)</w:t>
      </w:r>
    </w:p>
    <w:p w14:paraId="31F144F5" w14:textId="77777777" w:rsidR="00C135F3" w:rsidRDefault="00C135F3" w:rsidP="00C135F3">
      <w:pPr>
        <w:pStyle w:val="ListParagraph"/>
        <w:jc w:val="right"/>
        <w:rPr>
          <w:lang w:val="en-GB"/>
        </w:rPr>
      </w:pPr>
    </w:p>
    <w:tbl>
      <w:tblPr>
        <w:tblStyle w:val="TableGrid"/>
        <w:tblW w:w="0" w:type="auto"/>
        <w:tblLook w:val="04A0" w:firstRow="1" w:lastRow="0" w:firstColumn="1" w:lastColumn="0" w:noHBand="0" w:noVBand="1"/>
      </w:tblPr>
      <w:tblGrid>
        <w:gridCol w:w="7508"/>
        <w:gridCol w:w="1508"/>
      </w:tblGrid>
      <w:tr w:rsidR="00C135F3" w:rsidRPr="0084036E" w14:paraId="2198E074" w14:textId="77777777" w:rsidTr="00F52B8E">
        <w:trPr>
          <w:trHeight w:val="567"/>
        </w:trPr>
        <w:tc>
          <w:tcPr>
            <w:tcW w:w="7508" w:type="dxa"/>
            <w:vAlign w:val="center"/>
          </w:tcPr>
          <w:p w14:paraId="0FEF3F60" w14:textId="77777777" w:rsidR="00C135F3" w:rsidRPr="0084036E" w:rsidRDefault="00C135F3" w:rsidP="00F52B8E">
            <w:pPr>
              <w:rPr>
                <w:rFonts w:cs="Arial"/>
                <w:color w:val="FF0000"/>
                <w:lang w:val="en-GB"/>
              </w:rPr>
            </w:pPr>
            <w:r w:rsidRPr="0084036E">
              <w:rPr>
                <w:rFonts w:cs="Arial"/>
                <w:color w:val="FF0000"/>
                <w:lang w:val="en-GB"/>
              </w:rPr>
              <w:t xml:space="preserve">The brass and iron will be in thermal equilibrium as their temperatures increase with the electric iron. </w:t>
            </w:r>
          </w:p>
        </w:tc>
        <w:tc>
          <w:tcPr>
            <w:tcW w:w="1508" w:type="dxa"/>
            <w:vAlign w:val="center"/>
          </w:tcPr>
          <w:p w14:paraId="685F0D94" w14:textId="77777777" w:rsidR="00C135F3" w:rsidRPr="0084036E" w:rsidRDefault="00C135F3" w:rsidP="00F52B8E">
            <w:pPr>
              <w:jc w:val="center"/>
              <w:rPr>
                <w:rFonts w:cs="Arial"/>
                <w:color w:val="FF0000"/>
                <w:lang w:val="en-GB"/>
              </w:rPr>
            </w:pPr>
            <w:r>
              <w:rPr>
                <w:rFonts w:cs="Arial"/>
                <w:color w:val="FF0000"/>
                <w:lang w:val="en-GB"/>
              </w:rPr>
              <w:t>1 mark</w:t>
            </w:r>
          </w:p>
        </w:tc>
      </w:tr>
      <w:tr w:rsidR="00C135F3" w:rsidRPr="0084036E" w14:paraId="52143CCE" w14:textId="77777777" w:rsidTr="00F52B8E">
        <w:trPr>
          <w:trHeight w:val="567"/>
        </w:trPr>
        <w:tc>
          <w:tcPr>
            <w:tcW w:w="7508" w:type="dxa"/>
            <w:vAlign w:val="center"/>
          </w:tcPr>
          <w:p w14:paraId="00E77505" w14:textId="77777777" w:rsidR="00C135F3" w:rsidRPr="0084036E" w:rsidRDefault="00C135F3" w:rsidP="00F52B8E">
            <w:pPr>
              <w:rPr>
                <w:rFonts w:cs="Arial"/>
                <w:color w:val="FF0000"/>
                <w:lang w:val="en-GB"/>
              </w:rPr>
            </w:pPr>
            <w:r w:rsidRPr="0084036E">
              <w:rPr>
                <w:rFonts w:cs="Arial"/>
                <w:color w:val="FF0000"/>
                <w:lang w:val="en-GB"/>
              </w:rPr>
              <w:t>Due to its higher coefficient of expansion (</w:t>
            </w:r>
            <w:r w:rsidRPr="0084036E">
              <w:rPr>
                <w:rFonts w:ascii="Calibri" w:hAnsi="Calibri" w:cs="Calibri"/>
                <w:color w:val="FF0000"/>
                <w:lang w:val="en-GB"/>
              </w:rPr>
              <w:t>α</w:t>
            </w:r>
            <w:r w:rsidRPr="0084036E">
              <w:rPr>
                <w:rFonts w:cs="Arial"/>
                <w:color w:val="FF0000"/>
                <w:lang w:val="en-GB"/>
              </w:rPr>
              <w:t xml:space="preserve">), the brass </w:t>
            </w:r>
            <w:r>
              <w:rPr>
                <w:rFonts w:cs="Arial"/>
                <w:color w:val="FF0000"/>
                <w:lang w:val="en-GB"/>
              </w:rPr>
              <w:t xml:space="preserve">strip </w:t>
            </w:r>
            <w:r w:rsidRPr="0084036E">
              <w:rPr>
                <w:rFonts w:cs="Arial"/>
                <w:color w:val="FF0000"/>
                <w:lang w:val="en-GB"/>
              </w:rPr>
              <w:t>will expand further than the iron.</w:t>
            </w:r>
          </w:p>
        </w:tc>
        <w:tc>
          <w:tcPr>
            <w:tcW w:w="1508" w:type="dxa"/>
            <w:vAlign w:val="center"/>
          </w:tcPr>
          <w:p w14:paraId="4A81011B" w14:textId="77777777" w:rsidR="00C135F3" w:rsidRPr="0084036E" w:rsidRDefault="00C135F3" w:rsidP="00F52B8E">
            <w:pPr>
              <w:jc w:val="center"/>
              <w:rPr>
                <w:rFonts w:cs="Arial"/>
                <w:color w:val="FF0000"/>
                <w:lang w:val="en-GB"/>
              </w:rPr>
            </w:pPr>
            <w:r>
              <w:rPr>
                <w:rFonts w:cs="Arial"/>
                <w:color w:val="FF0000"/>
                <w:lang w:val="en-GB"/>
              </w:rPr>
              <w:t>1 mark</w:t>
            </w:r>
          </w:p>
        </w:tc>
      </w:tr>
      <w:tr w:rsidR="00C135F3" w:rsidRPr="0084036E" w14:paraId="624B124C" w14:textId="77777777" w:rsidTr="00F52B8E">
        <w:trPr>
          <w:trHeight w:val="567"/>
        </w:trPr>
        <w:tc>
          <w:tcPr>
            <w:tcW w:w="7508" w:type="dxa"/>
            <w:vAlign w:val="center"/>
          </w:tcPr>
          <w:p w14:paraId="6D6D8187" w14:textId="1525B865" w:rsidR="00C135F3" w:rsidRPr="0084036E" w:rsidRDefault="00C135F3" w:rsidP="00F52B8E">
            <w:pPr>
              <w:rPr>
                <w:rFonts w:cs="Arial"/>
                <w:color w:val="FF0000"/>
                <w:lang w:val="en-GB"/>
              </w:rPr>
            </w:pPr>
            <w:r w:rsidRPr="0084036E">
              <w:rPr>
                <w:rFonts w:cs="Arial"/>
                <w:color w:val="FF0000"/>
                <w:lang w:val="en-GB"/>
              </w:rPr>
              <w:t xml:space="preserve">Due to their contact, this will cause the bimetallic strip </w:t>
            </w:r>
            <w:r w:rsidR="007B613A">
              <w:rPr>
                <w:rFonts w:cs="Arial"/>
                <w:color w:val="FF0000"/>
                <w:lang w:val="en-GB"/>
              </w:rPr>
              <w:t xml:space="preserve">to bend </w:t>
            </w:r>
            <w:r w:rsidRPr="0084036E">
              <w:rPr>
                <w:rFonts w:cs="Arial"/>
                <w:color w:val="FF0000"/>
                <w:lang w:val="en-GB"/>
              </w:rPr>
              <w:t xml:space="preserve">upwards – causing the contacts to disconnect and turn the iron off. </w:t>
            </w:r>
          </w:p>
        </w:tc>
        <w:tc>
          <w:tcPr>
            <w:tcW w:w="1508" w:type="dxa"/>
            <w:vAlign w:val="center"/>
          </w:tcPr>
          <w:p w14:paraId="1D0EF7F4" w14:textId="77777777" w:rsidR="00C135F3" w:rsidRPr="0084036E" w:rsidRDefault="00C135F3" w:rsidP="00F52B8E">
            <w:pPr>
              <w:jc w:val="center"/>
              <w:rPr>
                <w:rFonts w:cs="Arial"/>
                <w:color w:val="FF0000"/>
                <w:lang w:val="en-GB"/>
              </w:rPr>
            </w:pPr>
            <w:r>
              <w:rPr>
                <w:rFonts w:cs="Arial"/>
                <w:color w:val="FF0000"/>
                <w:lang w:val="en-GB"/>
              </w:rPr>
              <w:t>1 mark</w:t>
            </w:r>
          </w:p>
        </w:tc>
      </w:tr>
    </w:tbl>
    <w:p w14:paraId="7509D276" w14:textId="77777777" w:rsidR="00C135F3" w:rsidRPr="00B54147" w:rsidRDefault="00C135F3" w:rsidP="00C135F3">
      <w:pPr>
        <w:rPr>
          <w:rFonts w:cs="Arial"/>
          <w:lang w:val="en-GB"/>
        </w:rPr>
      </w:pPr>
    </w:p>
    <w:sectPr w:rsidR="00C135F3" w:rsidRPr="00B54147" w:rsidSect="00E32470">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1ADD6" w14:textId="77777777" w:rsidR="00E32470" w:rsidRDefault="00E32470">
      <w:r>
        <w:separator/>
      </w:r>
    </w:p>
  </w:endnote>
  <w:endnote w:type="continuationSeparator" w:id="0">
    <w:p w14:paraId="5F5AE086" w14:textId="77777777" w:rsidR="00E32470" w:rsidRDefault="00E32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oudy Old Style">
    <w:panose1 w:val="0202050205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3445D" w14:textId="6E90D09C" w:rsidR="00EB60EF" w:rsidRPr="004B2BDE" w:rsidRDefault="00EB60EF" w:rsidP="009478DB">
    <w:pPr>
      <w:pBdr>
        <w:bottom w:val="single" w:sz="4" w:space="1" w:color="auto"/>
      </w:pBdr>
      <w:tabs>
        <w:tab w:val="center" w:pos="4153"/>
        <w:tab w:val="right" w:pos="8306"/>
      </w:tabs>
      <w:jc w:val="center"/>
      <w:rPr>
        <w:rFonts w:cs="Arial"/>
        <w:b/>
        <w:sz w:val="20"/>
        <w:szCs w:val="20"/>
      </w:rPr>
    </w:pPr>
  </w:p>
  <w:p w14:paraId="46828B30" w14:textId="77777777" w:rsidR="00EB60EF" w:rsidRPr="00D95E67" w:rsidRDefault="004D6781" w:rsidP="009478DB">
    <w:pPr>
      <w:tabs>
        <w:tab w:val="center" w:pos="4153"/>
        <w:tab w:val="right" w:pos="8306"/>
      </w:tabs>
      <w:jc w:val="center"/>
      <w:rPr>
        <w:rFonts w:cs="Arial"/>
        <w:sz w:val="16"/>
        <w:szCs w:val="16"/>
      </w:rPr>
    </w:pPr>
    <w:r w:rsidRPr="004B2BDE">
      <w:rPr>
        <w:rFonts w:cs="Arial"/>
        <w:sz w:val="16"/>
        <w:szCs w:val="16"/>
      </w:rPr>
      <w:t>© WATP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12DB5" w14:textId="77777777" w:rsidR="00EB60EF" w:rsidRPr="004B2BDE" w:rsidRDefault="004D6781" w:rsidP="009478DB">
    <w:pPr>
      <w:pBdr>
        <w:bottom w:val="single" w:sz="4" w:space="1" w:color="auto"/>
      </w:pBdr>
      <w:tabs>
        <w:tab w:val="center" w:pos="4153"/>
        <w:tab w:val="right" w:pos="8306"/>
      </w:tabs>
      <w:jc w:val="center"/>
      <w:rPr>
        <w:rFonts w:cs="Arial"/>
        <w:b/>
        <w:sz w:val="20"/>
        <w:szCs w:val="20"/>
      </w:rPr>
    </w:pPr>
    <w:r w:rsidRPr="004B2BDE">
      <w:rPr>
        <w:rFonts w:cs="Arial"/>
        <w:b/>
        <w:sz w:val="20"/>
        <w:szCs w:val="20"/>
      </w:rPr>
      <w:t>SEE NEXT PAGE</w:t>
    </w:r>
  </w:p>
  <w:p w14:paraId="08B3646E" w14:textId="77777777" w:rsidR="00EB60EF" w:rsidRPr="00C401AF" w:rsidRDefault="004D6781" w:rsidP="009478DB">
    <w:pPr>
      <w:tabs>
        <w:tab w:val="center" w:pos="4153"/>
        <w:tab w:val="right" w:pos="8306"/>
      </w:tabs>
      <w:jc w:val="center"/>
      <w:rPr>
        <w:rFonts w:cs="Arial"/>
        <w:sz w:val="16"/>
        <w:szCs w:val="16"/>
      </w:rPr>
    </w:pPr>
    <w:r w:rsidRPr="004B2BDE">
      <w:rPr>
        <w:rFonts w:cs="Arial"/>
        <w:sz w:val="16"/>
        <w:szCs w:val="16"/>
      </w:rPr>
      <w:t>© WATP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2A25B" w14:textId="77777777" w:rsidR="00FE3B4A" w:rsidRDefault="00FE3B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AE6CE" w14:textId="5BB60A50" w:rsidR="00DA3E3C" w:rsidRPr="004B2BDE" w:rsidRDefault="00DA3E3C" w:rsidP="00DA3E3C">
    <w:pPr>
      <w:pBdr>
        <w:bottom w:val="single" w:sz="4" w:space="1" w:color="auto"/>
      </w:pBdr>
      <w:tabs>
        <w:tab w:val="center" w:pos="4153"/>
        <w:tab w:val="right" w:pos="8306"/>
      </w:tabs>
      <w:jc w:val="center"/>
      <w:rPr>
        <w:rFonts w:cs="Arial"/>
        <w:b/>
        <w:sz w:val="20"/>
        <w:szCs w:val="20"/>
      </w:rPr>
    </w:pPr>
  </w:p>
  <w:p w14:paraId="1F404226" w14:textId="17BA93D5" w:rsidR="004D6781" w:rsidRPr="00DA3E3C" w:rsidRDefault="00DA3E3C" w:rsidP="00DA3E3C">
    <w:pPr>
      <w:tabs>
        <w:tab w:val="center" w:pos="4153"/>
        <w:tab w:val="right" w:pos="8306"/>
      </w:tabs>
      <w:jc w:val="center"/>
      <w:rPr>
        <w:rFonts w:cs="Arial"/>
        <w:sz w:val="16"/>
        <w:szCs w:val="16"/>
      </w:rPr>
    </w:pPr>
    <w:r w:rsidRPr="004B2BDE">
      <w:rPr>
        <w:rFonts w:cs="Arial"/>
        <w:sz w:val="16"/>
        <w:szCs w:val="16"/>
      </w:rPr>
      <w:t>© WATP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702C0" w14:textId="77777777" w:rsidR="00E32470" w:rsidRDefault="00E32470">
      <w:r>
        <w:separator/>
      </w:r>
    </w:p>
  </w:footnote>
  <w:footnote w:type="continuationSeparator" w:id="0">
    <w:p w14:paraId="75C3C872" w14:textId="77777777" w:rsidR="00E32470" w:rsidRDefault="00E32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F2E95" w14:textId="3EEBF6A3" w:rsidR="00EB60EF" w:rsidRPr="00483A8E" w:rsidRDefault="004D6781" w:rsidP="009478DB">
    <w:pPr>
      <w:pStyle w:val="Header"/>
      <w:pBdr>
        <w:bottom w:val="single" w:sz="4" w:space="1" w:color="auto"/>
      </w:pBdr>
      <w:tabs>
        <w:tab w:val="clear" w:pos="4153"/>
        <w:tab w:val="clear" w:pos="8306"/>
        <w:tab w:val="center" w:pos="4860"/>
        <w:tab w:val="right" w:pos="9540"/>
      </w:tabs>
      <w:rPr>
        <w:rFonts w:cs="Arial"/>
        <w:sz w:val="20"/>
        <w:szCs w:val="20"/>
      </w:rPr>
    </w:pPr>
    <w:r w:rsidRPr="005E6D91">
      <w:rPr>
        <w:rStyle w:val="PageNumber"/>
        <w:rFonts w:cs="Arial"/>
        <w:sz w:val="20"/>
        <w:szCs w:val="20"/>
      </w:rPr>
      <w:fldChar w:fldCharType="begin"/>
    </w:r>
    <w:r w:rsidRPr="005E6D91">
      <w:rPr>
        <w:rStyle w:val="PageNumber"/>
        <w:rFonts w:cs="Arial"/>
        <w:sz w:val="20"/>
        <w:szCs w:val="20"/>
      </w:rPr>
      <w:instrText xml:space="preserve"> PAGE </w:instrText>
    </w:r>
    <w:r w:rsidRPr="005E6D91">
      <w:rPr>
        <w:rStyle w:val="PageNumber"/>
        <w:rFonts w:cs="Arial"/>
        <w:sz w:val="20"/>
        <w:szCs w:val="20"/>
      </w:rPr>
      <w:fldChar w:fldCharType="separate"/>
    </w:r>
    <w:r>
      <w:rPr>
        <w:rStyle w:val="PageNumber"/>
        <w:rFonts w:cs="Arial"/>
        <w:noProof/>
        <w:sz w:val="20"/>
        <w:szCs w:val="20"/>
      </w:rPr>
      <w:t>10</w:t>
    </w:r>
    <w:r w:rsidRPr="005E6D91">
      <w:rPr>
        <w:rStyle w:val="PageNumber"/>
        <w:rFonts w:cs="Arial"/>
        <w:sz w:val="20"/>
        <w:szCs w:val="20"/>
      </w:rPr>
      <w:fldChar w:fldCharType="end"/>
    </w:r>
    <w:r>
      <w:rPr>
        <w:rStyle w:val="PageNumber"/>
        <w:rFonts w:cs="Arial"/>
        <w:sz w:val="20"/>
        <w:szCs w:val="20"/>
      </w:rPr>
      <w:tab/>
    </w:r>
    <w:r w:rsidRPr="00483A8E">
      <w:rPr>
        <w:rStyle w:val="PageNumber"/>
        <w:rFonts w:cs="Arial"/>
        <w:sz w:val="20"/>
        <w:szCs w:val="20"/>
      </w:rPr>
      <w:tab/>
    </w:r>
    <w:r>
      <w:rPr>
        <w:rStyle w:val="PageNumber"/>
        <w:rFonts w:cs="Arial"/>
        <w:sz w:val="20"/>
        <w:szCs w:val="20"/>
      </w:rPr>
      <w:t>Physics Unit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7A144" w14:textId="3B6DD4C5" w:rsidR="00EB60EF" w:rsidRPr="00C401AF" w:rsidRDefault="004D6781" w:rsidP="009478DB">
    <w:pPr>
      <w:pStyle w:val="Header"/>
      <w:pBdr>
        <w:bottom w:val="single" w:sz="4" w:space="1" w:color="auto"/>
      </w:pBdr>
      <w:tabs>
        <w:tab w:val="clear" w:pos="4153"/>
        <w:tab w:val="clear" w:pos="8306"/>
        <w:tab w:val="center" w:pos="4860"/>
        <w:tab w:val="right" w:pos="9540"/>
      </w:tabs>
      <w:rPr>
        <w:rFonts w:cs="Arial"/>
        <w:sz w:val="20"/>
        <w:szCs w:val="20"/>
      </w:rPr>
    </w:pPr>
    <w:r>
      <w:rPr>
        <w:rStyle w:val="PageNumber"/>
        <w:rFonts w:cs="Arial"/>
        <w:sz w:val="20"/>
        <w:szCs w:val="20"/>
      </w:rPr>
      <w:t>Physics Unit 1</w:t>
    </w:r>
    <w:r>
      <w:rPr>
        <w:rFonts w:cs="Arial"/>
        <w:sz w:val="20"/>
        <w:szCs w:val="20"/>
      </w:rPr>
      <w:tab/>
    </w:r>
    <w:r>
      <w:rPr>
        <w:rFonts w:cs="Arial"/>
        <w:sz w:val="20"/>
        <w:szCs w:val="20"/>
      </w:rPr>
      <w:tab/>
    </w:r>
    <w:r w:rsidRPr="00C401AF">
      <w:rPr>
        <w:rStyle w:val="PageNumber"/>
        <w:rFonts w:cs="Arial"/>
        <w:sz w:val="20"/>
        <w:szCs w:val="20"/>
      </w:rPr>
      <w:fldChar w:fldCharType="begin"/>
    </w:r>
    <w:r w:rsidRPr="00C401AF">
      <w:rPr>
        <w:rStyle w:val="PageNumber"/>
        <w:rFonts w:cs="Arial"/>
        <w:sz w:val="20"/>
        <w:szCs w:val="20"/>
      </w:rPr>
      <w:instrText xml:space="preserve"> PAGE </w:instrText>
    </w:r>
    <w:r w:rsidRPr="00C401AF">
      <w:rPr>
        <w:rStyle w:val="PageNumber"/>
        <w:rFonts w:cs="Arial"/>
        <w:sz w:val="20"/>
        <w:szCs w:val="20"/>
      </w:rPr>
      <w:fldChar w:fldCharType="separate"/>
    </w:r>
    <w:r>
      <w:rPr>
        <w:rStyle w:val="PageNumber"/>
        <w:rFonts w:cs="Arial"/>
        <w:noProof/>
        <w:sz w:val="20"/>
        <w:szCs w:val="20"/>
      </w:rPr>
      <w:t>10</w:t>
    </w:r>
    <w:r w:rsidRPr="00C401AF">
      <w:rPr>
        <w:rStyle w:val="PageNumber"/>
        <w:rFonts w:cs="Arial"/>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49605" w14:textId="77777777" w:rsidR="00FE3B4A" w:rsidRDefault="00FE3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EB7"/>
    <w:multiLevelType w:val="hybridMultilevel"/>
    <w:tmpl w:val="50DC7580"/>
    <w:lvl w:ilvl="0" w:tplc="CD46968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176316A"/>
    <w:multiLevelType w:val="hybridMultilevel"/>
    <w:tmpl w:val="1B10882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45F5A16"/>
    <w:multiLevelType w:val="hybridMultilevel"/>
    <w:tmpl w:val="F056B46A"/>
    <w:lvl w:ilvl="0" w:tplc="DCB81B6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50B253E"/>
    <w:multiLevelType w:val="hybridMultilevel"/>
    <w:tmpl w:val="5E08CE9C"/>
    <w:lvl w:ilvl="0" w:tplc="0F465D0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B75BA4"/>
    <w:multiLevelType w:val="hybridMultilevel"/>
    <w:tmpl w:val="D7CAF7D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9A3733B"/>
    <w:multiLevelType w:val="hybridMultilevel"/>
    <w:tmpl w:val="76120076"/>
    <w:lvl w:ilvl="0" w:tplc="005AE748">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C327B5C"/>
    <w:multiLevelType w:val="hybridMultilevel"/>
    <w:tmpl w:val="0FCC8580"/>
    <w:lvl w:ilvl="0" w:tplc="D7CE8CE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DA47B22"/>
    <w:multiLevelType w:val="hybridMultilevel"/>
    <w:tmpl w:val="2836F9EA"/>
    <w:lvl w:ilvl="0" w:tplc="7592C81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1726F3A"/>
    <w:multiLevelType w:val="hybridMultilevel"/>
    <w:tmpl w:val="9968996C"/>
    <w:lvl w:ilvl="0" w:tplc="E0B076E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17F651A"/>
    <w:multiLevelType w:val="hybridMultilevel"/>
    <w:tmpl w:val="5FDAB56E"/>
    <w:lvl w:ilvl="0" w:tplc="6694C50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4B055A8"/>
    <w:multiLevelType w:val="hybridMultilevel"/>
    <w:tmpl w:val="FFB2D89C"/>
    <w:lvl w:ilvl="0" w:tplc="092AD63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851224E"/>
    <w:multiLevelType w:val="hybridMultilevel"/>
    <w:tmpl w:val="F0AA3D7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C3A2588"/>
    <w:multiLevelType w:val="hybridMultilevel"/>
    <w:tmpl w:val="AB1E1B7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C773DD1"/>
    <w:multiLevelType w:val="hybridMultilevel"/>
    <w:tmpl w:val="CB5C2FD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CBF1180"/>
    <w:multiLevelType w:val="hybridMultilevel"/>
    <w:tmpl w:val="61382E46"/>
    <w:lvl w:ilvl="0" w:tplc="4C90A8F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CD96589"/>
    <w:multiLevelType w:val="hybridMultilevel"/>
    <w:tmpl w:val="389295D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F07740A"/>
    <w:multiLevelType w:val="hybridMultilevel"/>
    <w:tmpl w:val="486262A6"/>
    <w:lvl w:ilvl="0" w:tplc="972261C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0B27F5E"/>
    <w:multiLevelType w:val="hybridMultilevel"/>
    <w:tmpl w:val="E4508894"/>
    <w:lvl w:ilvl="0" w:tplc="59046AE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1C25973"/>
    <w:multiLevelType w:val="hybridMultilevel"/>
    <w:tmpl w:val="B25AAB78"/>
    <w:lvl w:ilvl="0" w:tplc="873CA23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22650EC"/>
    <w:multiLevelType w:val="hybridMultilevel"/>
    <w:tmpl w:val="1F404162"/>
    <w:lvl w:ilvl="0" w:tplc="998AC22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25265612"/>
    <w:multiLevelType w:val="hybridMultilevel"/>
    <w:tmpl w:val="AE822BFA"/>
    <w:lvl w:ilvl="0" w:tplc="D88CFDFE">
      <w:start w:val="1"/>
      <w:numFmt w:val="lowerRoman"/>
      <w:lvlText w:val="(%1)"/>
      <w:lvlJc w:val="left"/>
      <w:pPr>
        <w:ind w:left="2138" w:hanging="720"/>
      </w:pPr>
      <w:rPr>
        <w:rFonts w:hint="default"/>
      </w:rPr>
    </w:lvl>
    <w:lvl w:ilvl="1" w:tplc="0C090019" w:tentative="1">
      <w:start w:val="1"/>
      <w:numFmt w:val="lowerLetter"/>
      <w:lvlText w:val="%2."/>
      <w:lvlJc w:val="left"/>
      <w:pPr>
        <w:ind w:left="2498" w:hanging="360"/>
      </w:pPr>
    </w:lvl>
    <w:lvl w:ilvl="2" w:tplc="0C09001B" w:tentative="1">
      <w:start w:val="1"/>
      <w:numFmt w:val="lowerRoman"/>
      <w:lvlText w:val="%3."/>
      <w:lvlJc w:val="right"/>
      <w:pPr>
        <w:ind w:left="3218" w:hanging="180"/>
      </w:pPr>
    </w:lvl>
    <w:lvl w:ilvl="3" w:tplc="0C09000F" w:tentative="1">
      <w:start w:val="1"/>
      <w:numFmt w:val="decimal"/>
      <w:lvlText w:val="%4."/>
      <w:lvlJc w:val="left"/>
      <w:pPr>
        <w:ind w:left="3938" w:hanging="360"/>
      </w:pPr>
    </w:lvl>
    <w:lvl w:ilvl="4" w:tplc="0C090019" w:tentative="1">
      <w:start w:val="1"/>
      <w:numFmt w:val="lowerLetter"/>
      <w:lvlText w:val="%5."/>
      <w:lvlJc w:val="left"/>
      <w:pPr>
        <w:ind w:left="4658" w:hanging="360"/>
      </w:pPr>
    </w:lvl>
    <w:lvl w:ilvl="5" w:tplc="0C09001B" w:tentative="1">
      <w:start w:val="1"/>
      <w:numFmt w:val="lowerRoman"/>
      <w:lvlText w:val="%6."/>
      <w:lvlJc w:val="right"/>
      <w:pPr>
        <w:ind w:left="5378" w:hanging="180"/>
      </w:pPr>
    </w:lvl>
    <w:lvl w:ilvl="6" w:tplc="0C09000F" w:tentative="1">
      <w:start w:val="1"/>
      <w:numFmt w:val="decimal"/>
      <w:lvlText w:val="%7."/>
      <w:lvlJc w:val="left"/>
      <w:pPr>
        <w:ind w:left="6098" w:hanging="360"/>
      </w:pPr>
    </w:lvl>
    <w:lvl w:ilvl="7" w:tplc="0C090019" w:tentative="1">
      <w:start w:val="1"/>
      <w:numFmt w:val="lowerLetter"/>
      <w:lvlText w:val="%8."/>
      <w:lvlJc w:val="left"/>
      <w:pPr>
        <w:ind w:left="6818" w:hanging="360"/>
      </w:pPr>
    </w:lvl>
    <w:lvl w:ilvl="8" w:tplc="0C09001B" w:tentative="1">
      <w:start w:val="1"/>
      <w:numFmt w:val="lowerRoman"/>
      <w:lvlText w:val="%9."/>
      <w:lvlJc w:val="right"/>
      <w:pPr>
        <w:ind w:left="7538" w:hanging="180"/>
      </w:pPr>
    </w:lvl>
  </w:abstractNum>
  <w:abstractNum w:abstractNumId="23" w15:restartNumberingAfterBreak="0">
    <w:nsid w:val="27F817A8"/>
    <w:multiLevelType w:val="hybridMultilevel"/>
    <w:tmpl w:val="93826842"/>
    <w:lvl w:ilvl="0" w:tplc="8C10D10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2F0B7BF1"/>
    <w:multiLevelType w:val="hybridMultilevel"/>
    <w:tmpl w:val="F1F60E5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F6612C8"/>
    <w:multiLevelType w:val="hybridMultilevel"/>
    <w:tmpl w:val="6D164C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31E30A5E"/>
    <w:multiLevelType w:val="hybridMultilevel"/>
    <w:tmpl w:val="954061A0"/>
    <w:lvl w:ilvl="0" w:tplc="B23050BC">
      <w:start w:val="4"/>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31FA01FC"/>
    <w:multiLevelType w:val="multilevel"/>
    <w:tmpl w:val="A39C255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34C3509"/>
    <w:multiLevelType w:val="hybridMultilevel"/>
    <w:tmpl w:val="24ECFD4C"/>
    <w:lvl w:ilvl="0" w:tplc="0CC8A70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4E73896"/>
    <w:multiLevelType w:val="hybridMultilevel"/>
    <w:tmpl w:val="F460A5B2"/>
    <w:lvl w:ilvl="0" w:tplc="2B96773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374E6948"/>
    <w:multiLevelType w:val="hybridMultilevel"/>
    <w:tmpl w:val="306037DA"/>
    <w:lvl w:ilvl="0" w:tplc="53C6341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8B53902"/>
    <w:multiLevelType w:val="hybridMultilevel"/>
    <w:tmpl w:val="FC84E7F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3AB6086B"/>
    <w:multiLevelType w:val="hybridMultilevel"/>
    <w:tmpl w:val="0A28184A"/>
    <w:lvl w:ilvl="0" w:tplc="F28A51A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3AFC137B"/>
    <w:multiLevelType w:val="hybridMultilevel"/>
    <w:tmpl w:val="810AE012"/>
    <w:lvl w:ilvl="0" w:tplc="EB50FBA4">
      <w:start w:val="1"/>
      <w:numFmt w:val="lowerRoman"/>
      <w:lvlText w:val="(%1)"/>
      <w:lvlJc w:val="left"/>
      <w:pPr>
        <w:ind w:left="2160" w:hanging="72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4" w15:restartNumberingAfterBreak="0">
    <w:nsid w:val="3BC650C6"/>
    <w:multiLevelType w:val="hybridMultilevel"/>
    <w:tmpl w:val="8D1C0512"/>
    <w:lvl w:ilvl="0" w:tplc="233E852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3BDE66BB"/>
    <w:multiLevelType w:val="hybridMultilevel"/>
    <w:tmpl w:val="5EAA3E2C"/>
    <w:lvl w:ilvl="0" w:tplc="9BCE94A6">
      <w:start w:val="1"/>
      <w:numFmt w:val="lowerLetter"/>
      <w:lvlText w:val="(%1)"/>
      <w:lvlJc w:val="left"/>
      <w:pPr>
        <w:ind w:left="720" w:hanging="360"/>
      </w:pPr>
      <w:rPr>
        <w:rFonts w:ascii="Arial" w:hAnsi="Arial" w:cs="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D8E342E"/>
    <w:multiLevelType w:val="hybridMultilevel"/>
    <w:tmpl w:val="ECE8FF18"/>
    <w:lvl w:ilvl="0" w:tplc="8E42FEE2">
      <w:start w:val="1"/>
      <w:numFmt w:val="lowerRoman"/>
      <w:lvlText w:val="(%1)"/>
      <w:lvlJc w:val="left"/>
      <w:pPr>
        <w:ind w:left="2160" w:hanging="72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7" w15:restartNumberingAfterBreak="0">
    <w:nsid w:val="419C4DAA"/>
    <w:multiLevelType w:val="hybridMultilevel"/>
    <w:tmpl w:val="021C430A"/>
    <w:lvl w:ilvl="0" w:tplc="C884E7E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8" w15:restartNumberingAfterBreak="0">
    <w:nsid w:val="42724A8F"/>
    <w:multiLevelType w:val="hybridMultilevel"/>
    <w:tmpl w:val="1B10882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53552A3"/>
    <w:multiLevelType w:val="hybridMultilevel"/>
    <w:tmpl w:val="28628A1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487E59D2"/>
    <w:multiLevelType w:val="hybridMultilevel"/>
    <w:tmpl w:val="4F1677CC"/>
    <w:lvl w:ilvl="0" w:tplc="59A808D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4B8D28E9"/>
    <w:multiLevelType w:val="hybridMultilevel"/>
    <w:tmpl w:val="525AD9D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2" w15:restartNumberingAfterBreak="0">
    <w:nsid w:val="4DC96915"/>
    <w:multiLevelType w:val="hybridMultilevel"/>
    <w:tmpl w:val="C8A847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E624475"/>
    <w:multiLevelType w:val="hybridMultilevel"/>
    <w:tmpl w:val="757A504C"/>
    <w:lvl w:ilvl="0" w:tplc="7A020BE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4" w15:restartNumberingAfterBreak="0">
    <w:nsid w:val="530D67B6"/>
    <w:multiLevelType w:val="hybridMultilevel"/>
    <w:tmpl w:val="8A9ADA34"/>
    <w:lvl w:ilvl="0" w:tplc="5DC846D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535E1782"/>
    <w:multiLevelType w:val="hybridMultilevel"/>
    <w:tmpl w:val="34E6D8B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58057579"/>
    <w:multiLevelType w:val="hybridMultilevel"/>
    <w:tmpl w:val="97CE6488"/>
    <w:lvl w:ilvl="0" w:tplc="FF3E86F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58241A9E"/>
    <w:multiLevelType w:val="hybridMultilevel"/>
    <w:tmpl w:val="5E4E5952"/>
    <w:lvl w:ilvl="0" w:tplc="3B36EA6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5AAE7E48"/>
    <w:multiLevelType w:val="hybridMultilevel"/>
    <w:tmpl w:val="68564B0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5C7C5642"/>
    <w:multiLevelType w:val="hybridMultilevel"/>
    <w:tmpl w:val="CB6229D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C90423E"/>
    <w:multiLevelType w:val="hybridMultilevel"/>
    <w:tmpl w:val="3BEE8B0E"/>
    <w:lvl w:ilvl="0" w:tplc="FEF0CD2C">
      <w:start w:val="1"/>
      <w:numFmt w:val="decimal"/>
      <w:lvlText w:val="%1."/>
      <w:lvlJc w:val="left"/>
      <w:pPr>
        <w:ind w:left="720" w:hanging="360"/>
      </w:pPr>
      <w:rPr>
        <w:i w:val="0"/>
      </w:rPr>
    </w:lvl>
    <w:lvl w:ilvl="1" w:tplc="007833C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615720D1"/>
    <w:multiLevelType w:val="hybridMultilevel"/>
    <w:tmpl w:val="62861A5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6436481E"/>
    <w:multiLevelType w:val="hybridMultilevel"/>
    <w:tmpl w:val="A7BE8D4A"/>
    <w:lvl w:ilvl="0" w:tplc="08A64BC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3" w15:restartNumberingAfterBreak="0">
    <w:nsid w:val="66D845BC"/>
    <w:multiLevelType w:val="hybridMultilevel"/>
    <w:tmpl w:val="9814D3D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66FC121C"/>
    <w:multiLevelType w:val="hybridMultilevel"/>
    <w:tmpl w:val="1222EDB4"/>
    <w:lvl w:ilvl="0" w:tplc="2424CEC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67BD0848"/>
    <w:multiLevelType w:val="hybridMultilevel"/>
    <w:tmpl w:val="F754137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694E1E9B"/>
    <w:multiLevelType w:val="hybridMultilevel"/>
    <w:tmpl w:val="02AAB28A"/>
    <w:lvl w:ilvl="0" w:tplc="4532FEFE">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69B647EE"/>
    <w:multiLevelType w:val="hybridMultilevel"/>
    <w:tmpl w:val="A796C8A2"/>
    <w:lvl w:ilvl="0" w:tplc="1288586C">
      <w:start w:val="1"/>
      <w:numFmt w:val="lowerRoman"/>
      <w:lvlText w:val="(%1)"/>
      <w:lvlJc w:val="left"/>
      <w:pPr>
        <w:ind w:left="2160" w:hanging="72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58" w15:restartNumberingAfterBreak="0">
    <w:nsid w:val="6A11644C"/>
    <w:multiLevelType w:val="hybridMultilevel"/>
    <w:tmpl w:val="83B41044"/>
    <w:lvl w:ilvl="0" w:tplc="76389FD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6B950466"/>
    <w:multiLevelType w:val="hybridMultilevel"/>
    <w:tmpl w:val="41E8BB7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6E015FE1"/>
    <w:multiLevelType w:val="hybridMultilevel"/>
    <w:tmpl w:val="97E49408"/>
    <w:lvl w:ilvl="0" w:tplc="7006106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71BA4686"/>
    <w:multiLevelType w:val="hybridMultilevel"/>
    <w:tmpl w:val="6A909F7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71F220A0"/>
    <w:multiLevelType w:val="hybridMultilevel"/>
    <w:tmpl w:val="7646DD5C"/>
    <w:lvl w:ilvl="0" w:tplc="CD1076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72015E0F"/>
    <w:multiLevelType w:val="hybridMultilevel"/>
    <w:tmpl w:val="E7A8947E"/>
    <w:lvl w:ilvl="0" w:tplc="88CED88C">
      <w:start w:val="4"/>
      <w:numFmt w:val="decimal"/>
      <w:lvlText w:val="%1."/>
      <w:lvlJc w:val="left"/>
      <w:pPr>
        <w:tabs>
          <w:tab w:val="num" w:pos="360"/>
        </w:tabs>
        <w:ind w:left="36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start w:val="1"/>
      <w:numFmt w:val="lowerRoman"/>
      <w:lvlText w:val="%3."/>
      <w:lvlJc w:val="right"/>
      <w:pPr>
        <w:tabs>
          <w:tab w:val="num" w:pos="5040"/>
        </w:tabs>
        <w:ind w:left="5040" w:hanging="180"/>
      </w:pPr>
    </w:lvl>
    <w:lvl w:ilvl="3" w:tplc="0409000F">
      <w:start w:val="1"/>
      <w:numFmt w:val="decimal"/>
      <w:lvlText w:val="%4."/>
      <w:lvlJc w:val="left"/>
      <w:pPr>
        <w:tabs>
          <w:tab w:val="num" w:pos="5760"/>
        </w:tabs>
        <w:ind w:left="5760" w:hanging="360"/>
      </w:pPr>
    </w:lvl>
    <w:lvl w:ilvl="4" w:tplc="04090019">
      <w:start w:val="1"/>
      <w:numFmt w:val="lowerLetter"/>
      <w:lvlText w:val="%5."/>
      <w:lvlJc w:val="left"/>
      <w:pPr>
        <w:tabs>
          <w:tab w:val="num" w:pos="6480"/>
        </w:tabs>
        <w:ind w:left="6480" w:hanging="360"/>
      </w:pPr>
    </w:lvl>
    <w:lvl w:ilvl="5" w:tplc="0409001B">
      <w:start w:val="1"/>
      <w:numFmt w:val="lowerRoman"/>
      <w:lvlText w:val="%6."/>
      <w:lvlJc w:val="right"/>
      <w:pPr>
        <w:tabs>
          <w:tab w:val="num" w:pos="7200"/>
        </w:tabs>
        <w:ind w:left="7200" w:hanging="180"/>
      </w:pPr>
    </w:lvl>
    <w:lvl w:ilvl="6" w:tplc="0409000F">
      <w:start w:val="1"/>
      <w:numFmt w:val="decimal"/>
      <w:lvlText w:val="%7."/>
      <w:lvlJc w:val="left"/>
      <w:pPr>
        <w:tabs>
          <w:tab w:val="num" w:pos="7920"/>
        </w:tabs>
        <w:ind w:left="7920" w:hanging="360"/>
      </w:pPr>
    </w:lvl>
    <w:lvl w:ilvl="7" w:tplc="04090019">
      <w:start w:val="1"/>
      <w:numFmt w:val="lowerLetter"/>
      <w:lvlText w:val="%8."/>
      <w:lvlJc w:val="left"/>
      <w:pPr>
        <w:tabs>
          <w:tab w:val="num" w:pos="8640"/>
        </w:tabs>
        <w:ind w:left="8640" w:hanging="360"/>
      </w:pPr>
    </w:lvl>
    <w:lvl w:ilvl="8" w:tplc="0409001B">
      <w:start w:val="1"/>
      <w:numFmt w:val="lowerRoman"/>
      <w:lvlText w:val="%9."/>
      <w:lvlJc w:val="right"/>
      <w:pPr>
        <w:tabs>
          <w:tab w:val="num" w:pos="9360"/>
        </w:tabs>
        <w:ind w:left="9360" w:hanging="180"/>
      </w:pPr>
    </w:lvl>
  </w:abstractNum>
  <w:abstractNum w:abstractNumId="64" w15:restartNumberingAfterBreak="0">
    <w:nsid w:val="72D10F13"/>
    <w:multiLevelType w:val="hybridMultilevel"/>
    <w:tmpl w:val="B70820FE"/>
    <w:lvl w:ilvl="0" w:tplc="CEE49CF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73346F2B"/>
    <w:multiLevelType w:val="hybridMultilevel"/>
    <w:tmpl w:val="7C6CDB94"/>
    <w:lvl w:ilvl="0" w:tplc="95B26A3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73E4456C"/>
    <w:multiLevelType w:val="hybridMultilevel"/>
    <w:tmpl w:val="D7A8F870"/>
    <w:lvl w:ilvl="0" w:tplc="0238556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746E6625"/>
    <w:multiLevelType w:val="hybridMultilevel"/>
    <w:tmpl w:val="2F4863EA"/>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76F8544A"/>
    <w:multiLevelType w:val="hybridMultilevel"/>
    <w:tmpl w:val="4E14A97C"/>
    <w:lvl w:ilvl="0" w:tplc="EB1413F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78CC0C07"/>
    <w:multiLevelType w:val="hybridMultilevel"/>
    <w:tmpl w:val="30360858"/>
    <w:lvl w:ilvl="0" w:tplc="131A2A4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7B455876"/>
    <w:multiLevelType w:val="hybridMultilevel"/>
    <w:tmpl w:val="CCE05BCC"/>
    <w:lvl w:ilvl="0" w:tplc="0C090001">
      <w:start w:val="1"/>
      <w:numFmt w:val="bullet"/>
      <w:lvlText w:val=""/>
      <w:lvlJc w:val="left"/>
      <w:pPr>
        <w:tabs>
          <w:tab w:val="num" w:pos="720"/>
        </w:tabs>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num w:numId="1" w16cid:durableId="729308782">
    <w:abstractNumId w:val="63"/>
  </w:num>
  <w:num w:numId="2" w16cid:durableId="1769809512">
    <w:abstractNumId w:val="21"/>
  </w:num>
  <w:num w:numId="3" w16cid:durableId="783504308">
    <w:abstractNumId w:val="4"/>
  </w:num>
  <w:num w:numId="4" w16cid:durableId="98838574">
    <w:abstractNumId w:val="7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34317066">
    <w:abstractNumId w:val="50"/>
  </w:num>
  <w:num w:numId="6" w16cid:durableId="1731147531">
    <w:abstractNumId w:val="53"/>
  </w:num>
  <w:num w:numId="7" w16cid:durableId="1240602985">
    <w:abstractNumId w:val="14"/>
  </w:num>
  <w:num w:numId="8" w16cid:durableId="483277236">
    <w:abstractNumId w:val="52"/>
  </w:num>
  <w:num w:numId="9" w16cid:durableId="1631857888">
    <w:abstractNumId w:val="22"/>
  </w:num>
  <w:num w:numId="10" w16cid:durableId="1170828620">
    <w:abstractNumId w:val="16"/>
  </w:num>
  <w:num w:numId="11" w16cid:durableId="669331559">
    <w:abstractNumId w:val="12"/>
  </w:num>
  <w:num w:numId="12" w16cid:durableId="1925602724">
    <w:abstractNumId w:val="31"/>
  </w:num>
  <w:num w:numId="13" w16cid:durableId="486362298">
    <w:abstractNumId w:val="61"/>
  </w:num>
  <w:num w:numId="14" w16cid:durableId="90668397">
    <w:abstractNumId w:val="59"/>
  </w:num>
  <w:num w:numId="15" w16cid:durableId="1542400779">
    <w:abstractNumId w:val="48"/>
  </w:num>
  <w:num w:numId="16" w16cid:durableId="1921482317">
    <w:abstractNumId w:val="51"/>
  </w:num>
  <w:num w:numId="17" w16cid:durableId="336231003">
    <w:abstractNumId w:val="45"/>
  </w:num>
  <w:num w:numId="18" w16cid:durableId="1448889773">
    <w:abstractNumId w:val="37"/>
  </w:num>
  <w:num w:numId="19" w16cid:durableId="735586489">
    <w:abstractNumId w:val="57"/>
  </w:num>
  <w:num w:numId="20" w16cid:durableId="1585996574">
    <w:abstractNumId w:val="38"/>
  </w:num>
  <w:num w:numId="21" w16cid:durableId="511839579">
    <w:abstractNumId w:val="24"/>
  </w:num>
  <w:num w:numId="22" w16cid:durableId="409234715">
    <w:abstractNumId w:val="46"/>
  </w:num>
  <w:num w:numId="23" w16cid:durableId="66077239">
    <w:abstractNumId w:val="43"/>
  </w:num>
  <w:num w:numId="24" w16cid:durableId="360209653">
    <w:abstractNumId w:val="60"/>
  </w:num>
  <w:num w:numId="25" w16cid:durableId="1894074146">
    <w:abstractNumId w:val="17"/>
  </w:num>
  <w:num w:numId="26" w16cid:durableId="2090612649">
    <w:abstractNumId w:val="44"/>
  </w:num>
  <w:num w:numId="27" w16cid:durableId="84109445">
    <w:abstractNumId w:val="55"/>
  </w:num>
  <w:num w:numId="28" w16cid:durableId="1866825510">
    <w:abstractNumId w:val="39"/>
  </w:num>
  <w:num w:numId="29" w16cid:durableId="66079369">
    <w:abstractNumId w:val="30"/>
  </w:num>
  <w:num w:numId="30" w16cid:durableId="1922448737">
    <w:abstractNumId w:val="1"/>
  </w:num>
  <w:num w:numId="31" w16cid:durableId="1324510584">
    <w:abstractNumId w:val="9"/>
  </w:num>
  <w:num w:numId="32" w16cid:durableId="128671569">
    <w:abstractNumId w:val="68"/>
  </w:num>
  <w:num w:numId="33" w16cid:durableId="1724986147">
    <w:abstractNumId w:val="69"/>
  </w:num>
  <w:num w:numId="34" w16cid:durableId="1589119840">
    <w:abstractNumId w:val="11"/>
  </w:num>
  <w:num w:numId="35" w16cid:durableId="129248780">
    <w:abstractNumId w:val="13"/>
  </w:num>
  <w:num w:numId="36" w16cid:durableId="434786490">
    <w:abstractNumId w:val="58"/>
  </w:num>
  <w:num w:numId="37" w16cid:durableId="1537305332">
    <w:abstractNumId w:val="64"/>
  </w:num>
  <w:num w:numId="38" w16cid:durableId="1291203145">
    <w:abstractNumId w:val="23"/>
  </w:num>
  <w:num w:numId="39" w16cid:durableId="1293973787">
    <w:abstractNumId w:val="56"/>
  </w:num>
  <w:num w:numId="40" w16cid:durableId="589434233">
    <w:abstractNumId w:val="47"/>
  </w:num>
  <w:num w:numId="41" w16cid:durableId="552077888">
    <w:abstractNumId w:val="5"/>
  </w:num>
  <w:num w:numId="42" w16cid:durableId="1063866304">
    <w:abstractNumId w:val="19"/>
  </w:num>
  <w:num w:numId="43" w16cid:durableId="1445223391">
    <w:abstractNumId w:val="49"/>
  </w:num>
  <w:num w:numId="44" w16cid:durableId="1794326385">
    <w:abstractNumId w:val="15"/>
  </w:num>
  <w:num w:numId="45" w16cid:durableId="123234020">
    <w:abstractNumId w:val="3"/>
  </w:num>
  <w:num w:numId="46" w16cid:durableId="26612967">
    <w:abstractNumId w:val="29"/>
  </w:num>
  <w:num w:numId="47" w16cid:durableId="1296912088">
    <w:abstractNumId w:val="6"/>
  </w:num>
  <w:num w:numId="48" w16cid:durableId="1150487692">
    <w:abstractNumId w:val="66"/>
  </w:num>
  <w:num w:numId="49" w16cid:durableId="606081222">
    <w:abstractNumId w:val="42"/>
  </w:num>
  <w:num w:numId="50" w16cid:durableId="1544709872">
    <w:abstractNumId w:val="54"/>
  </w:num>
  <w:num w:numId="51" w16cid:durableId="165441876">
    <w:abstractNumId w:val="20"/>
  </w:num>
  <w:num w:numId="52" w16cid:durableId="2114785886">
    <w:abstractNumId w:val="7"/>
  </w:num>
  <w:num w:numId="53" w16cid:durableId="1155099987">
    <w:abstractNumId w:val="18"/>
  </w:num>
  <w:num w:numId="54" w16cid:durableId="1694333654">
    <w:abstractNumId w:val="65"/>
  </w:num>
  <w:num w:numId="55" w16cid:durableId="697193817">
    <w:abstractNumId w:val="27"/>
  </w:num>
  <w:num w:numId="56" w16cid:durableId="297031015">
    <w:abstractNumId w:val="35"/>
  </w:num>
  <w:num w:numId="57" w16cid:durableId="92870101">
    <w:abstractNumId w:val="36"/>
  </w:num>
  <w:num w:numId="58" w16cid:durableId="1201823406">
    <w:abstractNumId w:val="26"/>
  </w:num>
  <w:num w:numId="59" w16cid:durableId="616529526">
    <w:abstractNumId w:val="34"/>
  </w:num>
  <w:num w:numId="60" w16cid:durableId="1260335962">
    <w:abstractNumId w:val="8"/>
  </w:num>
  <w:num w:numId="61" w16cid:durableId="1737893454">
    <w:abstractNumId w:val="32"/>
  </w:num>
  <w:num w:numId="62" w16cid:durableId="1523277607">
    <w:abstractNumId w:val="0"/>
  </w:num>
  <w:num w:numId="63" w16cid:durableId="956908427">
    <w:abstractNumId w:val="62"/>
  </w:num>
  <w:num w:numId="64" w16cid:durableId="2131821021">
    <w:abstractNumId w:val="10"/>
  </w:num>
  <w:num w:numId="65" w16cid:durableId="1057976711">
    <w:abstractNumId w:val="28"/>
  </w:num>
  <w:num w:numId="66" w16cid:durableId="1478375287">
    <w:abstractNumId w:val="40"/>
  </w:num>
  <w:num w:numId="67" w16cid:durableId="255208421">
    <w:abstractNumId w:val="2"/>
  </w:num>
  <w:num w:numId="68" w16cid:durableId="431710247">
    <w:abstractNumId w:val="33"/>
  </w:num>
  <w:num w:numId="69" w16cid:durableId="213322522">
    <w:abstractNumId w:val="67"/>
  </w:num>
  <w:num w:numId="70" w16cid:durableId="1693451861">
    <w:abstractNumId w:val="25"/>
  </w:num>
  <w:num w:numId="71" w16cid:durableId="112061078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354"/>
    <w:rsid w:val="00003778"/>
    <w:rsid w:val="00025F66"/>
    <w:rsid w:val="00027DC6"/>
    <w:rsid w:val="00064E93"/>
    <w:rsid w:val="000828E0"/>
    <w:rsid w:val="000A2A53"/>
    <w:rsid w:val="000A692B"/>
    <w:rsid w:val="000B11B7"/>
    <w:rsid w:val="000B316A"/>
    <w:rsid w:val="000B617D"/>
    <w:rsid w:val="000C13F6"/>
    <w:rsid w:val="000D0D45"/>
    <w:rsid w:val="000D4BB7"/>
    <w:rsid w:val="000E092E"/>
    <w:rsid w:val="000E2D60"/>
    <w:rsid w:val="000E4B8E"/>
    <w:rsid w:val="001412E4"/>
    <w:rsid w:val="001430EF"/>
    <w:rsid w:val="00151D43"/>
    <w:rsid w:val="001561B9"/>
    <w:rsid w:val="00163DFE"/>
    <w:rsid w:val="001774C1"/>
    <w:rsid w:val="00180913"/>
    <w:rsid w:val="0018132F"/>
    <w:rsid w:val="001813CD"/>
    <w:rsid w:val="00181B4B"/>
    <w:rsid w:val="00192310"/>
    <w:rsid w:val="00193832"/>
    <w:rsid w:val="00193A08"/>
    <w:rsid w:val="001A0003"/>
    <w:rsid w:val="001A144D"/>
    <w:rsid w:val="001A6FF4"/>
    <w:rsid w:val="001C74D8"/>
    <w:rsid w:val="001D5194"/>
    <w:rsid w:val="001D5D5F"/>
    <w:rsid w:val="001E070E"/>
    <w:rsid w:val="001E2402"/>
    <w:rsid w:val="001F24CD"/>
    <w:rsid w:val="00204718"/>
    <w:rsid w:val="002060D8"/>
    <w:rsid w:val="002165E7"/>
    <w:rsid w:val="0021726A"/>
    <w:rsid w:val="00223B0E"/>
    <w:rsid w:val="0023093B"/>
    <w:rsid w:val="00235230"/>
    <w:rsid w:val="00235BD4"/>
    <w:rsid w:val="00237D6D"/>
    <w:rsid w:val="00253318"/>
    <w:rsid w:val="00256F18"/>
    <w:rsid w:val="0026087B"/>
    <w:rsid w:val="0026419F"/>
    <w:rsid w:val="0027052C"/>
    <w:rsid w:val="0028036A"/>
    <w:rsid w:val="00281F67"/>
    <w:rsid w:val="00282076"/>
    <w:rsid w:val="002839A3"/>
    <w:rsid w:val="002947B5"/>
    <w:rsid w:val="002A0643"/>
    <w:rsid w:val="002A422F"/>
    <w:rsid w:val="002A4B75"/>
    <w:rsid w:val="002B1DF0"/>
    <w:rsid w:val="002B2EA8"/>
    <w:rsid w:val="002C224E"/>
    <w:rsid w:val="002D1396"/>
    <w:rsid w:val="002E0C04"/>
    <w:rsid w:val="002F2747"/>
    <w:rsid w:val="002F7378"/>
    <w:rsid w:val="003002DC"/>
    <w:rsid w:val="00301E21"/>
    <w:rsid w:val="00317F63"/>
    <w:rsid w:val="0032080C"/>
    <w:rsid w:val="003214E0"/>
    <w:rsid w:val="003309A8"/>
    <w:rsid w:val="003330E5"/>
    <w:rsid w:val="00340302"/>
    <w:rsid w:val="00350F90"/>
    <w:rsid w:val="00362E4D"/>
    <w:rsid w:val="00365A96"/>
    <w:rsid w:val="003679D7"/>
    <w:rsid w:val="00392184"/>
    <w:rsid w:val="003B3756"/>
    <w:rsid w:val="003D651A"/>
    <w:rsid w:val="003E6AA2"/>
    <w:rsid w:val="003E756E"/>
    <w:rsid w:val="003F7211"/>
    <w:rsid w:val="00407016"/>
    <w:rsid w:val="00412AFD"/>
    <w:rsid w:val="004162D0"/>
    <w:rsid w:val="00420438"/>
    <w:rsid w:val="00421568"/>
    <w:rsid w:val="00423081"/>
    <w:rsid w:val="004240A1"/>
    <w:rsid w:val="004366EC"/>
    <w:rsid w:val="00442B91"/>
    <w:rsid w:val="00443238"/>
    <w:rsid w:val="00447F0A"/>
    <w:rsid w:val="00451A46"/>
    <w:rsid w:val="004539E1"/>
    <w:rsid w:val="00467DCD"/>
    <w:rsid w:val="00472972"/>
    <w:rsid w:val="00485B0A"/>
    <w:rsid w:val="004910CF"/>
    <w:rsid w:val="004911A2"/>
    <w:rsid w:val="0049588B"/>
    <w:rsid w:val="004A6E70"/>
    <w:rsid w:val="004B03A7"/>
    <w:rsid w:val="004D3CCD"/>
    <w:rsid w:val="004D433B"/>
    <w:rsid w:val="004D6781"/>
    <w:rsid w:val="004F4C6A"/>
    <w:rsid w:val="004F664A"/>
    <w:rsid w:val="004F6F67"/>
    <w:rsid w:val="004F72F0"/>
    <w:rsid w:val="00500FBC"/>
    <w:rsid w:val="00504FB3"/>
    <w:rsid w:val="00512683"/>
    <w:rsid w:val="00517F32"/>
    <w:rsid w:val="00526A02"/>
    <w:rsid w:val="0054063D"/>
    <w:rsid w:val="00547B11"/>
    <w:rsid w:val="00561110"/>
    <w:rsid w:val="00562EDE"/>
    <w:rsid w:val="00565CD2"/>
    <w:rsid w:val="0058580D"/>
    <w:rsid w:val="00597D9C"/>
    <w:rsid w:val="005A311B"/>
    <w:rsid w:val="005B4A3F"/>
    <w:rsid w:val="005C6664"/>
    <w:rsid w:val="005C75C2"/>
    <w:rsid w:val="005D3354"/>
    <w:rsid w:val="005E1712"/>
    <w:rsid w:val="005E214C"/>
    <w:rsid w:val="005E3823"/>
    <w:rsid w:val="005F2B18"/>
    <w:rsid w:val="00607538"/>
    <w:rsid w:val="0061076F"/>
    <w:rsid w:val="0061197D"/>
    <w:rsid w:val="00615851"/>
    <w:rsid w:val="00615A3B"/>
    <w:rsid w:val="00615D31"/>
    <w:rsid w:val="00617E68"/>
    <w:rsid w:val="00647F25"/>
    <w:rsid w:val="00653A02"/>
    <w:rsid w:val="00654A5E"/>
    <w:rsid w:val="006719FA"/>
    <w:rsid w:val="00677820"/>
    <w:rsid w:val="00696F83"/>
    <w:rsid w:val="006977ED"/>
    <w:rsid w:val="006A0AFE"/>
    <w:rsid w:val="006A15E0"/>
    <w:rsid w:val="006A3F9A"/>
    <w:rsid w:val="006A4A05"/>
    <w:rsid w:val="006B0A0C"/>
    <w:rsid w:val="006B11E2"/>
    <w:rsid w:val="006C3ACC"/>
    <w:rsid w:val="006E110D"/>
    <w:rsid w:val="006E2E0B"/>
    <w:rsid w:val="006E4A67"/>
    <w:rsid w:val="006E4EB9"/>
    <w:rsid w:val="006E79F3"/>
    <w:rsid w:val="00702B5C"/>
    <w:rsid w:val="00710D50"/>
    <w:rsid w:val="00721E52"/>
    <w:rsid w:val="0073073F"/>
    <w:rsid w:val="00753A3B"/>
    <w:rsid w:val="00753CD5"/>
    <w:rsid w:val="007542ED"/>
    <w:rsid w:val="00755D18"/>
    <w:rsid w:val="00757577"/>
    <w:rsid w:val="00763470"/>
    <w:rsid w:val="00763836"/>
    <w:rsid w:val="007645CA"/>
    <w:rsid w:val="00767F5B"/>
    <w:rsid w:val="00780F9B"/>
    <w:rsid w:val="007944B9"/>
    <w:rsid w:val="007977B9"/>
    <w:rsid w:val="007A1B6E"/>
    <w:rsid w:val="007A310C"/>
    <w:rsid w:val="007A528E"/>
    <w:rsid w:val="007B0EDB"/>
    <w:rsid w:val="007B1005"/>
    <w:rsid w:val="007B30C4"/>
    <w:rsid w:val="007B613A"/>
    <w:rsid w:val="007C5106"/>
    <w:rsid w:val="007D42BF"/>
    <w:rsid w:val="007E55E2"/>
    <w:rsid w:val="008214B1"/>
    <w:rsid w:val="008249C7"/>
    <w:rsid w:val="00830624"/>
    <w:rsid w:val="00831728"/>
    <w:rsid w:val="00835927"/>
    <w:rsid w:val="0084755A"/>
    <w:rsid w:val="008540B9"/>
    <w:rsid w:val="008556CD"/>
    <w:rsid w:val="00855F9E"/>
    <w:rsid w:val="00860EDE"/>
    <w:rsid w:val="00873430"/>
    <w:rsid w:val="00873548"/>
    <w:rsid w:val="008757DC"/>
    <w:rsid w:val="008830D3"/>
    <w:rsid w:val="00892E6D"/>
    <w:rsid w:val="00893DAE"/>
    <w:rsid w:val="00896EC1"/>
    <w:rsid w:val="008A195D"/>
    <w:rsid w:val="008A5C9C"/>
    <w:rsid w:val="008A719A"/>
    <w:rsid w:val="008B13F9"/>
    <w:rsid w:val="008B3F71"/>
    <w:rsid w:val="008B5764"/>
    <w:rsid w:val="008D0D04"/>
    <w:rsid w:val="008D68C1"/>
    <w:rsid w:val="008E7057"/>
    <w:rsid w:val="008F05FB"/>
    <w:rsid w:val="008F1B9B"/>
    <w:rsid w:val="008F512C"/>
    <w:rsid w:val="009051E4"/>
    <w:rsid w:val="00910A58"/>
    <w:rsid w:val="009153A5"/>
    <w:rsid w:val="00916F35"/>
    <w:rsid w:val="00920DC6"/>
    <w:rsid w:val="00932EB8"/>
    <w:rsid w:val="00941ED4"/>
    <w:rsid w:val="00947845"/>
    <w:rsid w:val="00954BDC"/>
    <w:rsid w:val="00965BEB"/>
    <w:rsid w:val="009741DC"/>
    <w:rsid w:val="00986C8A"/>
    <w:rsid w:val="009918E8"/>
    <w:rsid w:val="0099317F"/>
    <w:rsid w:val="00993616"/>
    <w:rsid w:val="00996EFC"/>
    <w:rsid w:val="009A195D"/>
    <w:rsid w:val="009A7DD5"/>
    <w:rsid w:val="009B1145"/>
    <w:rsid w:val="009C011F"/>
    <w:rsid w:val="009C766D"/>
    <w:rsid w:val="009D014B"/>
    <w:rsid w:val="009D4CE9"/>
    <w:rsid w:val="009D7587"/>
    <w:rsid w:val="009F1CA4"/>
    <w:rsid w:val="00A1112D"/>
    <w:rsid w:val="00A12AE1"/>
    <w:rsid w:val="00A13761"/>
    <w:rsid w:val="00A15A4B"/>
    <w:rsid w:val="00A20418"/>
    <w:rsid w:val="00A224D6"/>
    <w:rsid w:val="00A27569"/>
    <w:rsid w:val="00A3396D"/>
    <w:rsid w:val="00A54C06"/>
    <w:rsid w:val="00A55AFB"/>
    <w:rsid w:val="00A647EC"/>
    <w:rsid w:val="00A64E49"/>
    <w:rsid w:val="00A730C3"/>
    <w:rsid w:val="00A8139E"/>
    <w:rsid w:val="00A87670"/>
    <w:rsid w:val="00A915A5"/>
    <w:rsid w:val="00A93D8B"/>
    <w:rsid w:val="00A97330"/>
    <w:rsid w:val="00AA464A"/>
    <w:rsid w:val="00AB6DF4"/>
    <w:rsid w:val="00AB7E6B"/>
    <w:rsid w:val="00AB7E78"/>
    <w:rsid w:val="00AC1EF1"/>
    <w:rsid w:val="00AC2584"/>
    <w:rsid w:val="00AD0828"/>
    <w:rsid w:val="00AD4754"/>
    <w:rsid w:val="00AD5D61"/>
    <w:rsid w:val="00AD6340"/>
    <w:rsid w:val="00AE695E"/>
    <w:rsid w:val="00AF46A2"/>
    <w:rsid w:val="00AF5865"/>
    <w:rsid w:val="00B004FE"/>
    <w:rsid w:val="00B04DBE"/>
    <w:rsid w:val="00B1053B"/>
    <w:rsid w:val="00B13802"/>
    <w:rsid w:val="00B17C78"/>
    <w:rsid w:val="00B23E6F"/>
    <w:rsid w:val="00B2468C"/>
    <w:rsid w:val="00B26610"/>
    <w:rsid w:val="00B346BA"/>
    <w:rsid w:val="00B40B64"/>
    <w:rsid w:val="00B44FD1"/>
    <w:rsid w:val="00B51D69"/>
    <w:rsid w:val="00B539D3"/>
    <w:rsid w:val="00B55782"/>
    <w:rsid w:val="00B661F7"/>
    <w:rsid w:val="00B6737C"/>
    <w:rsid w:val="00B70F36"/>
    <w:rsid w:val="00B7298A"/>
    <w:rsid w:val="00B822FB"/>
    <w:rsid w:val="00B91C58"/>
    <w:rsid w:val="00B9367E"/>
    <w:rsid w:val="00B94751"/>
    <w:rsid w:val="00BA20E6"/>
    <w:rsid w:val="00BA25C9"/>
    <w:rsid w:val="00BA67EE"/>
    <w:rsid w:val="00BB0FB1"/>
    <w:rsid w:val="00BB756C"/>
    <w:rsid w:val="00BC13A5"/>
    <w:rsid w:val="00BC62ED"/>
    <w:rsid w:val="00BD64FC"/>
    <w:rsid w:val="00BF4D1B"/>
    <w:rsid w:val="00BF53DE"/>
    <w:rsid w:val="00C0673C"/>
    <w:rsid w:val="00C07D6A"/>
    <w:rsid w:val="00C11637"/>
    <w:rsid w:val="00C131A9"/>
    <w:rsid w:val="00C135F3"/>
    <w:rsid w:val="00C2150C"/>
    <w:rsid w:val="00C246DD"/>
    <w:rsid w:val="00C27CAF"/>
    <w:rsid w:val="00C30253"/>
    <w:rsid w:val="00C41B04"/>
    <w:rsid w:val="00C420DE"/>
    <w:rsid w:val="00C47041"/>
    <w:rsid w:val="00C579D9"/>
    <w:rsid w:val="00C62B68"/>
    <w:rsid w:val="00C65C02"/>
    <w:rsid w:val="00C7566A"/>
    <w:rsid w:val="00C8184F"/>
    <w:rsid w:val="00C852E1"/>
    <w:rsid w:val="00C94468"/>
    <w:rsid w:val="00CA0287"/>
    <w:rsid w:val="00CA32B8"/>
    <w:rsid w:val="00CA45C3"/>
    <w:rsid w:val="00CA7440"/>
    <w:rsid w:val="00CB3BBA"/>
    <w:rsid w:val="00CB7AE6"/>
    <w:rsid w:val="00CD5CA2"/>
    <w:rsid w:val="00CD63A0"/>
    <w:rsid w:val="00CD7ABF"/>
    <w:rsid w:val="00CF5CF4"/>
    <w:rsid w:val="00CF67CD"/>
    <w:rsid w:val="00D01D7E"/>
    <w:rsid w:val="00D06142"/>
    <w:rsid w:val="00D10CC6"/>
    <w:rsid w:val="00D11925"/>
    <w:rsid w:val="00D11ED6"/>
    <w:rsid w:val="00D137CE"/>
    <w:rsid w:val="00D21BFF"/>
    <w:rsid w:val="00D26CC3"/>
    <w:rsid w:val="00D273EC"/>
    <w:rsid w:val="00D30F73"/>
    <w:rsid w:val="00D33037"/>
    <w:rsid w:val="00D355D5"/>
    <w:rsid w:val="00D40606"/>
    <w:rsid w:val="00D51CB3"/>
    <w:rsid w:val="00D865CE"/>
    <w:rsid w:val="00D95EEC"/>
    <w:rsid w:val="00DA0680"/>
    <w:rsid w:val="00DA3CEA"/>
    <w:rsid w:val="00DA3E3C"/>
    <w:rsid w:val="00DB7B4E"/>
    <w:rsid w:val="00DC1FBC"/>
    <w:rsid w:val="00DC2A03"/>
    <w:rsid w:val="00DD3D39"/>
    <w:rsid w:val="00DD41F2"/>
    <w:rsid w:val="00DD673E"/>
    <w:rsid w:val="00DD7F43"/>
    <w:rsid w:val="00DE14CB"/>
    <w:rsid w:val="00DE2EE7"/>
    <w:rsid w:val="00DE591F"/>
    <w:rsid w:val="00DE68F2"/>
    <w:rsid w:val="00DF65AF"/>
    <w:rsid w:val="00E05580"/>
    <w:rsid w:val="00E10068"/>
    <w:rsid w:val="00E1066E"/>
    <w:rsid w:val="00E20274"/>
    <w:rsid w:val="00E32470"/>
    <w:rsid w:val="00E4267A"/>
    <w:rsid w:val="00E553B2"/>
    <w:rsid w:val="00E56079"/>
    <w:rsid w:val="00E56E07"/>
    <w:rsid w:val="00E57887"/>
    <w:rsid w:val="00E6372D"/>
    <w:rsid w:val="00E65E99"/>
    <w:rsid w:val="00E704C9"/>
    <w:rsid w:val="00E7628E"/>
    <w:rsid w:val="00E76812"/>
    <w:rsid w:val="00E857C7"/>
    <w:rsid w:val="00E927FB"/>
    <w:rsid w:val="00E942D1"/>
    <w:rsid w:val="00E94749"/>
    <w:rsid w:val="00E9552B"/>
    <w:rsid w:val="00EB60EF"/>
    <w:rsid w:val="00EC4602"/>
    <w:rsid w:val="00EC4B80"/>
    <w:rsid w:val="00ED5EB2"/>
    <w:rsid w:val="00ED73B1"/>
    <w:rsid w:val="00EE210F"/>
    <w:rsid w:val="00EE3EA7"/>
    <w:rsid w:val="00EE5F4A"/>
    <w:rsid w:val="00EF5467"/>
    <w:rsid w:val="00EF5D41"/>
    <w:rsid w:val="00F113C2"/>
    <w:rsid w:val="00F1333F"/>
    <w:rsid w:val="00F37D47"/>
    <w:rsid w:val="00F47994"/>
    <w:rsid w:val="00F51C11"/>
    <w:rsid w:val="00F544E4"/>
    <w:rsid w:val="00F549E5"/>
    <w:rsid w:val="00F666DE"/>
    <w:rsid w:val="00F73158"/>
    <w:rsid w:val="00F73989"/>
    <w:rsid w:val="00F74A41"/>
    <w:rsid w:val="00F822F4"/>
    <w:rsid w:val="00F86740"/>
    <w:rsid w:val="00F96340"/>
    <w:rsid w:val="00FA6E6C"/>
    <w:rsid w:val="00FC2FD6"/>
    <w:rsid w:val="00FC51CE"/>
    <w:rsid w:val="00FD47A1"/>
    <w:rsid w:val="00FD6CDF"/>
    <w:rsid w:val="00FD6D8C"/>
    <w:rsid w:val="00FE07E5"/>
    <w:rsid w:val="00FE3B4A"/>
    <w:rsid w:val="00FF19DD"/>
    <w:rsid w:val="00FF45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4460B"/>
  <w15:chartTrackingRefBased/>
  <w15:docId w15:val="{9D352B61-A776-4123-A3B2-B83F8536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E3C"/>
    <w:pPr>
      <w:spacing w:after="0" w:line="240" w:lineRule="auto"/>
    </w:pPr>
    <w:rPr>
      <w:rFonts w:ascii="Arial" w:eastAsia="MS Mincho" w:hAnsi="Arial" w:cs="Goudy Old Style"/>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D3354"/>
    <w:pPr>
      <w:tabs>
        <w:tab w:val="center" w:pos="4153"/>
        <w:tab w:val="right" w:pos="8306"/>
      </w:tabs>
    </w:pPr>
  </w:style>
  <w:style w:type="character" w:customStyle="1" w:styleId="HeaderChar">
    <w:name w:val="Header Char"/>
    <w:basedOn w:val="DefaultParagraphFont"/>
    <w:link w:val="Header"/>
    <w:rsid w:val="005D3354"/>
    <w:rPr>
      <w:rFonts w:ascii="Arial" w:eastAsia="MS Mincho" w:hAnsi="Arial" w:cs="Goudy Old Style"/>
      <w:szCs w:val="24"/>
      <w:lang w:eastAsia="en-AU"/>
    </w:rPr>
  </w:style>
  <w:style w:type="character" w:styleId="PageNumber">
    <w:name w:val="page number"/>
    <w:aliases w:val="Page,Number"/>
    <w:basedOn w:val="DefaultParagraphFont"/>
    <w:rsid w:val="005D3354"/>
  </w:style>
  <w:style w:type="paragraph" w:styleId="ListParagraph">
    <w:name w:val="List Paragraph"/>
    <w:basedOn w:val="Normal"/>
    <w:uiPriority w:val="34"/>
    <w:qFormat/>
    <w:rsid w:val="005D3354"/>
    <w:pPr>
      <w:ind w:left="720" w:hanging="720"/>
    </w:pPr>
    <w:rPr>
      <w:rFonts w:eastAsia="Times New Roman" w:cs="Arial"/>
      <w:szCs w:val="22"/>
    </w:rPr>
  </w:style>
  <w:style w:type="table" w:styleId="TableGrid">
    <w:name w:val="Table Grid"/>
    <w:basedOn w:val="TableNormal"/>
    <w:uiPriority w:val="39"/>
    <w:rsid w:val="005D3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77820"/>
    <w:rPr>
      <w:color w:val="808080"/>
    </w:rPr>
  </w:style>
  <w:style w:type="paragraph" w:styleId="Footer">
    <w:name w:val="footer"/>
    <w:basedOn w:val="Normal"/>
    <w:link w:val="FooterChar"/>
    <w:uiPriority w:val="99"/>
    <w:unhideWhenUsed/>
    <w:rsid w:val="00654A5E"/>
    <w:pPr>
      <w:tabs>
        <w:tab w:val="center" w:pos="4513"/>
        <w:tab w:val="right" w:pos="9026"/>
      </w:tabs>
    </w:pPr>
  </w:style>
  <w:style w:type="character" w:customStyle="1" w:styleId="FooterChar">
    <w:name w:val="Footer Char"/>
    <w:basedOn w:val="DefaultParagraphFont"/>
    <w:link w:val="Footer"/>
    <w:uiPriority w:val="99"/>
    <w:rsid w:val="00654A5E"/>
    <w:rPr>
      <w:rFonts w:ascii="Arial" w:eastAsia="MS Mincho" w:hAnsi="Arial" w:cs="Goudy Old Style"/>
      <w:szCs w:val="24"/>
      <w:lang w:eastAsia="en-AU"/>
    </w:rPr>
  </w:style>
  <w:style w:type="character" w:customStyle="1" w:styleId="cf01">
    <w:name w:val="cf01"/>
    <w:basedOn w:val="DefaultParagraphFont"/>
    <w:rsid w:val="00F74A41"/>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chart" Target="charts/chart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latin typeface="Calibri" panose="020F0502020204030204" pitchFamily="34" charset="0"/>
                <a:cs typeface="Calibri" panose="020F0502020204030204" pitchFamily="34" charset="0"/>
              </a:rPr>
              <a:t>∆</a:t>
            </a:r>
            <a:r>
              <a:rPr lang="en-AU">
                <a:latin typeface="+mn-lt"/>
                <a:cs typeface="+mn-cs"/>
              </a:rPr>
              <a:t>T</a:t>
            </a:r>
            <a:r>
              <a:rPr lang="en-AU" baseline="0">
                <a:latin typeface="+mn-lt"/>
                <a:cs typeface="+mn-cs"/>
              </a:rPr>
              <a:t> v 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2"/>
              </a:solidFill>
              <a:ln w="9525">
                <a:solidFill>
                  <a:schemeClr val="accent2"/>
                </a:solidFill>
              </a:ln>
              <a:effectLst/>
            </c:spPr>
          </c:marker>
          <c:xVal>
            <c:numRef>
              <c:f>Sheet1!$A$1:$A$7</c:f>
              <c:numCache>
                <c:formatCode>General</c:formatCode>
                <c:ptCount val="7"/>
                <c:pt idx="0">
                  <c:v>0</c:v>
                </c:pt>
                <c:pt idx="1">
                  <c:v>10</c:v>
                </c:pt>
                <c:pt idx="2">
                  <c:v>20</c:v>
                </c:pt>
                <c:pt idx="3">
                  <c:v>30</c:v>
                </c:pt>
                <c:pt idx="4">
                  <c:v>40</c:v>
                </c:pt>
                <c:pt idx="5">
                  <c:v>50</c:v>
                </c:pt>
                <c:pt idx="6">
                  <c:v>60</c:v>
                </c:pt>
              </c:numCache>
            </c:numRef>
          </c:xVal>
          <c:yVal>
            <c:numRef>
              <c:f>Sheet1!$B$1:$B$7</c:f>
              <c:numCache>
                <c:formatCode>General</c:formatCode>
                <c:ptCount val="7"/>
                <c:pt idx="0">
                  <c:v>0</c:v>
                </c:pt>
                <c:pt idx="1">
                  <c:v>2.4</c:v>
                </c:pt>
                <c:pt idx="2">
                  <c:v>4.8</c:v>
                </c:pt>
                <c:pt idx="3">
                  <c:v>7.1</c:v>
                </c:pt>
                <c:pt idx="4">
                  <c:v>9.5</c:v>
                </c:pt>
                <c:pt idx="5">
                  <c:v>11.9</c:v>
                </c:pt>
                <c:pt idx="6">
                  <c:v>14.3</c:v>
                </c:pt>
              </c:numCache>
            </c:numRef>
          </c:yVal>
          <c:smooth val="0"/>
          <c:extLst>
            <c:ext xmlns:c16="http://schemas.microsoft.com/office/drawing/2014/chart" uri="{C3380CC4-5D6E-409C-BE32-E72D297353CC}">
              <c16:uniqueId val="{00000000-E3AE-4DEC-BB14-4AA45A744431}"/>
            </c:ext>
          </c:extLst>
        </c:ser>
        <c:dLbls>
          <c:showLegendKey val="0"/>
          <c:showVal val="0"/>
          <c:showCatName val="0"/>
          <c:showSerName val="0"/>
          <c:showPercent val="0"/>
          <c:showBubbleSize val="0"/>
        </c:dLbls>
        <c:axId val="1885004480"/>
        <c:axId val="1812498736"/>
      </c:scatterChart>
      <c:valAx>
        <c:axId val="18850044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2498736"/>
        <c:crosses val="autoZero"/>
        <c:crossBetween val="midCat"/>
      </c:valAx>
      <c:valAx>
        <c:axId val="1812498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500448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0.06667</cdr:x>
      <cdr:y>0.19676</cdr:y>
    </cdr:from>
    <cdr:to>
      <cdr:x>0.88472</cdr:x>
      <cdr:y>0.8912</cdr:y>
    </cdr:to>
    <cdr:cxnSp macro="">
      <cdr:nvCxnSpPr>
        <cdr:cNvPr id="3" name="Straight Connector 2"/>
        <cdr:cNvCxnSpPr/>
      </cdr:nvCxnSpPr>
      <cdr:spPr>
        <a:xfrm xmlns:a="http://schemas.openxmlformats.org/drawingml/2006/main" flipV="1">
          <a:off x="304800" y="539750"/>
          <a:ext cx="3740150" cy="1905000"/>
        </a:xfrm>
        <a:prstGeom xmlns:a="http://schemas.openxmlformats.org/drawingml/2006/main" prst="line">
          <a:avLst/>
        </a:prstGeom>
        <a:ln xmlns:a="http://schemas.openxmlformats.org/drawingml/2006/main" w="12700">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0.06389</cdr:x>
      <cdr:y>0.125</cdr:y>
    </cdr:from>
    <cdr:to>
      <cdr:x>0.06389</cdr:x>
      <cdr:y>0.88657</cdr:y>
    </cdr:to>
    <cdr:cxnSp macro="">
      <cdr:nvCxnSpPr>
        <cdr:cNvPr id="5" name="Straight Arrow Connector 4"/>
        <cdr:cNvCxnSpPr/>
      </cdr:nvCxnSpPr>
      <cdr:spPr>
        <a:xfrm xmlns:a="http://schemas.openxmlformats.org/drawingml/2006/main" flipV="1">
          <a:off x="292100" y="342900"/>
          <a:ext cx="0" cy="2089150"/>
        </a:xfrm>
        <a:prstGeom xmlns:a="http://schemas.openxmlformats.org/drawingml/2006/main" prst="straightConnector1">
          <a:avLst/>
        </a:prstGeom>
        <a:ln xmlns:a="http://schemas.openxmlformats.org/drawingml/2006/main">
          <a:solidFill>
            <a:srgbClr val="FF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0.0625</cdr:x>
      <cdr:y>0.88889</cdr:y>
    </cdr:from>
    <cdr:to>
      <cdr:x>0.98889</cdr:x>
      <cdr:y>0.88889</cdr:y>
    </cdr:to>
    <cdr:cxnSp macro="">
      <cdr:nvCxnSpPr>
        <cdr:cNvPr id="7" name="Straight Arrow Connector 6"/>
        <cdr:cNvCxnSpPr/>
      </cdr:nvCxnSpPr>
      <cdr:spPr>
        <a:xfrm xmlns:a="http://schemas.openxmlformats.org/drawingml/2006/main">
          <a:off x="285750" y="2438400"/>
          <a:ext cx="4235450" cy="0"/>
        </a:xfrm>
        <a:prstGeom xmlns:a="http://schemas.openxmlformats.org/drawingml/2006/main" prst="straightConnector1">
          <a:avLst/>
        </a:prstGeom>
        <a:ln xmlns:a="http://schemas.openxmlformats.org/drawingml/2006/main">
          <a:solidFill>
            <a:srgbClr val="FF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3622</Words>
  <Characters>20649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Shanahan (Chisholm Catholic College - Bedford)</dc:creator>
  <cp:keywords/>
  <dc:description/>
  <cp:lastModifiedBy>Paul Shanahan (Chisholm Catholic College - Bedford)</cp:lastModifiedBy>
  <cp:revision>3</cp:revision>
  <dcterms:created xsi:type="dcterms:W3CDTF">2024-03-05T07:31:00Z</dcterms:created>
  <dcterms:modified xsi:type="dcterms:W3CDTF">2024-03-05T07:38:00Z</dcterms:modified>
</cp:coreProperties>
</file>