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990" w:lineRule="exact" w:before="186" w:after="0"/>
        <w:ind w:left="374" w:right="0" w:firstLine="0"/>
        <w:jc w:val="left"/>
      </w:pPr>
      <w:r>
        <w:rPr>
          <w:rFonts w:ascii="Helvetica" w:hAnsi="Helvetica" w:eastAsia="Helvetica"/>
          <w:b w:val="0"/>
          <w:i w:val="0"/>
          <w:color w:val="FFFFFF"/>
          <w:sz w:val="72"/>
        </w:rPr>
        <w:t>PDF INFO &amp; TEST FILE</w:t>
      </w:r>
    </w:p>
    <w:p>
      <w:pPr>
        <w:autoSpaceDN w:val="0"/>
        <w:autoSpaceDE w:val="0"/>
        <w:widowControl/>
        <w:spacing w:line="496" w:lineRule="exact" w:before="774" w:after="0"/>
        <w:ind w:left="1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>DOWNLOADING PDF FILES IN A WEB BROWSER</w:t>
      </w:r>
    </w:p>
    <w:p>
      <w:pPr>
        <w:autoSpaceDN w:val="0"/>
        <w:autoSpaceDE w:val="0"/>
        <w:widowControl/>
        <w:spacing w:line="388" w:lineRule="exact" w:before="404" w:after="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Windows 95 Users</w:t>
      </w:r>
    </w:p>
    <w:p>
      <w:pPr>
        <w:autoSpaceDN w:val="0"/>
        <w:autoSpaceDE w:val="0"/>
        <w:widowControl/>
        <w:spacing w:line="260" w:lineRule="exact" w:before="204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download the file directly from within Windows 95 using their Internet Explorer, right click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hotlink and a pop-up menu will appear. Select the "Save Target As..." menu item and then you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will be asked to identify a destination for the file on you local hard drive. When the file is fully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downloaded, open it in the Acrobat Reader or Exchange program. If you want to view it within </w:t>
      </w:r>
      <w:r>
        <w:rPr>
          <w:rFonts w:ascii="Times" w:hAnsi="Times" w:eastAsia="Times"/>
          <w:b w:val="0"/>
          <w:i w:val="0"/>
          <w:color w:val="000000"/>
          <w:sz w:val="24"/>
        </w:rPr>
        <w:t>your browser--left click on the hot link.</w:t>
      </w:r>
    </w:p>
    <w:p>
      <w:pPr>
        <w:autoSpaceDN w:val="0"/>
        <w:autoSpaceDE w:val="0"/>
        <w:widowControl/>
        <w:spacing w:line="332" w:lineRule="exact" w:before="182" w:after="0"/>
        <w:ind w:left="211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Figure 1. Windows 95 Pop-Up Menu with Right Click</w:t>
      </w:r>
    </w:p>
    <w:p>
      <w:pPr>
        <w:autoSpaceDN w:val="0"/>
        <w:autoSpaceDE w:val="0"/>
        <w:widowControl/>
        <w:spacing w:line="240" w:lineRule="auto" w:before="114" w:after="0"/>
        <w:ind w:left="14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68800" cy="284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320" w:after="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Macintosh Users</w:t>
      </w:r>
    </w:p>
    <w:p>
      <w:pPr>
        <w:autoSpaceDN w:val="0"/>
        <w:autoSpaceDE w:val="0"/>
        <w:widowControl/>
        <w:spacing w:line="260" w:lineRule="exact" w:before="204" w:after="0"/>
        <w:ind w:left="180" w:right="7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same general rules and limitations exist for Macintosh users as have been described above.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download the file to the hard drive, click and hold the mouse button down until a pop-up window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appears. Select "Download Link to Disk" (MS Explorer 4) or similar menu item, and then choose </w:t>
      </w:r>
      <w:r>
        <w:rPr>
          <w:rFonts w:ascii="Times" w:hAnsi="Times" w:eastAsia="Times"/>
          <w:b w:val="0"/>
          <w:i w:val="0"/>
          <w:color w:val="000000"/>
          <w:sz w:val="24"/>
        </w:rPr>
        <w:t>the destination for the file.</w:t>
      </w:r>
    </w:p>
    <w:p>
      <w:pPr>
        <w:sectPr>
          <w:pgSz w:w="12240" w:h="15840"/>
          <w:pgMar w:top="524" w:right="1050" w:bottom="1440" w:left="910" w:header="720" w:footer="720" w:gutter="0"/>
          <w:cols w:space="720" w:num="1" w:equalWidth="0">
            <w:col w:w="10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990" w:lineRule="exact" w:before="186" w:after="0"/>
        <w:ind w:left="374" w:right="0" w:firstLine="0"/>
        <w:jc w:val="left"/>
      </w:pPr>
      <w:r>
        <w:rPr>
          <w:rFonts w:ascii="Helvetica" w:hAnsi="Helvetica" w:eastAsia="Helvetica"/>
          <w:b w:val="0"/>
          <w:i w:val="0"/>
          <w:color w:val="FFFFFF"/>
          <w:sz w:val="72"/>
        </w:rPr>
        <w:t>PDF INFO &amp; TEST FILE</w:t>
      </w:r>
    </w:p>
    <w:p>
      <w:pPr>
        <w:autoSpaceDN w:val="0"/>
        <w:autoSpaceDE w:val="0"/>
        <w:widowControl/>
        <w:spacing w:line="496" w:lineRule="exact" w:before="354" w:after="0"/>
        <w:ind w:left="1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>HOW TO USE PDF FILES ON THE INTERNET</w:t>
      </w:r>
    </w:p>
    <w:p>
      <w:pPr>
        <w:autoSpaceDN w:val="0"/>
        <w:autoSpaceDE w:val="0"/>
        <w:widowControl/>
        <w:spacing w:line="388" w:lineRule="exact" w:before="404" w:after="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Viewing PDF Files On-Line</w:t>
      </w:r>
    </w:p>
    <w:p>
      <w:pPr>
        <w:autoSpaceDN w:val="0"/>
        <w:autoSpaceDE w:val="0"/>
        <w:widowControl/>
        <w:spacing w:line="260" w:lineRule="exact" w:before="124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It is possible to "download" PDF files within your Internet browser using the Adobe Acrobat PDF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Viewer plug-in for browsers. If you have an Acrobat plug-in installed, clicking on the PDF hot link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will automatically start downloading the file and will show you the first page as soon as it is ready.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Acrobat plug-in will display the first page of the document as soon as it is downloaded;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usually takes several seconds to a minute--depending on the quality and speed of your network </w:t>
      </w:r>
      <w:r>
        <w:rPr>
          <w:rFonts w:ascii="Times" w:hAnsi="Times" w:eastAsia="Times"/>
          <w:b w:val="0"/>
          <w:i w:val="0"/>
          <w:color w:val="000000"/>
          <w:sz w:val="24"/>
        </w:rPr>
        <w:t>connection.</w:t>
      </w:r>
    </w:p>
    <w:p>
      <w:pPr>
        <w:autoSpaceDN w:val="0"/>
        <w:autoSpaceDE w:val="0"/>
        <w:widowControl/>
        <w:spacing w:line="260" w:lineRule="exact" w:before="80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files must be navigated and printed using the Acrobat PDF Viewer's icons and not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browser's menu items. The PDF document MUST be printed using the Acrobat Viewers print icon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upper left corner of the viewer. If the browser's print menu is used, the document may not </w:t>
      </w:r>
      <w:r>
        <w:rPr>
          <w:rFonts w:ascii="Times" w:hAnsi="Times" w:eastAsia="Times"/>
          <w:b w:val="0"/>
          <w:i w:val="0"/>
          <w:color w:val="000000"/>
          <w:sz w:val="24"/>
        </w:rPr>
        <w:t>print clearly, or not print at all..</w:t>
      </w:r>
    </w:p>
    <w:p>
      <w:pPr>
        <w:autoSpaceDN w:val="0"/>
        <w:autoSpaceDE w:val="0"/>
        <w:widowControl/>
        <w:spacing w:line="388" w:lineRule="exact" w:before="208" w:after="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Viewing PDF Files Off-Line</w:t>
      </w:r>
    </w:p>
    <w:p>
      <w:pPr>
        <w:autoSpaceDN w:val="0"/>
        <w:autoSpaceDE w:val="0"/>
        <w:widowControl/>
        <w:spacing w:line="260" w:lineRule="exact" w:before="124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best place to view and use PDF file is off-line. While viewing PDF files on-line is a great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feature, it does limit some user interface options and is somewhat impractical for large PDF files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Internet. It may be wiser to download the file for with the Adobe's Acrobat Reader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Acrobat Exchange applications. The benefit of this is each of these applications allows for faster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navigation, use of the search function and index services if the file is included in a detached index. </w:t>
      </w:r>
    </w:p>
    <w:p>
      <w:pPr>
        <w:autoSpaceDN w:val="0"/>
        <w:autoSpaceDE w:val="0"/>
        <w:widowControl/>
        <w:spacing w:line="388" w:lineRule="exact" w:before="208" w:after="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Downloading Limitations of the Internet</w:t>
      </w:r>
    </w:p>
    <w:p>
      <w:pPr>
        <w:autoSpaceDN w:val="0"/>
        <w:autoSpaceDE w:val="0"/>
        <w:widowControl/>
        <w:spacing w:line="260" w:lineRule="exact" w:before="124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It appears that some service providers place limits on the size of files that they will allow their users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attach to e-mail (usually less than 1 megabyte), or download directly. While the PDF version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document may appear to be a large file compared to many HTML and graphic files, the PDF file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frequently one-half to one-tenth the size of the parent files! The collection of parent resources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would be more difficult to download and would not provide the high level of services available in </w:t>
      </w:r>
      <w:r>
        <w:rPr>
          <w:rFonts w:ascii="Times" w:hAnsi="Times" w:eastAsia="Times"/>
          <w:b w:val="0"/>
          <w:i w:val="0"/>
          <w:color w:val="000000"/>
          <w:sz w:val="24"/>
        </w:rPr>
        <w:t>the Acrobat PDF format.</w:t>
      </w:r>
    </w:p>
    <w:p>
      <w:pPr>
        <w:autoSpaceDN w:val="0"/>
        <w:autoSpaceDE w:val="0"/>
        <w:widowControl/>
        <w:spacing w:line="496" w:lineRule="exact" w:before="168" w:after="0"/>
        <w:ind w:left="1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>PRINTING PDF FILES</w:t>
      </w:r>
    </w:p>
    <w:p>
      <w:pPr>
        <w:autoSpaceDN w:val="0"/>
        <w:autoSpaceDE w:val="0"/>
        <w:widowControl/>
        <w:spacing w:line="260" w:lineRule="exact" w:before="396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Acrobat Reader is capable of printing to a variety of printer types, including PostScript, HPGL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PCL, without any additional software. Choosing the "Print..." menu item in Acrobat will call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up the standard print dialog box found on your system. In general, choose "Shrink to Fit" option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allow the PDF page images to fit on your paper. There is no required "paper size" for a PDF file </w:t>
      </w:r>
      <w:r>
        <w:rPr>
          <w:rFonts w:ascii="Times" w:hAnsi="Times" w:eastAsia="Times"/>
          <w:b w:val="0"/>
          <w:i w:val="0"/>
          <w:color w:val="000000"/>
          <w:sz w:val="24"/>
        </w:rPr>
        <w:t>and it is common for the contents of a PDF file be used as virtual slide show in a landscape format.</w:t>
      </w:r>
    </w:p>
    <w:p>
      <w:pPr>
        <w:sectPr>
          <w:pgSz w:w="12240" w:h="15840"/>
          <w:pgMar w:top="524" w:right="1050" w:bottom="1254" w:left="910" w:header="720" w:footer="720" w:gutter="0"/>
          <w:cols w:space="720" w:num="1" w:equalWidth="0">
            <w:col w:w="10280" w:space="0"/>
            <w:col w:w="10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990" w:lineRule="exact" w:before="186" w:after="0"/>
        <w:ind w:left="374" w:right="0" w:firstLine="0"/>
        <w:jc w:val="left"/>
      </w:pPr>
      <w:r>
        <w:rPr>
          <w:rFonts w:ascii="Helvetica" w:hAnsi="Helvetica" w:eastAsia="Helvetica"/>
          <w:b w:val="0"/>
          <w:i w:val="0"/>
          <w:color w:val="FFFFFF"/>
          <w:sz w:val="72"/>
        </w:rPr>
        <w:t>PDF INFO &amp; TEST FILE</w:t>
      </w:r>
    </w:p>
    <w:p>
      <w:pPr>
        <w:autoSpaceDN w:val="0"/>
        <w:autoSpaceDE w:val="0"/>
        <w:widowControl/>
        <w:spacing w:line="496" w:lineRule="exact" w:before="432" w:after="0"/>
        <w:ind w:left="1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SOMETHING </w:t>
      </w:r>
      <w:r>
        <w:rPr>
          <w:rFonts w:ascii="Helvetica" w:hAnsi="Helvetica" w:eastAsia="Helvetica"/>
          <w:b/>
          <w:i w:val="0"/>
          <w:color w:val="000000"/>
          <w:sz w:val="36"/>
        </w:rPr>
        <w:t>FOR FREE!</w:t>
      </w:r>
    </w:p>
    <w:p>
      <w:pPr>
        <w:autoSpaceDN w:val="0"/>
        <w:autoSpaceDE w:val="0"/>
        <w:widowControl/>
        <w:spacing w:line="260" w:lineRule="exact" w:before="396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PDF (Portable Document Format) requires a special stand-alone application, or plug-in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your Web browser to view PDF documents. The basic software is available free from the Adobe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Corporation. The free Adobe(R) Acrobat(R) Reader allows you to view, navigate, and print PDF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files across all major computing platforms. Acrobat Reader is the free viewing companion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Adobe Acrobat 3.0 and to Acrobat Capture(R) software. All links to PDF files have a icon beside </w:t>
      </w:r>
      <w:r>
        <w:rPr>
          <w:rFonts w:ascii="Times" w:hAnsi="Times" w:eastAsia="Times"/>
          <w:b w:val="0"/>
          <w:i w:val="0"/>
          <w:color w:val="000000"/>
          <w:sz w:val="24"/>
        </w:rPr>
        <w:t>them or "(PDF)" in the text link.</w:t>
      </w:r>
    </w:p>
    <w:p>
      <w:pPr>
        <w:autoSpaceDN w:val="0"/>
        <w:autoSpaceDE w:val="0"/>
        <w:widowControl/>
        <w:spacing w:line="260" w:lineRule="exact" w:before="200" w:after="0"/>
        <w:ind w:left="1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If you do not have Adobe(R) Acrobat(R) Reader software, it is available free from Adobe Inc. by </w:t>
      </w:r>
      <w:r>
        <w:rPr>
          <w:rFonts w:ascii="Times" w:hAnsi="Times" w:eastAsia="Times"/>
          <w:b w:val="0"/>
          <w:i w:val="0"/>
          <w:color w:val="000000"/>
          <w:sz w:val="24"/>
        </w:rPr>
        <w:t>clicking the Get Acrobat Reader at “http://www.adobe.com/prodindex/acrobat/readstep.html”.</w:t>
      </w:r>
    </w:p>
    <w:p>
      <w:pPr>
        <w:autoSpaceDN w:val="0"/>
        <w:autoSpaceDE w:val="0"/>
        <w:widowControl/>
        <w:spacing w:line="260" w:lineRule="exact" w:before="200" w:after="0"/>
        <w:ind w:left="180" w:right="7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more sophisticated version of this software package called Adobe Acrobat provides the software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tools for the creation, basic editing and indexing of PDF files. It is available as a commercially sold </w:t>
      </w:r>
      <w:r>
        <w:rPr>
          <w:rFonts w:ascii="Times" w:hAnsi="Times" w:eastAsia="Times"/>
          <w:b w:val="0"/>
          <w:i w:val="0"/>
          <w:color w:val="000000"/>
          <w:sz w:val="24"/>
        </w:rPr>
        <w:t>product from Adobe. The commercial product is available through most software retailers.</w:t>
      </w:r>
    </w:p>
    <w:p>
      <w:pPr>
        <w:autoSpaceDN w:val="0"/>
        <w:autoSpaceDE w:val="0"/>
        <w:widowControl/>
        <w:spacing w:line="496" w:lineRule="exact" w:before="190" w:after="0"/>
        <w:ind w:left="1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 xml:space="preserve">WHY </w:t>
      </w:r>
      <w:r>
        <w:rPr>
          <w:rFonts w:ascii="Arial" w:hAnsi="Arial" w:eastAsia="Arial"/>
          <w:b/>
          <w:i w:val="0"/>
          <w:color w:val="000000"/>
          <w:sz w:val="36"/>
        </w:rPr>
        <w:t xml:space="preserve">I </w:t>
      </w:r>
      <w:r>
        <w:rPr>
          <w:rFonts w:ascii="Helvetica" w:hAnsi="Helvetica" w:eastAsia="Helvetica"/>
          <w:b/>
          <w:i w:val="0"/>
          <w:color w:val="000000"/>
          <w:sz w:val="36"/>
        </w:rPr>
        <w:t>USE PDF FILES</w:t>
      </w:r>
    </w:p>
    <w:p>
      <w:pPr>
        <w:autoSpaceDN w:val="0"/>
        <w:autoSpaceDE w:val="0"/>
        <w:widowControl/>
        <w:spacing w:line="260" w:lineRule="exact" w:before="276" w:after="30"/>
        <w:ind w:left="18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frequently get inquires about our use of PDF files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Web site.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4"/>
        </w:rPr>
        <w:t>use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them for several </w:t>
      </w:r>
      <w:r>
        <w:rPr>
          <w:rFonts w:ascii="Times" w:hAnsi="Times" w:eastAsia="Times"/>
          <w:b w:val="0"/>
          <w:i w:val="0"/>
          <w:color w:val="000000"/>
          <w:sz w:val="24"/>
        </w:rPr>
        <w:t>reasons: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0.0" w:type="dxa"/>
      </w:tblPr>
      <w:tblGrid>
        <w:gridCol w:w="5140"/>
        <w:gridCol w:w="5140"/>
      </w:tblGrid>
      <w:tr>
        <w:trPr>
          <w:trHeight w:hRule="exact" w:val="297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310" w:right="8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320" w:lineRule="exact" w:before="32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320" w:lineRule="exact" w:before="58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can deliver information with higher quality graphics and page formatting.</w:t>
            </w:r>
          </w:p>
          <w:p>
            <w:pPr>
              <w:autoSpaceDN w:val="0"/>
              <w:autoSpaceDE w:val="0"/>
              <w:widowControl/>
              <w:spacing w:line="32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PDF files can be electronically indexed and searched quickly.</w:t>
            </w:r>
          </w:p>
          <w:p>
            <w:pPr>
              <w:autoSpaceDN w:val="0"/>
              <w:autoSpaceDE w:val="0"/>
              <w:widowControl/>
              <w:spacing w:line="260" w:lineRule="exact" w:before="120" w:after="0"/>
              <w:ind w:left="1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They are compact in size compared to other forms of electronic documents of comparable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quality.</w:t>
            </w:r>
          </w:p>
          <w:p>
            <w:pPr>
              <w:autoSpaceDN w:val="0"/>
              <w:autoSpaceDE w:val="0"/>
              <w:widowControl/>
              <w:spacing w:line="260" w:lineRule="exact" w:before="120" w:after="0"/>
              <w:ind w:left="1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can create high quality documents more easily than using HTML (Hypertext Mark-up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Language). Information on Web will frequently have graphics with much lower resolutions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than ones in our PDF files.</w:t>
            </w:r>
          </w:p>
          <w:p>
            <w:pPr>
              <w:autoSpaceDN w:val="0"/>
              <w:autoSpaceDE w:val="0"/>
              <w:widowControl/>
              <w:spacing w:line="260" w:lineRule="exact" w:before="120" w:after="0"/>
              <w:ind w:left="1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They can be used with the same predictable results on five computer platforms and operat-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ing systems. (UNIX, Windows 3.1, 95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98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&amp; NT, Macintosh)</w:t>
            </w:r>
          </w:p>
        </w:tc>
      </w:tr>
    </w:tbl>
    <w:p>
      <w:pPr>
        <w:autoSpaceDN w:val="0"/>
        <w:autoSpaceDE w:val="0"/>
        <w:widowControl/>
        <w:spacing w:line="240" w:lineRule="auto" w:before="148" w:after="0"/>
        <w:ind w:left="7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42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24" w:right="1050" w:bottom="1440" w:left="910" w:header="720" w:footer="720" w:gutter="0"/>
      <w:cols w:space="720" w:num="1" w:equalWidth="0">
        <w:col w:w="10280" w:space="0"/>
        <w:col w:w="10280" w:space="0"/>
        <w:col w:w="102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