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Alpha Blue Skincare is a leading skincare line that utilizes stem </w:t>
      </w:r>
      <w:hyperlink r:id="rId6">
        <w:r w:rsidDel="00000000" w:rsidR="00000000" w:rsidRPr="00000000">
          <w:rPr>
            <w:color w:val="1155cc"/>
            <w:u w:val="single"/>
            <w:rtl w:val="0"/>
          </w:rPr>
          <w:t xml:space="preserve">cell-derived conditioned medium</w:t>
        </w:r>
      </w:hyperlink>
      <w:r w:rsidDel="00000000" w:rsidR="00000000" w:rsidRPr="00000000">
        <w:rPr>
          <w:rtl w:val="0"/>
        </w:rPr>
        <w:t xml:space="preserve">, also known as BLUE CELL, to promote healthy, radiant skin. BLUE CELL is a rich source of cytokines and growth factors that improve skin firmness, promote elasticity, and create a youthful glow. With the help of cutting-edge technology and research, Alpha Blue Skincare is unlocking the potential of stem cells in skincare, offering a new level of innovation and effectiveness in the beauty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key benefits of Alpha Blue Skincare is its ability to reduce the signs of aging. As we age, our skin loses elasticity and firmness, leading to wrinkles, fine lines, and sagging. BLUE CELL is rich in growth factors that promote the production of collagen, which is essential for maintaining skin elasticity and firmness. By incorporating BLUE CELL into their products, Alpha Blue Skincare is able to provide users with a powerful anti-aging solution that is both effective and natural.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benefit of Alpha Blue Skincare is its ability to</w:t>
      </w:r>
      <w:hyperlink r:id="rId7">
        <w:r w:rsidDel="00000000" w:rsidR="00000000" w:rsidRPr="00000000">
          <w:rPr>
            <w:color w:val="1155cc"/>
            <w:u w:val="single"/>
            <w:rtl w:val="0"/>
          </w:rPr>
          <w:t xml:space="preserve"> promote skin health</w:t>
        </w:r>
      </w:hyperlink>
      <w:r w:rsidDel="00000000" w:rsidR="00000000" w:rsidRPr="00000000">
        <w:rPr>
          <w:rtl w:val="0"/>
        </w:rPr>
        <w:t xml:space="preserve">. BLUE CELL contains a variety of antioxidants and anti-inflammatory compounds that protect the skin from environmental stressors and promote healing. This makes Alpha Blue Skincare an ideal choice for individuals with sensitive skin, as well as those looking to promote overall skin health and wellness.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its powerful anti-aging and </w:t>
      </w:r>
      <w:hyperlink r:id="rId8">
        <w:r w:rsidDel="00000000" w:rsidR="00000000" w:rsidRPr="00000000">
          <w:rPr>
            <w:color w:val="1155cc"/>
            <w:u w:val="single"/>
            <w:rtl w:val="0"/>
          </w:rPr>
          <w:t xml:space="preserve">skin health benefits</w:t>
        </w:r>
      </w:hyperlink>
      <w:r w:rsidDel="00000000" w:rsidR="00000000" w:rsidRPr="00000000">
        <w:rPr>
          <w:rtl w:val="0"/>
        </w:rPr>
        <w:t xml:space="preserve">, Alpha Blue Skincare is also committed to the responsible and ethical sourcing of stem cells. The company uses stem cells from non-invasive and ethical sources, ensuring that their products are not only effective but also socially responsible.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 benefits of Alpha Blue Skincare go beyond just the science and technology behind it. The company is dedicated to providing users with a luxurious and pampering experience that nourishes the mind, body, and soul. From the indulgent textures and scents of their products to the high-quality packaging and presentation, Alpha Blue Skincare is committed to providing a complete sensory experience that leaves users feeling refreshed and rejuvenated.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Alpha Blue Skincare represents a new era in skincare, one where the power of stem cells is harnessed to provide users with truly transformative results. With its commitment to responsible sourcing, scientific research, and luxurious user experience, Alpha Blue Skincare is a brand that is poised to revolutionize the beauty industry and provide users with the best possible skincare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phabluskincare.com/" TargetMode="External"/><Relationship Id="rId7" Type="http://schemas.openxmlformats.org/officeDocument/2006/relationships/hyperlink" Target="https://alphabluskincare.com/" TargetMode="External"/><Relationship Id="rId8" Type="http://schemas.openxmlformats.org/officeDocument/2006/relationships/hyperlink" Target="https://alphabluskin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