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65BF2" w14:textId="77777777" w:rsidR="00621A1C" w:rsidRPr="00F5197D" w:rsidRDefault="00DD5C1C">
      <w:pPr>
        <w:rPr>
          <w:rFonts w:ascii="Times New Roman" w:hAnsi="Times New Roman" w:cs="Times New Roman"/>
        </w:rPr>
      </w:pPr>
      <w:r w:rsidRPr="00F5197D">
        <w:rPr>
          <w:rFonts w:ascii="Times New Roman" w:hAnsi="Times New Roman" w:cs="Times New Roman"/>
          <w:i/>
        </w:rPr>
        <w:t>Results</w:t>
      </w:r>
    </w:p>
    <w:p w14:paraId="3032282F" w14:textId="77777777" w:rsidR="00DD5C1C" w:rsidRPr="00F5197D" w:rsidRDefault="00DD5C1C">
      <w:pPr>
        <w:rPr>
          <w:rFonts w:ascii="Times New Roman" w:hAnsi="Times New Roman" w:cs="Times New Roman"/>
        </w:rPr>
      </w:pPr>
    </w:p>
    <w:p w14:paraId="0F3C61AD" w14:textId="76811A58" w:rsidR="00DD5C1C" w:rsidRDefault="00821B07">
      <w:pPr>
        <w:rPr>
          <w:rFonts w:ascii="Times New Roman" w:hAnsi="Times New Roman" w:cs="Times New Roman"/>
        </w:rPr>
      </w:pPr>
      <w:r w:rsidRPr="00F5197D">
        <w:rPr>
          <w:rFonts w:ascii="Times New Roman" w:hAnsi="Times New Roman" w:cs="Times New Roman"/>
        </w:rPr>
        <w:t>The Luth survey company recruited participants to take part in the study. We set a target sample size of 1,500 participants, to be collected in two waves of 750.</w:t>
      </w:r>
      <w:r w:rsidR="00DD5C1C" w:rsidRPr="00F5197D">
        <w:rPr>
          <w:rFonts w:ascii="Times New Roman" w:hAnsi="Times New Roman" w:cs="Times New Roman"/>
        </w:rPr>
        <w:t xml:space="preserve"> Luth</w:t>
      </w:r>
      <w:r w:rsidRPr="00F5197D">
        <w:rPr>
          <w:rFonts w:ascii="Times New Roman" w:hAnsi="Times New Roman" w:cs="Times New Roman"/>
        </w:rPr>
        <w:t xml:space="preserve"> collects data from participants in 20 minute sessions, and</w:t>
      </w:r>
      <w:r w:rsidR="00DD5C1C" w:rsidRPr="00F5197D">
        <w:rPr>
          <w:rFonts w:ascii="Times New Roman" w:hAnsi="Times New Roman" w:cs="Times New Roman"/>
        </w:rPr>
        <w:t xml:space="preserve"> considers a complete survey to </w:t>
      </w:r>
      <w:r w:rsidR="00803289">
        <w:rPr>
          <w:rFonts w:ascii="Times New Roman" w:hAnsi="Times New Roman" w:cs="Times New Roman"/>
        </w:rPr>
        <w:t>be one in which the participant</w:t>
      </w:r>
      <w:r w:rsidR="00DD5C1C" w:rsidRPr="00F5197D">
        <w:rPr>
          <w:rFonts w:ascii="Times New Roman" w:hAnsi="Times New Roman" w:cs="Times New Roman"/>
        </w:rPr>
        <w:t xml:space="preserve"> finishes the entire 20-minute session. Because each session contains a number of studies, there is inevitably dropout between the first and last study in the session; this means that although ~1500 participants</w:t>
      </w:r>
      <w:r w:rsidR="0074576A">
        <w:rPr>
          <w:rFonts w:ascii="Times New Roman" w:hAnsi="Times New Roman" w:cs="Times New Roman"/>
        </w:rPr>
        <w:t xml:space="preserve"> completed the total</w:t>
      </w:r>
      <w:r w:rsidR="00CF6BFC">
        <w:rPr>
          <w:rFonts w:ascii="Times New Roman" w:hAnsi="Times New Roman" w:cs="Times New Roman"/>
        </w:rPr>
        <w:t xml:space="preserve"> 20-minute session</w:t>
      </w:r>
      <w:r w:rsidR="0074576A">
        <w:rPr>
          <w:rFonts w:ascii="Times New Roman" w:hAnsi="Times New Roman" w:cs="Times New Roman"/>
        </w:rPr>
        <w:t xml:space="preserve"> session, </w:t>
      </w:r>
      <w:r w:rsidR="006F68B1">
        <w:rPr>
          <w:rFonts w:ascii="Times New Roman" w:hAnsi="Times New Roman" w:cs="Times New Roman"/>
        </w:rPr>
        <w:t>1,573</w:t>
      </w:r>
      <w:r w:rsidR="00DD5C1C" w:rsidRPr="00F5197D">
        <w:rPr>
          <w:rFonts w:ascii="Times New Roman" w:hAnsi="Times New Roman" w:cs="Times New Roman"/>
        </w:rPr>
        <w:t xml:space="preserve"> participants completed the target </w:t>
      </w:r>
      <w:r w:rsidRPr="00F5197D">
        <w:rPr>
          <w:rFonts w:ascii="Times New Roman" w:hAnsi="Times New Roman" w:cs="Times New Roman"/>
        </w:rPr>
        <w:t xml:space="preserve">study </w:t>
      </w:r>
      <w:r w:rsidR="00386712">
        <w:rPr>
          <w:rFonts w:ascii="Times New Roman" w:hAnsi="Times New Roman" w:cs="Times New Roman"/>
        </w:rPr>
        <w:t>(“</w:t>
      </w:r>
      <w:r w:rsidR="006F68B1">
        <w:rPr>
          <w:rFonts w:ascii="Times New Roman" w:hAnsi="Times New Roman" w:cs="Times New Roman"/>
        </w:rPr>
        <w:t>Predicting</w:t>
      </w:r>
      <w:r w:rsidR="00DD5C1C" w:rsidRPr="00F5197D">
        <w:rPr>
          <w:rFonts w:ascii="Times New Roman" w:hAnsi="Times New Roman" w:cs="Times New Roman"/>
        </w:rPr>
        <w:t>”)</w:t>
      </w:r>
      <w:r w:rsidR="00CF6BFC">
        <w:rPr>
          <w:rFonts w:ascii="Times New Roman" w:hAnsi="Times New Roman" w:cs="Times New Roman"/>
        </w:rPr>
        <w:t xml:space="preserve"> and correctly responded to our pre-registered attention check item</w:t>
      </w:r>
      <w:r w:rsidR="00DD5C1C" w:rsidRPr="00F5197D">
        <w:rPr>
          <w:rFonts w:ascii="Times New Roman" w:hAnsi="Times New Roman" w:cs="Times New Roman"/>
        </w:rPr>
        <w:t xml:space="preserve">. </w:t>
      </w:r>
      <w:r w:rsidRPr="00F5197D">
        <w:rPr>
          <w:rFonts w:ascii="Times New Roman" w:hAnsi="Times New Roman" w:cs="Times New Roman"/>
        </w:rPr>
        <w:t>Similarly, although</w:t>
      </w:r>
      <w:r w:rsidR="00DD5C1C" w:rsidRPr="00F5197D">
        <w:rPr>
          <w:rFonts w:ascii="Times New Roman" w:hAnsi="Times New Roman" w:cs="Times New Roman"/>
        </w:rPr>
        <w:t xml:space="preserve"> </w:t>
      </w:r>
      <w:r w:rsidRPr="00F5197D">
        <w:rPr>
          <w:rFonts w:ascii="Times New Roman" w:hAnsi="Times New Roman" w:cs="Times New Roman"/>
        </w:rPr>
        <w:t>we refer to participants being split into two waves of 750</w:t>
      </w:r>
      <w:r w:rsidR="00DD5C1C" w:rsidRPr="00F5197D">
        <w:rPr>
          <w:rFonts w:ascii="Times New Roman" w:hAnsi="Times New Roman" w:cs="Times New Roman"/>
        </w:rPr>
        <w:t xml:space="preserve">, </w:t>
      </w:r>
      <w:r w:rsidR="006F68B1">
        <w:rPr>
          <w:rFonts w:ascii="Times New Roman" w:hAnsi="Times New Roman" w:cs="Times New Roman"/>
        </w:rPr>
        <w:t xml:space="preserve">there was an error in which our survey company collected </w:t>
      </w:r>
      <w:r w:rsidR="001D78E7">
        <w:rPr>
          <w:rFonts w:ascii="Times New Roman" w:hAnsi="Times New Roman" w:cs="Times New Roman"/>
        </w:rPr>
        <w:t>slightly too</w:t>
      </w:r>
      <w:r w:rsidR="006F68B1">
        <w:rPr>
          <w:rFonts w:ascii="Times New Roman" w:hAnsi="Times New Roman" w:cs="Times New Roman"/>
        </w:rPr>
        <w:t xml:space="preserve"> </w:t>
      </w:r>
      <w:r w:rsidR="001D78E7">
        <w:rPr>
          <w:rFonts w:ascii="Times New Roman" w:hAnsi="Times New Roman" w:cs="Times New Roman"/>
        </w:rPr>
        <w:t>few</w:t>
      </w:r>
      <w:r w:rsidR="006F68B1">
        <w:rPr>
          <w:rFonts w:ascii="Times New Roman" w:hAnsi="Times New Roman" w:cs="Times New Roman"/>
        </w:rPr>
        <w:t xml:space="preserve"> participants in Wave 1 and slightly too </w:t>
      </w:r>
      <w:r w:rsidR="001D78E7">
        <w:rPr>
          <w:rFonts w:ascii="Times New Roman" w:hAnsi="Times New Roman" w:cs="Times New Roman"/>
        </w:rPr>
        <w:t>many</w:t>
      </w:r>
      <w:r w:rsidR="006F68B1">
        <w:rPr>
          <w:rFonts w:ascii="Times New Roman" w:hAnsi="Times New Roman" w:cs="Times New Roman"/>
        </w:rPr>
        <w:t xml:space="preserve"> for </w:t>
      </w:r>
      <w:r w:rsidR="001D78E7">
        <w:rPr>
          <w:rFonts w:ascii="Times New Roman" w:hAnsi="Times New Roman" w:cs="Times New Roman"/>
        </w:rPr>
        <w:t>W</w:t>
      </w:r>
      <w:r w:rsidR="006F68B1">
        <w:rPr>
          <w:rFonts w:ascii="Times New Roman" w:hAnsi="Times New Roman" w:cs="Times New Roman"/>
        </w:rPr>
        <w:t>ave 2</w:t>
      </w:r>
      <w:r w:rsidR="00DD5C1C" w:rsidRPr="00F5197D">
        <w:rPr>
          <w:rFonts w:ascii="Times New Roman" w:hAnsi="Times New Roman" w:cs="Times New Roman"/>
        </w:rPr>
        <w:t xml:space="preserve">. The waves of the study are identified </w:t>
      </w:r>
      <w:r w:rsidR="0074576A">
        <w:rPr>
          <w:rFonts w:ascii="Times New Roman" w:hAnsi="Times New Roman" w:cs="Times New Roman"/>
        </w:rPr>
        <w:t>by when data collection began (</w:t>
      </w:r>
      <w:r w:rsidR="006F68B1">
        <w:rPr>
          <w:rFonts w:ascii="Times New Roman" w:hAnsi="Times New Roman" w:cs="Times New Roman"/>
        </w:rPr>
        <w:t>4</w:t>
      </w:r>
      <w:r w:rsidR="0074576A">
        <w:rPr>
          <w:rFonts w:ascii="Times New Roman" w:hAnsi="Times New Roman" w:cs="Times New Roman"/>
        </w:rPr>
        <w:t>/1</w:t>
      </w:r>
      <w:r w:rsidR="006F68B1">
        <w:rPr>
          <w:rFonts w:ascii="Times New Roman" w:hAnsi="Times New Roman" w:cs="Times New Roman"/>
        </w:rPr>
        <w:t>7</w:t>
      </w:r>
      <w:r w:rsidR="00DD5C1C" w:rsidRPr="00F5197D">
        <w:rPr>
          <w:rFonts w:ascii="Times New Roman" w:hAnsi="Times New Roman" w:cs="Times New Roman"/>
        </w:rPr>
        <w:t>/1</w:t>
      </w:r>
      <w:r w:rsidR="006F68B1">
        <w:rPr>
          <w:rFonts w:ascii="Times New Roman" w:hAnsi="Times New Roman" w:cs="Times New Roman"/>
        </w:rPr>
        <w:t>9</w:t>
      </w:r>
      <w:r w:rsidR="00DD5C1C" w:rsidRPr="00F5197D">
        <w:rPr>
          <w:rFonts w:ascii="Times New Roman" w:hAnsi="Times New Roman" w:cs="Times New Roman"/>
        </w:rPr>
        <w:t xml:space="preserve"> for wave 1 and</w:t>
      </w:r>
      <w:r w:rsidR="0074576A">
        <w:rPr>
          <w:rFonts w:ascii="Times New Roman" w:hAnsi="Times New Roman" w:cs="Times New Roman"/>
        </w:rPr>
        <w:t xml:space="preserve"> </w:t>
      </w:r>
      <w:r w:rsidR="006F68B1">
        <w:rPr>
          <w:rFonts w:ascii="Times New Roman" w:hAnsi="Times New Roman" w:cs="Times New Roman"/>
        </w:rPr>
        <w:t>after 8:45pm PDT</w:t>
      </w:r>
      <w:r w:rsidR="0074576A">
        <w:rPr>
          <w:rFonts w:ascii="Times New Roman" w:hAnsi="Times New Roman" w:cs="Times New Roman"/>
        </w:rPr>
        <w:t xml:space="preserve"> </w:t>
      </w:r>
      <w:r w:rsidR="006F68B1">
        <w:rPr>
          <w:rFonts w:ascii="Times New Roman" w:hAnsi="Times New Roman" w:cs="Times New Roman"/>
        </w:rPr>
        <w:t>4</w:t>
      </w:r>
      <w:r w:rsidR="0074576A">
        <w:rPr>
          <w:rFonts w:ascii="Times New Roman" w:hAnsi="Times New Roman" w:cs="Times New Roman"/>
        </w:rPr>
        <w:t>/1</w:t>
      </w:r>
      <w:r w:rsidR="006F68B1">
        <w:rPr>
          <w:rFonts w:ascii="Times New Roman" w:hAnsi="Times New Roman" w:cs="Times New Roman"/>
        </w:rPr>
        <w:t>9</w:t>
      </w:r>
      <w:r w:rsidR="00DD5C1C" w:rsidRPr="00F5197D">
        <w:rPr>
          <w:rFonts w:ascii="Times New Roman" w:hAnsi="Times New Roman" w:cs="Times New Roman"/>
        </w:rPr>
        <w:t>/</w:t>
      </w:r>
      <w:r w:rsidR="006F68B1">
        <w:rPr>
          <w:rFonts w:ascii="Times New Roman" w:hAnsi="Times New Roman" w:cs="Times New Roman"/>
        </w:rPr>
        <w:t>19</w:t>
      </w:r>
      <w:r w:rsidR="00DD5C1C" w:rsidRPr="00F5197D">
        <w:rPr>
          <w:rFonts w:ascii="Times New Roman" w:hAnsi="Times New Roman" w:cs="Times New Roman"/>
        </w:rPr>
        <w:t xml:space="preserve"> for wave 2.)</w:t>
      </w:r>
    </w:p>
    <w:p w14:paraId="37C73665" w14:textId="707EA2B0" w:rsidR="001D78E7" w:rsidRDefault="001D78E7">
      <w:pPr>
        <w:rPr>
          <w:rFonts w:ascii="Times New Roman" w:hAnsi="Times New Roman" w:cs="Times New Roman"/>
        </w:rPr>
      </w:pPr>
    </w:p>
    <w:p w14:paraId="45341AF8" w14:textId="5D0D0A00" w:rsidR="001D78E7" w:rsidRPr="00F5197D" w:rsidRDefault="001D78E7">
      <w:pPr>
        <w:rPr>
          <w:rFonts w:ascii="Times New Roman" w:hAnsi="Times New Roman" w:cs="Times New Roman"/>
        </w:rPr>
      </w:pPr>
      <w:r>
        <w:rPr>
          <w:rFonts w:ascii="Times New Roman" w:hAnsi="Times New Roman" w:cs="Times New Roman"/>
        </w:rPr>
        <w:t xml:space="preserve">Participants could indicate whether each of 12 factors was predictive of Democrats winning seats in the US House, predictive of Republicans winning seat in the US House, or unrelated to election outcomes. Qualtrics coded these as 1, 2, and 3. We re-coded factors rated as related to either Democrats winning and Republicans winning as 1 and unrelated to election outcomes as </w:t>
      </w:r>
      <w:proofErr w:type="gramStart"/>
      <w:r>
        <w:rPr>
          <w:rFonts w:ascii="Times New Roman" w:hAnsi="Times New Roman" w:cs="Times New Roman"/>
        </w:rPr>
        <w:t>0, and</w:t>
      </w:r>
      <w:proofErr w:type="gramEnd"/>
      <w:r>
        <w:rPr>
          <w:rFonts w:ascii="Times New Roman" w:hAnsi="Times New Roman" w:cs="Times New Roman"/>
        </w:rPr>
        <w:t xml:space="preserve"> summed across the 12 factors.</w:t>
      </w:r>
    </w:p>
    <w:p w14:paraId="1A7BF215" w14:textId="77777777" w:rsidR="00DD5C1C" w:rsidRPr="00F5197D" w:rsidRDefault="00DD5C1C">
      <w:pPr>
        <w:rPr>
          <w:rFonts w:ascii="Times New Roman" w:hAnsi="Times New Roman" w:cs="Times New Roman"/>
        </w:rPr>
      </w:pPr>
    </w:p>
    <w:p w14:paraId="0A24F6F4" w14:textId="77777777" w:rsidR="00AD37B3" w:rsidRDefault="00AD37B3">
      <w:pPr>
        <w:rPr>
          <w:rFonts w:ascii="Times New Roman" w:hAnsi="Times New Roman" w:cs="Times New Roman"/>
          <w:b/>
        </w:rPr>
      </w:pPr>
    </w:p>
    <w:p w14:paraId="72A83C91" w14:textId="6030783D" w:rsidR="00AD37B3" w:rsidRPr="00F5197D" w:rsidRDefault="00AD37B3" w:rsidP="00AD37B3">
      <w:pPr>
        <w:rPr>
          <w:rFonts w:ascii="Times New Roman" w:hAnsi="Times New Roman" w:cs="Times New Roman"/>
        </w:rPr>
      </w:pPr>
      <w:r w:rsidRPr="00F5197D">
        <w:rPr>
          <w:rFonts w:ascii="Times New Roman" w:hAnsi="Times New Roman" w:cs="Times New Roman"/>
          <w:b/>
        </w:rPr>
        <w:t xml:space="preserve">Wave </w:t>
      </w:r>
      <w:r w:rsidR="001D78E7">
        <w:rPr>
          <w:rFonts w:ascii="Times New Roman" w:hAnsi="Times New Roman" w:cs="Times New Roman"/>
          <w:b/>
        </w:rPr>
        <w:t>1</w:t>
      </w:r>
      <w:r w:rsidRPr="00F5197D">
        <w:rPr>
          <w:rFonts w:ascii="Times New Roman" w:hAnsi="Times New Roman" w:cs="Times New Roman"/>
          <w:b/>
        </w:rPr>
        <w:t xml:space="preserve"> Results</w:t>
      </w:r>
    </w:p>
    <w:p w14:paraId="3B286D67" w14:textId="77777777" w:rsidR="00AD37B3" w:rsidRPr="00F5197D" w:rsidRDefault="00AD37B3" w:rsidP="00AD37B3">
      <w:pPr>
        <w:rPr>
          <w:rFonts w:ascii="Times New Roman" w:hAnsi="Times New Roman" w:cs="Times New Roman"/>
        </w:rPr>
      </w:pPr>
    </w:p>
    <w:p w14:paraId="18F9E375" w14:textId="5986FD9D" w:rsidR="00AD37B3" w:rsidRPr="00F5197D" w:rsidRDefault="001D78E7" w:rsidP="00AD37B3">
      <w:pPr>
        <w:rPr>
          <w:rFonts w:ascii="Times New Roman" w:hAnsi="Times New Roman" w:cs="Times New Roman"/>
        </w:rPr>
      </w:pPr>
      <w:r>
        <w:rPr>
          <w:rFonts w:ascii="Times New Roman" w:hAnsi="Times New Roman" w:cs="Times New Roman"/>
        </w:rPr>
        <w:t>716</w:t>
      </w:r>
      <w:r w:rsidR="00AD37B3" w:rsidRPr="00F5197D">
        <w:rPr>
          <w:rFonts w:ascii="Times New Roman" w:hAnsi="Times New Roman" w:cs="Times New Roman"/>
        </w:rPr>
        <w:t xml:space="preserve"> Wave</w:t>
      </w:r>
      <w:r w:rsidR="00AD37B3">
        <w:rPr>
          <w:rFonts w:ascii="Times New Roman" w:hAnsi="Times New Roman" w:cs="Times New Roman"/>
        </w:rPr>
        <w:t xml:space="preserve"> </w:t>
      </w:r>
      <w:r>
        <w:rPr>
          <w:rFonts w:ascii="Times New Roman" w:hAnsi="Times New Roman" w:cs="Times New Roman"/>
        </w:rPr>
        <w:t>1</w:t>
      </w:r>
      <w:r w:rsidR="00AD37B3" w:rsidRPr="00F5197D">
        <w:rPr>
          <w:rFonts w:ascii="Times New Roman" w:hAnsi="Times New Roman" w:cs="Times New Roman"/>
        </w:rPr>
        <w:t xml:space="preserve"> participants</w:t>
      </w:r>
      <w:r w:rsidR="00AD37B3">
        <w:rPr>
          <w:rFonts w:ascii="Times New Roman" w:hAnsi="Times New Roman" w:cs="Times New Roman"/>
        </w:rPr>
        <w:t xml:space="preserve"> completed the study and </w:t>
      </w:r>
      <w:r w:rsidR="00AD37B3" w:rsidRPr="00F5197D">
        <w:rPr>
          <w:rFonts w:ascii="Times New Roman" w:hAnsi="Times New Roman" w:cs="Times New Roman"/>
        </w:rPr>
        <w:t>correctly answered</w:t>
      </w:r>
      <w:r w:rsidR="00AD37B3">
        <w:rPr>
          <w:rFonts w:ascii="Times New Roman" w:hAnsi="Times New Roman" w:cs="Times New Roman"/>
        </w:rPr>
        <w:t xml:space="preserve"> the</w:t>
      </w:r>
      <w:r w:rsidR="00AD37B3" w:rsidRPr="00F5197D">
        <w:rPr>
          <w:rFonts w:ascii="Times New Roman" w:hAnsi="Times New Roman" w:cs="Times New Roman"/>
        </w:rPr>
        <w:t xml:space="preserve"> pre-r</w:t>
      </w:r>
      <w:r w:rsidR="00AD37B3">
        <w:rPr>
          <w:rFonts w:ascii="Times New Roman" w:hAnsi="Times New Roman" w:cs="Times New Roman"/>
        </w:rPr>
        <w:t>egistered attention check item.</w:t>
      </w:r>
      <w:r w:rsidR="00AD37B3" w:rsidRPr="00F5197D">
        <w:rPr>
          <w:rFonts w:ascii="Times New Roman" w:hAnsi="Times New Roman" w:cs="Times New Roman"/>
        </w:rPr>
        <w:t xml:space="preserve"> </w:t>
      </w:r>
      <w:r w:rsidR="00AD37B3">
        <w:rPr>
          <w:rFonts w:ascii="Times New Roman" w:hAnsi="Times New Roman" w:cs="Times New Roman"/>
        </w:rPr>
        <w:t xml:space="preserve">This item was placed at the end of the study and required participants to correctly recall which condition they were assigned to (either </w:t>
      </w:r>
      <w:r>
        <w:rPr>
          <w:rFonts w:ascii="Times New Roman" w:hAnsi="Times New Roman" w:cs="Times New Roman"/>
        </w:rPr>
        <w:t>rating the factors once as in the exploratory condition, or twice as in the confirmatory condition</w:t>
      </w:r>
      <w:r w:rsidR="00AD37B3">
        <w:rPr>
          <w:rFonts w:ascii="Times New Roman" w:hAnsi="Times New Roman" w:cs="Times New Roman"/>
        </w:rPr>
        <w:t>.)</w:t>
      </w:r>
    </w:p>
    <w:p w14:paraId="4597CD94" w14:textId="77777777" w:rsidR="00AD37B3" w:rsidRPr="00F5197D" w:rsidRDefault="00AD37B3" w:rsidP="00AD37B3">
      <w:pPr>
        <w:rPr>
          <w:rFonts w:ascii="Times New Roman" w:hAnsi="Times New Roman" w:cs="Times New Roman"/>
        </w:rPr>
      </w:pPr>
    </w:p>
    <w:p w14:paraId="6BB68AF1" w14:textId="05771DDE" w:rsidR="00AD37B3" w:rsidRPr="001D78E7" w:rsidRDefault="00AD37B3" w:rsidP="00AD37B3">
      <w:pPr>
        <w:rPr>
          <w:rFonts w:ascii="Times New Roman" w:hAnsi="Times New Roman" w:cs="Times New Roman"/>
        </w:rPr>
      </w:pPr>
      <w:r>
        <w:rPr>
          <w:rFonts w:ascii="Times New Roman" w:hAnsi="Times New Roman" w:cs="Times New Roman"/>
        </w:rPr>
        <w:t xml:space="preserve">We </w:t>
      </w:r>
      <w:r w:rsidR="001D78E7">
        <w:rPr>
          <w:rFonts w:ascii="Times New Roman" w:hAnsi="Times New Roman" w:cs="Times New Roman"/>
        </w:rPr>
        <w:t xml:space="preserve">conducted an independent samples t-test to determine if the number of factors listed as relevant differed between conditions. Specifically, participants in the exploratory condition rated an average of 8.30 </w:t>
      </w:r>
      <w:r w:rsidR="001D78E7">
        <w:rPr>
          <w:rFonts w:ascii="Times New Roman" w:hAnsi="Times New Roman" w:cs="Times New Roman"/>
        </w:rPr>
        <w:t>(</w:t>
      </w:r>
      <w:r w:rsidR="001D78E7">
        <w:rPr>
          <w:rFonts w:ascii="Times New Roman" w:hAnsi="Times New Roman" w:cs="Times New Roman"/>
          <w:i/>
          <w:iCs/>
        </w:rPr>
        <w:t>SE</w:t>
      </w:r>
      <w:r w:rsidR="001D78E7">
        <w:rPr>
          <w:rFonts w:ascii="Times New Roman" w:hAnsi="Times New Roman" w:cs="Times New Roman"/>
        </w:rPr>
        <w:t xml:space="preserve"> = .211)</w:t>
      </w:r>
      <w:r w:rsidR="001D78E7">
        <w:rPr>
          <w:rFonts w:ascii="Times New Roman" w:hAnsi="Times New Roman" w:cs="Times New Roman"/>
        </w:rPr>
        <w:t xml:space="preserve"> factors as being related to election outcomes and those in the confirmatory condition rated an average of 8.47 (</w:t>
      </w:r>
      <w:r w:rsidR="001D78E7">
        <w:rPr>
          <w:rFonts w:ascii="Times New Roman" w:hAnsi="Times New Roman" w:cs="Times New Roman"/>
          <w:i/>
          <w:iCs/>
        </w:rPr>
        <w:t>SE</w:t>
      </w:r>
      <w:r w:rsidR="001D78E7">
        <w:rPr>
          <w:rFonts w:ascii="Times New Roman" w:hAnsi="Times New Roman" w:cs="Times New Roman"/>
        </w:rPr>
        <w:t xml:space="preserve"> = .201) factors as being related to election outcomes. This difference was not statistically significant, </w:t>
      </w:r>
      <w:proofErr w:type="gramStart"/>
      <w:r w:rsidR="001D78E7">
        <w:rPr>
          <w:rFonts w:ascii="Times New Roman" w:hAnsi="Times New Roman" w:cs="Times New Roman"/>
          <w:i/>
          <w:iCs/>
        </w:rPr>
        <w:t>t</w:t>
      </w:r>
      <w:r w:rsidR="001D78E7">
        <w:rPr>
          <w:rFonts w:ascii="Times New Roman" w:hAnsi="Times New Roman" w:cs="Times New Roman"/>
        </w:rPr>
        <w:t>(</w:t>
      </w:r>
      <w:proofErr w:type="gramEnd"/>
      <w:r w:rsidR="001D78E7">
        <w:rPr>
          <w:rFonts w:ascii="Times New Roman" w:hAnsi="Times New Roman" w:cs="Times New Roman"/>
        </w:rPr>
        <w:t xml:space="preserve">714) = .56, </w:t>
      </w:r>
      <w:r w:rsidR="001D78E7">
        <w:rPr>
          <w:rFonts w:ascii="Times New Roman" w:hAnsi="Times New Roman" w:cs="Times New Roman"/>
          <w:i/>
          <w:iCs/>
        </w:rPr>
        <w:t>p</w:t>
      </w:r>
      <w:r w:rsidR="001D78E7">
        <w:rPr>
          <w:rFonts w:ascii="Times New Roman" w:hAnsi="Times New Roman" w:cs="Times New Roman"/>
        </w:rPr>
        <w:t xml:space="preserve"> = .57.</w:t>
      </w:r>
    </w:p>
    <w:p w14:paraId="28738453" w14:textId="77777777" w:rsidR="00AD37B3" w:rsidRDefault="00AD37B3">
      <w:pPr>
        <w:rPr>
          <w:rFonts w:ascii="Times New Roman" w:hAnsi="Times New Roman" w:cs="Times New Roman"/>
          <w:b/>
        </w:rPr>
      </w:pPr>
    </w:p>
    <w:p w14:paraId="2002C701" w14:textId="2DDF1F24" w:rsidR="00DD5C1C" w:rsidRPr="00F5197D" w:rsidRDefault="00DD5C1C">
      <w:pPr>
        <w:rPr>
          <w:rFonts w:ascii="Times New Roman" w:hAnsi="Times New Roman" w:cs="Times New Roman"/>
        </w:rPr>
      </w:pPr>
      <w:r w:rsidRPr="00F5197D">
        <w:rPr>
          <w:rFonts w:ascii="Times New Roman" w:hAnsi="Times New Roman" w:cs="Times New Roman"/>
          <w:b/>
        </w:rPr>
        <w:t xml:space="preserve">Wave </w:t>
      </w:r>
      <w:r w:rsidR="001D78E7">
        <w:rPr>
          <w:rFonts w:ascii="Times New Roman" w:hAnsi="Times New Roman" w:cs="Times New Roman"/>
          <w:b/>
        </w:rPr>
        <w:t>2</w:t>
      </w:r>
      <w:r w:rsidRPr="00F5197D">
        <w:rPr>
          <w:rFonts w:ascii="Times New Roman" w:hAnsi="Times New Roman" w:cs="Times New Roman"/>
          <w:b/>
        </w:rPr>
        <w:t xml:space="preserve"> Results</w:t>
      </w:r>
    </w:p>
    <w:p w14:paraId="25992DC2" w14:textId="77777777" w:rsidR="00DD5C1C" w:rsidRPr="00F5197D" w:rsidRDefault="00DD5C1C">
      <w:pPr>
        <w:rPr>
          <w:rFonts w:ascii="Times New Roman" w:hAnsi="Times New Roman" w:cs="Times New Roman"/>
        </w:rPr>
      </w:pPr>
    </w:p>
    <w:p w14:paraId="41485BCF" w14:textId="411F32D8" w:rsidR="001D78E7" w:rsidRPr="00F5197D" w:rsidRDefault="001D78E7" w:rsidP="001D78E7">
      <w:pPr>
        <w:rPr>
          <w:rFonts w:ascii="Times New Roman" w:hAnsi="Times New Roman" w:cs="Times New Roman"/>
        </w:rPr>
      </w:pPr>
      <w:r>
        <w:rPr>
          <w:rFonts w:ascii="Times New Roman" w:hAnsi="Times New Roman" w:cs="Times New Roman"/>
        </w:rPr>
        <w:t>857</w:t>
      </w:r>
      <w:r w:rsidRPr="00F5197D">
        <w:rPr>
          <w:rFonts w:ascii="Times New Roman" w:hAnsi="Times New Roman" w:cs="Times New Roman"/>
        </w:rPr>
        <w:t xml:space="preserve"> Wave</w:t>
      </w:r>
      <w:r>
        <w:rPr>
          <w:rFonts w:ascii="Times New Roman" w:hAnsi="Times New Roman" w:cs="Times New Roman"/>
        </w:rPr>
        <w:t xml:space="preserve"> </w:t>
      </w:r>
      <w:r>
        <w:rPr>
          <w:rFonts w:ascii="Times New Roman" w:hAnsi="Times New Roman" w:cs="Times New Roman"/>
        </w:rPr>
        <w:t>2</w:t>
      </w:r>
      <w:r w:rsidRPr="00F5197D">
        <w:rPr>
          <w:rFonts w:ascii="Times New Roman" w:hAnsi="Times New Roman" w:cs="Times New Roman"/>
        </w:rPr>
        <w:t xml:space="preserve"> participants</w:t>
      </w:r>
      <w:r>
        <w:rPr>
          <w:rFonts w:ascii="Times New Roman" w:hAnsi="Times New Roman" w:cs="Times New Roman"/>
        </w:rPr>
        <w:t xml:space="preserve"> completed the study and </w:t>
      </w:r>
      <w:r w:rsidRPr="00F5197D">
        <w:rPr>
          <w:rFonts w:ascii="Times New Roman" w:hAnsi="Times New Roman" w:cs="Times New Roman"/>
        </w:rPr>
        <w:t>correctly answered</w:t>
      </w:r>
      <w:r>
        <w:rPr>
          <w:rFonts w:ascii="Times New Roman" w:hAnsi="Times New Roman" w:cs="Times New Roman"/>
        </w:rPr>
        <w:t xml:space="preserve"> the</w:t>
      </w:r>
      <w:r w:rsidRPr="00F5197D">
        <w:rPr>
          <w:rFonts w:ascii="Times New Roman" w:hAnsi="Times New Roman" w:cs="Times New Roman"/>
        </w:rPr>
        <w:t xml:space="preserve"> pre-r</w:t>
      </w:r>
      <w:r>
        <w:rPr>
          <w:rFonts w:ascii="Times New Roman" w:hAnsi="Times New Roman" w:cs="Times New Roman"/>
        </w:rPr>
        <w:t>egistered attention check item.</w:t>
      </w:r>
      <w:r w:rsidRPr="00F5197D">
        <w:rPr>
          <w:rFonts w:ascii="Times New Roman" w:hAnsi="Times New Roman" w:cs="Times New Roman"/>
        </w:rPr>
        <w:t xml:space="preserve"> </w:t>
      </w:r>
      <w:r>
        <w:rPr>
          <w:rFonts w:ascii="Times New Roman" w:hAnsi="Times New Roman" w:cs="Times New Roman"/>
        </w:rPr>
        <w:t>This item was placed at the end of the study and required participants to correctly recall which condition they were assigned to (either rating the factors once as in the exploratory condition, or twice as in the confirmatory condition.)</w:t>
      </w:r>
    </w:p>
    <w:p w14:paraId="0FF6F72F" w14:textId="77777777" w:rsidR="001D78E7" w:rsidRPr="00F5197D" w:rsidRDefault="001D78E7" w:rsidP="001D78E7">
      <w:pPr>
        <w:rPr>
          <w:rFonts w:ascii="Times New Roman" w:hAnsi="Times New Roman" w:cs="Times New Roman"/>
        </w:rPr>
      </w:pPr>
    </w:p>
    <w:p w14:paraId="10757788" w14:textId="645D9B40" w:rsidR="001D78E7" w:rsidRPr="001D78E7" w:rsidRDefault="001D78E7" w:rsidP="001D78E7">
      <w:pPr>
        <w:rPr>
          <w:rFonts w:ascii="Times New Roman" w:hAnsi="Times New Roman" w:cs="Times New Roman"/>
        </w:rPr>
      </w:pPr>
      <w:r>
        <w:rPr>
          <w:rFonts w:ascii="Times New Roman" w:hAnsi="Times New Roman" w:cs="Times New Roman"/>
        </w:rPr>
        <w:t>We conducted an independent samples t-test to determine if the number of factors listed as relevant differed between conditions. Specifically, participants in the exploratory condition rated an average of 8.</w:t>
      </w:r>
      <w:r>
        <w:rPr>
          <w:rFonts w:ascii="Times New Roman" w:hAnsi="Times New Roman" w:cs="Times New Roman"/>
        </w:rPr>
        <w:t>04</w:t>
      </w:r>
      <w:r>
        <w:rPr>
          <w:rFonts w:ascii="Times New Roman" w:hAnsi="Times New Roman" w:cs="Times New Roman"/>
        </w:rPr>
        <w:t xml:space="preserve"> (</w:t>
      </w:r>
      <w:r>
        <w:rPr>
          <w:rFonts w:ascii="Times New Roman" w:hAnsi="Times New Roman" w:cs="Times New Roman"/>
          <w:i/>
          <w:iCs/>
        </w:rPr>
        <w:t>SE</w:t>
      </w:r>
      <w:r>
        <w:rPr>
          <w:rFonts w:ascii="Times New Roman" w:hAnsi="Times New Roman" w:cs="Times New Roman"/>
        </w:rPr>
        <w:t xml:space="preserve"> = .</w:t>
      </w:r>
      <w:r>
        <w:rPr>
          <w:rFonts w:ascii="Times New Roman" w:hAnsi="Times New Roman" w:cs="Times New Roman"/>
        </w:rPr>
        <w:t>186</w:t>
      </w:r>
      <w:r>
        <w:rPr>
          <w:rFonts w:ascii="Times New Roman" w:hAnsi="Times New Roman" w:cs="Times New Roman"/>
        </w:rPr>
        <w:t>) factors as being related to election outcomes and those in the confirmatory condition rated an average of 8.</w:t>
      </w:r>
      <w:r>
        <w:rPr>
          <w:rFonts w:ascii="Times New Roman" w:hAnsi="Times New Roman" w:cs="Times New Roman"/>
        </w:rPr>
        <w:t>90</w:t>
      </w:r>
      <w:r>
        <w:rPr>
          <w:rFonts w:ascii="Times New Roman" w:hAnsi="Times New Roman" w:cs="Times New Roman"/>
        </w:rPr>
        <w:t xml:space="preserve"> (</w:t>
      </w:r>
      <w:r>
        <w:rPr>
          <w:rFonts w:ascii="Times New Roman" w:hAnsi="Times New Roman" w:cs="Times New Roman"/>
          <w:i/>
          <w:iCs/>
        </w:rPr>
        <w:t>SE</w:t>
      </w:r>
      <w:r>
        <w:rPr>
          <w:rFonts w:ascii="Times New Roman" w:hAnsi="Times New Roman" w:cs="Times New Roman"/>
        </w:rPr>
        <w:t xml:space="preserve"> = .</w:t>
      </w:r>
      <w:r>
        <w:rPr>
          <w:rFonts w:ascii="Times New Roman" w:hAnsi="Times New Roman" w:cs="Times New Roman"/>
        </w:rPr>
        <w:t>173</w:t>
      </w:r>
      <w:r>
        <w:rPr>
          <w:rFonts w:ascii="Times New Roman" w:hAnsi="Times New Roman" w:cs="Times New Roman"/>
        </w:rPr>
        <w:t xml:space="preserve">) factors as being related to election outcomes. This difference was statistically significant, </w:t>
      </w:r>
      <w:proofErr w:type="gramStart"/>
      <w:r>
        <w:rPr>
          <w:rFonts w:ascii="Times New Roman" w:hAnsi="Times New Roman" w:cs="Times New Roman"/>
          <w:i/>
          <w:iCs/>
        </w:rPr>
        <w:t>t</w:t>
      </w:r>
      <w:r>
        <w:rPr>
          <w:rFonts w:ascii="Times New Roman" w:hAnsi="Times New Roman" w:cs="Times New Roman"/>
        </w:rPr>
        <w:t>(</w:t>
      </w:r>
      <w:proofErr w:type="gramEnd"/>
      <w:r>
        <w:rPr>
          <w:rFonts w:ascii="Times New Roman" w:hAnsi="Times New Roman" w:cs="Times New Roman"/>
        </w:rPr>
        <w:t>855</w:t>
      </w:r>
      <w:r>
        <w:rPr>
          <w:rFonts w:ascii="Times New Roman" w:hAnsi="Times New Roman" w:cs="Times New Roman"/>
        </w:rPr>
        <w:t xml:space="preserve">) = </w:t>
      </w:r>
      <w:r>
        <w:rPr>
          <w:rFonts w:ascii="Times New Roman" w:hAnsi="Times New Roman" w:cs="Times New Roman"/>
        </w:rPr>
        <w:t>3.39</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 = .</w:t>
      </w:r>
      <w:r>
        <w:rPr>
          <w:rFonts w:ascii="Times New Roman" w:hAnsi="Times New Roman" w:cs="Times New Roman"/>
        </w:rPr>
        <w:t>000</w:t>
      </w:r>
      <w:r>
        <w:rPr>
          <w:rFonts w:ascii="Times New Roman" w:hAnsi="Times New Roman" w:cs="Times New Roman"/>
        </w:rPr>
        <w:t>7.</w:t>
      </w:r>
    </w:p>
    <w:p w14:paraId="7FF8B53B" w14:textId="77777777" w:rsidR="0033346B" w:rsidRPr="00F5197D" w:rsidRDefault="0033346B">
      <w:pPr>
        <w:rPr>
          <w:rFonts w:ascii="Times New Roman" w:eastAsia="Times New Roman" w:hAnsi="Times New Roman" w:cs="Times New Roman"/>
        </w:rPr>
      </w:pPr>
    </w:p>
    <w:p w14:paraId="034D9E42" w14:textId="77777777" w:rsidR="00F5197D" w:rsidRDefault="00F5197D">
      <w:pPr>
        <w:rPr>
          <w:rFonts w:ascii="Times New Roman" w:eastAsia="Times New Roman" w:hAnsi="Times New Roman" w:cs="Times New Roman"/>
          <w:b/>
        </w:rPr>
      </w:pPr>
      <w:r w:rsidRPr="00F5197D">
        <w:rPr>
          <w:rFonts w:ascii="Times New Roman" w:eastAsia="Times New Roman" w:hAnsi="Times New Roman" w:cs="Times New Roman"/>
          <w:b/>
        </w:rPr>
        <w:t xml:space="preserve">Total </w:t>
      </w:r>
      <w:r>
        <w:rPr>
          <w:rFonts w:ascii="Times New Roman" w:eastAsia="Times New Roman" w:hAnsi="Times New Roman" w:cs="Times New Roman"/>
          <w:b/>
        </w:rPr>
        <w:t>Sample Results</w:t>
      </w:r>
    </w:p>
    <w:p w14:paraId="53BD0D56" w14:textId="77777777" w:rsidR="00F5197D" w:rsidRDefault="00F5197D">
      <w:pPr>
        <w:rPr>
          <w:rFonts w:ascii="Times New Roman" w:eastAsia="Times New Roman" w:hAnsi="Times New Roman" w:cs="Times New Roman"/>
          <w:b/>
        </w:rPr>
      </w:pPr>
    </w:p>
    <w:p w14:paraId="19702E4A" w14:textId="5EA559A2" w:rsidR="00434A74" w:rsidRPr="00F5197D" w:rsidRDefault="00434A74" w:rsidP="00434A74">
      <w:pPr>
        <w:rPr>
          <w:rFonts w:ascii="Times New Roman" w:hAnsi="Times New Roman" w:cs="Times New Roman"/>
        </w:rPr>
      </w:pPr>
      <w:r>
        <w:rPr>
          <w:rFonts w:ascii="Times New Roman" w:hAnsi="Times New Roman" w:cs="Times New Roman"/>
        </w:rPr>
        <w:t>1,573</w:t>
      </w:r>
      <w:r w:rsidRPr="00F5197D">
        <w:rPr>
          <w:rFonts w:ascii="Times New Roman" w:hAnsi="Times New Roman" w:cs="Times New Roman"/>
        </w:rPr>
        <w:t xml:space="preserve"> participants</w:t>
      </w:r>
      <w:r>
        <w:rPr>
          <w:rFonts w:ascii="Times New Roman" w:hAnsi="Times New Roman" w:cs="Times New Roman"/>
        </w:rPr>
        <w:t xml:space="preserve"> completed the study and </w:t>
      </w:r>
      <w:r w:rsidRPr="00F5197D">
        <w:rPr>
          <w:rFonts w:ascii="Times New Roman" w:hAnsi="Times New Roman" w:cs="Times New Roman"/>
        </w:rPr>
        <w:t>correctly answered</w:t>
      </w:r>
      <w:r>
        <w:rPr>
          <w:rFonts w:ascii="Times New Roman" w:hAnsi="Times New Roman" w:cs="Times New Roman"/>
        </w:rPr>
        <w:t xml:space="preserve"> the</w:t>
      </w:r>
      <w:r w:rsidRPr="00F5197D">
        <w:rPr>
          <w:rFonts w:ascii="Times New Roman" w:hAnsi="Times New Roman" w:cs="Times New Roman"/>
        </w:rPr>
        <w:t xml:space="preserve"> pre-r</w:t>
      </w:r>
      <w:r>
        <w:rPr>
          <w:rFonts w:ascii="Times New Roman" w:hAnsi="Times New Roman" w:cs="Times New Roman"/>
        </w:rPr>
        <w:t>egistered attention check item.</w:t>
      </w:r>
      <w:r w:rsidRPr="00F5197D">
        <w:rPr>
          <w:rFonts w:ascii="Times New Roman" w:hAnsi="Times New Roman" w:cs="Times New Roman"/>
        </w:rPr>
        <w:t xml:space="preserve"> </w:t>
      </w:r>
      <w:r>
        <w:rPr>
          <w:rFonts w:ascii="Times New Roman" w:hAnsi="Times New Roman" w:cs="Times New Roman"/>
        </w:rPr>
        <w:t>This item was placed at the end of the study and required participants to correctly recall which condition they were assigned to (either rating the factors once as in the exploratory condition, or twice as in the confirmatory condition.)</w:t>
      </w:r>
    </w:p>
    <w:p w14:paraId="7FAC8753" w14:textId="77777777" w:rsidR="00434A74" w:rsidRPr="00F5197D" w:rsidRDefault="00434A74" w:rsidP="00434A74">
      <w:pPr>
        <w:rPr>
          <w:rFonts w:ascii="Times New Roman" w:hAnsi="Times New Roman" w:cs="Times New Roman"/>
        </w:rPr>
      </w:pPr>
    </w:p>
    <w:p w14:paraId="18D06F12" w14:textId="7F45CBAD" w:rsidR="00434A74" w:rsidRDefault="00434A74" w:rsidP="00434A74">
      <w:pPr>
        <w:rPr>
          <w:rFonts w:ascii="Times New Roman" w:hAnsi="Times New Roman" w:cs="Times New Roman"/>
        </w:rPr>
      </w:pPr>
      <w:r>
        <w:rPr>
          <w:rFonts w:ascii="Times New Roman" w:hAnsi="Times New Roman" w:cs="Times New Roman"/>
        </w:rPr>
        <w:t>We conducted an independent samples t-test to determine if the number of factors listed as relevant differed between conditions. Specifically, participants in the exploratory condition rated an average of 8.</w:t>
      </w:r>
      <w:r>
        <w:rPr>
          <w:rFonts w:ascii="Times New Roman" w:hAnsi="Times New Roman" w:cs="Times New Roman"/>
        </w:rPr>
        <w:t>16</w:t>
      </w:r>
      <w:r>
        <w:rPr>
          <w:rFonts w:ascii="Times New Roman" w:hAnsi="Times New Roman" w:cs="Times New Roman"/>
        </w:rPr>
        <w:t xml:space="preserve"> (</w:t>
      </w:r>
      <w:r>
        <w:rPr>
          <w:rFonts w:ascii="Times New Roman" w:hAnsi="Times New Roman" w:cs="Times New Roman"/>
          <w:i/>
          <w:iCs/>
        </w:rPr>
        <w:t>SE</w:t>
      </w:r>
      <w:r>
        <w:rPr>
          <w:rFonts w:ascii="Times New Roman" w:hAnsi="Times New Roman" w:cs="Times New Roman"/>
        </w:rPr>
        <w:t xml:space="preserve"> = .1</w:t>
      </w:r>
      <w:r>
        <w:rPr>
          <w:rFonts w:ascii="Times New Roman" w:hAnsi="Times New Roman" w:cs="Times New Roman"/>
        </w:rPr>
        <w:t>40</w:t>
      </w:r>
      <w:r>
        <w:rPr>
          <w:rFonts w:ascii="Times New Roman" w:hAnsi="Times New Roman" w:cs="Times New Roman"/>
        </w:rPr>
        <w:t>) factors as being related to election outcomes and those in the confirmatory condition rated an average of 8.</w:t>
      </w:r>
      <w:r>
        <w:rPr>
          <w:rFonts w:ascii="Times New Roman" w:hAnsi="Times New Roman" w:cs="Times New Roman"/>
        </w:rPr>
        <w:t>7</w:t>
      </w:r>
      <w:r>
        <w:rPr>
          <w:rFonts w:ascii="Times New Roman" w:hAnsi="Times New Roman" w:cs="Times New Roman"/>
        </w:rPr>
        <w:t>0 (</w:t>
      </w:r>
      <w:r>
        <w:rPr>
          <w:rFonts w:ascii="Times New Roman" w:hAnsi="Times New Roman" w:cs="Times New Roman"/>
          <w:i/>
          <w:iCs/>
        </w:rPr>
        <w:t>SE</w:t>
      </w:r>
      <w:r>
        <w:rPr>
          <w:rFonts w:ascii="Times New Roman" w:hAnsi="Times New Roman" w:cs="Times New Roman"/>
        </w:rPr>
        <w:t xml:space="preserve"> = .1</w:t>
      </w:r>
      <w:r>
        <w:rPr>
          <w:rFonts w:ascii="Times New Roman" w:hAnsi="Times New Roman" w:cs="Times New Roman"/>
        </w:rPr>
        <w:t>32</w:t>
      </w:r>
      <w:r>
        <w:rPr>
          <w:rFonts w:ascii="Times New Roman" w:hAnsi="Times New Roman" w:cs="Times New Roman"/>
        </w:rPr>
        <w:t xml:space="preserve">) factors as being related to election outcomes. This difference was statistically significant, </w:t>
      </w:r>
      <w:proofErr w:type="gramStart"/>
      <w:r>
        <w:rPr>
          <w:rFonts w:ascii="Times New Roman" w:hAnsi="Times New Roman" w:cs="Times New Roman"/>
          <w:i/>
          <w:iCs/>
        </w:rPr>
        <w:t>t</w:t>
      </w:r>
      <w:r>
        <w:rPr>
          <w:rFonts w:ascii="Times New Roman" w:hAnsi="Times New Roman" w:cs="Times New Roman"/>
        </w:rPr>
        <w:t>(</w:t>
      </w:r>
      <w:proofErr w:type="gramEnd"/>
      <w:r>
        <w:rPr>
          <w:rFonts w:ascii="Times New Roman" w:hAnsi="Times New Roman" w:cs="Times New Roman"/>
        </w:rPr>
        <w:t>1571</w:t>
      </w:r>
      <w:r>
        <w:rPr>
          <w:rFonts w:ascii="Times New Roman" w:hAnsi="Times New Roman" w:cs="Times New Roman"/>
        </w:rPr>
        <w:t xml:space="preserve">) = </w:t>
      </w:r>
      <w:r>
        <w:rPr>
          <w:rFonts w:ascii="Times New Roman" w:hAnsi="Times New Roman" w:cs="Times New Roman"/>
        </w:rPr>
        <w:t>2</w:t>
      </w:r>
      <w:r>
        <w:rPr>
          <w:rFonts w:ascii="Times New Roman" w:hAnsi="Times New Roman" w:cs="Times New Roman"/>
        </w:rPr>
        <w:t>.</w:t>
      </w:r>
      <w:r>
        <w:rPr>
          <w:rFonts w:ascii="Times New Roman" w:hAnsi="Times New Roman" w:cs="Times New Roman"/>
        </w:rPr>
        <w:t>83</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 = .00</w:t>
      </w:r>
      <w:r>
        <w:rPr>
          <w:rFonts w:ascii="Times New Roman" w:hAnsi="Times New Roman" w:cs="Times New Roman"/>
        </w:rPr>
        <w:t>48</w:t>
      </w:r>
      <w:r>
        <w:rPr>
          <w:rFonts w:ascii="Times New Roman" w:hAnsi="Times New Roman" w:cs="Times New Roman"/>
        </w:rPr>
        <w:t>.</w:t>
      </w:r>
      <w:r>
        <w:rPr>
          <w:rFonts w:ascii="Times New Roman" w:hAnsi="Times New Roman" w:cs="Times New Roman"/>
        </w:rPr>
        <w:t xml:space="preserve"> Cohen’s </w:t>
      </w:r>
      <w:r>
        <w:rPr>
          <w:rFonts w:ascii="Times New Roman" w:hAnsi="Times New Roman" w:cs="Times New Roman"/>
          <w:i/>
          <w:iCs/>
        </w:rPr>
        <w:t>d</w:t>
      </w:r>
      <w:r>
        <w:rPr>
          <w:rFonts w:ascii="Times New Roman" w:hAnsi="Times New Roman" w:cs="Times New Roman"/>
        </w:rPr>
        <w:t xml:space="preserve"> = .143.</w:t>
      </w:r>
    </w:p>
    <w:p w14:paraId="33A3A143" w14:textId="77777777" w:rsidR="009F0781" w:rsidRDefault="009F0781" w:rsidP="00434A74">
      <w:pPr>
        <w:rPr>
          <w:rFonts w:ascii="Times New Roman" w:hAnsi="Times New Roman" w:cs="Times New Roman"/>
        </w:rPr>
      </w:pPr>
      <w:bookmarkStart w:id="0" w:name="_GoBack"/>
      <w:bookmarkEnd w:id="0"/>
    </w:p>
    <w:p w14:paraId="7ADBDD69" w14:textId="77777777" w:rsidR="00434A74" w:rsidRPr="00434A74" w:rsidRDefault="00434A74" w:rsidP="00434A74">
      <w:pPr>
        <w:rPr>
          <w:rFonts w:ascii="Times New Roman" w:hAnsi="Times New Roman" w:cs="Times New Roman"/>
        </w:rPr>
      </w:pPr>
      <w:r w:rsidRPr="00434A74">
        <w:rPr>
          <w:rFonts w:ascii="Times New Roman" w:hAnsi="Times New Roman" w:cs="Times New Roman"/>
        </w:rPr>
        <w:t>---------------------------------------------------------</w:t>
      </w:r>
    </w:p>
    <w:p w14:paraId="5FC9ED71" w14:textId="77777777" w:rsidR="00434A74" w:rsidRPr="00434A74" w:rsidRDefault="00434A74" w:rsidP="00434A74">
      <w:pPr>
        <w:rPr>
          <w:rFonts w:ascii="Times New Roman" w:hAnsi="Times New Roman" w:cs="Times New Roman"/>
        </w:rPr>
      </w:pPr>
      <w:r w:rsidRPr="00434A74">
        <w:rPr>
          <w:rFonts w:ascii="Times New Roman" w:hAnsi="Times New Roman" w:cs="Times New Roman"/>
        </w:rPr>
        <w:t xml:space="preserve">        Effect Size |   Estimate  </w:t>
      </w:r>
      <w:proofErr w:type="gramStart"/>
      <w:r w:rsidRPr="00434A74">
        <w:rPr>
          <w:rFonts w:ascii="Times New Roman" w:hAnsi="Times New Roman" w:cs="Times New Roman"/>
        </w:rPr>
        <w:t xml:space="preserve">   [</w:t>
      </w:r>
      <w:proofErr w:type="gramEnd"/>
      <w:r w:rsidRPr="00434A74">
        <w:rPr>
          <w:rFonts w:ascii="Times New Roman" w:hAnsi="Times New Roman" w:cs="Times New Roman"/>
        </w:rPr>
        <w:t>95% Conf. Interval]</w:t>
      </w:r>
    </w:p>
    <w:p w14:paraId="60A70242" w14:textId="77777777" w:rsidR="00434A74" w:rsidRPr="00434A74" w:rsidRDefault="00434A74" w:rsidP="00434A74">
      <w:pPr>
        <w:rPr>
          <w:rFonts w:ascii="Times New Roman" w:hAnsi="Times New Roman" w:cs="Times New Roman"/>
        </w:rPr>
      </w:pPr>
      <w:r w:rsidRPr="00434A74">
        <w:rPr>
          <w:rFonts w:ascii="Times New Roman" w:hAnsi="Times New Roman" w:cs="Times New Roman"/>
        </w:rPr>
        <w:t>--------------------+------------------------------------</w:t>
      </w:r>
    </w:p>
    <w:p w14:paraId="0D43AE93" w14:textId="020E81A3" w:rsidR="00434A74" w:rsidRPr="00434A74" w:rsidRDefault="00434A74" w:rsidP="00434A74">
      <w:pPr>
        <w:rPr>
          <w:rFonts w:ascii="Times New Roman" w:hAnsi="Times New Roman" w:cs="Times New Roman"/>
        </w:rPr>
      </w:pPr>
      <w:r w:rsidRPr="00434A74">
        <w:rPr>
          <w:rFonts w:ascii="Times New Roman" w:hAnsi="Times New Roman" w:cs="Times New Roman"/>
        </w:rPr>
        <w:t xml:space="preserve">          Cohen's d |   .1425302     .0435246    .2414905</w:t>
      </w:r>
    </w:p>
    <w:p w14:paraId="23BF5B5E" w14:textId="224057AC" w:rsidR="001330A1" w:rsidRPr="001D78E7" w:rsidRDefault="001330A1" w:rsidP="00434A74">
      <w:pPr>
        <w:rPr>
          <w:rFonts w:ascii="Times New Roman" w:hAnsi="Times New Roman" w:cs="Times New Roman"/>
        </w:rPr>
      </w:pPr>
    </w:p>
    <w:sectPr w:rsidR="001330A1" w:rsidRPr="001D78E7" w:rsidSect="00E51E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80D84" w14:textId="77777777" w:rsidR="002C7E13" w:rsidRDefault="002C7E13" w:rsidP="00821B07">
      <w:r>
        <w:separator/>
      </w:r>
    </w:p>
  </w:endnote>
  <w:endnote w:type="continuationSeparator" w:id="0">
    <w:p w14:paraId="300F18CE" w14:textId="77777777" w:rsidR="002C7E13" w:rsidRDefault="002C7E13" w:rsidP="0082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8C8B2" w14:textId="77777777" w:rsidR="002C7E13" w:rsidRDefault="002C7E13" w:rsidP="00821B07">
      <w:r>
        <w:separator/>
      </w:r>
    </w:p>
  </w:footnote>
  <w:footnote w:type="continuationSeparator" w:id="0">
    <w:p w14:paraId="533CD04F" w14:textId="77777777" w:rsidR="002C7E13" w:rsidRDefault="002C7E13" w:rsidP="00821B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1C"/>
    <w:rsid w:val="00003025"/>
    <w:rsid w:val="0004585D"/>
    <w:rsid w:val="000C52A1"/>
    <w:rsid w:val="000D5014"/>
    <w:rsid w:val="001330A1"/>
    <w:rsid w:val="001467D6"/>
    <w:rsid w:val="001D78E7"/>
    <w:rsid w:val="001F061F"/>
    <w:rsid w:val="00260B82"/>
    <w:rsid w:val="002C7E13"/>
    <w:rsid w:val="00304B56"/>
    <w:rsid w:val="00332C91"/>
    <w:rsid w:val="0033346B"/>
    <w:rsid w:val="00386712"/>
    <w:rsid w:val="00434A74"/>
    <w:rsid w:val="00471428"/>
    <w:rsid w:val="004C125B"/>
    <w:rsid w:val="00621A1C"/>
    <w:rsid w:val="006F68B1"/>
    <w:rsid w:val="0074576A"/>
    <w:rsid w:val="007B2148"/>
    <w:rsid w:val="00803289"/>
    <w:rsid w:val="00806CD8"/>
    <w:rsid w:val="00821B07"/>
    <w:rsid w:val="009E5621"/>
    <w:rsid w:val="009F0781"/>
    <w:rsid w:val="00AD37B3"/>
    <w:rsid w:val="00B73F03"/>
    <w:rsid w:val="00C75D2F"/>
    <w:rsid w:val="00C76987"/>
    <w:rsid w:val="00CF6BFC"/>
    <w:rsid w:val="00DD5C1C"/>
    <w:rsid w:val="00E51E0E"/>
    <w:rsid w:val="00EA3CF2"/>
    <w:rsid w:val="00F3183B"/>
    <w:rsid w:val="00F5197D"/>
    <w:rsid w:val="00F56C5A"/>
    <w:rsid w:val="00F678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1EF884"/>
  <w14:defaultImageDpi w14:val="300"/>
  <w15:docId w15:val="{80D12E7B-20D4-CE40-94A8-19B0ADCBE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B07"/>
    <w:pPr>
      <w:tabs>
        <w:tab w:val="center" w:pos="4320"/>
        <w:tab w:val="right" w:pos="8640"/>
      </w:tabs>
    </w:pPr>
  </w:style>
  <w:style w:type="character" w:customStyle="1" w:styleId="HeaderChar">
    <w:name w:val="Header Char"/>
    <w:basedOn w:val="DefaultParagraphFont"/>
    <w:link w:val="Header"/>
    <w:uiPriority w:val="99"/>
    <w:rsid w:val="00821B07"/>
  </w:style>
  <w:style w:type="paragraph" w:styleId="Footer">
    <w:name w:val="footer"/>
    <w:basedOn w:val="Normal"/>
    <w:link w:val="FooterChar"/>
    <w:uiPriority w:val="99"/>
    <w:unhideWhenUsed/>
    <w:rsid w:val="00821B07"/>
    <w:pPr>
      <w:tabs>
        <w:tab w:val="center" w:pos="4320"/>
        <w:tab w:val="right" w:pos="8640"/>
      </w:tabs>
    </w:pPr>
  </w:style>
  <w:style w:type="character" w:customStyle="1" w:styleId="FooterChar">
    <w:name w:val="Footer Char"/>
    <w:basedOn w:val="DefaultParagraphFont"/>
    <w:link w:val="Footer"/>
    <w:uiPriority w:val="99"/>
    <w:rsid w:val="0082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665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O'Donnell</dc:creator>
  <cp:keywords/>
  <dc:description/>
  <cp:lastModifiedBy>MICHAEL O'DONNELL</cp:lastModifiedBy>
  <cp:revision>4</cp:revision>
  <dcterms:created xsi:type="dcterms:W3CDTF">2019-06-05T21:21:00Z</dcterms:created>
  <dcterms:modified xsi:type="dcterms:W3CDTF">2019-06-05T21:35:00Z</dcterms:modified>
</cp:coreProperties>
</file>