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10906"/>
      </w:tblGrid>
      <w:tr>
        <w:trPr>
          <w:trHeight w:val="15700" w:hRule="exact"/>
        </w:trPr>
        <w:tc>
          <w:tcPr>
            <w:tcW w:type="dxa" w:w="10906"/>
            <w:tcBorders>
              <w:top w:val="none"/>
              <w:left w:val="single" w:color="2DD4BF" w:sz="48"/>
              <w:bottom w:val="none"/>
              <w:right w:val="none"/>
            </w:tcBorders>
            <w:shd w:fill="0B0F17" w:val="clear"/>
            <w:vAlign w:val="top"/>
          </w:tcPr>
          <w:p>
            <w:pPr>
              <w:spacing w:after="0" w:before="900"/>
              <w:ind w:left="700" w:right="700"/>
              <w:jc w:val="left"/>
            </w:pPr>
            <w:r>
              <w:rPr>
                <w:rFonts w:ascii="Consolas" w:cs="Consolas" w:eastAsia="Consolas" w:hAnsi="Consolas"/>
                <w:color w:val="2DD4BF"/>
                <w:spacing w:val="60"/>
                <w:sz w:val="22"/>
                <w:szCs w:val="22"/>
              </w:rPr>
              <w:t xml:space="preserve">SMIT  |  AI &amp; DATA SCIENCE</w:t>
            </w:r>
          </w:p>
          <w:p>
            <w:pPr>
              <w:spacing w:after="0" w:before="1500"/>
              <w:ind w:left="700" w:right="700"/>
              <w:jc w:val="left"/>
            </w:pPr>
            <w:r>
              <w:rPr>
                <w:rFonts w:ascii="Calibri" w:cs="Calibri" w:eastAsia="Calibri" w:hAnsi="Calibri"/>
                <w:color w:val="8B9BB4"/>
                <w:spacing w:val="80"/>
                <w:sz w:val="24"/>
                <w:szCs w:val="24"/>
              </w:rPr>
              <w:t xml:space="preserve">PROJECT REPORT</w:t>
            </w:r>
          </w:p>
          <w:p>
            <w:pPr>
              <w:spacing w:after="0" w:before="200"/>
              <w:ind w:left="700" w:right="700"/>
              <w:jc w:val="left"/>
            </w:pPr>
            <w:r>
              <w:rPr>
                <w:rFonts w:ascii="Calibri" w:cs="Calibri" w:eastAsia="Calibri" w:hAnsi="Calibri"/>
                <w:b/>
                <w:bCs/>
                <w:color w:val="FFFFFF"/>
                <w:sz w:val="88"/>
                <w:szCs w:val="88"/>
              </w:rPr>
              <w:t xml:space="preserve">AI Bug Report</w:t>
            </w:r>
          </w:p>
          <w:p>
            <w:pPr>
              <w:spacing w:after="0" w:before="0"/>
              <w:ind w:left="700" w:right="700"/>
              <w:jc w:val="left"/>
            </w:pPr>
            <w:r>
              <w:rPr>
                <w:rFonts w:ascii="Calibri" w:cs="Calibri" w:eastAsia="Calibri" w:hAnsi="Calibri"/>
                <w:b/>
                <w:bCs/>
                <w:color w:val="2DD4BF"/>
                <w:sz w:val="88"/>
                <w:szCs w:val="88"/>
              </w:rPr>
              <w:t xml:space="preserve">Analyzer</w:t>
            </w:r>
          </w:p>
          <w:p>
            <w:pPr>
              <w:spacing w:after="1200" w:before="300"/>
              <w:ind w:left="700" w:right="700"/>
              <w:jc w:val="left"/>
            </w:pPr>
            <w:r>
              <w:rPr>
                <w:rFonts w:ascii="Calibri" w:cs="Calibri" w:eastAsia="Calibri" w:hAnsi="Calibri"/>
                <w:color w:val="CBD5E1"/>
                <w:sz w:val="28"/>
                <w:szCs w:val="28"/>
              </w:rPr>
              <w:t xml:space="preserve">An intelligent multi-step workflow built with LangGraph, Google Gemini and FastAPI</w:t>
            </w:r>
          </w:p>
          <w:p>
            <w:pPr>
              <w:tabs>
                <w:tab w:val="left" w:pos="3300"/>
              </w:tabs>
              <w:spacing w:after="150" w:before="40"/>
              <w:ind w:left="700"/>
            </w:pPr>
            <w:r>
              <w:rPr>
                <w:rFonts w:ascii="Consolas" w:cs="Consolas" w:eastAsia="Consolas" w:hAnsi="Consolas"/>
                <w:color w:val="8B9BB4"/>
                <w:spacing w:val="40"/>
                <w:sz w:val="18"/>
                <w:szCs w:val="18"/>
              </w:rPr>
              <w:t xml:space="preserve">SUBMITTED BY	</w:t>
            </w:r>
            <w:r>
              <w:rPr>
                <w:rFonts w:ascii="Calibri" w:cs="Calibri" w:eastAsia="Calibri" w:hAnsi="Calibri"/>
                <w:b/>
                <w:bCs/>
                <w:color w:val="FFFFFF"/>
                <w:sz w:val="28"/>
                <w:szCs w:val="28"/>
              </w:rPr>
              <w:t xml:space="preserve">Anushay Ayat</w:t>
            </w:r>
          </w:p>
          <w:p>
            <w:pPr>
              <w:tabs>
                <w:tab w:val="left" w:pos="3300"/>
              </w:tabs>
              <w:spacing w:after="150" w:before="40"/>
              <w:ind w:left="700"/>
            </w:pPr>
            <w:r>
              <w:rPr>
                <w:rFonts w:ascii="Consolas" w:cs="Consolas" w:eastAsia="Consolas" w:hAnsi="Consolas"/>
                <w:color w:val="8B9BB4"/>
                <w:spacing w:val="40"/>
                <w:sz w:val="18"/>
                <w:szCs w:val="18"/>
              </w:rPr>
              <w:t xml:space="preserve">COURSE	</w:t>
            </w:r>
            <w:r>
              <w:rPr>
                <w:rFonts w:ascii="Calibri" w:cs="Calibri" w:eastAsia="Calibri" w:hAnsi="Calibri"/>
                <w:b/>
                <w:bCs/>
                <w:color w:val="FFFFFF"/>
                <w:sz w:val="28"/>
                <w:szCs w:val="28"/>
              </w:rPr>
              <w:t xml:space="preserve">AI and Data Science</w:t>
            </w:r>
          </w:p>
          <w:p>
            <w:pPr>
              <w:tabs>
                <w:tab w:val="left" w:pos="3300"/>
              </w:tabs>
              <w:spacing w:after="150" w:before="40"/>
              <w:ind w:left="700"/>
            </w:pPr>
            <w:r>
              <w:rPr>
                <w:rFonts w:ascii="Consolas" w:cs="Consolas" w:eastAsia="Consolas" w:hAnsi="Consolas"/>
                <w:color w:val="8B9BB4"/>
                <w:spacing w:val="40"/>
                <w:sz w:val="18"/>
                <w:szCs w:val="18"/>
              </w:rPr>
              <w:t xml:space="preserve">BATCH	</w:t>
            </w:r>
            <w:r>
              <w:rPr>
                <w:rFonts w:ascii="Calibri" w:cs="Calibri" w:eastAsia="Calibri" w:hAnsi="Calibri"/>
                <w:b/>
                <w:bCs/>
                <w:color w:val="FFFFFF"/>
                <w:sz w:val="28"/>
                <w:szCs w:val="28"/>
              </w:rPr>
              <w:t xml:space="preserve">12</w:t>
            </w:r>
          </w:p>
          <w:p>
            <w:pPr>
              <w:tabs>
                <w:tab w:val="left" w:pos="3300"/>
              </w:tabs>
              <w:spacing w:after="150" w:before="40"/>
              <w:ind w:left="700"/>
            </w:pPr>
            <w:r>
              <w:rPr>
                <w:rFonts w:ascii="Consolas" w:cs="Consolas" w:eastAsia="Consolas" w:hAnsi="Consolas"/>
                <w:color w:val="8B9BB4"/>
                <w:spacing w:val="40"/>
                <w:sz w:val="18"/>
                <w:szCs w:val="18"/>
              </w:rPr>
              <w:t xml:space="preserve">INSTITUTE	</w:t>
            </w:r>
            <w:r>
              <w:rPr>
                <w:rFonts w:ascii="Calibri" w:cs="Calibri" w:eastAsia="Calibri" w:hAnsi="Calibri"/>
                <w:b/>
                <w:bCs/>
                <w:color w:val="FFFFFF"/>
                <w:sz w:val="28"/>
                <w:szCs w:val="28"/>
              </w:rPr>
              <w:t xml:space="preserve">SMIT</w:t>
            </w:r>
          </w:p>
          <w:p>
            <w:pPr>
              <w:tabs>
                <w:tab w:val="left" w:pos="3300"/>
              </w:tabs>
              <w:spacing w:after="150" w:before="40"/>
              <w:ind w:left="700"/>
            </w:pPr>
            <w:r>
              <w:rPr>
                <w:rFonts w:ascii="Consolas" w:cs="Consolas" w:eastAsia="Consolas" w:hAnsi="Consolas"/>
                <w:color w:val="8B9BB4"/>
                <w:spacing w:val="40"/>
                <w:sz w:val="18"/>
                <w:szCs w:val="18"/>
              </w:rPr>
              <w:t xml:space="preserve">SUBMISSION DATE	</w:t>
            </w:r>
            <w:r>
              <w:rPr>
                <w:rFonts w:ascii="Calibri" w:cs="Calibri" w:eastAsia="Calibri" w:hAnsi="Calibri"/>
                <w:b/>
                <w:bCs/>
                <w:color w:val="FFFFFF"/>
                <w:sz w:val="28"/>
                <w:szCs w:val="28"/>
              </w:rPr>
              <w:t xml:space="preserve">22 / 10 / 2026</w:t>
            </w:r>
          </w:p>
          <w:p>
            <w:pPr>
              <w:spacing w:after="800" w:before="1100"/>
              <w:ind w:left="700" w:right="700"/>
              <w:jc w:val="left"/>
            </w:pPr>
            <w:r>
              <w:rPr>
                <w:rFonts w:ascii="Calibri" w:cs="Calibri" w:eastAsia="Calibri" w:hAnsi="Calibri"/>
                <w:color w:val="8B9BB4"/>
                <w:sz w:val="20"/>
                <w:szCs w:val="20"/>
              </w:rPr>
              <w:t xml:space="preserve">Assignment: AI Bug Report Analyzer (LangGraph)</w:t>
            </w:r>
          </w:p>
        </w:tc>
      </w:tr>
    </w:tbl>
    <w:p>
      <w:pPr>
        <w:sectPr>
          <w:pgSz w:w="11906" w:h="16838" w:orient="portrait"/>
          <w:pgMar w:top="500" w:right="500" w:bottom="500" w:left="500" w:header="708" w:footer="708" w:gutter="0"/>
          <w:pgNumType/>
          <w:docGrid w:linePitch="360"/>
        </w:sectPr>
      </w:pPr>
    </w:p>
    <w:p>
      <w:pPr>
        <w:pBdr>
          <w:bottom w:val="single" w:color="2DD4BF" w:sz="12" w:space="6"/>
        </w:pBdr>
        <w:spacing w:after="100"/>
      </w:pPr>
      <w:r>
        <w:rPr>
          <w:rFonts w:ascii="Calibri" w:cs="Calibri" w:eastAsia="Calibri" w:hAnsi="Calibri"/>
          <w:b/>
          <w:bCs/>
          <w:color w:val="0B0F17"/>
          <w:sz w:val="40"/>
          <w:szCs w:val="40"/>
        </w:rPr>
        <w:t xml:space="preserve">Table of Contents</w:t>
      </w:r>
    </w:p>
    <w:p>
      <w:pPr>
        <w:spacing w:after="120"/>
      </w:pPr>
    </w:p>
    <w:p>
      <w:pPr>
        <w:tabs>
          <w:tab w:val="right" w:pos="9026" w:leader="dot"/>
        </w:tabs>
        <w:spacing w:after="140"/>
      </w:pPr>
      <w:r>
        <w:rPr>
          <w:rFonts w:ascii="Calibri" w:cs="Calibri" w:eastAsia="Calibri" w:hAnsi="Calibri"/>
          <w:sz w:val="24"/>
          <w:szCs w:val="24"/>
        </w:rPr>
        <w:t xml:space="preserve">1.  Introduction</w:t>
      </w:r>
      <w:r>
        <w:rPr>
          <w:rFonts w:ascii="Calibri" w:cs="Calibri" w:eastAsia="Calibri" w:hAnsi="Calibri"/>
          <w:sz w:val="24"/>
          <w:szCs w:val="24"/>
        </w:rPr>
        <w:t xml:space="preserve">	4</w:t>
      </w:r>
    </w:p>
    <w:p>
      <w:pPr>
        <w:tabs>
          <w:tab w:val="right" w:pos="9026" w:leader="dot"/>
        </w:tabs>
        <w:spacing w:after="140"/>
      </w:pPr>
      <w:r>
        <w:rPr>
          <w:rFonts w:ascii="Calibri" w:cs="Calibri" w:eastAsia="Calibri" w:hAnsi="Calibri"/>
          <w:sz w:val="24"/>
          <w:szCs w:val="24"/>
        </w:rPr>
        <w:t xml:space="preserve">2.  Objectives and Scope</w:t>
      </w:r>
      <w:r>
        <w:rPr>
          <w:rFonts w:ascii="Calibri" w:cs="Calibri" w:eastAsia="Calibri" w:hAnsi="Calibri"/>
          <w:sz w:val="24"/>
          <w:szCs w:val="24"/>
        </w:rPr>
        <w:t xml:space="preserve">	5</w:t>
      </w:r>
    </w:p>
    <w:p>
      <w:pPr>
        <w:tabs>
          <w:tab w:val="right" w:pos="9026" w:leader="dot"/>
        </w:tabs>
        <w:spacing w:after="140"/>
      </w:pPr>
      <w:r>
        <w:rPr>
          <w:rFonts w:ascii="Calibri" w:cs="Calibri" w:eastAsia="Calibri" w:hAnsi="Calibri"/>
          <w:sz w:val="24"/>
          <w:szCs w:val="24"/>
        </w:rPr>
        <w:t xml:space="preserve">3.  Requirements Analysis</w:t>
      </w:r>
      <w:r>
        <w:rPr>
          <w:rFonts w:ascii="Calibri" w:cs="Calibri" w:eastAsia="Calibri" w:hAnsi="Calibri"/>
          <w:sz w:val="24"/>
          <w:szCs w:val="24"/>
        </w:rPr>
        <w:t xml:space="preserve">	6</w:t>
      </w:r>
    </w:p>
    <w:p>
      <w:pPr>
        <w:tabs>
          <w:tab w:val="right" w:pos="9026" w:leader="dot"/>
        </w:tabs>
        <w:spacing w:after="140"/>
      </w:pPr>
      <w:r>
        <w:rPr>
          <w:rFonts w:ascii="Calibri" w:cs="Calibri" w:eastAsia="Calibri" w:hAnsi="Calibri"/>
          <w:sz w:val="24"/>
          <w:szCs w:val="24"/>
        </w:rPr>
        <w:t xml:space="preserve">4.  System Design</w:t>
      </w:r>
      <w:r>
        <w:rPr>
          <w:rFonts w:ascii="Calibri" w:cs="Calibri" w:eastAsia="Calibri" w:hAnsi="Calibri"/>
          <w:sz w:val="24"/>
          <w:szCs w:val="24"/>
        </w:rPr>
        <w:t xml:space="preserve">	7</w:t>
      </w:r>
    </w:p>
    <w:p>
      <w:pPr>
        <w:tabs>
          <w:tab w:val="right" w:pos="9026" w:leader="dot"/>
        </w:tabs>
        <w:spacing w:after="140"/>
      </w:pPr>
      <w:r>
        <w:rPr>
          <w:rFonts w:ascii="Calibri" w:cs="Calibri" w:eastAsia="Calibri" w:hAnsi="Calibri"/>
          <w:sz w:val="24"/>
          <w:szCs w:val="24"/>
        </w:rPr>
        <w:t xml:space="preserve">5.  Backend Implementation</w:t>
      </w:r>
      <w:r>
        <w:rPr>
          <w:rFonts w:ascii="Calibri" w:cs="Calibri" w:eastAsia="Calibri" w:hAnsi="Calibri"/>
          <w:sz w:val="24"/>
          <w:szCs w:val="24"/>
        </w:rPr>
        <w:t xml:space="preserve">	9</w:t>
      </w:r>
    </w:p>
    <w:p>
      <w:pPr>
        <w:tabs>
          <w:tab w:val="right" w:pos="9026" w:leader="dot"/>
        </w:tabs>
        <w:spacing w:after="140"/>
      </w:pPr>
      <w:r>
        <w:rPr>
          <w:rFonts w:ascii="Calibri" w:cs="Calibri" w:eastAsia="Calibri" w:hAnsi="Calibri"/>
          <w:sz w:val="24"/>
          <w:szCs w:val="24"/>
        </w:rPr>
        <w:t xml:space="preserve">6.  Frontend Implementation</w:t>
      </w:r>
      <w:r>
        <w:rPr>
          <w:rFonts w:ascii="Calibri" w:cs="Calibri" w:eastAsia="Calibri" w:hAnsi="Calibri"/>
          <w:sz w:val="24"/>
          <w:szCs w:val="24"/>
        </w:rPr>
        <w:t xml:space="preserve">	11</w:t>
      </w:r>
    </w:p>
    <w:p>
      <w:pPr>
        <w:tabs>
          <w:tab w:val="right" w:pos="9026" w:leader="dot"/>
        </w:tabs>
        <w:spacing w:after="140"/>
      </w:pPr>
      <w:r>
        <w:rPr>
          <w:rFonts w:ascii="Calibri" w:cs="Calibri" w:eastAsia="Calibri" w:hAnsi="Calibri"/>
          <w:sz w:val="24"/>
          <w:szCs w:val="24"/>
        </w:rPr>
        <w:t xml:space="preserve">7.  Application Screenshots</w:t>
      </w:r>
      <w:r>
        <w:rPr>
          <w:rFonts w:ascii="Calibri" w:cs="Calibri" w:eastAsia="Calibri" w:hAnsi="Calibri"/>
          <w:sz w:val="24"/>
          <w:szCs w:val="24"/>
        </w:rPr>
        <w:t xml:space="preserve">	12</w:t>
      </w:r>
    </w:p>
    <w:p>
      <w:pPr>
        <w:tabs>
          <w:tab w:val="right" w:pos="9026" w:leader="dot"/>
        </w:tabs>
        <w:spacing w:after="140"/>
      </w:pPr>
      <w:r>
        <w:rPr>
          <w:rFonts w:ascii="Calibri" w:cs="Calibri" w:eastAsia="Calibri" w:hAnsi="Calibri"/>
          <w:sz w:val="24"/>
          <w:szCs w:val="24"/>
        </w:rPr>
        <w:t xml:space="preserve">8.  Testing and Validation</w:t>
      </w:r>
      <w:r>
        <w:rPr>
          <w:rFonts w:ascii="Calibri" w:cs="Calibri" w:eastAsia="Calibri" w:hAnsi="Calibri"/>
          <w:sz w:val="24"/>
          <w:szCs w:val="24"/>
        </w:rPr>
        <w:t xml:space="preserve">	15</w:t>
      </w:r>
    </w:p>
    <w:p>
      <w:pPr>
        <w:tabs>
          <w:tab w:val="right" w:pos="9026" w:leader="dot"/>
        </w:tabs>
        <w:spacing w:after="140"/>
      </w:pPr>
      <w:r>
        <w:rPr>
          <w:rFonts w:ascii="Calibri" w:cs="Calibri" w:eastAsia="Calibri" w:hAnsi="Calibri"/>
          <w:sz w:val="24"/>
          <w:szCs w:val="24"/>
        </w:rPr>
        <w:t xml:space="preserve">9.  Sample Input and Output</w:t>
      </w:r>
      <w:r>
        <w:rPr>
          <w:rFonts w:ascii="Calibri" w:cs="Calibri" w:eastAsia="Calibri" w:hAnsi="Calibri"/>
          <w:sz w:val="24"/>
          <w:szCs w:val="24"/>
        </w:rPr>
        <w:t xml:space="preserve">	16</w:t>
      </w:r>
    </w:p>
    <w:p>
      <w:pPr>
        <w:tabs>
          <w:tab w:val="right" w:pos="9026" w:leader="dot"/>
        </w:tabs>
        <w:spacing w:after="140"/>
      </w:pPr>
      <w:r>
        <w:rPr>
          <w:rFonts w:ascii="Calibri" w:cs="Calibri" w:eastAsia="Calibri" w:hAnsi="Calibri"/>
          <w:sz w:val="24"/>
          <w:szCs w:val="24"/>
        </w:rPr>
        <w:t xml:space="preserve">10.  Challenges and Solutions</w:t>
      </w:r>
      <w:r>
        <w:rPr>
          <w:rFonts w:ascii="Calibri" w:cs="Calibri" w:eastAsia="Calibri" w:hAnsi="Calibri"/>
          <w:sz w:val="24"/>
          <w:szCs w:val="24"/>
        </w:rPr>
        <w:t xml:space="preserve">	17</w:t>
      </w:r>
    </w:p>
    <w:p>
      <w:pPr>
        <w:tabs>
          <w:tab w:val="right" w:pos="9026" w:leader="dot"/>
        </w:tabs>
        <w:spacing w:after="140"/>
      </w:pPr>
      <w:r>
        <w:rPr>
          <w:rFonts w:ascii="Calibri" w:cs="Calibri" w:eastAsia="Calibri" w:hAnsi="Calibri"/>
          <w:sz w:val="24"/>
          <w:szCs w:val="24"/>
        </w:rPr>
        <w:t xml:space="preserve">11.  Limitations and Future Work</w:t>
      </w:r>
      <w:r>
        <w:rPr>
          <w:rFonts w:ascii="Calibri" w:cs="Calibri" w:eastAsia="Calibri" w:hAnsi="Calibri"/>
          <w:sz w:val="24"/>
          <w:szCs w:val="24"/>
        </w:rPr>
        <w:t xml:space="preserve">	18</w:t>
      </w:r>
    </w:p>
    <w:p>
      <w:pPr>
        <w:tabs>
          <w:tab w:val="right" w:pos="9026" w:leader="dot"/>
        </w:tabs>
        <w:spacing w:after="140"/>
      </w:pPr>
      <w:r>
        <w:rPr>
          <w:rFonts w:ascii="Calibri" w:cs="Calibri" w:eastAsia="Calibri" w:hAnsi="Calibri"/>
          <w:sz w:val="24"/>
          <w:szCs w:val="24"/>
        </w:rPr>
        <w:t xml:space="preserve">12.  Conclusion</w:t>
      </w:r>
      <w:r>
        <w:rPr>
          <w:rFonts w:ascii="Calibri" w:cs="Calibri" w:eastAsia="Calibri" w:hAnsi="Calibri"/>
          <w:sz w:val="24"/>
          <w:szCs w:val="24"/>
        </w:rPr>
        <w:t xml:space="preserve">	19</w:t>
      </w:r>
    </w:p>
    <w:p>
      <w:pPr>
        <w:tabs>
          <w:tab w:val="right" w:pos="9026" w:leader="dot"/>
        </w:tabs>
        <w:spacing w:after="140"/>
      </w:pPr>
      <w:r>
        <w:rPr>
          <w:rFonts w:ascii="Calibri" w:cs="Calibri" w:eastAsia="Calibri" w:hAnsi="Calibri"/>
          <w:sz w:val="24"/>
          <w:szCs w:val="24"/>
        </w:rPr>
        <w:t xml:space="preserve">References</w:t>
      </w:r>
      <w:r>
        <w:rPr>
          <w:rFonts w:ascii="Calibri" w:cs="Calibri" w:eastAsia="Calibri" w:hAnsi="Calibri"/>
          <w:sz w:val="24"/>
          <w:szCs w:val="24"/>
        </w:rPr>
        <w:t xml:space="preserve">	19</w:t>
      </w:r>
    </w:p>
    <w:p>
      <w:pPr>
        <w:pageBreakBefore/>
        <w:pBdr>
          <w:bottom w:val="single" w:color="2DD4BF" w:sz="12" w:space="6"/>
        </w:pBdr>
        <w:spacing w:after="200"/>
      </w:pPr>
      <w:r>
        <w:rPr>
          <w:rFonts w:ascii="Calibri" w:cs="Calibri" w:eastAsia="Calibri" w:hAnsi="Calibri"/>
          <w:b/>
          <w:bCs/>
          <w:color w:val="0B0F17"/>
          <w:sz w:val="40"/>
          <w:szCs w:val="40"/>
        </w:rPr>
        <w:t xml:space="preserve">Abstract</w:t>
      </w:r>
    </w:p>
    <w:p>
      <w:pPr>
        <w:spacing w:after="120" w:line="300"/>
        <w:jc w:val="both"/>
      </w:pPr>
      <w:r>
        <w:rPr>
          <w:rFonts w:ascii="Calibri" w:cs="Calibri" w:eastAsia="Calibri" w:hAnsi="Calibri"/>
          <w:sz w:val="22"/>
          <w:szCs w:val="22"/>
        </w:rPr>
        <w:t xml:space="preserve">Software teams receive bug reports written in many different styles: some are long and vague, others are a single sentence with no context. Triaging them manually is slow and inconsistent. This project presents the AI Bug Report Analyzer, a full-stack web application that converts a plain-English bug description into a structured, developer-ready bug report.</w:t>
      </w:r>
    </w:p>
    <w:p>
      <w:pPr>
        <w:spacing w:after="120" w:line="300"/>
        <w:jc w:val="both"/>
      </w:pPr>
      <w:r>
        <w:rPr>
          <w:rFonts w:ascii="Calibri" w:cs="Calibri" w:eastAsia="Calibri" w:hAnsi="Calibri"/>
          <w:sz w:val="22"/>
          <w:szCs w:val="22"/>
        </w:rPr>
        <w:t xml:space="preserve">The core of the system is a four-node LangGraph workflow. Node 1 extracts the bug title, the affected feature and a concise summary. Node 2 classifies the severity as Critical, High, Medium or Low and explains the decision. Node 3 proposes plausible technical root causes. Node 4 assembles everything, together with steps to reproduce and recommended next steps, into a clean Markdown report. Each node calls Google Gemini through LangChain using Pydantic structured output so that the results are validated and predictable.</w:t>
      </w:r>
    </w:p>
    <w:p>
      <w:pPr>
        <w:spacing w:after="120" w:line="300"/>
        <w:jc w:val="both"/>
      </w:pPr>
      <w:r>
        <w:rPr>
          <w:rFonts w:ascii="Calibri" w:cs="Calibri" w:eastAsia="Calibri" w:hAnsi="Calibri"/>
          <w:sz w:val="22"/>
          <w:szCs w:val="22"/>
        </w:rPr>
        <w:t xml:space="preserve">The backend is implemented with FastAPI and exposes both a standard JSON endpoint and a Server-Sent Events endpoint that streams progress node by node. The frontend is a responsive, professionally designed website that shows live workflow progress, colour-coded severity, tabbed report views, copy and download options and a local analysis history. An offline rule-based engine guarantees that the application keeps working when no API key is configured. The project is accompanied by automated tests, API documentation and a detailed README.</w:t>
      </w:r>
    </w:p>
    <w:p>
      <w:pPr>
        <w:spacing w:after="120" w:line="300"/>
        <w:jc w:val="left"/>
      </w:pPr>
      <w:r>
        <w:rPr>
          <w:rFonts w:ascii="Calibri" w:cs="Calibri" w:eastAsia="Calibri" w:hAnsi="Calibri"/>
          <w:b/>
          <w:bCs/>
          <w:sz w:val="22"/>
          <w:szCs w:val="22"/>
        </w:rPr>
        <w:t xml:space="preserve">Keywords: </w:t>
      </w:r>
      <w:r>
        <w:rPr>
          <w:rFonts w:ascii="Calibri" w:cs="Calibri" w:eastAsia="Calibri" w:hAnsi="Calibri"/>
          <w:sz w:val="22"/>
          <w:szCs w:val="22"/>
        </w:rPr>
        <w:t xml:space="preserve">LangGraph, Gemini, FastAPI, bug triage, severity classification, root cause analysis, structured output.</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20" w:line="300"/>
        <w:jc w:val="both"/>
      </w:pPr>
      <w:r>
        <w:rPr>
          <w:rFonts w:ascii="Calibri" w:cs="Calibri" w:eastAsia="Calibri" w:hAnsi="Calibri"/>
          <w:sz w:val="22"/>
          <w:szCs w:val="22"/>
        </w:rPr>
        <w:t xml:space="preserve">Bug tracking is a daily activity in every software team. The quality of a bug report strongly affects how quickly a defect is understood and fixed. Reports that lack a clear title, an identified feature, a severity and a first set of hypotheses force developers to ask follow-up questions and slow the whole process down.</w:t>
      </w:r>
    </w:p>
    <w:p>
      <w:pPr>
        <w:pStyle w:val="Heading2"/>
      </w:pPr>
      <w:r>
        <w:rPr>
          <w:rFonts w:ascii="Calibri" w:cs="Calibri" w:eastAsia="Calibri" w:hAnsi="Calibri"/>
        </w:rPr>
        <w:t xml:space="preserve">1.2 Problem Statement</w:t>
      </w:r>
    </w:p>
    <w:p>
      <w:pPr>
        <w:spacing w:after="120" w:line="300"/>
        <w:jc w:val="both"/>
      </w:pPr>
      <w:r>
        <w:rPr>
          <w:rFonts w:ascii="Calibri" w:cs="Calibri" w:eastAsia="Calibri" w:hAnsi="Calibri"/>
          <w:sz w:val="22"/>
          <w:szCs w:val="22"/>
        </w:rPr>
        <w:t xml:space="preserve">Users and testers describe bugs in natural language. There is no consistent way to turn this free text into a uniform, structured artefact that contains the information developers need. The assignment asks for an AI assistant that takes a bug description and produces such a structured report using Gemini and LangGraph.</w:t>
      </w:r>
    </w:p>
    <w:p>
      <w:pPr>
        <w:pStyle w:val="Heading2"/>
      </w:pPr>
      <w:r>
        <w:rPr>
          <w:rFonts w:ascii="Calibri" w:cs="Calibri" w:eastAsia="Calibri" w:hAnsi="Calibri"/>
        </w:rPr>
        <w:t xml:space="preserve">1.3 Proposed Solution</w:t>
      </w:r>
    </w:p>
    <w:p>
      <w:pPr>
        <w:spacing w:after="120" w:line="300"/>
        <w:jc w:val="both"/>
      </w:pPr>
      <w:r>
        <w:rPr>
          <w:rFonts w:ascii="Calibri" w:cs="Calibri" w:eastAsia="Calibri" w:hAnsi="Calibri"/>
          <w:sz w:val="22"/>
          <w:szCs w:val="22"/>
        </w:rPr>
        <w:t xml:space="preserve">The proposed solution decomposes the task into four small, specialised steps arranged as a LangGraph state graph. Splitting the work this way produces more focused prompts, makes each step independently testable and allows the pipeline to grow easily. The result is delivered through a modern web interface so that non-technical users can use it without any setup.</w:t>
      </w:r>
    </w:p>
    <w:p>
      <w:pPr>
        <w:pStyle w:val="Heading1"/>
        <w:pageBreakBefore/>
      </w:pPr>
      <w:r>
        <w:rPr>
          <w:rFonts w:ascii="Calibri" w:cs="Calibri" w:eastAsia="Calibri" w:hAnsi="Calibri"/>
        </w:rPr>
        <w:t xml:space="preserve">2. Objectives and Scope</w:t>
      </w:r>
    </w:p>
    <w:p>
      <w:pPr>
        <w:pStyle w:val="Heading2"/>
      </w:pPr>
      <w:r>
        <w:rPr>
          <w:rFonts w:ascii="Calibri" w:cs="Calibri" w:eastAsia="Calibri" w:hAnsi="Calibri"/>
        </w:rPr>
        <w:t xml:space="preserve">2.1 Objectives</w:t>
      </w:r>
    </w:p>
    <w:p>
      <w:pPr>
        <w:pStyle w:val="ListParagraph"/>
        <w:numPr>
          <w:ilvl w:val="0"/>
          <w:numId w:val="2"/>
        </w:numPr>
        <w:spacing w:after="80" w:line="290"/>
      </w:pPr>
      <w:r>
        <w:rPr>
          <w:rFonts w:ascii="Calibri" w:cs="Calibri" w:eastAsia="Calibri" w:hAnsi="Calibri"/>
          <w:sz w:val="22"/>
          <w:szCs w:val="22"/>
        </w:rPr>
        <w:t xml:space="preserve">Accept a bug description written in natural language.</w:t>
      </w:r>
    </w:p>
    <w:p>
      <w:pPr>
        <w:pStyle w:val="ListParagraph"/>
        <w:numPr>
          <w:ilvl w:val="0"/>
          <w:numId w:val="2"/>
        </w:numPr>
        <w:spacing w:after="80" w:line="290"/>
      </w:pPr>
      <w:r>
        <w:rPr>
          <w:rFonts w:ascii="Calibri" w:cs="Calibri" w:eastAsia="Calibri" w:hAnsi="Calibri"/>
          <w:sz w:val="22"/>
          <w:szCs w:val="22"/>
        </w:rPr>
        <w:t xml:space="preserve">Extract the bug title, affected feature and issue summary (Node 1).</w:t>
      </w:r>
    </w:p>
    <w:p>
      <w:pPr>
        <w:pStyle w:val="ListParagraph"/>
        <w:numPr>
          <w:ilvl w:val="0"/>
          <w:numId w:val="2"/>
        </w:numPr>
        <w:spacing w:after="80" w:line="290"/>
      </w:pPr>
      <w:r>
        <w:rPr>
          <w:rFonts w:ascii="Calibri" w:cs="Calibri" w:eastAsia="Calibri" w:hAnsi="Calibri"/>
          <w:sz w:val="22"/>
          <w:szCs w:val="22"/>
        </w:rPr>
        <w:t xml:space="preserve">Classify severity as Critical, High, Medium or Low (Node 2).</w:t>
      </w:r>
    </w:p>
    <w:p>
      <w:pPr>
        <w:pStyle w:val="ListParagraph"/>
        <w:numPr>
          <w:ilvl w:val="0"/>
          <w:numId w:val="2"/>
        </w:numPr>
        <w:spacing w:after="80" w:line="290"/>
      </w:pPr>
      <w:r>
        <w:rPr>
          <w:rFonts w:ascii="Calibri" w:cs="Calibri" w:eastAsia="Calibri" w:hAnsi="Calibri"/>
          <w:sz w:val="22"/>
          <w:szCs w:val="22"/>
        </w:rPr>
        <w:t xml:space="preserve">Suggest possible root causes (Node 3).</w:t>
      </w:r>
    </w:p>
    <w:p>
      <w:pPr>
        <w:pStyle w:val="ListParagraph"/>
        <w:numPr>
          <w:ilvl w:val="0"/>
          <w:numId w:val="2"/>
        </w:numPr>
        <w:spacing w:after="80" w:line="290"/>
      </w:pPr>
      <w:r>
        <w:rPr>
          <w:rFonts w:ascii="Calibri" w:cs="Calibri" w:eastAsia="Calibri" w:hAnsi="Calibri"/>
          <w:sz w:val="22"/>
          <w:szCs w:val="22"/>
        </w:rPr>
        <w:t xml:space="preserve">Generate a clean, readable structured bug report (Node 4).</w:t>
      </w:r>
    </w:p>
    <w:p>
      <w:pPr>
        <w:pStyle w:val="ListParagraph"/>
        <w:numPr>
          <w:ilvl w:val="0"/>
          <w:numId w:val="2"/>
        </w:numPr>
        <w:spacing w:after="80" w:line="290"/>
      </w:pPr>
      <w:r>
        <w:rPr>
          <w:rFonts w:ascii="Calibri" w:cs="Calibri" w:eastAsia="Calibri" w:hAnsi="Calibri"/>
          <w:sz w:val="22"/>
          <w:szCs w:val="22"/>
        </w:rPr>
        <w:t xml:space="preserve">Provide a professional frontend, a well-organised backend and clear documentation.</w:t>
      </w:r>
    </w:p>
    <w:p>
      <w:pPr>
        <w:pStyle w:val="Heading2"/>
      </w:pPr>
      <w:r>
        <w:rPr>
          <w:rFonts w:ascii="Calibri" w:cs="Calibri" w:eastAsia="Calibri" w:hAnsi="Calibri"/>
        </w:rPr>
        <w:t xml:space="preserve">2.2 Scope</w:t>
      </w:r>
    </w:p>
    <w:p>
      <w:pPr>
        <w:spacing w:after="120" w:line="300"/>
        <w:jc w:val="both"/>
      </w:pPr>
      <w:r>
        <w:rPr>
          <w:rFonts w:ascii="Calibri" w:cs="Calibri" w:eastAsia="Calibri" w:hAnsi="Calibri"/>
          <w:sz w:val="22"/>
          <w:szCs w:val="22"/>
        </w:rPr>
        <w:t xml:space="preserve">The project covers the complete workflow from text input to final report, a REST and streaming API, a single-page web interface, automated tests and documentation. Persistent storage, user accounts and direct integration with issue trackers are outside the current scope and are listed as future work.</w:t>
      </w:r>
    </w:p>
    <w:p>
      <w:pPr>
        <w:pStyle w:val="Heading1"/>
        <w:pageBreakBefore/>
      </w:pPr>
      <w:r>
        <w:rPr>
          <w:rFonts w:ascii="Calibri" w:cs="Calibri" w:eastAsia="Calibri" w:hAnsi="Calibri"/>
        </w:rPr>
        <w:t xml:space="preserve">3. Requirements Analysis</w:t>
      </w:r>
    </w:p>
    <w:p>
      <w:pPr>
        <w:pStyle w:val="Heading2"/>
      </w:pPr>
      <w:r>
        <w:rPr>
          <w:rFonts w:ascii="Calibri" w:cs="Calibri" w:eastAsia="Calibri" w:hAnsi="Calibri"/>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ID</w:t>
            </w:r>
          </w:p>
        </w:tc>
        <w:tc>
          <w:tcPr>
            <w:tcW w:type="dxa" w:w="78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w:t>
            </w:r>
          </w:p>
        </w:tc>
      </w:tr>
      <w:tr>
        <w:trPr>
          <w:cantSplit/>
          <w:tblHeader w:val="false"/>
        </w:trPr>
        <w:tc>
          <w:tcPr>
            <w:tcW w:type="dxa" w:w="1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FR-1</w:t>
            </w:r>
          </w:p>
        </w:tc>
        <w:tc>
          <w:tcPr>
            <w:tcW w:type="dxa" w:w="7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The user can enter a bug description (10 to 4000 characters).</w:t>
            </w:r>
          </w:p>
        </w:tc>
      </w:tr>
      <w:tr>
        <w:trPr>
          <w:cantSplit/>
          <w:tblHeader w:val="false"/>
        </w:trPr>
        <w:tc>
          <w:tcPr>
            <w:tcW w:type="dxa" w:w="1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FR-2</w:t>
            </w:r>
          </w:p>
        </w:tc>
        <w:tc>
          <w:tcPr>
            <w:tcW w:type="dxa" w:w="78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The system runs a four-node LangGraph workflow in a fixed order.</w:t>
            </w:r>
          </w:p>
        </w:tc>
      </w:tr>
      <w:tr>
        <w:trPr>
          <w:cantSplit/>
          <w:tblHeader w:val="false"/>
        </w:trPr>
        <w:tc>
          <w:tcPr>
            <w:tcW w:type="dxa" w:w="1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FR-3</w:t>
            </w:r>
          </w:p>
        </w:tc>
        <w:tc>
          <w:tcPr>
            <w:tcW w:type="dxa" w:w="7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The system returns title, feature, summary, severity, root causes, steps and next steps.</w:t>
            </w:r>
          </w:p>
        </w:tc>
      </w:tr>
      <w:tr>
        <w:trPr>
          <w:cantSplit/>
          <w:tblHeader w:val="false"/>
        </w:trPr>
        <w:tc>
          <w:tcPr>
            <w:tcW w:type="dxa" w:w="1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FR-4</w:t>
            </w:r>
          </w:p>
        </w:tc>
        <w:tc>
          <w:tcPr>
            <w:tcW w:type="dxa" w:w="78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The user sees live progress for every node.</w:t>
            </w:r>
          </w:p>
        </w:tc>
      </w:tr>
      <w:tr>
        <w:trPr>
          <w:cantSplit/>
          <w:tblHeader w:val="false"/>
        </w:trPr>
        <w:tc>
          <w:tcPr>
            <w:tcW w:type="dxa" w:w="1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FR-5</w:t>
            </w:r>
          </w:p>
        </w:tc>
        <w:tc>
          <w:tcPr>
            <w:tcW w:type="dxa" w:w="7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The user can copy the report and download it as Markdown or JSON.</w:t>
            </w:r>
          </w:p>
        </w:tc>
      </w:tr>
      <w:tr>
        <w:trPr>
          <w:cantSplit/>
          <w:tblHeader w:val="false"/>
        </w:trPr>
        <w:tc>
          <w:tcPr>
            <w:tcW w:type="dxa" w:w="1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FR-6</w:t>
            </w:r>
          </w:p>
        </w:tc>
        <w:tc>
          <w:tcPr>
            <w:tcW w:type="dxa" w:w="78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Recent analyses are available in a history list.</w:t>
            </w:r>
          </w:p>
        </w:tc>
      </w:tr>
    </w:tbl>
    <w:p>
      <w:pPr>
        <w:spacing w:after="120"/>
      </w:pPr>
    </w:p>
    <w:p>
      <w:pPr>
        <w:pStyle w:val="Heading2"/>
      </w:pPr>
      <w:r>
        <w:rPr>
          <w:rFonts w:ascii="Calibri" w:cs="Calibri" w:eastAsia="Calibri" w:hAnsi="Calibri"/>
        </w:rPr>
        <w:t xml:space="preserve">3.2 Non-Functional Requirements</w:t>
      </w:r>
    </w:p>
    <w:p>
      <w:pPr>
        <w:pStyle w:val="ListParagraph"/>
        <w:numPr>
          <w:ilvl w:val="0"/>
          <w:numId w:val="2"/>
        </w:numPr>
        <w:spacing w:after="80" w:line="290"/>
      </w:pPr>
      <w:r>
        <w:rPr>
          <w:rFonts w:ascii="Calibri" w:cs="Calibri" w:eastAsia="Calibri" w:hAnsi="Calibri"/>
          <w:b/>
          <w:bCs/>
          <w:sz w:val="22"/>
          <w:szCs w:val="22"/>
        </w:rPr>
        <w:t xml:space="preserve">Reliability: </w:t>
      </w:r>
      <w:r>
        <w:rPr>
          <w:rFonts w:ascii="Calibri" w:cs="Calibri" w:eastAsia="Calibri" w:hAnsi="Calibri"/>
          <w:sz w:val="22"/>
          <w:szCs w:val="22"/>
        </w:rPr>
        <w:t xml:space="preserve">invalid input is rejected with clear errors; LLM failures fall back to an offline engine.</w:t>
      </w:r>
    </w:p>
    <w:p>
      <w:pPr>
        <w:pStyle w:val="ListParagraph"/>
        <w:numPr>
          <w:ilvl w:val="0"/>
          <w:numId w:val="2"/>
        </w:numPr>
        <w:spacing w:after="80" w:line="290"/>
      </w:pPr>
      <w:r>
        <w:rPr>
          <w:rFonts w:ascii="Calibri" w:cs="Calibri" w:eastAsia="Calibri" w:hAnsi="Calibri"/>
          <w:b/>
          <w:bCs/>
          <w:sz w:val="22"/>
          <w:szCs w:val="22"/>
        </w:rPr>
        <w:t xml:space="preserve">Usability: </w:t>
      </w:r>
      <w:r>
        <w:rPr>
          <w:rFonts w:ascii="Calibri" w:cs="Calibri" w:eastAsia="Calibri" w:hAnsi="Calibri"/>
          <w:sz w:val="22"/>
          <w:szCs w:val="22"/>
        </w:rPr>
        <w:t xml:space="preserve">responsive layout, clear colour coding and one-click actions.</w:t>
      </w:r>
    </w:p>
    <w:p>
      <w:pPr>
        <w:pStyle w:val="ListParagraph"/>
        <w:numPr>
          <w:ilvl w:val="0"/>
          <w:numId w:val="2"/>
        </w:numPr>
        <w:spacing w:after="80" w:line="290"/>
      </w:pPr>
      <w:r>
        <w:rPr>
          <w:rFonts w:ascii="Calibri" w:cs="Calibri" w:eastAsia="Calibri" w:hAnsi="Calibri"/>
          <w:b/>
          <w:bCs/>
          <w:sz w:val="22"/>
          <w:szCs w:val="22"/>
        </w:rPr>
        <w:t xml:space="preserve">Maintainability: </w:t>
      </w:r>
      <w:r>
        <w:rPr>
          <w:rFonts w:ascii="Calibri" w:cs="Calibri" w:eastAsia="Calibri" w:hAnsi="Calibri"/>
          <w:sz w:val="22"/>
          <w:szCs w:val="22"/>
        </w:rPr>
        <w:t xml:space="preserve">modular folder structure, prompts separated from logic, typed state and schemas.</w:t>
      </w:r>
    </w:p>
    <w:p>
      <w:pPr>
        <w:pStyle w:val="ListParagraph"/>
        <w:numPr>
          <w:ilvl w:val="0"/>
          <w:numId w:val="2"/>
        </w:numPr>
        <w:spacing w:after="80" w:line="290"/>
      </w:pPr>
      <w:r>
        <w:rPr>
          <w:rFonts w:ascii="Calibri" w:cs="Calibri" w:eastAsia="Calibri" w:hAnsi="Calibri"/>
          <w:b/>
          <w:bCs/>
          <w:sz w:val="22"/>
          <w:szCs w:val="22"/>
        </w:rPr>
        <w:t xml:space="preserve">Performance: </w:t>
      </w:r>
      <w:r>
        <w:rPr>
          <w:rFonts w:ascii="Calibri" w:cs="Calibri" w:eastAsia="Calibri" w:hAnsi="Calibri"/>
          <w:sz w:val="22"/>
          <w:szCs w:val="22"/>
        </w:rPr>
        <w:t xml:space="preserve">progress is streamed so users get feedback while the workflow runs.</w:t>
      </w:r>
    </w:p>
    <w:p>
      <w:pPr>
        <w:pStyle w:val="Heading2"/>
      </w:pPr>
      <w:r>
        <w:rPr>
          <w:rFonts w:ascii="Calibri" w:cs="Calibri" w:eastAsia="Calibri" w:hAnsi="Calibri"/>
        </w:rPr>
        <w:t xml:space="preserve">3.3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23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8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Reason</w:t>
            </w:r>
          </w:p>
        </w:tc>
      </w:tr>
      <w:tr>
        <w:trPr>
          <w:cantSplit/>
          <w:tblHeader w:val="false"/>
        </w:trPr>
        <w:tc>
          <w:tcPr>
            <w:tcW w:type="dxa" w:w="19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Orchestration</w:t>
            </w:r>
          </w:p>
        </w:tc>
        <w:tc>
          <w:tcPr>
            <w:tcW w:type="dxa" w:w="23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LangGraph</w:t>
            </w:r>
          </w:p>
        </w:tc>
        <w:tc>
          <w:tcPr>
            <w:tcW w:type="dxa" w:w="4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Explicit, typed state machine for multi-step LLM flows</w:t>
            </w:r>
          </w:p>
        </w:tc>
      </w:tr>
      <w:tr>
        <w:trPr>
          <w:cantSplit/>
          <w:tblHeader w:val="false"/>
        </w:trPr>
        <w:tc>
          <w:tcPr>
            <w:tcW w:type="dxa" w:w="19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LLM</w:t>
            </w:r>
          </w:p>
        </w:tc>
        <w:tc>
          <w:tcPr>
            <w:tcW w:type="dxa" w:w="23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Google Gemini</w:t>
            </w:r>
          </w:p>
        </w:tc>
        <w:tc>
          <w:tcPr>
            <w:tcW w:type="dxa" w:w="48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Strong structured-output support and a free tier</w:t>
            </w:r>
          </w:p>
        </w:tc>
      </w:tr>
      <w:tr>
        <w:trPr>
          <w:cantSplit/>
          <w:tblHeader w:val="false"/>
        </w:trPr>
        <w:tc>
          <w:tcPr>
            <w:tcW w:type="dxa" w:w="19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Backend</w:t>
            </w:r>
          </w:p>
        </w:tc>
        <w:tc>
          <w:tcPr>
            <w:tcW w:type="dxa" w:w="23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FastAPI + Uvicorn</w:t>
            </w:r>
          </w:p>
        </w:tc>
        <w:tc>
          <w:tcPr>
            <w:tcW w:type="dxa" w:w="4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Fast, async-ready, automatic OpenAPI docs</w:t>
            </w:r>
          </w:p>
        </w:tc>
      </w:tr>
      <w:tr>
        <w:trPr>
          <w:cantSplit/>
          <w:tblHeader w:val="false"/>
        </w:trPr>
        <w:tc>
          <w:tcPr>
            <w:tcW w:type="dxa" w:w="19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Validation</w:t>
            </w:r>
          </w:p>
        </w:tc>
        <w:tc>
          <w:tcPr>
            <w:tcW w:type="dxa" w:w="23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Pydantic v2</w:t>
            </w:r>
          </w:p>
        </w:tc>
        <w:tc>
          <w:tcPr>
            <w:tcW w:type="dxa" w:w="48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Schemas for LLM output and API payloads</w:t>
            </w:r>
          </w:p>
        </w:tc>
      </w:tr>
      <w:tr>
        <w:trPr>
          <w:cantSplit/>
          <w:tblHeader w:val="false"/>
        </w:trPr>
        <w:tc>
          <w:tcPr>
            <w:tcW w:type="dxa" w:w="19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Frontend</w:t>
            </w:r>
          </w:p>
        </w:tc>
        <w:tc>
          <w:tcPr>
            <w:tcW w:type="dxa" w:w="23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HTML, CSS, JavaScript</w:t>
            </w:r>
          </w:p>
        </w:tc>
        <w:tc>
          <w:tcPr>
            <w:tcW w:type="dxa" w:w="48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No build step, easy to deploy and review</w:t>
            </w:r>
          </w:p>
        </w:tc>
      </w:tr>
    </w:tbl>
    <w:p>
      <w:pPr>
        <w:pStyle w:val="Heading1"/>
        <w:pageBreakBefore/>
      </w:pPr>
      <w:r>
        <w:rPr>
          <w:rFonts w:ascii="Calibri" w:cs="Calibri" w:eastAsia="Calibri" w:hAnsi="Calibri"/>
        </w:rPr>
        <w:t xml:space="preserve">4. System Design</w:t>
      </w:r>
    </w:p>
    <w:p>
      <w:pPr>
        <w:pStyle w:val="Heading2"/>
      </w:pPr>
      <w:r>
        <w:rPr>
          <w:rFonts w:ascii="Calibri" w:cs="Calibri" w:eastAsia="Calibri" w:hAnsi="Calibri"/>
        </w:rPr>
        <w:t xml:space="preserve">4.1 High-Level Architecture</w:t>
      </w:r>
    </w:p>
    <w:p>
      <w:pPr>
        <w:spacing w:after="120" w:line="300"/>
        <w:jc w:val="both"/>
      </w:pPr>
      <w:r>
        <w:rPr>
          <w:rFonts w:ascii="Calibri" w:cs="Calibri" w:eastAsia="Calibri" w:hAnsi="Calibri"/>
          <w:sz w:val="22"/>
          <w:szCs w:val="22"/>
        </w:rPr>
        <w:t xml:space="preserve">The browser sends the bug description to the FastAPI server. The server invokes the compiled LangGraph workflow, which uses the LLM service layer to call Gemini. Results are returned as JSON or streamed as Server-Sent Events. FastAPI also serves the static frontend, so the whole application runs from a single command.</w:t>
      </w:r>
    </w:p>
    <w:p>
      <w:pPr>
        <w:shd w:fill="F1F5F9" w:val="clear"/>
        <w:spacing w:after="0" w:line="260"/>
        <w:ind w:left="140" w:right="140"/>
      </w:pPr>
      <w:r>
        <w:rPr>
          <w:rFonts w:ascii="Consolas" w:cs="Consolas" w:eastAsia="Consolas" w:hAnsi="Consolas"/>
          <w:color w:val="1E293B"/>
          <w:sz w:val="18"/>
          <w:szCs w:val="18"/>
        </w:rPr>
        <w:t xml:space="preserve">Browser (HTML/CSS/JS)</w:t>
      </w:r>
    </w:p>
    <w:p>
      <w:pPr>
        <w:shd w:fill="F1F5F9" w:val="clear"/>
        <w:spacing w:after="0" w:line="260"/>
        <w:ind w:left="140" w:right="140"/>
      </w:pPr>
      <w:r>
        <w:rPr>
          <w:rFonts w:ascii="Consolas" w:cs="Consolas" w:eastAsia="Consolas" w:hAnsi="Consolas"/>
          <w:color w:val="1E293B"/>
          <w:sz w:val="18"/>
          <w:szCs w:val="18"/>
        </w:rPr>
        <w:t xml:space="preserve">   |  POST /api/analyze/stream</w:t>
      </w:r>
    </w:p>
    <w:p>
      <w:pPr>
        <w:shd w:fill="F1F5F9" w:val="clear"/>
        <w:spacing w:after="0" w:line="260"/>
        <w:ind w:left="140" w:right="140"/>
      </w:pPr>
      <w:r>
        <w:rPr>
          <w:rFonts w:ascii="Consolas" w:cs="Consolas" w:eastAsia="Consolas" w:hAnsi="Consolas"/>
          <w:color w:val="1E293B"/>
          <w:sz w:val="18"/>
          <w:szCs w:val="18"/>
        </w:rPr>
        <w:t xml:space="preserve">   v</w:t>
      </w:r>
    </w:p>
    <w:p>
      <w:pPr>
        <w:shd w:fill="F1F5F9" w:val="clear"/>
        <w:spacing w:after="0" w:line="260"/>
        <w:ind w:left="140" w:right="140"/>
      </w:pPr>
      <w:r>
        <w:rPr>
          <w:rFonts w:ascii="Consolas" w:cs="Consolas" w:eastAsia="Consolas" w:hAnsi="Consolas"/>
          <w:color w:val="1E293B"/>
          <w:sz w:val="18"/>
          <w:szCs w:val="18"/>
        </w:rPr>
        <w:t xml:space="preserve">FastAPI (routes.py)</w:t>
      </w:r>
    </w:p>
    <w:p>
      <w:pPr>
        <w:shd w:fill="F1F5F9" w:val="clear"/>
        <w:spacing w:after="0" w:line="260"/>
        <w:ind w:left="140" w:right="140"/>
      </w:pPr>
      <w:r>
        <w:rPr>
          <w:rFonts w:ascii="Consolas" w:cs="Consolas" w:eastAsia="Consolas" w:hAnsi="Consolas"/>
          <w:color w:val="1E293B"/>
          <w:sz w:val="18"/>
          <w:szCs w:val="18"/>
        </w:rPr>
        <w:t xml:space="preserve">   |  build_graph().stream()</w:t>
      </w:r>
    </w:p>
    <w:p>
      <w:pPr>
        <w:shd w:fill="F1F5F9" w:val="clear"/>
        <w:spacing w:after="0" w:line="260"/>
        <w:ind w:left="140" w:right="140"/>
      </w:pPr>
      <w:r>
        <w:rPr>
          <w:rFonts w:ascii="Consolas" w:cs="Consolas" w:eastAsia="Consolas" w:hAnsi="Consolas"/>
          <w:color w:val="1E293B"/>
          <w:sz w:val="18"/>
          <w:szCs w:val="18"/>
        </w:rPr>
        <w:t xml:space="preserve">   v</w:t>
      </w:r>
    </w:p>
    <w:p>
      <w:pPr>
        <w:shd w:fill="F1F5F9" w:val="clear"/>
        <w:spacing w:after="0" w:line="260"/>
        <w:ind w:left="140" w:right="140"/>
      </w:pPr>
      <w:r>
        <w:rPr>
          <w:rFonts w:ascii="Consolas" w:cs="Consolas" w:eastAsia="Consolas" w:hAnsi="Consolas"/>
          <w:color w:val="1E293B"/>
          <w:sz w:val="18"/>
          <w:szCs w:val="18"/>
        </w:rPr>
        <w:t xml:space="preserve">LangGraph StateGraph</w:t>
      </w:r>
    </w:p>
    <w:p>
      <w:pPr>
        <w:shd w:fill="F1F5F9" w:val="clear"/>
        <w:spacing w:after="0" w:line="260"/>
        <w:ind w:left="140" w:right="140"/>
      </w:pPr>
      <w:r>
        <w:rPr>
          <w:rFonts w:ascii="Consolas" w:cs="Consolas" w:eastAsia="Consolas" w:hAnsi="Consolas"/>
          <w:color w:val="1E293B"/>
          <w:sz w:val="18"/>
          <w:szCs w:val="18"/>
        </w:rPr>
        <w:t xml:space="preserve">   START -&gt; bug_analysis -&gt; severity_detection -&gt; root_cause -&gt; format_report -&gt; END</w:t>
      </w:r>
    </w:p>
    <w:p>
      <w:pPr>
        <w:shd w:fill="F1F5F9" w:val="clear"/>
        <w:spacing w:after="0" w:line="260"/>
        <w:ind w:left="140" w:right="140"/>
      </w:pPr>
      <w:r>
        <w:rPr>
          <w:rFonts w:ascii="Consolas" w:cs="Consolas" w:eastAsia="Consolas" w:hAnsi="Consolas"/>
          <w:color w:val="1E293B"/>
          <w:sz w:val="18"/>
          <w:szCs w:val="18"/>
        </w:rPr>
        <w:t xml:space="preserve">                 |  each node calls</w:t>
      </w:r>
    </w:p>
    <w:p>
      <w:pPr>
        <w:shd w:fill="F1F5F9" w:val="clear"/>
        <w:spacing w:after="0" w:line="260"/>
        <w:ind w:left="140" w:right="140"/>
      </w:pPr>
      <w:r>
        <w:rPr>
          <w:rFonts w:ascii="Consolas" w:cs="Consolas" w:eastAsia="Consolas" w:hAnsi="Consolas"/>
          <w:color w:val="1E293B"/>
          <w:sz w:val="18"/>
          <w:szCs w:val="18"/>
        </w:rPr>
        <w:t xml:space="preserve">                 v</w:t>
      </w:r>
    </w:p>
    <w:p>
      <w:pPr>
        <w:shd w:fill="F1F5F9" w:val="clear"/>
        <w:spacing w:after="0" w:line="260"/>
        <w:ind w:left="140" w:right="140"/>
      </w:pPr>
      <w:r>
        <w:rPr>
          <w:rFonts w:ascii="Consolas" w:cs="Consolas" w:eastAsia="Consolas" w:hAnsi="Consolas"/>
          <w:color w:val="1E293B"/>
          <w:sz w:val="18"/>
          <w:szCs w:val="18"/>
        </w:rPr>
        <w:t xml:space="preserve">LLM service (llm.py) --&gt; Gemini (structured output)</w:t>
      </w:r>
    </w:p>
    <w:p>
      <w:pPr>
        <w:shd w:fill="F1F5F9" w:val="clear"/>
        <w:spacing w:after="0" w:line="260"/>
        <w:ind w:left="140" w:right="140"/>
      </w:pPr>
      <w:r>
        <w:rPr>
          <w:rFonts w:ascii="Consolas" w:cs="Consolas" w:eastAsia="Consolas" w:hAnsi="Consolas"/>
          <w:color w:val="1E293B"/>
          <w:sz w:val="18"/>
          <w:szCs w:val="18"/>
        </w:rPr>
        <w:t xml:space="preserve">                 '--&gt; Demo engine (fallback)</w:t>
      </w:r>
    </w:p>
    <w:p>
      <w:pPr>
        <w:spacing w:after="120"/>
      </w:pPr>
    </w:p>
    <w:p>
      <w:pPr>
        <w:pStyle w:val="Heading2"/>
      </w:pPr>
      <w:r>
        <w:rPr>
          <w:rFonts w:ascii="Calibri" w:cs="Calibri" w:eastAsia="Calibri" w:hAnsi="Calibri"/>
        </w:rPr>
        <w:t xml:space="preserve">4.2 Workflow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800"/>
        <w:gridCol w:w="2326"/>
      </w:tblGrid>
      <w:tr>
        <w:trPr>
          <w:cantSplit/>
          <w:tblHeader/>
        </w:trPr>
        <w:tc>
          <w:tcPr>
            <w:tcW w:type="dxa" w:w="18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Node</w:t>
            </w:r>
          </w:p>
        </w:tc>
        <w:tc>
          <w:tcPr>
            <w:tcW w:type="dxa" w:w="21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Input fields</w:t>
            </w:r>
          </w:p>
        </w:tc>
        <w:tc>
          <w:tcPr>
            <w:tcW w:type="dxa" w:w="28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Output fields</w:t>
            </w:r>
          </w:p>
        </w:tc>
        <w:tc>
          <w:tcPr>
            <w:tcW w:type="dxa" w:w="23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rPr>
          <w:cantSplit/>
          <w:tblHeader w:val="false"/>
        </w:trPr>
        <w:tc>
          <w:tcPr>
            <w:tcW w:type="dxa" w:w="1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bug_analysis</w:t>
            </w:r>
          </w:p>
        </w:tc>
        <w:tc>
          <w:tcPr>
            <w:tcW w:type="dxa" w:w="21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bug_description</w:t>
            </w:r>
          </w:p>
        </w:tc>
        <w:tc>
          <w:tcPr>
            <w:tcW w:type="dxa" w:w="2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title, affected_feature, summary</w:t>
            </w:r>
          </w:p>
        </w:tc>
        <w:tc>
          <w:tcPr>
            <w:tcW w:type="dxa" w:w="23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Understand and summarise the bug</w:t>
            </w:r>
          </w:p>
        </w:tc>
      </w:tr>
      <w:tr>
        <w:trPr>
          <w:cantSplit/>
          <w:tblHeader w:val="false"/>
        </w:trPr>
        <w:tc>
          <w:tcPr>
            <w:tcW w:type="dxa" w:w="1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severity_detection</w:t>
            </w:r>
          </w:p>
        </w:tc>
        <w:tc>
          <w:tcPr>
            <w:tcW w:type="dxa" w:w="21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title, feature, summary</w:t>
            </w:r>
          </w:p>
        </w:tc>
        <w:tc>
          <w:tcPr>
            <w:tcW w:type="dxa" w:w="2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severity, severity_reason</w:t>
            </w:r>
          </w:p>
        </w:tc>
        <w:tc>
          <w:tcPr>
            <w:tcW w:type="dxa" w:w="23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Classify impact</w:t>
            </w:r>
          </w:p>
        </w:tc>
      </w:tr>
      <w:tr>
        <w:trPr>
          <w:cantSplit/>
          <w:tblHeader w:val="false"/>
        </w:trPr>
        <w:tc>
          <w:tcPr>
            <w:tcW w:type="dxa" w:w="1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root_cause</w:t>
            </w:r>
          </w:p>
        </w:tc>
        <w:tc>
          <w:tcPr>
            <w:tcW w:type="dxa" w:w="21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all previous fields</w:t>
            </w:r>
          </w:p>
        </w:tc>
        <w:tc>
          <w:tcPr>
            <w:tcW w:type="dxa" w:w="2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root_causes</w:t>
            </w:r>
          </w:p>
        </w:tc>
        <w:tc>
          <w:tcPr>
            <w:tcW w:type="dxa" w:w="23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Suggest likely causes</w:t>
            </w:r>
          </w:p>
        </w:tc>
      </w:tr>
      <w:tr>
        <w:trPr>
          <w:cantSplit/>
          <w:tblHeader w:val="false"/>
        </w:trPr>
        <w:tc>
          <w:tcPr>
            <w:tcW w:type="dxa" w:w="1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format_report</w:t>
            </w:r>
          </w:p>
        </w:tc>
        <w:tc>
          <w:tcPr>
            <w:tcW w:type="dxa" w:w="21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all previous fields</w:t>
            </w:r>
          </w:p>
        </w:tc>
        <w:tc>
          <w:tcPr>
            <w:tcW w:type="dxa" w:w="2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steps_to_reproduce, suggested_next_steps, final_report</w:t>
            </w:r>
          </w:p>
        </w:tc>
        <w:tc>
          <w:tcPr>
            <w:tcW w:type="dxa" w:w="23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Build the final report</w:t>
            </w:r>
          </w:p>
        </w:tc>
      </w:tr>
    </w:tbl>
    <w:p>
      <w:pPr>
        <w:spacing w:after="120"/>
      </w:pPr>
    </w:p>
    <w:p>
      <w:pPr>
        <w:pStyle w:val="Heading2"/>
      </w:pPr>
      <w:r>
        <w:rPr>
          <w:rFonts w:ascii="Calibri" w:cs="Calibri" w:eastAsia="Calibri" w:hAnsi="Calibri"/>
        </w:rPr>
        <w:t xml:space="preserve">4.3 Shared State</w:t>
      </w:r>
    </w:p>
    <w:p>
      <w:pPr>
        <w:spacing w:after="120" w:line="300"/>
        <w:jc w:val="both"/>
      </w:pPr>
      <w:r>
        <w:rPr>
          <w:rFonts w:ascii="Calibri" w:cs="Calibri" w:eastAsia="Calibri" w:hAnsi="Calibri"/>
          <w:sz w:val="22"/>
          <w:szCs w:val="22"/>
        </w:rPr>
        <w:t xml:space="preserve">All nodes communicate through a single typed dictionary. A node never calls another node; it only reads from the state and returns the keys it adds. LangGraph merges the returned values, which keeps nodes independent and easy to test.</w:t>
      </w:r>
    </w:p>
    <w:p>
      <w:pPr>
        <w:shd w:fill="F1F5F9" w:val="clear"/>
        <w:spacing w:after="0" w:line="260"/>
        <w:ind w:left="140" w:right="140"/>
      </w:pPr>
      <w:r>
        <w:rPr>
          <w:rFonts w:ascii="Consolas" w:cs="Consolas" w:eastAsia="Consolas" w:hAnsi="Consolas"/>
          <w:color w:val="1E293B"/>
          <w:sz w:val="18"/>
          <w:szCs w:val="18"/>
        </w:rPr>
        <w:t xml:space="preserve">class BugState(TypedDict, total=False):</w:t>
      </w:r>
    </w:p>
    <w:p>
      <w:pPr>
        <w:shd w:fill="F1F5F9" w:val="clear"/>
        <w:spacing w:after="0" w:line="260"/>
        <w:ind w:left="140" w:right="140"/>
      </w:pPr>
      <w:r>
        <w:rPr>
          <w:rFonts w:ascii="Consolas" w:cs="Consolas" w:eastAsia="Consolas" w:hAnsi="Consolas"/>
          <w:color w:val="1E293B"/>
          <w:sz w:val="18"/>
          <w:szCs w:val="18"/>
        </w:rPr>
        <w:t xml:space="preserve">    bug_description: str</w:t>
      </w:r>
    </w:p>
    <w:p>
      <w:pPr>
        <w:shd w:fill="F1F5F9" w:val="clear"/>
        <w:spacing w:after="0" w:line="260"/>
        <w:ind w:left="140" w:right="140"/>
      </w:pPr>
      <w:r>
        <w:rPr>
          <w:rFonts w:ascii="Consolas" w:cs="Consolas" w:eastAsia="Consolas" w:hAnsi="Consolas"/>
          <w:color w:val="1E293B"/>
          <w:sz w:val="18"/>
          <w:szCs w:val="18"/>
        </w:rPr>
        <w:t xml:space="preserve">    title: str; affected_feature: str; summary: str</w:t>
      </w:r>
    </w:p>
    <w:p>
      <w:pPr>
        <w:shd w:fill="F1F5F9" w:val="clear"/>
        <w:spacing w:after="0" w:line="260"/>
        <w:ind w:left="140" w:right="140"/>
      </w:pPr>
      <w:r>
        <w:rPr>
          <w:rFonts w:ascii="Consolas" w:cs="Consolas" w:eastAsia="Consolas" w:hAnsi="Consolas"/>
          <w:color w:val="1E293B"/>
          <w:sz w:val="18"/>
          <w:szCs w:val="18"/>
        </w:rPr>
        <w:t xml:space="preserve">    severity: str; severity_reason: str</w:t>
      </w:r>
    </w:p>
    <w:p>
      <w:pPr>
        <w:shd w:fill="F1F5F9" w:val="clear"/>
        <w:spacing w:after="0" w:line="260"/>
        <w:ind w:left="140" w:right="140"/>
      </w:pPr>
      <w:r>
        <w:rPr>
          <w:rFonts w:ascii="Consolas" w:cs="Consolas" w:eastAsia="Consolas" w:hAnsi="Consolas"/>
          <w:color w:val="1E293B"/>
          <w:sz w:val="18"/>
          <w:szCs w:val="18"/>
        </w:rPr>
        <w:t xml:space="preserve">    root_causes: List[str]</w:t>
      </w:r>
    </w:p>
    <w:p>
      <w:pPr>
        <w:shd w:fill="F1F5F9" w:val="clear"/>
        <w:spacing w:after="0" w:line="260"/>
        <w:ind w:left="140" w:right="140"/>
      </w:pPr>
      <w:r>
        <w:rPr>
          <w:rFonts w:ascii="Consolas" w:cs="Consolas" w:eastAsia="Consolas" w:hAnsi="Consolas"/>
          <w:color w:val="1E293B"/>
          <w:sz w:val="18"/>
          <w:szCs w:val="18"/>
        </w:rPr>
        <w:t xml:space="preserve">    steps_to_reproduce: List[str]; suggested_next_steps: List[str]</w:t>
      </w:r>
    </w:p>
    <w:p>
      <w:pPr>
        <w:shd w:fill="F1F5F9" w:val="clear"/>
        <w:spacing w:after="0" w:line="260"/>
        <w:ind w:left="140" w:right="140"/>
      </w:pPr>
      <w:r>
        <w:rPr>
          <w:rFonts w:ascii="Consolas" w:cs="Consolas" w:eastAsia="Consolas" w:hAnsi="Consolas"/>
          <w:color w:val="1E293B"/>
          <w:sz w:val="18"/>
          <w:szCs w:val="18"/>
        </w:rPr>
        <w:t xml:space="preserve">    final_report: str</w:t>
      </w:r>
    </w:p>
    <w:p>
      <w:pPr>
        <w:spacing w:after="120"/>
      </w:pPr>
    </w:p>
    <w:p>
      <w:pPr>
        <w:pStyle w:val="Heading2"/>
      </w:pPr>
      <w:r>
        <w:rPr>
          <w:rFonts w:ascii="Calibri" w:cs="Calibri" w:eastAsia="Calibri" w:hAnsi="Calibri"/>
        </w:rPr>
        <w:t xml:space="preserve">4.4 Severity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Level</w:t>
            </w:r>
          </w:p>
        </w:tc>
        <w:tc>
          <w:tcPr>
            <w:tcW w:type="dxa" w:w="74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Definition</w:t>
            </w:r>
          </w:p>
        </w:tc>
      </w:tr>
      <w:tr>
        <w:trPr>
          <w:cantSplit/>
          <w:tblHeader w:val="false"/>
        </w:trPr>
        <w:tc>
          <w:tcPr>
            <w:tcW w:type="dxa" w:w="16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Critical</w:t>
            </w:r>
          </w:p>
        </w:tc>
        <w:tc>
          <w:tcPr>
            <w:tcW w:type="dxa" w:w="74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Crash, data loss, security vulnerability or payments completely blocked.</w:t>
            </w:r>
          </w:p>
        </w:tc>
      </w:tr>
      <w:tr>
        <w:trPr>
          <w:cantSplit/>
          <w:tblHeader w:val="false"/>
        </w:trPr>
        <w:tc>
          <w:tcPr>
            <w:tcW w:type="dxa" w:w="16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High</w:t>
            </w:r>
          </w:p>
        </w:tc>
        <w:tc>
          <w:tcPr>
            <w:tcW w:type="dxa" w:w="74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 major feature is broken and there is no reasonable workaround.</w:t>
            </w:r>
          </w:p>
        </w:tc>
      </w:tr>
      <w:tr>
        <w:trPr>
          <w:cantSplit/>
          <w:tblHeader w:val="false"/>
        </w:trPr>
        <w:tc>
          <w:tcPr>
            <w:tcW w:type="dxa" w:w="16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Medium</w:t>
            </w:r>
          </w:p>
        </w:tc>
        <w:tc>
          <w:tcPr>
            <w:tcW w:type="dxa" w:w="74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 feature is degraded or inconsistent but a workaround exists.</w:t>
            </w:r>
          </w:p>
        </w:tc>
      </w:tr>
      <w:tr>
        <w:trPr>
          <w:cantSplit/>
          <w:tblHeader w:val="false"/>
        </w:trPr>
        <w:tc>
          <w:tcPr>
            <w:tcW w:type="dxa" w:w="16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Low</w:t>
            </w:r>
          </w:p>
        </w:tc>
        <w:tc>
          <w:tcPr>
            <w:tcW w:type="dxa" w:w="74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Cosmetic issue or minor inconvenience.</w:t>
            </w:r>
          </w:p>
        </w:tc>
      </w:tr>
    </w:tbl>
    <w:p>
      <w:pPr>
        <w:pStyle w:val="Heading1"/>
        <w:pageBreakBefore/>
      </w:pPr>
      <w:r>
        <w:rPr>
          <w:rFonts w:ascii="Calibri" w:cs="Calibri" w:eastAsia="Calibri" w:hAnsi="Calibri"/>
        </w:rPr>
        <w:t xml:space="preserve">5. Backend Implementation</w:t>
      </w:r>
    </w:p>
    <w:p>
      <w:pPr>
        <w:pStyle w:val="Heading2"/>
      </w:pPr>
      <w:r>
        <w:rPr>
          <w:rFonts w:ascii="Calibri" w:cs="Calibri" w:eastAsia="Calibri" w:hAnsi="Calibri"/>
        </w:rPr>
        <w:t xml:space="preserve">5.1 Folder Structure</w:t>
      </w:r>
    </w:p>
    <w:p>
      <w:pPr>
        <w:shd w:fill="F1F5F9" w:val="clear"/>
        <w:spacing w:after="0" w:line="260"/>
        <w:ind w:left="140" w:right="140"/>
      </w:pPr>
      <w:r>
        <w:rPr>
          <w:rFonts w:ascii="Consolas" w:cs="Consolas" w:eastAsia="Consolas" w:hAnsi="Consolas"/>
          <w:color w:val="1E293B"/>
          <w:sz w:val="18"/>
          <w:szCs w:val="18"/>
        </w:rPr>
        <w:t xml:space="preserve">backend/app/</w:t>
      </w:r>
    </w:p>
    <w:p>
      <w:pPr>
        <w:shd w:fill="F1F5F9" w:val="clear"/>
        <w:spacing w:after="0" w:line="260"/>
        <w:ind w:left="140" w:right="140"/>
      </w:pPr>
      <w:r>
        <w:rPr>
          <w:rFonts w:ascii="Consolas" w:cs="Consolas" w:eastAsia="Consolas" w:hAnsi="Consolas"/>
          <w:color w:val="1E293B"/>
          <w:sz w:val="18"/>
          <w:szCs w:val="18"/>
        </w:rPr>
        <w:t xml:space="preserve">  main.py            FastAPI app, CORS, static frontend</w:t>
      </w:r>
    </w:p>
    <w:p>
      <w:pPr>
        <w:shd w:fill="F1F5F9" w:val="clear"/>
        <w:spacing w:after="0" w:line="260"/>
        <w:ind w:left="140" w:right="140"/>
      </w:pPr>
      <w:r>
        <w:rPr>
          <w:rFonts w:ascii="Consolas" w:cs="Consolas" w:eastAsia="Consolas" w:hAnsi="Consolas"/>
          <w:color w:val="1E293B"/>
          <w:sz w:val="18"/>
          <w:szCs w:val="18"/>
        </w:rPr>
        <w:t xml:space="preserve">  config.py          environment settings</w:t>
      </w:r>
    </w:p>
    <w:p>
      <w:pPr>
        <w:shd w:fill="F1F5F9" w:val="clear"/>
        <w:spacing w:after="0" w:line="260"/>
        <w:ind w:left="140" w:right="140"/>
      </w:pPr>
      <w:r>
        <w:rPr>
          <w:rFonts w:ascii="Consolas" w:cs="Consolas" w:eastAsia="Consolas" w:hAnsi="Consolas"/>
          <w:color w:val="1E293B"/>
          <w:sz w:val="18"/>
          <w:szCs w:val="18"/>
        </w:rPr>
        <w:t xml:space="preserve">  schemas.py         Pydantic models</w:t>
      </w:r>
    </w:p>
    <w:p>
      <w:pPr>
        <w:shd w:fill="F1F5F9" w:val="clear"/>
        <w:spacing w:after="0" w:line="260"/>
        <w:ind w:left="140" w:right="140"/>
      </w:pPr>
      <w:r>
        <w:rPr>
          <w:rFonts w:ascii="Consolas" w:cs="Consolas" w:eastAsia="Consolas" w:hAnsi="Consolas"/>
          <w:color w:val="1E293B"/>
          <w:sz w:val="18"/>
          <w:szCs w:val="18"/>
        </w:rPr>
        <w:t xml:space="preserve">  api/routes.py      /api/health, /samples, /analyze, /analyze/stream</w:t>
      </w:r>
    </w:p>
    <w:p>
      <w:pPr>
        <w:shd w:fill="F1F5F9" w:val="clear"/>
        <w:spacing w:after="0" w:line="260"/>
        <w:ind w:left="140" w:right="140"/>
      </w:pPr>
      <w:r>
        <w:rPr>
          <w:rFonts w:ascii="Consolas" w:cs="Consolas" w:eastAsia="Consolas" w:hAnsi="Consolas"/>
          <w:color w:val="1E293B"/>
          <w:sz w:val="18"/>
          <w:szCs w:val="18"/>
        </w:rPr>
        <w:t xml:space="preserve">  graph/state.py     BugState</w:t>
      </w:r>
    </w:p>
    <w:p>
      <w:pPr>
        <w:shd w:fill="F1F5F9" w:val="clear"/>
        <w:spacing w:after="0" w:line="260"/>
        <w:ind w:left="140" w:right="140"/>
      </w:pPr>
      <w:r>
        <w:rPr>
          <w:rFonts w:ascii="Consolas" w:cs="Consolas" w:eastAsia="Consolas" w:hAnsi="Consolas"/>
          <w:color w:val="1E293B"/>
          <w:sz w:val="18"/>
          <w:szCs w:val="18"/>
        </w:rPr>
        <w:t xml:space="preserve">  graph/prompts.py   prompt templates</w:t>
      </w:r>
    </w:p>
    <w:p>
      <w:pPr>
        <w:shd w:fill="F1F5F9" w:val="clear"/>
        <w:spacing w:after="0" w:line="260"/>
        <w:ind w:left="140" w:right="140"/>
      </w:pPr>
      <w:r>
        <w:rPr>
          <w:rFonts w:ascii="Consolas" w:cs="Consolas" w:eastAsia="Consolas" w:hAnsi="Consolas"/>
          <w:color w:val="1E293B"/>
          <w:sz w:val="18"/>
          <w:szCs w:val="18"/>
        </w:rPr>
        <w:t xml:space="preserve">  graph/nodes.py     the four nodes</w:t>
      </w:r>
    </w:p>
    <w:p>
      <w:pPr>
        <w:shd w:fill="F1F5F9" w:val="clear"/>
        <w:spacing w:after="0" w:line="260"/>
        <w:ind w:left="140" w:right="140"/>
      </w:pPr>
      <w:r>
        <w:rPr>
          <w:rFonts w:ascii="Consolas" w:cs="Consolas" w:eastAsia="Consolas" w:hAnsi="Consolas"/>
          <w:color w:val="1E293B"/>
          <w:sz w:val="18"/>
          <w:szCs w:val="18"/>
        </w:rPr>
        <w:t xml:space="preserve">  graph/workflow.py  graph wiring</w:t>
      </w:r>
    </w:p>
    <w:p>
      <w:pPr>
        <w:shd w:fill="F1F5F9" w:val="clear"/>
        <w:spacing w:after="0" w:line="260"/>
        <w:ind w:left="140" w:right="140"/>
      </w:pPr>
      <w:r>
        <w:rPr>
          <w:rFonts w:ascii="Consolas" w:cs="Consolas" w:eastAsia="Consolas" w:hAnsi="Consolas"/>
          <w:color w:val="1E293B"/>
          <w:sz w:val="18"/>
          <w:szCs w:val="18"/>
        </w:rPr>
        <w:t xml:space="preserve">  services/llm.py    Gemini + fallback</w:t>
      </w:r>
    </w:p>
    <w:p>
      <w:pPr>
        <w:shd w:fill="F1F5F9" w:val="clear"/>
        <w:spacing w:after="0" w:line="260"/>
        <w:ind w:left="140" w:right="140"/>
      </w:pPr>
      <w:r>
        <w:rPr>
          <w:rFonts w:ascii="Consolas" w:cs="Consolas" w:eastAsia="Consolas" w:hAnsi="Consolas"/>
          <w:color w:val="1E293B"/>
          <w:sz w:val="18"/>
          <w:szCs w:val="18"/>
        </w:rPr>
        <w:t xml:space="preserve">  services/demo_engine.py  offline engine</w:t>
      </w:r>
    </w:p>
    <w:p>
      <w:pPr>
        <w:spacing w:after="120"/>
      </w:pPr>
    </w:p>
    <w:p>
      <w:pPr>
        <w:pStyle w:val="Heading2"/>
      </w:pPr>
      <w:r>
        <w:rPr>
          <w:rFonts w:ascii="Calibri" w:cs="Calibri" w:eastAsia="Calibri" w:hAnsi="Calibri"/>
        </w:rPr>
        <w:t xml:space="preserve">5.2 LangGraph Workflow</w:t>
      </w:r>
    </w:p>
    <w:p>
      <w:pPr>
        <w:spacing w:after="120" w:line="300"/>
        <w:jc w:val="both"/>
      </w:pPr>
      <w:r>
        <w:rPr>
          <w:rFonts w:ascii="Calibri" w:cs="Calibri" w:eastAsia="Calibri" w:hAnsi="Calibri"/>
          <w:sz w:val="22"/>
          <w:szCs w:val="22"/>
        </w:rPr>
        <w:t xml:space="preserve">The graph is created with StateGraph(BugState). Each node is registered by name and connected with sequential edges from START to END. The compiled graph is cached so it is built only once.</w:t>
      </w:r>
    </w:p>
    <w:p>
      <w:pPr>
        <w:shd w:fill="F1F5F9" w:val="clear"/>
        <w:spacing w:after="0" w:line="260"/>
        <w:ind w:left="140" w:right="140"/>
      </w:pPr>
      <w:r>
        <w:rPr>
          <w:rFonts w:ascii="Consolas" w:cs="Consolas" w:eastAsia="Consolas" w:hAnsi="Consolas"/>
          <w:color w:val="1E293B"/>
          <w:sz w:val="18"/>
          <w:szCs w:val="18"/>
        </w:rPr>
        <w:t xml:space="preserve">g = StateGraph(BugState)</w:t>
      </w:r>
    </w:p>
    <w:p>
      <w:pPr>
        <w:shd w:fill="F1F5F9" w:val="clear"/>
        <w:spacing w:after="0" w:line="260"/>
        <w:ind w:left="140" w:right="140"/>
      </w:pPr>
      <w:r>
        <w:rPr>
          <w:rFonts w:ascii="Consolas" w:cs="Consolas" w:eastAsia="Consolas" w:hAnsi="Consolas"/>
          <w:color w:val="1E293B"/>
          <w:sz w:val="18"/>
          <w:szCs w:val="18"/>
        </w:rPr>
        <w:t xml:space="preserve">g.add_node("bug_analysis", bug_analysis_node)</w:t>
      </w:r>
    </w:p>
    <w:p>
      <w:pPr>
        <w:shd w:fill="F1F5F9" w:val="clear"/>
        <w:spacing w:after="0" w:line="260"/>
        <w:ind w:left="140" w:right="140"/>
      </w:pPr>
      <w:r>
        <w:rPr>
          <w:rFonts w:ascii="Consolas" w:cs="Consolas" w:eastAsia="Consolas" w:hAnsi="Consolas"/>
          <w:color w:val="1E293B"/>
          <w:sz w:val="18"/>
          <w:szCs w:val="18"/>
        </w:rPr>
        <w:t xml:space="preserve">g.add_node("severity_detection", severity_detection_node)</w:t>
      </w:r>
    </w:p>
    <w:p>
      <w:pPr>
        <w:shd w:fill="F1F5F9" w:val="clear"/>
        <w:spacing w:after="0" w:line="260"/>
        <w:ind w:left="140" w:right="140"/>
      </w:pPr>
      <w:r>
        <w:rPr>
          <w:rFonts w:ascii="Consolas" w:cs="Consolas" w:eastAsia="Consolas" w:hAnsi="Consolas"/>
          <w:color w:val="1E293B"/>
          <w:sz w:val="18"/>
          <w:szCs w:val="18"/>
        </w:rPr>
        <w:t xml:space="preserve">g.add_node("root_cause", root_cause_node)</w:t>
      </w:r>
    </w:p>
    <w:p>
      <w:pPr>
        <w:shd w:fill="F1F5F9" w:val="clear"/>
        <w:spacing w:after="0" w:line="260"/>
        <w:ind w:left="140" w:right="140"/>
      </w:pPr>
      <w:r>
        <w:rPr>
          <w:rFonts w:ascii="Consolas" w:cs="Consolas" w:eastAsia="Consolas" w:hAnsi="Consolas"/>
          <w:color w:val="1E293B"/>
          <w:sz w:val="18"/>
          <w:szCs w:val="18"/>
        </w:rPr>
        <w:t xml:space="preserve">g.add_node("format_report", format_report_node)</w:t>
      </w:r>
    </w:p>
    <w:p>
      <w:pPr>
        <w:shd w:fill="F1F5F9" w:val="clear"/>
        <w:spacing w:after="0" w:line="260"/>
        <w:ind w:left="140" w:right="140"/>
      </w:pPr>
      <w:r>
        <w:rPr>
          <w:rFonts w:ascii="Consolas" w:cs="Consolas" w:eastAsia="Consolas" w:hAnsi="Consolas"/>
          <w:color w:val="1E293B"/>
          <w:sz w:val="18"/>
          <w:szCs w:val="18"/>
        </w:rPr>
        <w:t xml:space="preserve">g.add_edge(START, "bug_analysis")</w:t>
      </w:r>
    </w:p>
    <w:p>
      <w:pPr>
        <w:shd w:fill="F1F5F9" w:val="clear"/>
        <w:spacing w:after="0" w:line="260"/>
        <w:ind w:left="140" w:right="140"/>
      </w:pPr>
      <w:r>
        <w:rPr>
          <w:rFonts w:ascii="Consolas" w:cs="Consolas" w:eastAsia="Consolas" w:hAnsi="Consolas"/>
          <w:color w:val="1E293B"/>
          <w:sz w:val="18"/>
          <w:szCs w:val="18"/>
        </w:rPr>
        <w:t xml:space="preserve">g.add_edge("bug_analysis", "severity_detection")</w:t>
      </w:r>
    </w:p>
    <w:p>
      <w:pPr>
        <w:shd w:fill="F1F5F9" w:val="clear"/>
        <w:spacing w:after="0" w:line="260"/>
        <w:ind w:left="140" w:right="140"/>
      </w:pPr>
      <w:r>
        <w:rPr>
          <w:rFonts w:ascii="Consolas" w:cs="Consolas" w:eastAsia="Consolas" w:hAnsi="Consolas"/>
          <w:color w:val="1E293B"/>
          <w:sz w:val="18"/>
          <w:szCs w:val="18"/>
        </w:rPr>
        <w:t xml:space="preserve">g.add_edge("severity_detection", "root_cause")</w:t>
      </w:r>
    </w:p>
    <w:p>
      <w:pPr>
        <w:shd w:fill="F1F5F9" w:val="clear"/>
        <w:spacing w:after="0" w:line="260"/>
        <w:ind w:left="140" w:right="140"/>
      </w:pPr>
      <w:r>
        <w:rPr>
          <w:rFonts w:ascii="Consolas" w:cs="Consolas" w:eastAsia="Consolas" w:hAnsi="Consolas"/>
          <w:color w:val="1E293B"/>
          <w:sz w:val="18"/>
          <w:szCs w:val="18"/>
        </w:rPr>
        <w:t xml:space="preserve">g.add_edge("root_cause", "format_report")</w:t>
      </w:r>
    </w:p>
    <w:p>
      <w:pPr>
        <w:shd w:fill="F1F5F9" w:val="clear"/>
        <w:spacing w:after="0" w:line="260"/>
        <w:ind w:left="140" w:right="140"/>
      </w:pPr>
      <w:r>
        <w:rPr>
          <w:rFonts w:ascii="Consolas" w:cs="Consolas" w:eastAsia="Consolas" w:hAnsi="Consolas"/>
          <w:color w:val="1E293B"/>
          <w:sz w:val="18"/>
          <w:szCs w:val="18"/>
        </w:rPr>
        <w:t xml:space="preserve">g.add_edge("format_report", END)</w:t>
      </w:r>
    </w:p>
    <w:p>
      <w:pPr>
        <w:shd w:fill="F1F5F9" w:val="clear"/>
        <w:spacing w:after="0" w:line="260"/>
        <w:ind w:left="140" w:right="140"/>
      </w:pPr>
      <w:r>
        <w:rPr>
          <w:rFonts w:ascii="Consolas" w:cs="Consolas" w:eastAsia="Consolas" w:hAnsi="Consolas"/>
          <w:color w:val="1E293B"/>
          <w:sz w:val="18"/>
          <w:szCs w:val="18"/>
        </w:rPr>
        <w:t xml:space="preserve">return g.compile()</w:t>
      </w:r>
    </w:p>
    <w:p>
      <w:pPr>
        <w:spacing w:after="120"/>
      </w:pPr>
    </w:p>
    <w:p>
      <w:pPr>
        <w:pStyle w:val="Heading2"/>
      </w:pPr>
      <w:r>
        <w:rPr>
          <w:rFonts w:ascii="Calibri" w:cs="Calibri" w:eastAsia="Calibri" w:hAnsi="Calibri"/>
        </w:rPr>
        <w:t xml:space="preserve">5.3 Gemini Integration and Structured Output</w:t>
      </w:r>
    </w:p>
    <w:p>
      <w:pPr>
        <w:spacing w:after="120" w:line="300"/>
        <w:jc w:val="both"/>
      </w:pPr>
      <w:r>
        <w:rPr>
          <w:rFonts w:ascii="Calibri" w:cs="Calibri" w:eastAsia="Calibri" w:hAnsi="Calibri"/>
          <w:sz w:val="22"/>
          <w:szCs w:val="22"/>
        </w:rPr>
        <w:t xml:space="preserve">The LLM service wraps ChatGoogleGenerativeAI and calls with_structured_output() with a Pydantic schema for every node. Gemini therefore returns validated objects (BugAnalysis, SeverityResult, RootCauses, ReportExtras) instead of free text that would need fragile parsing. The model name and API key are read from the .env file.</w:t>
      </w:r>
    </w:p>
    <w:p>
      <w:pPr>
        <w:pStyle w:val="Heading2"/>
      </w:pPr>
      <w:r>
        <w:rPr>
          <w:rFonts w:ascii="Calibri" w:cs="Calibri" w:eastAsia="Calibri" w:hAnsi="Calibri"/>
        </w:rPr>
        <w:t xml:space="preserve">5.4 Prompt Design</w:t>
      </w:r>
    </w:p>
    <w:p>
      <w:pPr>
        <w:spacing w:after="120" w:line="300"/>
        <w:jc w:val="both"/>
      </w:pPr>
      <w:r>
        <w:rPr>
          <w:rFonts w:ascii="Calibri" w:cs="Calibri" w:eastAsia="Calibri" w:hAnsi="Calibri"/>
          <w:sz w:val="22"/>
          <w:szCs w:val="22"/>
        </w:rPr>
        <w:t xml:space="preserve">Prompts are stored separately in prompts.py. Each prompt gives the model a role (for example senior QA engineer), a precise task, the allowed output values and only the context fields that the step needs. The severity prompt contains explicit definitions of the four levels to keep classification consistent.</w:t>
      </w:r>
    </w:p>
    <w:p>
      <w:pPr>
        <w:pStyle w:val="Heading2"/>
      </w:pPr>
      <w:r>
        <w:rPr>
          <w:rFonts w:ascii="Calibri" w:cs="Calibri" w:eastAsia="Calibri" w:hAnsi="Calibri"/>
        </w:rPr>
        <w:t xml:space="preserve">5.5 Fallback Engine</w:t>
      </w:r>
    </w:p>
    <w:p>
      <w:pPr>
        <w:spacing w:after="120" w:line="300"/>
        <w:jc w:val="both"/>
      </w:pPr>
      <w:r>
        <w:rPr>
          <w:rFonts w:ascii="Calibri" w:cs="Calibri" w:eastAsia="Calibri" w:hAnsi="Calibri"/>
          <w:sz w:val="22"/>
          <w:szCs w:val="22"/>
        </w:rPr>
        <w:t xml:space="preserve">If no valid API key is configured, or a Gemini call fails because of network or quota problems, the service falls back to a rule-based engine. It detects the feature from keywords, assigns severity from impact keywords and returns curated root-cause suggestions. The navbar badge in the UI shows which engine is active. This engine is a heuristic and is not a replacement for the LLM; it exists for offline demonstrations and graceful degradation.</w:t>
      </w:r>
    </w:p>
    <w:p>
      <w:pPr>
        <w:pStyle w:val="Heading2"/>
      </w:pPr>
      <w:r>
        <w:rPr>
          <w:rFonts w:ascii="Calibri" w:cs="Calibri" w:eastAsia="Calibri" w:hAnsi="Calibri"/>
        </w:rPr>
        <w:t xml:space="preserve">5.6 REST and Streaming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cantSplit/>
          <w:tblHeader/>
        </w:trPr>
        <w:tc>
          <w:tcPr>
            <w:tcW w:type="dxa" w:w="12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28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50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1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GET</w:t>
            </w:r>
          </w:p>
        </w:tc>
        <w:tc>
          <w:tcPr>
            <w:tcW w:type="dxa" w:w="2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/api/health</w:t>
            </w:r>
          </w:p>
        </w:tc>
        <w:tc>
          <w:tcPr>
            <w:tcW w:type="dxa" w:w="50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Status, version and active engine</w:t>
            </w:r>
          </w:p>
        </w:tc>
      </w:tr>
      <w:tr>
        <w:trPr>
          <w:cantSplit/>
          <w:tblHeader w:val="false"/>
        </w:trPr>
        <w:tc>
          <w:tcPr>
            <w:tcW w:type="dxa" w:w="1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GET</w:t>
            </w:r>
          </w:p>
        </w:tc>
        <w:tc>
          <w:tcPr>
            <w:tcW w:type="dxa" w:w="2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/api/samples</w:t>
            </w:r>
          </w:p>
        </w:tc>
        <w:tc>
          <w:tcPr>
            <w:tcW w:type="dxa" w:w="50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Sample bug descriptions</w:t>
            </w:r>
          </w:p>
        </w:tc>
      </w:tr>
      <w:tr>
        <w:trPr>
          <w:cantSplit/>
          <w:tblHeader w:val="false"/>
        </w:trPr>
        <w:tc>
          <w:tcPr>
            <w:tcW w:type="dxa" w:w="1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POST</w:t>
            </w:r>
          </w:p>
        </w:tc>
        <w:tc>
          <w:tcPr>
            <w:tcW w:type="dxa" w:w="2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/api/analyze</w:t>
            </w:r>
          </w:p>
        </w:tc>
        <w:tc>
          <w:tcPr>
            <w:tcW w:type="dxa" w:w="50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Run the workflow and return the report</w:t>
            </w:r>
          </w:p>
        </w:tc>
      </w:tr>
      <w:tr>
        <w:trPr>
          <w:cantSplit/>
          <w:tblHeader w:val="false"/>
        </w:trPr>
        <w:tc>
          <w:tcPr>
            <w:tcW w:type="dxa" w:w="1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POST</w:t>
            </w:r>
          </w:p>
        </w:tc>
        <w:tc>
          <w:tcPr>
            <w:tcW w:type="dxa" w:w="2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/api/analyze/stream</w:t>
            </w:r>
          </w:p>
        </w:tc>
        <w:tc>
          <w:tcPr>
            <w:tcW w:type="dxa" w:w="50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SSE: one event per node, then the final report</w:t>
            </w:r>
          </w:p>
        </w:tc>
      </w:tr>
    </w:tbl>
    <w:p>
      <w:pPr>
        <w:spacing w:after="120" w:line="300"/>
        <w:jc w:val="both"/>
      </w:pPr>
      <w:r>
        <w:rPr>
          <w:rFonts w:ascii="Calibri" w:cs="Calibri" w:eastAsia="Calibri" w:hAnsi="Calibri"/>
          <w:sz w:val="22"/>
          <w:szCs w:val="22"/>
        </w:rPr>
        <w:t xml:space="preserve">The streaming endpoint uses graph.stream(stream_mode="updates") and emits an event after each node completes. The frontend consumes the stream with fetch and a ReadableStream reader.</w:t>
      </w:r>
    </w:p>
    <w:p>
      <w:pPr>
        <w:pStyle w:val="Heading1"/>
        <w:pageBreakBefore/>
      </w:pPr>
      <w:r>
        <w:rPr>
          <w:rFonts w:ascii="Calibri" w:cs="Calibri" w:eastAsia="Calibri" w:hAnsi="Calibri"/>
        </w:rPr>
        <w:t xml:space="preserve">6. Frontend Implementation</w:t>
      </w:r>
    </w:p>
    <w:p>
      <w:pPr>
        <w:spacing w:after="120" w:line="300"/>
        <w:jc w:val="both"/>
      </w:pPr>
      <w:r>
        <w:rPr>
          <w:rFonts w:ascii="Calibri" w:cs="Calibri" w:eastAsia="Calibri" w:hAnsi="Calibri"/>
          <w:sz w:val="22"/>
          <w:szCs w:val="22"/>
        </w:rPr>
        <w:t xml:space="preserve">The frontend is written in plain HTML, CSS and JavaScript so that it needs no build tools. It is served directly by FastAPI, which also avoids cross-origin issues.</w:t>
      </w:r>
    </w:p>
    <w:p>
      <w:pPr>
        <w:pStyle w:val="Heading2"/>
      </w:pPr>
      <w:r>
        <w:rPr>
          <w:rFonts w:ascii="Calibri" w:cs="Calibri" w:eastAsia="Calibri" w:hAnsi="Calibri"/>
        </w:rPr>
        <w:t xml:space="preserve">6.1 Page Sections</w:t>
      </w:r>
    </w:p>
    <w:p>
      <w:pPr>
        <w:pStyle w:val="ListParagraph"/>
        <w:numPr>
          <w:ilvl w:val="0"/>
          <w:numId w:val="2"/>
        </w:numPr>
        <w:spacing w:after="80" w:line="290"/>
      </w:pPr>
      <w:r>
        <w:rPr>
          <w:rFonts w:ascii="Calibri" w:cs="Calibri" w:eastAsia="Calibri" w:hAnsi="Calibri"/>
          <w:b/>
          <w:bCs/>
          <w:sz w:val="22"/>
          <w:szCs w:val="22"/>
        </w:rPr>
        <w:t xml:space="preserve">Hero: </w:t>
      </w:r>
      <w:r>
        <w:rPr>
          <w:rFonts w:ascii="Calibri" w:cs="Calibri" w:eastAsia="Calibri" w:hAnsi="Calibri"/>
          <w:sz w:val="22"/>
          <w:szCs w:val="22"/>
        </w:rPr>
        <w:t xml:space="preserve">title, short explanation and call-to-action buttons.</w:t>
      </w:r>
    </w:p>
    <w:p>
      <w:pPr>
        <w:pStyle w:val="ListParagraph"/>
        <w:numPr>
          <w:ilvl w:val="0"/>
          <w:numId w:val="2"/>
        </w:numPr>
        <w:spacing w:after="80" w:line="290"/>
      </w:pPr>
      <w:r>
        <w:rPr>
          <w:rFonts w:ascii="Calibri" w:cs="Calibri" w:eastAsia="Calibri" w:hAnsi="Calibri"/>
          <w:b/>
          <w:bCs/>
          <w:sz w:val="22"/>
          <w:szCs w:val="22"/>
        </w:rPr>
        <w:t xml:space="preserve">Analyzer workspace: </w:t>
      </w:r>
      <w:r>
        <w:rPr>
          <w:rFonts w:ascii="Calibri" w:cs="Calibri" w:eastAsia="Calibri" w:hAnsi="Calibri"/>
          <w:sz w:val="22"/>
          <w:szCs w:val="22"/>
        </w:rPr>
        <w:t xml:space="preserve">input area with sample bug chips, character counter, workflow progress tracker and result panel.</w:t>
      </w:r>
    </w:p>
    <w:p>
      <w:pPr>
        <w:pStyle w:val="ListParagraph"/>
        <w:numPr>
          <w:ilvl w:val="0"/>
          <w:numId w:val="2"/>
        </w:numPr>
        <w:spacing w:after="80" w:line="290"/>
      </w:pPr>
      <w:r>
        <w:rPr>
          <w:rFonts w:ascii="Calibri" w:cs="Calibri" w:eastAsia="Calibri" w:hAnsi="Calibri"/>
          <w:b/>
          <w:bCs/>
          <w:sz w:val="22"/>
          <w:szCs w:val="22"/>
        </w:rPr>
        <w:t xml:space="preserve">Workflow section: </w:t>
      </w:r>
      <w:r>
        <w:rPr>
          <w:rFonts w:ascii="Calibri" w:cs="Calibri" w:eastAsia="Calibri" w:hAnsi="Calibri"/>
          <w:sz w:val="22"/>
          <w:szCs w:val="22"/>
        </w:rPr>
        <w:t xml:space="preserve">visual explanation of the four nodes.</w:t>
      </w:r>
    </w:p>
    <w:p>
      <w:pPr>
        <w:pStyle w:val="ListParagraph"/>
        <w:numPr>
          <w:ilvl w:val="0"/>
          <w:numId w:val="2"/>
        </w:numPr>
        <w:spacing w:after="80" w:line="290"/>
      </w:pPr>
      <w:r>
        <w:rPr>
          <w:rFonts w:ascii="Calibri" w:cs="Calibri" w:eastAsia="Calibri" w:hAnsi="Calibri"/>
          <w:b/>
          <w:bCs/>
          <w:sz w:val="22"/>
          <w:szCs w:val="22"/>
        </w:rPr>
        <w:t xml:space="preserve">Features and History: </w:t>
      </w:r>
      <w:r>
        <w:rPr>
          <w:rFonts w:ascii="Calibri" w:cs="Calibri" w:eastAsia="Calibri" w:hAnsi="Calibri"/>
          <w:sz w:val="22"/>
          <w:szCs w:val="22"/>
        </w:rPr>
        <w:t xml:space="preserve">capability cards and the list of recent analyses.</w:t>
      </w:r>
    </w:p>
    <w:p>
      <w:pPr>
        <w:pStyle w:val="Heading2"/>
      </w:pPr>
      <w:r>
        <w:rPr>
          <w:rFonts w:ascii="Calibri" w:cs="Calibri" w:eastAsia="Calibri" w:hAnsi="Calibri"/>
        </w:rPr>
        <w:t xml:space="preserve">6.2 User Experience Features</w:t>
      </w:r>
    </w:p>
    <w:p>
      <w:pPr>
        <w:pStyle w:val="ListParagraph"/>
        <w:numPr>
          <w:ilvl w:val="0"/>
          <w:numId w:val="2"/>
        </w:numPr>
        <w:spacing w:after="80" w:line="290"/>
      </w:pPr>
      <w:r>
        <w:rPr>
          <w:rFonts w:ascii="Calibri" w:cs="Calibri" w:eastAsia="Calibri" w:hAnsi="Calibri"/>
          <w:sz w:val="22"/>
          <w:szCs w:val="22"/>
        </w:rPr>
        <w:t xml:space="preserve">Live stepper: each node changes from Waiting to Running to Done as events arrive.</w:t>
      </w:r>
    </w:p>
    <w:p>
      <w:pPr>
        <w:pStyle w:val="ListParagraph"/>
        <w:numPr>
          <w:ilvl w:val="0"/>
          <w:numId w:val="2"/>
        </w:numPr>
        <w:spacing w:after="80" w:line="290"/>
      </w:pPr>
      <w:r>
        <w:rPr>
          <w:rFonts w:ascii="Calibri" w:cs="Calibri" w:eastAsia="Calibri" w:hAnsi="Calibri"/>
          <w:sz w:val="22"/>
          <w:szCs w:val="22"/>
        </w:rPr>
        <w:t xml:space="preserve">Severity badges coloured red, orange, yellow and green.</w:t>
      </w:r>
    </w:p>
    <w:p>
      <w:pPr>
        <w:pStyle w:val="ListParagraph"/>
        <w:numPr>
          <w:ilvl w:val="0"/>
          <w:numId w:val="2"/>
        </w:numPr>
        <w:spacing w:after="80" w:line="290"/>
      </w:pPr>
      <w:r>
        <w:rPr>
          <w:rFonts w:ascii="Calibri" w:cs="Calibri" w:eastAsia="Calibri" w:hAnsi="Calibri"/>
          <w:sz w:val="22"/>
          <w:szCs w:val="22"/>
        </w:rPr>
        <w:t xml:space="preserve">Report, Markdown and JSON tabs for different audiences.</w:t>
      </w:r>
    </w:p>
    <w:p>
      <w:pPr>
        <w:pStyle w:val="ListParagraph"/>
        <w:numPr>
          <w:ilvl w:val="0"/>
          <w:numId w:val="2"/>
        </w:numPr>
        <w:spacing w:after="80" w:line="290"/>
      </w:pPr>
      <w:r>
        <w:rPr>
          <w:rFonts w:ascii="Calibri" w:cs="Calibri" w:eastAsia="Calibri" w:hAnsi="Calibri"/>
          <w:sz w:val="22"/>
          <w:szCs w:val="22"/>
        </w:rPr>
        <w:t xml:space="preserve">Copy to clipboard, download as .md and download as .json.</w:t>
      </w:r>
    </w:p>
    <w:p>
      <w:pPr>
        <w:pStyle w:val="ListParagraph"/>
        <w:numPr>
          <w:ilvl w:val="0"/>
          <w:numId w:val="2"/>
        </w:numPr>
        <w:spacing w:after="80" w:line="290"/>
      </w:pPr>
      <w:r>
        <w:rPr>
          <w:rFonts w:ascii="Calibri" w:cs="Calibri" w:eastAsia="Calibri" w:hAnsi="Calibri"/>
          <w:sz w:val="22"/>
          <w:szCs w:val="22"/>
        </w:rPr>
        <w:t xml:space="preserve">History stored in localStorage; selecting an item re-opens the report.</w:t>
      </w:r>
    </w:p>
    <w:p>
      <w:pPr>
        <w:pStyle w:val="ListParagraph"/>
        <w:numPr>
          <w:ilvl w:val="0"/>
          <w:numId w:val="2"/>
        </w:numPr>
        <w:spacing w:after="80" w:line="290"/>
      </w:pPr>
      <w:r>
        <w:rPr>
          <w:rFonts w:ascii="Calibri" w:cs="Calibri" w:eastAsia="Calibri" w:hAnsi="Calibri"/>
          <w:sz w:val="22"/>
          <w:szCs w:val="22"/>
        </w:rPr>
        <w:t xml:space="preserve">Responsive layout that collapses to a single column on tablets and phones.</w:t>
      </w:r>
    </w:p>
    <w:p>
      <w:pPr>
        <w:pStyle w:val="Heading2"/>
      </w:pPr>
      <w:r>
        <w:rPr>
          <w:rFonts w:ascii="Calibri" w:cs="Calibri" w:eastAsia="Calibri" w:hAnsi="Calibri"/>
        </w:rPr>
        <w:t xml:space="preserve">6.3 Design System</w:t>
      </w:r>
    </w:p>
    <w:p>
      <w:pPr>
        <w:spacing w:after="120" w:line="300"/>
        <w:jc w:val="both"/>
      </w:pPr>
      <w:r>
        <w:rPr>
          <w:rFonts w:ascii="Calibri" w:cs="Calibri" w:eastAsia="Calibri" w:hAnsi="Calibri"/>
          <w:sz w:val="22"/>
          <w:szCs w:val="22"/>
        </w:rPr>
        <w:t xml:space="preserve">The interface uses a dark graphite palette with a teal accent, defined as CSS custom properties. Typography relies on a system font stack with a monospace face for technical labels. Spacing, border radius and colours are reused consistently across components.</w:t>
      </w:r>
    </w:p>
    <w:p>
      <w:pPr>
        <w:pStyle w:val="Heading1"/>
        <w:pageBreakBefore/>
      </w:pPr>
      <w:r>
        <w:rPr>
          <w:rFonts w:ascii="Calibri" w:cs="Calibri" w:eastAsia="Calibri" w:hAnsi="Calibri"/>
        </w:rPr>
        <w:t xml:space="preserve">7. Application Screenshots</w:t>
      </w:r>
    </w:p>
    <w:p>
      <w:pPr>
        <w:spacing w:after="120" w:line="300"/>
        <w:jc w:val="both"/>
      </w:pPr>
      <w:r>
        <w:rPr>
          <w:rFonts w:ascii="Calibri" w:cs="Calibri" w:eastAsia="Calibri" w:hAnsi="Calibri"/>
          <w:sz w:val="22"/>
          <w:szCs w:val="22"/>
        </w:rPr>
        <w:t xml:space="preserve">The figures below show the running application. They were captured automatically with Playwright using the offline engine.</w:t>
      </w:r>
    </w:p>
    <w:p>
      <w:pPr>
        <w:keepNext/>
        <w:spacing w:after="60" w:before="120"/>
        <w:jc w:val="center"/>
      </w:pPr>
      <w:r>
        <w:drawing>
          <wp:inline distT="0" distB="0" distL="0" distR="0">
            <wp:extent cx="4953000" cy="3095625"/>
            <wp:effectExtent t="0" r="0" b="0" l="0"/>
            <wp:docPr id="1" name="01-home.png" descr="Figure 7.1 - Home page" title="Figure 7.1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7.1 - Home page</w:t>
      </w:r>
    </w:p>
    <w:p>
      <w:pPr>
        <w:keepNext/>
        <w:spacing w:after="60" w:before="120"/>
        <w:jc w:val="center"/>
      </w:pPr>
      <w:r>
        <w:drawing>
          <wp:inline distT="0" distB="0" distL="0" distR="0">
            <wp:extent cx="4953000" cy="3095625"/>
            <wp:effectExtent t="0" r="0" b="0" l="0"/>
            <wp:docPr id="1" name="02-analyzer-empty.png" descr="Figure 7.2 - Analyzer workspace before analysis" title="Figure 7.2 - Analyzer workspace befor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7.2 - Analyzer workspace before analysis</w:t>
      </w:r>
    </w:p>
    <w:p>
      <w:pPr>
        <w:keepNext/>
        <w:spacing w:after="60" w:before="120"/>
        <w:jc w:val="center"/>
      </w:pPr>
      <w:r>
        <w:drawing>
          <wp:inline distT="0" distB="0" distL="0" distR="0">
            <wp:extent cx="4476750" cy="3667125"/>
            <wp:effectExtent t="0" r="0" b="0" l="0"/>
            <wp:docPr id="1" name="04-report-result.png" descr="Figure 7.3 - Completed workflow and structured report" title="Figure 7.3 - Completed workflow and structure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66712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7.3 - Completed workflow and structured report</w:t>
      </w:r>
    </w:p>
    <w:p>
      <w:pPr>
        <w:keepNext/>
        <w:spacing w:after="60" w:before="120"/>
        <w:jc w:val="center"/>
      </w:pPr>
      <w:r>
        <w:drawing>
          <wp:inline distT="0" distB="0" distL="0" distR="0">
            <wp:extent cx="4476750" cy="3667125"/>
            <wp:effectExtent t="0" r="0" b="0" l="0"/>
            <wp:docPr id="1" name="05-markdown-tab.png" descr="Figure 7.4 - Markdown export view" title="Figure 7.4 - Markdown expo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66712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7.4 - Markdown export view</w:t>
      </w:r>
    </w:p>
    <w:p>
      <w:pPr>
        <w:keepNext/>
        <w:spacing w:after="60" w:before="120"/>
        <w:jc w:val="center"/>
      </w:pPr>
      <w:r>
        <w:drawing>
          <wp:inline distT="0" distB="0" distL="0" distR="0">
            <wp:extent cx="4953000" cy="4057650"/>
            <wp:effectExtent t="0" r="0" b="0" l="0"/>
            <wp:docPr id="1" name="07-workflow-architecture.png" descr="Figure 7.5 - Workflow architecture section" title="Figure 7.5 - Workflow architectur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057650"/>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7.5 - Workflow architecture section</w:t>
      </w:r>
    </w:p>
    <w:p>
      <w:pPr>
        <w:keepNext/>
        <w:spacing w:after="60" w:before="120"/>
        <w:jc w:val="center"/>
      </w:pPr>
      <w:r>
        <w:drawing>
          <wp:inline distT="0" distB="0" distL="0" distR="0">
            <wp:extent cx="1809750" cy="3914775"/>
            <wp:effectExtent t="0" r="0" b="0" l="0"/>
            <wp:docPr id="1" name="11-mobile-home.png" descr="Figure 7.6 - Mobile layout" title="Figure 7.6 - Mobil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7.6 - Mobile layout</w:t>
      </w:r>
    </w:p>
    <w:p>
      <w:pPr>
        <w:pStyle w:val="Heading1"/>
        <w:pageBreakBefore/>
      </w:pPr>
      <w:r>
        <w:rPr>
          <w:rFonts w:ascii="Calibri" w:cs="Calibri" w:eastAsia="Calibri" w:hAnsi="Calibri"/>
        </w:rPr>
        <w:t xml:space="preserve">8. Testing and Validation</w:t>
      </w:r>
    </w:p>
    <w:p>
      <w:pPr>
        <w:spacing w:after="120" w:line="300"/>
        <w:jc w:val="both"/>
      </w:pPr>
      <w:r>
        <w:rPr>
          <w:rFonts w:ascii="Calibri" w:cs="Calibri" w:eastAsia="Calibri" w:hAnsi="Calibri"/>
          <w:sz w:val="22"/>
          <w:szCs w:val="22"/>
        </w:rPr>
        <w:t xml:space="preserve">Automated tests are written with pytest and FastAPI's TestClient and run against the offline engine so they are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326"/>
        <w:gridCol w:w="1500"/>
      </w:tblGrid>
      <w:tr>
        <w:trPr>
          <w:cantSplit/>
          <w:tblHeader/>
        </w:trPr>
        <w:tc>
          <w:tcPr>
            <w:tcW w:type="dxa" w:w="32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Test</w:t>
            </w:r>
          </w:p>
        </w:tc>
        <w:tc>
          <w:tcPr>
            <w:tcW w:type="dxa" w:w="43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Checks</w:t>
            </w:r>
          </w:p>
        </w:tc>
        <w:tc>
          <w:tcPr>
            <w:tcW w:type="dxa" w:w="15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Result</w:t>
            </w:r>
          </w:p>
        </w:tc>
      </w:tr>
      <w:tr>
        <w:trPr>
          <w:cantSplit/>
          <w:tblHeader w:val="false"/>
        </w:trPr>
        <w:tc>
          <w:tcPr>
            <w:tcW w:type="dxa" w:w="3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test_graph_produces_full_state</w:t>
            </w:r>
          </w:p>
        </w:tc>
        <w:tc>
          <w:tcPr>
            <w:tcW w:type="dxa" w:w="43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Graph returns all state fields; crash with data loss is Critical</w:t>
            </w:r>
          </w:p>
        </w:tc>
        <w:tc>
          <w:tcPr>
            <w:tcW w:type="dxa" w:w="15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Pass</w:t>
            </w:r>
          </w:p>
        </w:tc>
      </w:tr>
      <w:tr>
        <w:trPr>
          <w:cantSplit/>
          <w:tblHeader w:val="false"/>
        </w:trPr>
        <w:tc>
          <w:tcPr>
            <w:tcW w:type="dxa" w:w="3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test_low_severity_for_cosmetic_bug</w:t>
            </w:r>
          </w:p>
        </w:tc>
        <w:tc>
          <w:tcPr>
            <w:tcW w:type="dxa" w:w="43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Spelling mistake is classified Low</w:t>
            </w:r>
          </w:p>
        </w:tc>
        <w:tc>
          <w:tcPr>
            <w:tcW w:type="dxa" w:w="15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Pass</w:t>
            </w:r>
          </w:p>
        </w:tc>
      </w:tr>
      <w:tr>
        <w:trPr>
          <w:cantSplit/>
          <w:tblHeader w:val="false"/>
        </w:trPr>
        <w:tc>
          <w:tcPr>
            <w:tcW w:type="dxa" w:w="32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test_api_health_and_analyze</w:t>
            </w:r>
          </w:p>
        </w:tc>
        <w:tc>
          <w:tcPr>
            <w:tcW w:type="dxa" w:w="43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Health and analyze endpoints respond correctly</w:t>
            </w:r>
          </w:p>
        </w:tc>
        <w:tc>
          <w:tcPr>
            <w:tcW w:type="dxa" w:w="15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Pass</w:t>
            </w:r>
          </w:p>
        </w:tc>
      </w:tr>
      <w:tr>
        <w:trPr>
          <w:cantSplit/>
          <w:tblHeader w:val="false"/>
        </w:trPr>
        <w:tc>
          <w:tcPr>
            <w:tcW w:type="dxa" w:w="32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test_validation_rejects_short_input</w:t>
            </w:r>
          </w:p>
        </w:tc>
        <w:tc>
          <w:tcPr>
            <w:tcW w:type="dxa" w:w="43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Too-short description returns HTTP 422</w:t>
            </w:r>
          </w:p>
        </w:tc>
        <w:tc>
          <w:tcPr>
            <w:tcW w:type="dxa" w:w="15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Pass</w:t>
            </w:r>
          </w:p>
        </w:tc>
      </w:tr>
    </w:tbl>
    <w:p>
      <w:pPr>
        <w:spacing w:after="120"/>
      </w:pPr>
    </w:p>
    <w:p>
      <w:pPr>
        <w:spacing w:after="120" w:line="300"/>
        <w:jc w:val="both"/>
      </w:pPr>
      <w:r>
        <w:rPr>
          <w:rFonts w:ascii="Calibri" w:cs="Calibri" w:eastAsia="Calibri" w:hAnsi="Calibri"/>
          <w:sz w:val="22"/>
          <w:szCs w:val="22"/>
        </w:rPr>
        <w:t xml:space="preserve">Manual testing covered all sample bugs, an empty input, a very long input, backend-offline behaviour and the mobile layout. Testing with a live Gemini key depends on the user's own API credentials and should be repeated after configuring .env.</w:t>
      </w:r>
    </w:p>
    <w:p>
      <w:pPr>
        <w:pStyle w:val="Heading1"/>
        <w:pageBreakBefore/>
      </w:pPr>
      <w:r>
        <w:rPr>
          <w:rFonts w:ascii="Calibri" w:cs="Calibri" w:eastAsia="Calibri" w:hAnsi="Calibri"/>
        </w:rPr>
        <w:t xml:space="preserve">9. Sample Input and Output</w:t>
      </w:r>
    </w:p>
    <w:p>
      <w:pPr>
        <w:pStyle w:val="Heading2"/>
      </w:pPr>
      <w:r>
        <w:rPr>
          <w:rFonts w:ascii="Calibri" w:cs="Calibri" w:eastAsia="Calibri" w:hAnsi="Calibri"/>
        </w:rPr>
        <w:t xml:space="preserve">9.1 Input</w:t>
      </w:r>
    </w:p>
    <w:p>
      <w:pPr>
        <w:spacing w:after="120" w:line="300"/>
        <w:ind w:left="400"/>
        <w:jc w:val="both"/>
      </w:pPr>
      <w:r>
        <w:rPr>
          <w:rFonts w:ascii="Calibri" w:cs="Calibri" w:eastAsia="Calibri" w:hAnsi="Calibri"/>
          <w:i/>
          <w:iCs/>
          <w:sz w:val="22"/>
          <w:szCs w:val="22"/>
        </w:rPr>
        <w:t xml:space="preserve">Customers are being charged twice at checkout when they click the Pay button and the network is slow. Orders show duplicated payments in the billing dashboard.</w:t>
      </w:r>
    </w:p>
    <w:p>
      <w:pPr>
        <w:pStyle w:val="Heading2"/>
      </w:pPr>
      <w:r>
        <w:rPr>
          <w:rFonts w:ascii="Calibri" w:cs="Calibri" w:eastAsia="Calibri" w:hAnsi="Calibri"/>
        </w:rPr>
        <w:t xml:space="preserve">9.2 Generated Report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66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rPr>
          <w:cantSplit/>
          <w:tblHeader w:val="false"/>
        </w:trPr>
        <w:tc>
          <w:tcPr>
            <w:tcW w:type="dxa" w:w="24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Affected feature</w:t>
            </w:r>
          </w:p>
        </w:tc>
        <w:tc>
          <w:tcPr>
            <w:tcW w:type="dxa" w:w="66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Payments / Checkout</w:t>
            </w:r>
          </w:p>
        </w:tc>
      </w:tr>
      <w:tr>
        <w:trPr>
          <w:cantSplit/>
          <w:tblHeader w:val="false"/>
        </w:trPr>
        <w:tc>
          <w:tcPr>
            <w:tcW w:type="dxa" w:w="24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Severity</w:t>
            </w:r>
          </w:p>
        </w:tc>
        <w:tc>
          <w:tcPr>
            <w:tcW w:type="dxa" w:w="66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Critical</w:t>
            </w:r>
          </w:p>
        </w:tc>
      </w:tr>
      <w:tr>
        <w:trPr>
          <w:cantSplit/>
          <w:tblHeader w:val="false"/>
        </w:trPr>
        <w:tc>
          <w:tcPr>
            <w:tcW w:type="dxa" w:w="24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Root cause 1</w:t>
            </w:r>
          </w:p>
        </w:tc>
        <w:tc>
          <w:tcPr>
            <w:tcW w:type="dxa" w:w="66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Payment gateway callback or webhook not being handled idempotently.</w:t>
            </w:r>
          </w:p>
        </w:tc>
      </w:tr>
      <w:tr>
        <w:trPr>
          <w:cantSplit/>
          <w:tblHeader w:val="false"/>
        </w:trPr>
        <w:tc>
          <w:tcPr>
            <w:tcW w:type="dxa" w:w="24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Root cause 2</w:t>
            </w:r>
          </w:p>
        </w:tc>
        <w:tc>
          <w:tcPr>
            <w:tcW w:type="dxa" w:w="66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Race condition between order creation and payment confirmation.</w:t>
            </w:r>
          </w:p>
        </w:tc>
      </w:tr>
      <w:tr>
        <w:trPr>
          <w:cantSplit/>
          <w:tblHeader w:val="false"/>
        </w:trPr>
        <w:tc>
          <w:tcPr>
            <w:tcW w:type="dxa" w:w="24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Next step</w:t>
            </w:r>
          </w:p>
        </w:tc>
        <w:tc>
          <w:tcPr>
            <w:tcW w:type="dxa" w:w="66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Escalate to the on-call engineer and reproduce the issue in staging.</w:t>
            </w:r>
          </w:p>
        </w:tc>
      </w:tr>
    </w:tbl>
    <w:p>
      <w:pPr>
        <w:spacing w:after="120" w:line="300"/>
        <w:jc w:val="both"/>
      </w:pPr>
      <w:r>
        <w:rPr>
          <w:rFonts w:ascii="Calibri" w:cs="Calibri" w:eastAsia="Calibri" w:hAnsi="Calibri"/>
          <w:sz w:val="22"/>
          <w:szCs w:val="22"/>
        </w:rPr>
        <w:t xml:space="preserve">This example was produced by the offline engine. With Gemini enabled the wording of the title, summary and causes is generated by the model and is usually more specific to the description.</w:t>
      </w:r>
    </w:p>
    <w:p>
      <w:pPr>
        <w:pStyle w:val="Heading1"/>
        <w:pageBreakBefore/>
      </w:pPr>
      <w:r>
        <w:rPr>
          <w:rFonts w:ascii="Calibri" w:cs="Calibri" w:eastAsia="Calibri" w:hAnsi="Calibri"/>
        </w:rPr>
        <w:t xml:space="preserve">10.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Challenge</w:t>
            </w:r>
          </w:p>
        </w:tc>
        <w:tc>
          <w:tcPr>
            <w:tcW w:type="dxa" w:w="5226"/>
            <w:tcBorders>
              <w:top w:val="single" w:color="D5DCE6" w:sz="4"/>
              <w:left w:val="single" w:color="D5DCE6" w:sz="4"/>
              <w:bottom w:val="single" w:color="D5DCE6" w:sz="4"/>
              <w:right w:val="single" w:color="D5DCE6" w:sz="4"/>
            </w:tcBorders>
            <w:shd w:fill="0B0F17"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Solution</w:t>
            </w:r>
          </w:p>
        </w:tc>
      </w:tr>
      <w:tr>
        <w:trPr>
          <w:cantSplit/>
          <w:tblHeader w:val="false"/>
        </w:trPr>
        <w:tc>
          <w:tcPr>
            <w:tcW w:type="dxa" w:w="3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LLM output varies in format</w:t>
            </w:r>
          </w:p>
        </w:tc>
        <w:tc>
          <w:tcPr>
            <w:tcW w:type="dxa" w:w="52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Structured output with Pydantic schemas on every node</w:t>
            </w:r>
          </w:p>
        </w:tc>
      </w:tr>
      <w:tr>
        <w:trPr>
          <w:cantSplit/>
          <w:tblHeader w:val="false"/>
        </w:trPr>
        <w:tc>
          <w:tcPr>
            <w:tcW w:type="dxa" w:w="3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Application unusable without an API key</w:t>
            </w:r>
          </w:p>
        </w:tc>
        <w:tc>
          <w:tcPr>
            <w:tcW w:type="dxa" w:w="52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Offline rule-based fallback engine</w:t>
            </w:r>
          </w:p>
        </w:tc>
      </w:tr>
      <w:tr>
        <w:trPr>
          <w:cantSplit/>
          <w:tblHeader w:val="false"/>
        </w:trPr>
        <w:tc>
          <w:tcPr>
            <w:tcW w:type="dxa" w:w="3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Users see nothing while the workflow runs</w:t>
            </w:r>
          </w:p>
        </w:tc>
        <w:tc>
          <w:tcPr>
            <w:tcW w:type="dxa" w:w="52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Server-Sent Events with a live stepper</w:t>
            </w:r>
          </w:p>
        </w:tc>
      </w:tr>
      <w:tr>
        <w:trPr>
          <w:cantSplit/>
          <w:tblHeader w:val="false"/>
        </w:trPr>
        <w:tc>
          <w:tcPr>
            <w:tcW w:type="dxa" w:w="3800"/>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Keeping steps independent and testable</w:t>
            </w:r>
          </w:p>
        </w:tc>
        <w:tc>
          <w:tcPr>
            <w:tcW w:type="dxa" w:w="5226"/>
            <w:tcBorders>
              <w:top w:val="single" w:color="D5DCE6" w:sz="4"/>
              <w:left w:val="single" w:color="D5DCE6" w:sz="4"/>
              <w:bottom w:val="single" w:color="D5DCE6" w:sz="4"/>
              <w:right w:val="single" w:color="D5DCE6" w:sz="4"/>
            </w:tcBorders>
            <w:shd w:fill="F6F8FB"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Typed shared state and partial updates per node</w:t>
            </w:r>
          </w:p>
        </w:tc>
      </w:tr>
      <w:tr>
        <w:trPr>
          <w:cantSplit/>
          <w:tblHeader w:val="false"/>
        </w:trPr>
        <w:tc>
          <w:tcPr>
            <w:tcW w:type="dxa" w:w="3800"/>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Inconsistent severity ratings</w:t>
            </w:r>
          </w:p>
        </w:tc>
        <w:tc>
          <w:tcPr>
            <w:tcW w:type="dxa" w:w="5226"/>
            <w:tcBorders>
              <w:top w:val="single" w:color="D5DCE6" w:sz="4"/>
              <w:left w:val="single" w:color="D5DCE6" w:sz="4"/>
              <w:bottom w:val="single" w:color="D5DCE6" w:sz="4"/>
              <w:right w:val="single" w:color="D5DCE6"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1E293B"/>
                <w:sz w:val="20"/>
                <w:szCs w:val="20"/>
              </w:rPr>
              <w:t xml:space="preserve">Explicit severity definitions inside the prompt</w:t>
            </w:r>
          </w:p>
        </w:tc>
      </w:tr>
    </w:tbl>
    <w:p>
      <w:pPr>
        <w:pStyle w:val="Heading1"/>
        <w:pageBreakBefore/>
      </w:pPr>
      <w:r>
        <w:rPr>
          <w:rFonts w:ascii="Calibri" w:cs="Calibri" w:eastAsia="Calibri" w:hAnsi="Calibri"/>
        </w:rPr>
        <w:t xml:space="preserve">11. Limitations and Future Work</w:t>
      </w:r>
    </w:p>
    <w:p>
      <w:pPr>
        <w:pStyle w:val="Heading2"/>
      </w:pPr>
      <w:r>
        <w:rPr>
          <w:rFonts w:ascii="Calibri" w:cs="Calibri" w:eastAsia="Calibri" w:hAnsi="Calibri"/>
        </w:rPr>
        <w:t xml:space="preserve">11.1 Limitations</w:t>
      </w:r>
    </w:p>
    <w:p>
      <w:pPr>
        <w:pStyle w:val="ListParagraph"/>
        <w:numPr>
          <w:ilvl w:val="0"/>
          <w:numId w:val="2"/>
        </w:numPr>
        <w:spacing w:after="80" w:line="290"/>
      </w:pPr>
      <w:r>
        <w:rPr>
          <w:rFonts w:ascii="Calibri" w:cs="Calibri" w:eastAsia="Calibri" w:hAnsi="Calibri"/>
          <w:sz w:val="22"/>
          <w:szCs w:val="22"/>
        </w:rPr>
        <w:t xml:space="preserve">Root causes are hypotheses; they must be verified by an engineer.</w:t>
      </w:r>
    </w:p>
    <w:p>
      <w:pPr>
        <w:pStyle w:val="ListParagraph"/>
        <w:numPr>
          <w:ilvl w:val="0"/>
          <w:numId w:val="2"/>
        </w:numPr>
        <w:spacing w:after="80" w:line="290"/>
      </w:pPr>
      <w:r>
        <w:rPr>
          <w:rFonts w:ascii="Calibri" w:cs="Calibri" w:eastAsia="Calibri" w:hAnsi="Calibri"/>
          <w:sz w:val="22"/>
          <w:szCs w:val="22"/>
        </w:rPr>
        <w:t xml:space="preserve">History is stored only in the user's browser.</w:t>
      </w:r>
    </w:p>
    <w:p>
      <w:pPr>
        <w:pStyle w:val="ListParagraph"/>
        <w:numPr>
          <w:ilvl w:val="0"/>
          <w:numId w:val="2"/>
        </w:numPr>
        <w:spacing w:after="80" w:line="290"/>
      </w:pPr>
      <w:r>
        <w:rPr>
          <w:rFonts w:ascii="Calibri" w:cs="Calibri" w:eastAsia="Calibri" w:hAnsi="Calibri"/>
          <w:sz w:val="22"/>
          <w:szCs w:val="22"/>
        </w:rPr>
        <w:t xml:space="preserve">The fallback engine is keyword based and less accurate than Gemini.</w:t>
      </w:r>
    </w:p>
    <w:p>
      <w:pPr>
        <w:pStyle w:val="Heading2"/>
      </w:pPr>
      <w:r>
        <w:rPr>
          <w:rFonts w:ascii="Calibri" w:cs="Calibri" w:eastAsia="Calibri" w:hAnsi="Calibri"/>
        </w:rPr>
        <w:t xml:space="preserve">11.2 Future Work</w:t>
      </w:r>
    </w:p>
    <w:p>
      <w:pPr>
        <w:pStyle w:val="ListParagraph"/>
        <w:numPr>
          <w:ilvl w:val="0"/>
          <w:numId w:val="2"/>
        </w:numPr>
        <w:spacing w:after="80" w:line="290"/>
      </w:pPr>
      <w:r>
        <w:rPr>
          <w:rFonts w:ascii="Calibri" w:cs="Calibri" w:eastAsia="Calibri" w:hAnsi="Calibri"/>
          <w:sz w:val="22"/>
          <w:szCs w:val="22"/>
        </w:rPr>
        <w:t xml:space="preserve">Duplicate-bug detection using embeddings and a vector database.</w:t>
      </w:r>
    </w:p>
    <w:p>
      <w:pPr>
        <w:pStyle w:val="ListParagraph"/>
        <w:numPr>
          <w:ilvl w:val="0"/>
          <w:numId w:val="2"/>
        </w:numPr>
        <w:spacing w:after="80" w:line="290"/>
      </w:pPr>
      <w:r>
        <w:rPr>
          <w:rFonts w:ascii="Calibri" w:cs="Calibri" w:eastAsia="Calibri" w:hAnsi="Calibri"/>
          <w:sz w:val="22"/>
          <w:szCs w:val="22"/>
        </w:rPr>
        <w:t xml:space="preserve">Export to Jira, GitHub Issues or Linear.</w:t>
      </w:r>
    </w:p>
    <w:p>
      <w:pPr>
        <w:pStyle w:val="ListParagraph"/>
        <w:numPr>
          <w:ilvl w:val="0"/>
          <w:numId w:val="2"/>
        </w:numPr>
        <w:spacing w:after="80" w:line="290"/>
      </w:pPr>
      <w:r>
        <w:rPr>
          <w:rFonts w:ascii="Calibri" w:cs="Calibri" w:eastAsia="Calibri" w:hAnsi="Calibri"/>
          <w:sz w:val="22"/>
          <w:szCs w:val="22"/>
        </w:rPr>
        <w:t xml:space="preserve">Multimodal input: screenshots and log files.</w:t>
      </w:r>
    </w:p>
    <w:p>
      <w:pPr>
        <w:pStyle w:val="ListParagraph"/>
        <w:numPr>
          <w:ilvl w:val="0"/>
          <w:numId w:val="2"/>
        </w:numPr>
        <w:spacing w:after="80" w:line="290"/>
      </w:pPr>
      <w:r>
        <w:rPr>
          <w:rFonts w:ascii="Calibri" w:cs="Calibri" w:eastAsia="Calibri" w:hAnsi="Calibri"/>
          <w:sz w:val="22"/>
          <w:szCs w:val="22"/>
        </w:rPr>
        <w:t xml:space="preserve">User accounts, a database and team analytics.</w:t>
      </w:r>
    </w:p>
    <w:p>
      <w:pPr>
        <w:pStyle w:val="ListParagraph"/>
        <w:numPr>
          <w:ilvl w:val="0"/>
          <w:numId w:val="2"/>
        </w:numPr>
        <w:spacing w:after="80" w:line="290"/>
      </w:pPr>
      <w:r>
        <w:rPr>
          <w:rFonts w:ascii="Calibri" w:cs="Calibri" w:eastAsia="Calibri" w:hAnsi="Calibri"/>
          <w:sz w:val="22"/>
          <w:szCs w:val="22"/>
        </w:rPr>
        <w:t xml:space="preserve">Docker packaging and a CI/CD pipeline.</w:t>
      </w:r>
    </w:p>
    <w:p>
      <w:pPr>
        <w:pStyle w:val="Heading1"/>
        <w:pageBreakBefore/>
      </w:pPr>
      <w:r>
        <w:rPr>
          <w:rFonts w:ascii="Calibri" w:cs="Calibri" w:eastAsia="Calibri" w:hAnsi="Calibri"/>
        </w:rPr>
        <w:t xml:space="preserve">12. Conclusion</w:t>
      </w:r>
    </w:p>
    <w:p>
      <w:pPr>
        <w:spacing w:after="120" w:line="300"/>
        <w:jc w:val="both"/>
      </w:pPr>
      <w:r>
        <w:rPr>
          <w:rFonts w:ascii="Calibri" w:cs="Calibri" w:eastAsia="Calibri" w:hAnsi="Calibri"/>
          <w:sz w:val="22"/>
          <w:szCs w:val="22"/>
        </w:rPr>
        <w:t xml:space="preserve">The AI Bug Report Analyzer meets every requirement of the assignment: it implements the four-node LangGraph workflow using Gemini and returns a clear structured bug report. Beyond the brief it adds streaming progress, structured output validation, exports, history, tests and documentation. The modular design makes it straightforward to add new nodes such as duplicate detection or ticket creation. The project shows how LangGraph can turn a single vague prompt into a reliable, explainable multi-step AI pipeline.</w:t>
      </w:r>
    </w:p>
    <w:p>
      <w:pPr>
        <w:keepNext/>
        <w:spacing w:after="160" w:before="400"/>
      </w:pPr>
      <w:r>
        <w:rPr>
          <w:rFonts w:ascii="Calibri" w:cs="Calibri" w:eastAsia="Calibri" w:hAnsi="Calibri"/>
          <w:b/>
          <w:bCs/>
          <w:color w:val="0B0F17"/>
          <w:sz w:val="32"/>
          <w:szCs w:val="32"/>
        </w:rPr>
        <w:t xml:space="preserve">References</w:t>
      </w:r>
    </w:p>
    <w:p>
      <w:pPr>
        <w:pStyle w:val="ListParagraph"/>
        <w:numPr>
          <w:ilvl w:val="0"/>
          <w:numId w:val="3"/>
        </w:numPr>
        <w:spacing w:after="80" w:line="290"/>
      </w:pPr>
      <w:r>
        <w:rPr>
          <w:rFonts w:ascii="Calibri" w:cs="Calibri" w:eastAsia="Calibri" w:hAnsi="Calibri"/>
          <w:sz w:val="22"/>
          <w:szCs w:val="22"/>
        </w:rPr>
        <w:t xml:space="preserve">LangGraph documentation - https://langchain-ai.github.io/langgraph/</w:t>
      </w:r>
    </w:p>
    <w:p>
      <w:pPr>
        <w:pStyle w:val="ListParagraph"/>
        <w:numPr>
          <w:ilvl w:val="0"/>
          <w:numId w:val="3"/>
        </w:numPr>
        <w:spacing w:after="80" w:line="290"/>
      </w:pPr>
      <w:r>
        <w:rPr>
          <w:rFonts w:ascii="Calibri" w:cs="Calibri" w:eastAsia="Calibri" w:hAnsi="Calibri"/>
          <w:sz w:val="22"/>
          <w:szCs w:val="22"/>
        </w:rPr>
        <w:t xml:space="preserve">Google AI Studio and Gemini API - https://ai.google.dev/</w:t>
      </w:r>
    </w:p>
    <w:p>
      <w:pPr>
        <w:pStyle w:val="ListParagraph"/>
        <w:numPr>
          <w:ilvl w:val="0"/>
          <w:numId w:val="3"/>
        </w:numPr>
        <w:spacing w:after="80" w:line="290"/>
      </w:pPr>
      <w:r>
        <w:rPr>
          <w:rFonts w:ascii="Calibri" w:cs="Calibri" w:eastAsia="Calibri" w:hAnsi="Calibri"/>
          <w:sz w:val="22"/>
          <w:szCs w:val="22"/>
        </w:rPr>
        <w:t xml:space="preserve">LangChain Google GenAI integration - https://python.langchain.com/docs/integrations/chat/google_generative_ai/</w:t>
      </w:r>
    </w:p>
    <w:p>
      <w:pPr>
        <w:pStyle w:val="ListParagraph"/>
        <w:numPr>
          <w:ilvl w:val="0"/>
          <w:numId w:val="3"/>
        </w:numPr>
        <w:spacing w:after="80" w:line="290"/>
      </w:pPr>
      <w:r>
        <w:rPr>
          <w:rFonts w:ascii="Calibri" w:cs="Calibri" w:eastAsia="Calibri" w:hAnsi="Calibri"/>
          <w:sz w:val="22"/>
          <w:szCs w:val="22"/>
        </w:rPr>
        <w:t xml:space="preserve">FastAPI documentation - https://fastapi.tiangolo.com/</w:t>
      </w:r>
    </w:p>
    <w:p>
      <w:pPr>
        <w:pStyle w:val="ListParagraph"/>
        <w:numPr>
          <w:ilvl w:val="0"/>
          <w:numId w:val="3"/>
        </w:numPr>
        <w:spacing w:after="80" w:line="290"/>
      </w:pPr>
      <w:r>
        <w:rPr>
          <w:rFonts w:ascii="Calibri" w:cs="Calibri" w:eastAsia="Calibri" w:hAnsi="Calibri"/>
          <w:sz w:val="22"/>
          <w:szCs w:val="22"/>
        </w:rPr>
        <w:t xml:space="preserve">Pydantic documentation - https://docs.pydantic.dev/</w:t>
      </w:r>
    </w:p>
    <w:p>
      <w:pPr>
        <w:pStyle w:val="ListParagraph"/>
        <w:numPr>
          <w:ilvl w:val="0"/>
          <w:numId w:val="3"/>
        </w:numPr>
        <w:spacing w:after="80" w:line="290"/>
      </w:pPr>
      <w:r>
        <w:rPr>
          <w:rFonts w:ascii="Calibri" w:cs="Calibri" w:eastAsia="Calibri" w:hAnsi="Calibri"/>
          <w:sz w:val="22"/>
          <w:szCs w:val="22"/>
        </w:rPr>
        <w:t xml:space="preserve">MDN Web Docs: Server-sent events - https://developer.mozilla.org/docs/Web/API/Server-sent_events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tabs>
        <w:tab w:val="right" w:pos="9026"/>
      </w:tabs>
    </w:pPr>
    <w:r>
      <w:rPr>
        <w:rFonts w:ascii="Calibri" w:cs="Calibri" w:eastAsia="Calibri" w:hAnsi="Calibri"/>
        <w:color w:val="5B6B82"/>
        <w:sz w:val="17"/>
        <w:szCs w:val="17"/>
      </w:rPr>
      <w:t xml:space="preserve">AI Bug Report Analyzer  |  Anushay Ayat  |  SMIT Batch 12</w:t>
    </w:r>
    <w:r>
      <w:rPr>
        <w:rFonts w:ascii="Calibri" w:cs="Calibri" w:eastAsia="Calibri" w:hAnsi="Calibri"/>
        <w:color w:val="5B6B82"/>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D4BF" w:sz="12" w:space="6"/>
      </w:pBdr>
      <w:spacing w:after="220" w:before="0"/>
      <w:outlineLvl w:val="0"/>
    </w:pPr>
    <w:rPr>
      <w:rFonts w:ascii="Calibri" w:cs="Calibri" w:eastAsia="Calibri" w:hAnsi="Calibri"/>
      <w:b/>
      <w:bCs/>
      <w:color w:val="0B0F17"/>
      <w:sz w:val="40"/>
      <w:szCs w:val="40"/>
    </w:rPr>
  </w:style>
  <w:style w:type="paragraph" w:styleId="Heading2">
    <w:name w:val="Heading 2"/>
    <w:basedOn w:val="Normal"/>
    <w:next w:val="Normal"/>
    <w:qFormat/>
    <w:pPr>
      <w:keepNext/>
      <w:spacing w:after="120" w:before="240"/>
      <w:outlineLvl w:val="1"/>
    </w:pPr>
    <w:rPr>
      <w:rFonts w:ascii="Calibri" w:cs="Calibri" w:eastAsia="Calibri" w:hAnsi="Calibri"/>
      <w:b/>
      <w:bCs/>
      <w:color w:val="0F9E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896a4da34f0445c4abb852315d1cc0bcd81d82.png"/><Relationship Id="rId9" Type="http://schemas.openxmlformats.org/officeDocument/2006/relationships/image" Target="media/b62f3a877fc1b36f3759f1ecc81cfc59db99f273.png"/><Relationship Id="rId10" Type="http://schemas.openxmlformats.org/officeDocument/2006/relationships/image" Target="media/67a6bd2b55302555f9f37552878f214d28285fd7.png"/><Relationship Id="rId11" Type="http://schemas.openxmlformats.org/officeDocument/2006/relationships/image" Target="media/de3f4a3cdef5878663a166a0aadb4bf25924a94c.png"/><Relationship Id="rId12" Type="http://schemas.openxmlformats.org/officeDocument/2006/relationships/image" Target="media/f6e607f8c12eab6b869386ee63150f8ab3f985b4.png"/><Relationship Id="rId13" Type="http://schemas.openxmlformats.org/officeDocument/2006/relationships/image" Target="media/a4c9ace9d0678954ef38e97fd5f1473d0dcade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Bug Report Analyzer - Project Report</dc:title>
  <dc:creator>Anushay Ayat</dc:creator>
  <cp:lastModifiedBy>Un-named</cp:lastModifiedBy>
  <cp:revision>1</cp:revision>
  <dcterms:created xsi:type="dcterms:W3CDTF">2026-10-22T07:51:16.857Z</dcterms:created>
  <dcterms:modified xsi:type="dcterms:W3CDTF">2026-10-22T07:51:16.857Z</dcterms:modified>
</cp:coreProperties>
</file>

<file path=docProps/custom.xml><?xml version="1.0" encoding="utf-8"?>
<Properties xmlns="http://schemas.openxmlformats.org/officeDocument/2006/custom-properties" xmlns:vt="http://schemas.openxmlformats.org/officeDocument/2006/docPropsVTypes"/>
</file>