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818"/>
        <w:gridCol w:w="2046"/>
        <w:gridCol w:w="1577"/>
        <w:gridCol w:w="1592"/>
        <w:gridCol w:w="1983"/>
      </w:tblGrid>
      <w:tr w:rsidR="00C536E5" w:rsidRPr="00C536E5" w:rsidTr="00C53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Category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Job Titles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Income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Professional Expenses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Personal Expenses</w:t>
            </w:r>
          </w:p>
        </w:tc>
      </w:tr>
      <w:tr w:rsidR="00C536E5" w:rsidRPr="00C536E5" w:rsidTr="00C5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Medical Practitioners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General Practitioners (GPs), Consultants, Registrars, Junior Doctors, Surgeons, Psychiatrists, Anaesthetists, Radiologists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Salary, Overtime, Private practice income, Bonuses, Grants, Teaching income, Research income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Indemnity insurance, Membership fees, CPD, Medical equipment, Travel, Licensing fees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Housing, Utilities, Groceries, Food, Transportation, Childcare, Loans, Insurance (health, life, car, home), Entertainment, Savings, Clothing, Internet/Phone bills, Personal care, Education (school fees)</w:t>
            </w:r>
          </w:p>
        </w:tc>
      </w:tr>
      <w:tr w:rsidR="00C536E5" w:rsidRPr="00C536E5" w:rsidTr="00C53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Nursing Staff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Registered Nurses, Nurse Practitioners, Midwives, Health Visitors, Specialist Nurses (e.g., oncology, paediatrics)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Salary, Overtime, Shift allowances, Bonuses, Teaching income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Uniforms, NMC fees, CPD, Travel, Indemnity insurance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Housing, Utilities, Groceries, Food, Transportation, Childcare, Loans, Insurance (health, life, car, home), Entertainment, Savings, Clothing, Internet/Phone bills, Personal care, Education (school fees)</w:t>
            </w:r>
          </w:p>
        </w:tc>
      </w:tr>
      <w:tr w:rsidR="00C536E5" w:rsidRPr="00C536E5" w:rsidTr="00C5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Allied Health Professionals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Physiotherapists, Occupational Therapists, Speech and Language Therapists, Radiographers, Dietitians, Paramedics, Podiatrists, Orthoptists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Salary, Overtime, Private practice income, Teaching income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Registration fees, CPD, Equipment, Travel, Indemnity insurance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Housing, Utilities, Groceries, Food, Transportation, Childcare, Loans, Insurance (health, life, car, home), Entertainment, Savings, Clothing, Internet/Phone bills, Personal care, Education (school fees)</w:t>
            </w:r>
          </w:p>
        </w:tc>
      </w:tr>
      <w:tr w:rsidR="00C536E5" w:rsidRPr="00C536E5" w:rsidTr="00C53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Healthcare Scientists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Biomedical Scientists, Clinical Scientists, Audiologists, Geneticists, Microbiologists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Salary, Overtime, Research income, Teaching income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Registration fees, CPD, Lab equipment, Travel, Indemnity insurance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Housing, Utilities, Groceries, Food, Transportation, Childcare, Loans, Insurance (health, life, car, home), Entertainment, Savings, Clothing, </w:t>
            </w: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Internet/Phone bills, Personal care, Education (school fees)</w:t>
            </w:r>
          </w:p>
        </w:tc>
      </w:tr>
      <w:tr w:rsidR="00C536E5" w:rsidRPr="00C536E5" w:rsidTr="00C5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Pharmacy Staff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Pharmacists, Pharmacy Technicians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Salary, Overtime, Private sector income, Teaching income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GPhC</w:t>
            </w:r>
            <w:proofErr w:type="spellEnd"/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fees, CPD, Indemnity insurance, Travel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Housing, Utilities, Groceries, Food, Transportation, Childcare, Loans, Insurance (health, life, car, home), Entertainment, Savings, Clothing, Internet/Phone bills, Personal care, Education (school fees)</w:t>
            </w:r>
          </w:p>
        </w:tc>
      </w:tr>
      <w:tr w:rsidR="00C536E5" w:rsidRPr="00C536E5" w:rsidTr="00C53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Administrative and Clerical Staff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Medical Secretaries, Receptionists, Medical Records Staff, Human Resources Staff, IT Support Staff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Salary, Overtime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CPD, Office supplies, Travel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Housing, Utilities, Groceries, Food, Transportation, Childcare, Loans, Insurance (health, life, car, home), Entertainment, Savings, Clothing, Internet/Phone bills, Personal care, Education (school fees)</w:t>
            </w:r>
          </w:p>
        </w:tc>
      </w:tr>
      <w:tr w:rsidR="00C536E5" w:rsidRPr="00C536E5" w:rsidTr="00C5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Management and Leadership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Hospital Managers, Department Heads, Clinical Directors, Operational Managers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Salary, Performance bonuses, Consulting fees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CPD, Association fees, Travel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Housing, Utilities, Groceries, Food, Transportation, Childcare, Loans, Insurance (health, life, car, home), Entertainment, Savings, Clothing, Internet/Phone bills, Personal care, Education (school fees)</w:t>
            </w:r>
          </w:p>
        </w:tc>
      </w:tr>
      <w:tr w:rsidR="00C536E5" w:rsidRPr="00C536E5" w:rsidTr="00C53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Support Staff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Healthcare Assistants, Porters, Cleaning Staff, Catering Staff, Maintenance Staff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Salary, Overtime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Uniforms, CPD, Travel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Housing, Utilities, Groceries, Food, Transportation, Childcare, Loans, Insurance (health, life, car, home), Entertainment, </w:t>
            </w: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Savings, Clothing, Internet/Phone bills, Personal care, Education (school fees)</w:t>
            </w:r>
          </w:p>
        </w:tc>
      </w:tr>
      <w:tr w:rsidR="00C536E5" w:rsidRPr="00C536E5" w:rsidTr="00C5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Public Health and Community Health Workers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Public Health Consultants, Community Nurses, School Nurses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Salary, Overtime, Grants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CPD, Travel, Registration fees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Housing, Utilities, Groceries, Food, Transportation, Childcare, Loans, Insurance (health, life, car, home), Entertainment, Savings, Clothing, Internet/Phone bills, Personal care, Education (school fees)</w:t>
            </w:r>
          </w:p>
        </w:tc>
      </w:tr>
      <w:tr w:rsidR="00C536E5" w:rsidRPr="00C536E5" w:rsidTr="00C53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Mental Health Professionals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Clinical Psychologists, Counsellors, Psychiatric Nurses, Psychotherapists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Salary, Overtime, Private practice income, Teaching income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Registration fees, CPD, Indemnity insurance, Travel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Housing, Utilities, Groceries, Food, Transportation, Childcare, Loans, Insurance (health, life, car, home), Entertainment, Savings, Clothing, Internet/Phone bills, Personal care, Education (school fees)</w:t>
            </w:r>
          </w:p>
        </w:tc>
      </w:tr>
      <w:tr w:rsidR="00C536E5" w:rsidRPr="00C536E5" w:rsidTr="00C5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Dental Staff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Dentists, Dental Hygienists, Dental Nurses, Orthodontists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Salary, Private practice income, Teaching income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GDC fees, CPD, Dental equipment, Indemnity insurance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Housing, Utilities, Groceries, Food, Transportation, Childcare, Loans, Insurance (health, life, car, home), Entertainment, Savings, Clothing, Internet/Phone bills, Personal care, Education (school fees)</w:t>
            </w:r>
          </w:p>
        </w:tc>
      </w:tr>
      <w:tr w:rsidR="00C536E5" w:rsidRPr="00C536E5" w:rsidTr="00C53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Research and Development Staff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Clinical Researchers, Research Nurses, Laboratory Technicians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Salary, Research grants, Consulting fees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Research materials, CPD, Association fees, Travel</w:t>
            </w:r>
          </w:p>
        </w:tc>
        <w:tc>
          <w:tcPr>
            <w:tcW w:w="0" w:type="auto"/>
            <w:hideMark/>
          </w:tcPr>
          <w:p w:rsidR="00C536E5" w:rsidRPr="00C536E5" w:rsidRDefault="00C536E5" w:rsidP="00C536E5">
            <w:pPr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Housing, Utilities, Groceries, Food, Transportation, Childcare, Loans, Insurance (health, </w:t>
            </w:r>
            <w:r w:rsidRPr="00C536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life, car, home), Entertainment, Savings, Clothing, Internet/Phone bills, Personal care, Education (school fees)</w:t>
            </w:r>
          </w:p>
        </w:tc>
      </w:tr>
    </w:tbl>
    <w:p w:rsidR="00C253A6" w:rsidRDefault="00282B6E"/>
    <w:p w:rsidR="00C536E5" w:rsidRPr="00C536E5" w:rsidRDefault="00C536E5" w:rsidP="00C536E5">
      <w:pPr>
        <w:pStyle w:val="Heading3"/>
      </w:pPr>
      <w:r>
        <w:t>"</w:t>
      </w:r>
      <w:proofErr w:type="spellStart"/>
      <w:r>
        <w:t>Payslipify</w:t>
      </w:r>
      <w:proofErr w:type="spellEnd"/>
      <w:r>
        <w:t>: Track Every Penny, Save Every Pound"</w:t>
      </w:r>
      <w:r>
        <w:br/>
      </w:r>
      <w:r>
        <w:br/>
      </w:r>
      <w:r>
        <w:br/>
      </w:r>
      <w:r w:rsidRPr="00C536E5">
        <w:t>Key Features:</w:t>
      </w:r>
    </w:p>
    <w:p w:rsidR="00C536E5" w:rsidRPr="00C536E5" w:rsidRDefault="00C536E5" w:rsidP="00C536E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Manual Entry Option:</w:t>
      </w:r>
    </w:p>
    <w:p w:rsidR="00C536E5" w:rsidRPr="00C536E5" w:rsidRDefault="00C536E5" w:rsidP="00C536E5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Simple Interface: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 users with an easy-to-use interface to manually enter their income and expenses.</w:t>
      </w:r>
    </w:p>
    <w:p w:rsidR="00C536E5" w:rsidRPr="00C536E5" w:rsidRDefault="00C536E5" w:rsidP="00C536E5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Custom Categories: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Allow users to create and manage custom categories for better organization.</w:t>
      </w:r>
    </w:p>
    <w:p w:rsidR="00C536E5" w:rsidRPr="00C536E5" w:rsidRDefault="00C536E5" w:rsidP="00C536E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Automated Extraction from SMS and Email:</w:t>
      </w:r>
    </w:p>
    <w:p w:rsidR="00C536E5" w:rsidRPr="00C536E5" w:rsidRDefault="00C536E5" w:rsidP="00C536E5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AI Integration: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AI and machine learning models to automatically extract financial data from SMS and email notifications.</w:t>
      </w:r>
    </w:p>
    <w:p w:rsidR="00C536E5" w:rsidRPr="00C536E5" w:rsidRDefault="00C536E5" w:rsidP="00C536E5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Consent: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Ensure users explicitly consent to allow the app to access and process their SMS and email data.</w:t>
      </w:r>
    </w:p>
    <w:p w:rsidR="00C536E5" w:rsidRPr="00C536E5" w:rsidRDefault="00C536E5" w:rsidP="00C536E5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Implementation Steps:</w:t>
      </w:r>
    </w:p>
    <w:p w:rsidR="00C536E5" w:rsidRPr="00C536E5" w:rsidRDefault="00C536E5" w:rsidP="00C536E5">
      <w:pPr>
        <w:spacing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User Consent and Permissions:</w:t>
      </w:r>
    </w:p>
    <w:p w:rsidR="00C536E5" w:rsidRPr="00C536E5" w:rsidRDefault="00C536E5" w:rsidP="00C536E5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Transparent Consent: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Clearly inform users about the feature and obtain explicit consent to access SMS and email data.</w:t>
      </w:r>
    </w:p>
    <w:p w:rsidR="00C536E5" w:rsidRPr="00C536E5" w:rsidRDefault="00C536E5" w:rsidP="00C536E5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Granular Permissions: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Allow users to selectively enable SMS and/or email monitoring based on their comfort level.</w:t>
      </w:r>
    </w:p>
    <w:p w:rsidR="00C536E5" w:rsidRPr="00C536E5" w:rsidRDefault="00C536E5" w:rsidP="00C536E5">
      <w:pPr>
        <w:spacing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Data Security and Privacy:</w:t>
      </w:r>
    </w:p>
    <w:p w:rsidR="00C536E5" w:rsidRPr="00C536E5" w:rsidRDefault="00C536E5" w:rsidP="00C536E5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Encryption: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Encrypt all data, both in transit and at rest, to ensure security.</w:t>
      </w:r>
    </w:p>
    <w:p w:rsidR="00C536E5" w:rsidRPr="00C536E5" w:rsidRDefault="00C536E5" w:rsidP="00C536E5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Privacy Policy: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Update your privacy policy to include details on how SMS and email data are handled.</w:t>
      </w:r>
    </w:p>
    <w:p w:rsidR="00C536E5" w:rsidRPr="00C536E5" w:rsidRDefault="00C536E5" w:rsidP="00C536E5">
      <w:pPr>
        <w:spacing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SMS and Email Access:</w:t>
      </w:r>
    </w:p>
    <w:p w:rsidR="00C536E5" w:rsidRPr="00C536E5" w:rsidRDefault="00C536E5" w:rsidP="00C536E5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SMS Access (Android):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appropriate permissions (e.g., </w:t>
      </w:r>
      <w:r w:rsidRPr="00C536E5">
        <w:rPr>
          <w:rFonts w:ascii="Courier New" w:eastAsia="Times New Roman" w:hAnsi="Courier New" w:cs="Courier New"/>
          <w:sz w:val="20"/>
          <w:szCs w:val="20"/>
          <w:lang w:eastAsia="en-GB"/>
        </w:rPr>
        <w:t>READ_SMS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) to access SMS messages on Android devices.</w:t>
      </w:r>
    </w:p>
    <w:p w:rsidR="00C536E5" w:rsidRPr="00C536E5" w:rsidRDefault="00C536E5" w:rsidP="00C536E5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Email Access (Cross-Platform):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Utilize APIs like Gmail API or Microsoft Graph API to securely access email data.</w:t>
      </w:r>
    </w:p>
    <w:p w:rsidR="00C536E5" w:rsidRPr="00C536E5" w:rsidRDefault="00C536E5" w:rsidP="00C536E5">
      <w:pPr>
        <w:spacing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4. AI and Machine Learning Models:</w:t>
      </w:r>
    </w:p>
    <w:p w:rsidR="00C536E5" w:rsidRPr="00C536E5" w:rsidRDefault="00C536E5" w:rsidP="00C536E5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NLP Techniques: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Employ Natural Language Processing (NLP) to </w:t>
      </w:r>
      <w:proofErr w:type="spellStart"/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extract relevant financial information from the content of SMS and emails.</w:t>
      </w:r>
    </w:p>
    <w:p w:rsidR="00C536E5" w:rsidRPr="00C536E5" w:rsidRDefault="00C536E5" w:rsidP="00C536E5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Training Data: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Gather a diverse set of financial notifications to train your machine learning models for higher accuracy.</w:t>
      </w:r>
    </w:p>
    <w:p w:rsidR="00C536E5" w:rsidRPr="00C536E5" w:rsidRDefault="00C536E5" w:rsidP="00C536E5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Continuous Improvement: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Implement feedback loops where users can correct extracted data, and use this information to improve model accuracy over time.</w:t>
      </w:r>
    </w:p>
    <w:p w:rsidR="00C536E5" w:rsidRPr="00C536E5" w:rsidRDefault="00C536E5" w:rsidP="00C536E5">
      <w:pPr>
        <w:spacing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User Interface and Experience:</w:t>
      </w:r>
    </w:p>
    <w:p w:rsidR="00C536E5" w:rsidRPr="00C536E5" w:rsidRDefault="00C536E5" w:rsidP="00C536E5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Notification Monitoring: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Develop background services to continuously monitor incoming SMS and email notifications.</w:t>
      </w:r>
    </w:p>
    <w:p w:rsidR="00C536E5" w:rsidRPr="00C536E5" w:rsidRDefault="00C536E5" w:rsidP="00C536E5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Extraction: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Automatically extract transaction details (amount, date, merchant) from the notifications and present them to the user for confirmation.</w:t>
      </w:r>
    </w:p>
    <w:p w:rsidR="00C536E5" w:rsidRPr="00C536E5" w:rsidRDefault="00C536E5" w:rsidP="00C536E5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Manual Adjustments: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Allow users to easily confirm, edit, or delete auto-extracted entries to ensure accuracy.</w:t>
      </w:r>
    </w:p>
    <w:p w:rsidR="00C536E5" w:rsidRPr="00C536E5" w:rsidRDefault="00C536E5" w:rsidP="00C536E5">
      <w:pPr>
        <w:spacing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6. Testing and Validation:</w:t>
      </w:r>
    </w:p>
    <w:p w:rsidR="00C536E5" w:rsidRPr="00C536E5" w:rsidRDefault="00C536E5" w:rsidP="00C536E5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Accuracy Testing: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Test the AI models rigorously to ensure high accuracy in data extraction.</w:t>
      </w:r>
    </w:p>
    <w:p w:rsidR="00C536E5" w:rsidRPr="00C536E5" w:rsidRDefault="00C536E5" w:rsidP="00C536E5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Feedback: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Collect feedback from users to identify areas for improvement and enhance the feature based on real-world use.</w:t>
      </w:r>
    </w:p>
    <w:p w:rsidR="00C536E5" w:rsidRPr="00C536E5" w:rsidRDefault="00C536E5" w:rsidP="00C536E5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 Workflow:</w:t>
      </w:r>
    </w:p>
    <w:p w:rsidR="00C536E5" w:rsidRPr="00C536E5" w:rsidRDefault="00C536E5" w:rsidP="00C536E5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User </w:t>
      </w:r>
      <w:proofErr w:type="spellStart"/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Onboarding</w:t>
      </w:r>
      <w:proofErr w:type="spellEnd"/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C536E5" w:rsidRPr="00C536E5" w:rsidRDefault="00C536E5" w:rsidP="00C536E5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During </w:t>
      </w:r>
      <w:proofErr w:type="spellStart"/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onboarding</w:t>
      </w:r>
      <w:proofErr w:type="spellEnd"/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, explain the feature and obtain consent for SMS and email access.</w:t>
      </w:r>
    </w:p>
    <w:p w:rsidR="00C536E5" w:rsidRPr="00C536E5" w:rsidRDefault="00C536E5" w:rsidP="00C536E5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Allow users to enable/disable the feature anytime from the settings.</w:t>
      </w:r>
    </w:p>
    <w:p w:rsidR="00C536E5" w:rsidRPr="00C536E5" w:rsidRDefault="00C536E5" w:rsidP="00C536E5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Monitoring Notifications:</w:t>
      </w:r>
    </w:p>
    <w:p w:rsidR="00C536E5" w:rsidRPr="00C536E5" w:rsidRDefault="00C536E5" w:rsidP="00C536E5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Continuously monitor incoming SMS and email notifications for relevant financial information.</w:t>
      </w:r>
    </w:p>
    <w:p w:rsidR="00C536E5" w:rsidRPr="00C536E5" w:rsidRDefault="00C536E5" w:rsidP="00C536E5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Use NLP to extract transaction details such as amount, date, and merchant.</w:t>
      </w:r>
    </w:p>
    <w:p w:rsidR="00C536E5" w:rsidRPr="00C536E5" w:rsidRDefault="00C536E5" w:rsidP="00C536E5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Integration:</w:t>
      </w:r>
    </w:p>
    <w:p w:rsidR="00C536E5" w:rsidRPr="00C536E5" w:rsidRDefault="00C536E5" w:rsidP="00C536E5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Present extracted data to the user in a review screen within the app.</w:t>
      </w:r>
    </w:p>
    <w:p w:rsidR="00C536E5" w:rsidRPr="00C536E5" w:rsidRDefault="00C536E5" w:rsidP="00C536E5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Allow users to confirm, edit, or discard the extracted entries.</w:t>
      </w:r>
    </w:p>
    <w:p w:rsidR="00C536E5" w:rsidRPr="00C536E5" w:rsidRDefault="00C536E5" w:rsidP="00C536E5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Manual Entry Support:</w:t>
      </w:r>
    </w:p>
    <w:p w:rsidR="00C536E5" w:rsidRPr="00C536E5" w:rsidRDefault="00C536E5" w:rsidP="00C536E5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a simple interface for users to manually enter transactions not captured by notifications.</w:t>
      </w:r>
    </w:p>
    <w:p w:rsidR="00C536E5" w:rsidRPr="00C536E5" w:rsidRDefault="00C536E5" w:rsidP="00C536E5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manual entries are seamlessly integrated with auto-extracted data for comprehensive tracking.</w:t>
      </w:r>
    </w:p>
    <w:p w:rsidR="00C536E5" w:rsidRPr="00C536E5" w:rsidRDefault="00C536E5" w:rsidP="00C536E5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Tools and Technologies:</w:t>
      </w:r>
    </w:p>
    <w:p w:rsidR="00C536E5" w:rsidRPr="00C536E5" w:rsidRDefault="00C536E5" w:rsidP="00C536E5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NLP Libraries: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libraries such as </w:t>
      </w:r>
      <w:proofErr w:type="spellStart"/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SpaCy</w:t>
      </w:r>
      <w:proofErr w:type="spellEnd"/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NLTK, or </w:t>
      </w:r>
      <w:proofErr w:type="spellStart"/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TensorFlow</w:t>
      </w:r>
      <w:proofErr w:type="spellEnd"/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building the NLP models.</w:t>
      </w:r>
    </w:p>
    <w:p w:rsidR="00C536E5" w:rsidRPr="00C536E5" w:rsidRDefault="00C536E5" w:rsidP="00C536E5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APIs for Email Access: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Google Gmail API, Microsoft Graph API for accessing email data.</w:t>
      </w:r>
    </w:p>
    <w:p w:rsidR="00C536E5" w:rsidRPr="00C536E5" w:rsidRDefault="00C536E5" w:rsidP="00C536E5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Mobile Development: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Android and iOS SDKs for handling permissions and notifications.</w:t>
      </w:r>
    </w:p>
    <w:p w:rsidR="00C536E5" w:rsidRPr="00C536E5" w:rsidRDefault="00C536E5" w:rsidP="00C536E5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Encryption: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standard encryption libraries to secure data.</w:t>
      </w:r>
    </w:p>
    <w:p w:rsidR="00C536E5" w:rsidRPr="00C536E5" w:rsidRDefault="00C536E5" w:rsidP="00C536E5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Considerations:</w:t>
      </w:r>
    </w:p>
    <w:p w:rsidR="00C536E5" w:rsidRPr="00C536E5" w:rsidRDefault="00C536E5" w:rsidP="00C536E5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Trust: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Build trust by clearly communicating how data is handled and ensuring robust security measures.</w:t>
      </w:r>
    </w:p>
    <w:p w:rsidR="00C536E5" w:rsidRPr="00C536E5" w:rsidRDefault="00C536E5" w:rsidP="00C536E5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Legal Compliance: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Ensure compliance with data protection laws and regulations (e.g., GDPR, CCPA).</w:t>
      </w:r>
    </w:p>
    <w:p w:rsidR="00C536E5" w:rsidRPr="00C536E5" w:rsidRDefault="00C536E5" w:rsidP="00C536E5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Scalability: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Design the system to handle varying volumes of data and ensure smooth performance.</w:t>
      </w:r>
    </w:p>
    <w:p w:rsidR="00C536E5" w:rsidRPr="00C536E5" w:rsidRDefault="00C536E5" w:rsidP="00C53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implementing this approach, </w:t>
      </w:r>
      <w:proofErr w:type="spellStart"/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Payslipify</w:t>
      </w:r>
      <w:proofErr w:type="spellEnd"/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offer users a powerful tool to automatically track their financial activities from SMS and email notifications, reducing manual entry efforts and providing a more comprehensive financial management experience.</w:t>
      </w:r>
    </w:p>
    <w:p w:rsidR="00C536E5" w:rsidRPr="00C536E5" w:rsidRDefault="00C536E5" w:rsidP="00C536E5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4o</w:t>
      </w:r>
    </w:p>
    <w:p w:rsidR="00C536E5" w:rsidRPr="00C536E5" w:rsidRDefault="00C536E5" w:rsidP="00C53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 this project based on </w:t>
      </w:r>
      <w:proofErr w:type="spellStart"/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mvc</w:t>
      </w:r>
      <w:proofErr w:type="spellEnd"/>
    </w:p>
    <w:p w:rsidR="00C536E5" w:rsidRPr="00C536E5" w:rsidRDefault="00C536E5" w:rsidP="00C536E5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proofErr w:type="spellEnd"/>
    </w:p>
    <w:p w:rsidR="00C536E5" w:rsidRPr="00C536E5" w:rsidRDefault="00C536E5" w:rsidP="00C53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To structure the project based on the Model-View-Controller (MVC) architecture, we'll break down the key components and responsibilities into three main layers: Model, View, and Controller. This architecture helps in organizing the code and maintaining a clean separation of concerns, which enhances maintainability and scalability.</w:t>
      </w:r>
    </w:p>
    <w:p w:rsidR="00C536E5" w:rsidRPr="00C536E5" w:rsidRDefault="00C536E5" w:rsidP="00C536E5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Model</w:t>
      </w:r>
    </w:p>
    <w:p w:rsidR="00C536E5" w:rsidRPr="00C536E5" w:rsidRDefault="00C536E5" w:rsidP="00C53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The Model layer is responsible for managing the data and business logic of the application. It handles data retrieval, storage, and manipulation.</w:t>
      </w:r>
    </w:p>
    <w:p w:rsidR="00C536E5" w:rsidRPr="00C536E5" w:rsidRDefault="00C536E5" w:rsidP="00C536E5">
      <w:pPr>
        <w:spacing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Components of the Model Layer:</w:t>
      </w:r>
    </w:p>
    <w:p w:rsidR="00C536E5" w:rsidRPr="00C536E5" w:rsidRDefault="00C536E5" w:rsidP="00C536E5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Models:</w:t>
      </w:r>
    </w:p>
    <w:p w:rsidR="00C536E5" w:rsidRPr="00C536E5" w:rsidRDefault="00C536E5" w:rsidP="00C536E5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Transaction Model: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Represents financial transactions, including fields for amount, date, category, and source (SMS, email, or manual).</w:t>
      </w:r>
    </w:p>
    <w:p w:rsidR="00C536E5" w:rsidRPr="00C536E5" w:rsidRDefault="00C536E5" w:rsidP="00C536E5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Model: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Represents user information, including consent status for SMS and email access.</w:t>
      </w:r>
    </w:p>
    <w:p w:rsidR="00C536E5" w:rsidRPr="00C536E5" w:rsidRDefault="00C536E5" w:rsidP="00C536E5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Category Model: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Represents expense and income categories created by users.</w:t>
      </w:r>
    </w:p>
    <w:p w:rsidR="00C536E5" w:rsidRPr="00C536E5" w:rsidRDefault="00C536E5" w:rsidP="00C536E5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Processing:</w:t>
      </w:r>
    </w:p>
    <w:p w:rsidR="00C536E5" w:rsidRPr="00C536E5" w:rsidRDefault="00C536E5" w:rsidP="00C536E5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NLP Processing Module: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Processes SMS and email content to extract financial transaction details using Natural Language Processing (NLP).</w:t>
      </w:r>
    </w:p>
    <w:p w:rsidR="00C536E5" w:rsidRPr="00C536E5" w:rsidRDefault="00C536E5" w:rsidP="00C536E5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Extraction Module: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Extracts relevant transaction information from parsed notifications and emails.</w:t>
      </w:r>
    </w:p>
    <w:p w:rsidR="00C536E5" w:rsidRPr="00C536E5" w:rsidRDefault="00C536E5" w:rsidP="00C536E5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Database Interaction:</w:t>
      </w:r>
    </w:p>
    <w:p w:rsidR="00C536E5" w:rsidRPr="00C536E5" w:rsidRDefault="00C536E5" w:rsidP="00C536E5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Database Schema: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Defines the structure of the database tables for transactions, users, and categories.</w:t>
      </w:r>
    </w:p>
    <w:p w:rsidR="00C536E5" w:rsidRPr="00C536E5" w:rsidRDefault="00C536E5" w:rsidP="00C536E5">
      <w:pPr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ORM (Object-Relational Mapping):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Facilitates interaction with the database using an ORM like </w:t>
      </w:r>
      <w:proofErr w:type="spellStart"/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SQLAlchemy</w:t>
      </w:r>
      <w:proofErr w:type="spellEnd"/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Python, Hibernate for Java, or Core Data for iOS.</w:t>
      </w:r>
    </w:p>
    <w:p w:rsidR="00C536E5" w:rsidRPr="00C536E5" w:rsidRDefault="00C536E5" w:rsidP="00C536E5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View</w:t>
      </w:r>
    </w:p>
    <w:p w:rsidR="00C536E5" w:rsidRPr="00C536E5" w:rsidRDefault="00C536E5" w:rsidP="00C53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The View layer is responsible for displaying the data to the user and capturing user interactions. It consists of the user interface elements.</w:t>
      </w:r>
    </w:p>
    <w:p w:rsidR="00C536E5" w:rsidRPr="00C536E5" w:rsidRDefault="00C536E5" w:rsidP="00C536E5">
      <w:pPr>
        <w:spacing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Components of the View Layer:</w:t>
      </w:r>
    </w:p>
    <w:p w:rsidR="00C536E5" w:rsidRPr="00C536E5" w:rsidRDefault="00C536E5" w:rsidP="00C536E5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Interface:</w:t>
      </w:r>
    </w:p>
    <w:p w:rsidR="00C536E5" w:rsidRPr="00C536E5" w:rsidRDefault="00C536E5" w:rsidP="00C536E5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Dashboard: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Displays a summary of financial transactions, balances, and budget information.</w:t>
      </w:r>
    </w:p>
    <w:p w:rsidR="00C536E5" w:rsidRPr="00C536E5" w:rsidRDefault="00C536E5" w:rsidP="00C536E5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Transaction List: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Shows a detailed list of transactions with options to filter by date, category, or source.</w:t>
      </w:r>
    </w:p>
    <w:p w:rsidR="00C536E5" w:rsidRPr="00C536E5" w:rsidRDefault="00C536E5" w:rsidP="00C536E5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Transaction Entry Form: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Allows users to manually add new transactions.</w:t>
      </w:r>
    </w:p>
    <w:p w:rsidR="00C536E5" w:rsidRPr="00C536E5" w:rsidRDefault="00C536E5" w:rsidP="00C536E5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Settings Page: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Provides options for users to enable/disable SMS and email monitoring and manage categories.</w:t>
      </w:r>
    </w:p>
    <w:p w:rsidR="00C536E5" w:rsidRPr="00C536E5" w:rsidRDefault="00C536E5" w:rsidP="00C536E5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Review Screen: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Displays extracted transaction details from SMS and email notifications for user confirmation or editing.</w:t>
      </w:r>
    </w:p>
    <w:p w:rsidR="00C536E5" w:rsidRPr="00C536E5" w:rsidRDefault="00C536E5" w:rsidP="00C536E5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Notification Interface:</w:t>
      </w:r>
    </w:p>
    <w:p w:rsidR="00C536E5" w:rsidRPr="00C536E5" w:rsidRDefault="00C536E5" w:rsidP="00C536E5">
      <w:pPr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SMS and Email Notification Handling: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Interface to capture and display incoming notifications for user review and processing.</w:t>
      </w:r>
    </w:p>
    <w:p w:rsidR="00C536E5" w:rsidRPr="00C536E5" w:rsidRDefault="00C536E5" w:rsidP="00C536E5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Controller</w:t>
      </w:r>
    </w:p>
    <w:p w:rsidR="00C536E5" w:rsidRPr="00C536E5" w:rsidRDefault="00C536E5" w:rsidP="00C53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Controller layer acts as an intermediary between the Model and View layers. It handles user input, updates the Model, and refreshes the View.</w:t>
      </w:r>
    </w:p>
    <w:p w:rsidR="00C536E5" w:rsidRPr="00C536E5" w:rsidRDefault="00C536E5" w:rsidP="00C536E5">
      <w:pPr>
        <w:spacing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Components of the Controller Layer:</w:t>
      </w:r>
    </w:p>
    <w:p w:rsidR="00C536E5" w:rsidRPr="00C536E5" w:rsidRDefault="00C536E5" w:rsidP="00C536E5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Transaction Controller:</w:t>
      </w:r>
    </w:p>
    <w:p w:rsidR="00C536E5" w:rsidRPr="00C536E5" w:rsidRDefault="00C536E5" w:rsidP="00C536E5">
      <w:pPr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Transaction: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Handles the logic for adding new transactions, either manually or automatically extracted from notifications.</w:t>
      </w:r>
    </w:p>
    <w:p w:rsidR="00C536E5" w:rsidRPr="00C536E5" w:rsidRDefault="00C536E5" w:rsidP="00C536E5">
      <w:pPr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Edit Transaction: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Manages the editing of existing transactions based on user input.</w:t>
      </w:r>
    </w:p>
    <w:p w:rsidR="00C536E5" w:rsidRPr="00C536E5" w:rsidRDefault="00C536E5" w:rsidP="00C536E5">
      <w:pPr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Delete Transaction: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Handles the deletion of transactions.</w:t>
      </w:r>
    </w:p>
    <w:p w:rsidR="00C536E5" w:rsidRPr="00C536E5" w:rsidRDefault="00C536E5" w:rsidP="00C536E5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Notification Controller:</w:t>
      </w:r>
    </w:p>
    <w:p w:rsidR="00C536E5" w:rsidRPr="00C536E5" w:rsidRDefault="00C536E5" w:rsidP="00C536E5">
      <w:pPr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 SMS Notification: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Extracts transaction data from incoming SMS notifications and updates the Model.</w:t>
      </w:r>
    </w:p>
    <w:p w:rsidR="00C536E5" w:rsidRPr="00C536E5" w:rsidRDefault="00C536E5" w:rsidP="00C536E5">
      <w:pPr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 Email Notification: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Extracts transaction data from incoming email notifications and updates the Model.</w:t>
      </w:r>
    </w:p>
    <w:p w:rsidR="00C536E5" w:rsidRPr="00C536E5" w:rsidRDefault="00C536E5" w:rsidP="00C536E5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Settings Controller:</w:t>
      </w:r>
    </w:p>
    <w:p w:rsidR="00C536E5" w:rsidRPr="00C536E5" w:rsidRDefault="00C536E5" w:rsidP="00C536E5">
      <w:pPr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Manage Consent: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Handles user consent for accessing SMS and email data and updates user preferences.</w:t>
      </w:r>
    </w:p>
    <w:p w:rsidR="00C536E5" w:rsidRPr="00C536E5" w:rsidRDefault="00C536E5" w:rsidP="00C536E5">
      <w:pPr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Category Management: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Allows users to create, edit, and delete categories.</w:t>
      </w:r>
    </w:p>
    <w:p w:rsidR="00C536E5" w:rsidRPr="00C536E5" w:rsidRDefault="00C536E5" w:rsidP="00C536E5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 Workflow in MVC Architecture:</w:t>
      </w:r>
    </w:p>
    <w:p w:rsidR="00C536E5" w:rsidRPr="00C536E5" w:rsidRDefault="00C536E5" w:rsidP="00C536E5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User Interaction (View):</w:t>
      </w:r>
    </w:p>
    <w:p w:rsidR="00C536E5" w:rsidRPr="00C536E5" w:rsidRDefault="00C536E5" w:rsidP="00C536E5">
      <w:pPr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User enables SMS and email monitoring in the settings page.</w:t>
      </w:r>
    </w:p>
    <w:p w:rsidR="00C536E5" w:rsidRPr="00C536E5" w:rsidRDefault="00C536E5" w:rsidP="00C536E5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Controller Action (Controller):</w:t>
      </w:r>
    </w:p>
    <w:p w:rsidR="00C536E5" w:rsidRPr="00C536E5" w:rsidRDefault="00C536E5" w:rsidP="00C536E5">
      <w:pPr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Settings Controller updates user consent status in the User Model.</w:t>
      </w:r>
    </w:p>
    <w:p w:rsidR="00C536E5" w:rsidRPr="00C536E5" w:rsidRDefault="00C536E5" w:rsidP="00C536E5">
      <w:pPr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Notification Controller listens for incoming SMS and email notifications.</w:t>
      </w:r>
    </w:p>
    <w:p w:rsidR="00C536E5" w:rsidRPr="00C536E5" w:rsidRDefault="00C536E5" w:rsidP="00C536E5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Processing (Model):</w:t>
      </w:r>
    </w:p>
    <w:p w:rsidR="00C536E5" w:rsidRPr="00C536E5" w:rsidRDefault="00C536E5" w:rsidP="00C536E5">
      <w:pPr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Upon receiving a new SMS, the Notification Controller invokes the NLP Processing Module to extract transaction details.</w:t>
      </w:r>
    </w:p>
    <w:p w:rsidR="00C536E5" w:rsidRPr="00C536E5" w:rsidRDefault="00C536E5" w:rsidP="00C536E5">
      <w:pPr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The extracted transaction data is saved to the database via the ORM.</w:t>
      </w:r>
    </w:p>
    <w:p w:rsidR="00C536E5" w:rsidRPr="00C536E5" w:rsidRDefault="00C536E5" w:rsidP="00C536E5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Display (View):</w:t>
      </w:r>
    </w:p>
    <w:p w:rsidR="00C536E5" w:rsidRPr="00C536E5" w:rsidRDefault="00C536E5" w:rsidP="00C536E5">
      <w:pPr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The View layer updates the dashboard and transaction list with the new transaction.</w:t>
      </w:r>
    </w:p>
    <w:p w:rsidR="00C536E5" w:rsidRPr="00C536E5" w:rsidRDefault="00C536E5" w:rsidP="00C536E5">
      <w:pPr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User reviews the auto-extracted transaction in the Review Screen and confirms or edits the details.</w:t>
      </w:r>
    </w:p>
    <w:p w:rsidR="00C536E5" w:rsidRPr="00C536E5" w:rsidRDefault="00C536E5" w:rsidP="00C536E5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Implementation Considerations:</w:t>
      </w:r>
    </w:p>
    <w:p w:rsidR="00C536E5" w:rsidRPr="00C536E5" w:rsidRDefault="00C536E5" w:rsidP="00C536E5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Technology Stack:</w:t>
      </w:r>
    </w:p>
    <w:p w:rsidR="00C536E5" w:rsidRPr="00C536E5" w:rsidRDefault="00C536E5" w:rsidP="00C536E5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Backend: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Python (Django, Flask), Node.js, or Java (Spring Boot) for server-side processing and data handling.</w:t>
      </w:r>
    </w:p>
    <w:p w:rsidR="00C536E5" w:rsidRPr="00C536E5" w:rsidRDefault="00C536E5" w:rsidP="00C536E5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Frontend: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React, Angular, or Vue.js for building dynamic user interfaces.</w:t>
      </w:r>
    </w:p>
    <w:p w:rsidR="00C536E5" w:rsidRPr="00C536E5" w:rsidRDefault="00C536E5" w:rsidP="00C536E5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Mobile: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Swift for iOS, </w:t>
      </w:r>
      <w:proofErr w:type="spellStart"/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Kotlin</w:t>
      </w:r>
      <w:proofErr w:type="spellEnd"/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/Java for Android, or Flutter/React Native for cross-platform development.</w:t>
      </w:r>
    </w:p>
    <w:p w:rsidR="00C536E5" w:rsidRPr="00C536E5" w:rsidRDefault="00C536E5" w:rsidP="00C536E5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Database:</w:t>
      </w: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PostgreSQL, MySQL, or SQLite for data storage.</w:t>
      </w:r>
    </w:p>
    <w:p w:rsidR="00C536E5" w:rsidRPr="00C536E5" w:rsidRDefault="00C536E5" w:rsidP="00C536E5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Security and Privacy:</w:t>
      </w:r>
    </w:p>
    <w:p w:rsidR="00C536E5" w:rsidRPr="00C536E5" w:rsidRDefault="00C536E5" w:rsidP="00C536E5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secure data storage and transmission practices.</w:t>
      </w:r>
    </w:p>
    <w:p w:rsidR="00C536E5" w:rsidRPr="00C536E5" w:rsidRDefault="00C536E5" w:rsidP="00C536E5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compliance with data protection regulations.</w:t>
      </w:r>
    </w:p>
    <w:p w:rsidR="00C536E5" w:rsidRPr="00C536E5" w:rsidRDefault="00C536E5" w:rsidP="00C536E5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Testing:</w:t>
      </w:r>
    </w:p>
    <w:p w:rsidR="00C536E5" w:rsidRPr="00C536E5" w:rsidRDefault="00C536E5" w:rsidP="00C536E5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Unit tests for individual components in the Model, View, and Controller layers.</w:t>
      </w:r>
    </w:p>
    <w:p w:rsidR="00C536E5" w:rsidRPr="00C536E5" w:rsidRDefault="00C536E5" w:rsidP="00C536E5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36E5">
        <w:rPr>
          <w:rFonts w:ascii="Times New Roman" w:eastAsia="Times New Roman" w:hAnsi="Times New Roman" w:cs="Times New Roman"/>
          <w:sz w:val="24"/>
          <w:szCs w:val="24"/>
          <w:lang w:eastAsia="en-GB"/>
        </w:rPr>
        <w:t>Integration tests to ensure the entire workflow functions correctly.</w:t>
      </w:r>
    </w:p>
    <w:p w:rsidR="00C536E5" w:rsidRDefault="00C536E5">
      <w:bookmarkStart w:id="0" w:name="_GoBack"/>
      <w:bookmarkEnd w:id="0"/>
    </w:p>
    <w:sectPr w:rsidR="00C53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869B3"/>
    <w:multiLevelType w:val="multilevel"/>
    <w:tmpl w:val="A058D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31A26"/>
    <w:multiLevelType w:val="multilevel"/>
    <w:tmpl w:val="A360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64F1D"/>
    <w:multiLevelType w:val="multilevel"/>
    <w:tmpl w:val="957E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A4157"/>
    <w:multiLevelType w:val="multilevel"/>
    <w:tmpl w:val="BB4A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A0715E"/>
    <w:multiLevelType w:val="multilevel"/>
    <w:tmpl w:val="0120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80DF8"/>
    <w:multiLevelType w:val="multilevel"/>
    <w:tmpl w:val="268A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E0755"/>
    <w:multiLevelType w:val="multilevel"/>
    <w:tmpl w:val="E464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B4F1B"/>
    <w:multiLevelType w:val="multilevel"/>
    <w:tmpl w:val="E978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723D4"/>
    <w:multiLevelType w:val="multilevel"/>
    <w:tmpl w:val="5410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754106"/>
    <w:multiLevelType w:val="multilevel"/>
    <w:tmpl w:val="9E86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70DF4"/>
    <w:multiLevelType w:val="multilevel"/>
    <w:tmpl w:val="F170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1F26C7"/>
    <w:multiLevelType w:val="multilevel"/>
    <w:tmpl w:val="938E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275D11"/>
    <w:multiLevelType w:val="multilevel"/>
    <w:tmpl w:val="5D2C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B6193E"/>
    <w:multiLevelType w:val="multilevel"/>
    <w:tmpl w:val="123C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584D92"/>
    <w:multiLevelType w:val="multilevel"/>
    <w:tmpl w:val="3DBE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2"/>
  </w:num>
  <w:num w:numId="5">
    <w:abstractNumId w:val="12"/>
  </w:num>
  <w:num w:numId="6">
    <w:abstractNumId w:val="5"/>
  </w:num>
  <w:num w:numId="7">
    <w:abstractNumId w:val="14"/>
  </w:num>
  <w:num w:numId="8">
    <w:abstractNumId w:val="0"/>
  </w:num>
  <w:num w:numId="9">
    <w:abstractNumId w:val="9"/>
  </w:num>
  <w:num w:numId="10">
    <w:abstractNumId w:val="11"/>
  </w:num>
  <w:num w:numId="11">
    <w:abstractNumId w:val="10"/>
  </w:num>
  <w:num w:numId="12">
    <w:abstractNumId w:val="7"/>
  </w:num>
  <w:num w:numId="13">
    <w:abstractNumId w:val="4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E5"/>
    <w:rsid w:val="00282B6E"/>
    <w:rsid w:val="00C536E5"/>
    <w:rsid w:val="00C6090C"/>
    <w:rsid w:val="00F84157"/>
    <w:rsid w:val="00FA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20B9"/>
  <w15:chartTrackingRefBased/>
  <w15:docId w15:val="{FE737FD5-4CE8-49A4-99E5-300CF34D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36E5"/>
    <w:pPr>
      <w:spacing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536E5"/>
    <w:pPr>
      <w:spacing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">
    <w:name w:val="List Table 3"/>
    <w:basedOn w:val="TableNormal"/>
    <w:uiPriority w:val="48"/>
    <w:rsid w:val="00C536E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536E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536E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536E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536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36E5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C53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9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2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17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87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50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727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33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84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1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5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4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9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63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28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8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2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3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90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6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4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2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3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0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8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61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8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2040</Words>
  <Characters>11632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2024-06-14T21:40:00Z</dcterms:created>
  <dcterms:modified xsi:type="dcterms:W3CDTF">2024-06-15T08:17:00Z</dcterms:modified>
</cp:coreProperties>
</file>