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B0C" w:rsidRDefault="00230B0C" w:rsidP="00230B0C">
      <w:pPr>
        <w:pStyle w:val="Heading1"/>
        <w:rPr>
          <w:rFonts w:eastAsia="Times New Roman"/>
          <w:lang w:val="el-GR" w:eastAsia="el-GR"/>
        </w:rPr>
      </w:pPr>
      <w:r w:rsidRPr="00230B0C">
        <w:rPr>
          <w:rFonts w:eastAsia="Times New Roman"/>
          <w:lang w:val="el-GR" w:eastAsia="el-GR"/>
        </w:rPr>
        <w:t>Αντιμετωπίζοντας τη διαφθορά: Ο ρόλος των ΜΚΟ σε Ελλάδα και Ελβετία</w:t>
      </w:r>
    </w:p>
    <w:p w:rsid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230B0C">
        <w:rPr>
          <w:rFonts w:eastAsia="Times New Roman" w:cs="Arial"/>
          <w:color w:val="000000"/>
          <w:sz w:val="24"/>
          <w:szCs w:val="24"/>
          <w:lang w:val="el-GR" w:eastAsia="el-GR"/>
        </w:rPr>
        <w:t>Είναι οι Ενώσεις των Πολιτών μία ισχυρή αντίσταση στην κρατική διαφθορά;</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B877DA">
        <w:rPr>
          <w:rFonts w:eastAsia="Times New Roman" w:cs="Arial"/>
          <w:color w:val="000000"/>
          <w:sz w:val="24"/>
          <w:szCs w:val="24"/>
          <w:lang w:eastAsia="el-GR"/>
        </w:rPr>
        <w:t> </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230B0C">
        <w:rPr>
          <w:rFonts w:eastAsia="Times New Roman" w:cs="Arial"/>
          <w:color w:val="000000"/>
          <w:sz w:val="24"/>
          <w:szCs w:val="24"/>
          <w:lang w:val="el-GR" w:eastAsia="el-GR"/>
        </w:rPr>
        <w:t>Μπορεί μία οργανωμένη και ισχυρή Κοινωνία των Πολιτών να μειώσει το επίπεδο διαφθοράς σε μία χώρα διενεργώντας τους κατάλληλους ελέγχους (</w:t>
      </w:r>
      <w:r w:rsidRPr="00B877DA">
        <w:rPr>
          <w:rFonts w:eastAsia="Times New Roman" w:cs="Arial"/>
          <w:color w:val="000000"/>
          <w:sz w:val="24"/>
          <w:szCs w:val="24"/>
          <w:lang w:eastAsia="el-GR"/>
        </w:rPr>
        <w:t>checks and balances</w:t>
      </w:r>
      <w:r w:rsidRPr="00230B0C">
        <w:rPr>
          <w:rFonts w:eastAsia="Times New Roman" w:cs="Arial"/>
          <w:color w:val="000000"/>
          <w:sz w:val="24"/>
          <w:szCs w:val="24"/>
          <w:lang w:val="el-GR" w:eastAsia="el-GR"/>
        </w:rPr>
        <w:t>);</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B877DA">
        <w:rPr>
          <w:rFonts w:eastAsia="Times New Roman" w:cs="Arial"/>
          <w:color w:val="000000"/>
          <w:sz w:val="24"/>
          <w:szCs w:val="24"/>
          <w:lang w:eastAsia="el-GR"/>
        </w:rPr>
        <w:t> </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Είναι μία ισχυρή Κοινωνία των Πολιτών, ένδειξη λιγότερης διαφθοράς σε ένα κράτος;</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230B0C">
        <w:rPr>
          <w:rFonts w:eastAsia="Times New Roman" w:cs="Arial"/>
          <w:color w:val="000000"/>
          <w:sz w:val="24"/>
          <w:szCs w:val="24"/>
          <w:lang w:val="el-GR" w:eastAsia="el-GR"/>
        </w:rPr>
        <w:t>Τι προβλέπουν οι νόμοι για τη δημιουργία και τη λειτουργία των ενώσεων των πολιτών, των λεγόμενων Μη Κυβερνητικών Οργανώσεων;</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B877DA">
        <w:rPr>
          <w:rFonts w:eastAsia="Times New Roman" w:cs="Arial"/>
          <w:color w:val="000000"/>
          <w:sz w:val="24"/>
          <w:szCs w:val="24"/>
          <w:lang w:eastAsia="el-GR"/>
        </w:rPr>
        <w:t> </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230B0C">
        <w:rPr>
          <w:rFonts w:eastAsia="Times New Roman" w:cs="Arial"/>
          <w:color w:val="000000"/>
          <w:sz w:val="24"/>
          <w:szCs w:val="24"/>
          <w:lang w:val="el-GR" w:eastAsia="el-GR"/>
        </w:rPr>
        <w:t>Για να απαντήσουμε μερικώς το παραπάνω ερώτημα, εξετάσαμε τη δραστηριότητα,  λειτουργία και το νομικό πλαίσιο των ΜΚΟ σε</w:t>
      </w:r>
      <w:r>
        <w:rPr>
          <w:rFonts w:eastAsia="Times New Roman" w:cs="Arial"/>
          <w:color w:val="000000"/>
          <w:sz w:val="24"/>
          <w:szCs w:val="24"/>
          <w:lang w:eastAsia="el-GR"/>
        </w:rPr>
        <w:t> </w:t>
      </w:r>
      <w:r w:rsidRPr="00230B0C">
        <w:rPr>
          <w:rFonts w:eastAsia="Times New Roman" w:cs="Arial"/>
          <w:color w:val="000000"/>
          <w:sz w:val="24"/>
          <w:szCs w:val="24"/>
          <w:lang w:val="el-GR" w:eastAsia="el-GR"/>
        </w:rPr>
        <w:t>δύο</w:t>
      </w:r>
      <w:r>
        <w:rPr>
          <w:rFonts w:eastAsia="Times New Roman" w:cs="Arial"/>
          <w:color w:val="000000"/>
          <w:sz w:val="24"/>
          <w:szCs w:val="24"/>
          <w:lang w:eastAsia="el-GR"/>
        </w:rPr>
        <w:t> </w:t>
      </w:r>
      <w:r w:rsidRPr="00230B0C">
        <w:rPr>
          <w:rFonts w:eastAsia="Times New Roman" w:cs="Arial"/>
          <w:color w:val="000000"/>
          <w:sz w:val="24"/>
          <w:szCs w:val="24"/>
          <w:lang w:val="el-GR" w:eastAsia="el-GR"/>
        </w:rPr>
        <w:t>χώρες: την Ελβετία, χώρα με ελάχιστη διαφθορά (σύμφωνα με τις πηγές διεθνών οργανισμών) στον δημόσιο</w:t>
      </w:r>
      <w:r>
        <w:rPr>
          <w:rFonts w:eastAsia="Times New Roman" w:cs="Arial"/>
          <w:color w:val="000000"/>
          <w:sz w:val="24"/>
          <w:szCs w:val="24"/>
          <w:lang w:eastAsia="el-GR"/>
        </w:rPr>
        <w:t> </w:t>
      </w:r>
      <w:r w:rsidRPr="00230B0C">
        <w:rPr>
          <w:rFonts w:eastAsia="Times New Roman" w:cs="Arial"/>
          <w:color w:val="000000"/>
          <w:sz w:val="24"/>
          <w:szCs w:val="24"/>
          <w:lang w:val="el-GR" w:eastAsia="el-GR"/>
        </w:rPr>
        <w:t>τομέα και την Ελλάδα, χώρα που σύμφωνα με τις ίδιες πηγές, υπάρχει εκτεταμένη διαφθορά στον κρατικό τομέα.</w:t>
      </w:r>
      <w:r w:rsidRPr="00B877DA">
        <w:rPr>
          <w:rFonts w:eastAsia="Times New Roman" w:cs="Arial"/>
          <w:color w:val="000000"/>
          <w:sz w:val="24"/>
          <w:szCs w:val="24"/>
          <w:lang w:eastAsia="el-GR"/>
        </w:rPr>
        <w:t> </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B877DA">
        <w:rPr>
          <w:rFonts w:eastAsia="Times New Roman" w:cs="Arial"/>
          <w:color w:val="000000"/>
          <w:sz w:val="24"/>
          <w:szCs w:val="24"/>
          <w:lang w:eastAsia="el-GR"/>
        </w:rPr>
        <w:t> </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Η επιλογή των χωρών έγινε με τα κριτήρια και τα αποτελέσματα της κατάταξης δύο φορέων - οργάνων: της Ευρωπαϊκής Επιτροπής και της Διεθνούς Διαφάνειας. Τα κριτήρια κατάταξης των δύο οργανισμών και κυρίως η μεθοδολογία δεν είναι η ίδια.</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pacing w:before="200" w:after="0" w:line="240" w:lineRule="auto"/>
        <w:jc w:val="both"/>
        <w:outlineLvl w:val="0"/>
        <w:rPr>
          <w:rFonts w:eastAsia="Times New Roman" w:cs="Times New Roman"/>
          <w:color w:val="000000"/>
          <w:kern w:val="36"/>
          <w:sz w:val="24"/>
          <w:szCs w:val="24"/>
          <w:lang w:val="el-GR" w:eastAsia="el-GR"/>
        </w:rPr>
      </w:pPr>
      <w:r w:rsidRPr="00230B0C">
        <w:rPr>
          <w:rFonts w:eastAsia="Times New Roman" w:cs="Times New Roman"/>
          <w:color w:val="000000"/>
          <w:kern w:val="36"/>
          <w:sz w:val="24"/>
          <w:szCs w:val="24"/>
          <w:u w:val="single"/>
          <w:lang w:val="el-GR" w:eastAsia="el-GR"/>
        </w:rPr>
        <w:t>Πώς διαλέξαμε τις χώρες που συγκρίνουμε</w:t>
      </w:r>
      <w:r w:rsidRPr="00230B0C">
        <w:rPr>
          <w:rFonts w:eastAsia="Times New Roman" w:cs="Times New Roman"/>
          <w:color w:val="000000"/>
          <w:kern w:val="36"/>
          <w:sz w:val="24"/>
          <w:szCs w:val="24"/>
          <w:lang w:val="el-GR" w:eastAsia="el-GR"/>
        </w:rPr>
        <w:t>:</w:t>
      </w:r>
    </w:p>
    <w:p w:rsidR="00230B0C" w:rsidRPr="00230B0C" w:rsidRDefault="00230B0C" w:rsidP="00230B0C">
      <w:pPr>
        <w:spacing w:before="200" w:after="0" w:line="240" w:lineRule="auto"/>
        <w:jc w:val="both"/>
        <w:outlineLvl w:val="0"/>
        <w:rPr>
          <w:rFonts w:eastAsia="Times New Roman" w:cs="Times New Roman"/>
          <w:b/>
          <w:bCs/>
          <w:kern w:val="36"/>
          <w:sz w:val="24"/>
          <w:szCs w:val="24"/>
          <w:lang w:val="el-GR" w:eastAsia="el-GR"/>
        </w:rPr>
      </w:pPr>
    </w:p>
    <w:p w:rsidR="00230B0C" w:rsidRPr="00230B0C" w:rsidRDefault="00230B0C" w:rsidP="00230B0C">
      <w:pPr>
        <w:spacing w:after="0" w:line="240" w:lineRule="auto"/>
        <w:jc w:val="both"/>
        <w:rPr>
          <w:rFonts w:eastAsia="Times New Roman" w:cs="Times New Roman"/>
          <w:sz w:val="24"/>
          <w:szCs w:val="24"/>
          <w:lang w:val="el-GR" w:eastAsia="el-GR"/>
        </w:rPr>
      </w:pPr>
      <w:r w:rsidRPr="00230B0C">
        <w:rPr>
          <w:rFonts w:eastAsia="Times New Roman" w:cs="Arial"/>
          <w:color w:val="000000"/>
          <w:sz w:val="24"/>
          <w:szCs w:val="24"/>
          <w:lang w:val="el-GR" w:eastAsia="el-GR"/>
        </w:rPr>
        <w:t xml:space="preserve">Στην πρώτη έρευνα, συγκρίναμε τα πολιτικά δικαιώματα σε έξι χώρες. </w:t>
      </w:r>
      <w:r>
        <w:rPr>
          <w:rFonts w:eastAsia="Times New Roman" w:cs="Arial"/>
          <w:color w:val="000000"/>
          <w:sz w:val="24"/>
          <w:szCs w:val="24"/>
          <w:lang w:eastAsia="el-GR"/>
        </w:rPr>
        <w:t>A</w:t>
      </w:r>
      <w:proofErr w:type="spellStart"/>
      <w:r w:rsidRPr="00230B0C">
        <w:rPr>
          <w:rFonts w:eastAsia="Times New Roman" w:cs="Arial"/>
          <w:color w:val="000000"/>
          <w:sz w:val="24"/>
          <w:szCs w:val="24"/>
          <w:lang w:val="el-GR" w:eastAsia="el-GR"/>
        </w:rPr>
        <w:t>πό</w:t>
      </w:r>
      <w:proofErr w:type="spellEnd"/>
      <w:r w:rsidRPr="00230B0C">
        <w:rPr>
          <w:rFonts w:eastAsia="Times New Roman" w:cs="Arial"/>
          <w:color w:val="000000"/>
          <w:sz w:val="24"/>
          <w:szCs w:val="24"/>
          <w:lang w:val="el-GR" w:eastAsia="el-GR"/>
        </w:rPr>
        <w:t xml:space="preserve"> αυτές τις έξι, σύμφωνα με τις κατατάξεις της Διεθνούς Διαφάνειας και της Ευρωπαϊκής Επιτροπής, η Ελβετία είναι η χώρα με τη λιγότερη διαφθορά στο δημόσιο τομέα, ενώ η Ελλάδα μαζί με την Ιταλία και τη Βουλγαρία, είναι χώρες με υψηλό δείκτη διαφθοράς. Σε κάποιες περιπτώσεις, η Ελλάδα, παρουσιάζει περισσότερα φαινόμενα διαφθοράς. </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B877DA">
        <w:rPr>
          <w:rFonts w:eastAsia="Times New Roman" w:cs="Arial"/>
          <w:color w:val="000000"/>
          <w:sz w:val="24"/>
          <w:szCs w:val="24"/>
          <w:lang w:eastAsia="el-GR"/>
        </w:rPr>
        <w:t> </w:t>
      </w:r>
    </w:p>
    <w:p w:rsidR="00051AE0" w:rsidRDefault="00051AE0" w:rsidP="00230B0C">
      <w:pPr>
        <w:shd w:val="clear" w:color="auto" w:fill="FFFFFF"/>
        <w:spacing w:after="0" w:line="240" w:lineRule="auto"/>
        <w:rPr>
          <w:rFonts w:eastAsia="Times New Roman" w:cs="Arial"/>
          <w:color w:val="000000"/>
          <w:sz w:val="24"/>
          <w:szCs w:val="24"/>
          <w:u w:val="single"/>
          <w:lang w:val="el-GR" w:eastAsia="el-GR"/>
        </w:rPr>
      </w:pPr>
    </w:p>
    <w:p w:rsidR="00051AE0" w:rsidRDefault="00051AE0" w:rsidP="00230B0C">
      <w:pPr>
        <w:shd w:val="clear" w:color="auto" w:fill="FFFFFF"/>
        <w:spacing w:after="0" w:line="240" w:lineRule="auto"/>
        <w:rPr>
          <w:rFonts w:eastAsia="Times New Roman" w:cs="Arial"/>
          <w:color w:val="000000"/>
          <w:sz w:val="24"/>
          <w:szCs w:val="24"/>
          <w:u w:val="single"/>
          <w:lang w:val="el-GR" w:eastAsia="el-GR"/>
        </w:rPr>
      </w:pPr>
    </w:p>
    <w:p w:rsidR="00051AE0" w:rsidRDefault="00051AE0" w:rsidP="00230B0C">
      <w:pPr>
        <w:shd w:val="clear" w:color="auto" w:fill="FFFFFF"/>
        <w:spacing w:after="0" w:line="240" w:lineRule="auto"/>
        <w:rPr>
          <w:rFonts w:eastAsia="Times New Roman" w:cs="Arial"/>
          <w:color w:val="000000"/>
          <w:sz w:val="24"/>
          <w:szCs w:val="24"/>
          <w:u w:val="single"/>
          <w:lang w:val="el-GR" w:eastAsia="el-GR"/>
        </w:rPr>
      </w:pPr>
    </w:p>
    <w:p w:rsidR="00051AE0" w:rsidRDefault="00051AE0" w:rsidP="00230B0C">
      <w:pPr>
        <w:shd w:val="clear" w:color="auto" w:fill="FFFFFF"/>
        <w:spacing w:after="0" w:line="240" w:lineRule="auto"/>
        <w:rPr>
          <w:rFonts w:eastAsia="Times New Roman" w:cs="Arial"/>
          <w:color w:val="000000"/>
          <w:sz w:val="24"/>
          <w:szCs w:val="24"/>
          <w:u w:val="single"/>
          <w:lang w:val="el-GR" w:eastAsia="el-GR"/>
        </w:rPr>
      </w:pPr>
    </w:p>
    <w:p w:rsidR="00230B0C" w:rsidRPr="00230B0C" w:rsidRDefault="00230B0C" w:rsidP="00230B0C">
      <w:pPr>
        <w:shd w:val="clear" w:color="auto" w:fill="FFFFFF"/>
        <w:spacing w:after="0" w:line="240" w:lineRule="auto"/>
        <w:rPr>
          <w:rFonts w:eastAsia="Times New Roman" w:cs="Arial"/>
          <w:color w:val="000000"/>
          <w:sz w:val="24"/>
          <w:szCs w:val="24"/>
          <w:u w:val="single"/>
          <w:lang w:val="el-GR" w:eastAsia="el-GR"/>
        </w:rPr>
      </w:pPr>
      <w:r w:rsidRPr="00230B0C">
        <w:rPr>
          <w:rFonts w:eastAsia="Times New Roman" w:cs="Arial"/>
          <w:color w:val="000000"/>
          <w:sz w:val="24"/>
          <w:szCs w:val="24"/>
          <w:u w:val="single"/>
          <w:lang w:val="el-GR" w:eastAsia="el-GR"/>
        </w:rPr>
        <w:lastRenderedPageBreak/>
        <w:t>ΜΕΘΟΔΟΛΟΓΙΑ</w:t>
      </w:r>
    </w:p>
    <w:p w:rsidR="00230B0C" w:rsidRPr="00230B0C" w:rsidRDefault="00230B0C" w:rsidP="00230B0C">
      <w:pPr>
        <w:shd w:val="clear" w:color="auto" w:fill="FFFFFF"/>
        <w:spacing w:after="0" w:line="240" w:lineRule="auto"/>
        <w:rPr>
          <w:rFonts w:eastAsia="Times New Roman" w:cs="Arial"/>
          <w:color w:val="000000"/>
          <w:sz w:val="24"/>
          <w:szCs w:val="24"/>
          <w:u w:val="single"/>
          <w:lang w:val="el-GR" w:eastAsia="el-GR"/>
        </w:rPr>
      </w:pP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Πάντα σε μία έρευνα, είναι σημαντικό να γνωρίζουμε ποιος θέτει μία ερώτηση και ποιος την απαντά:</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hd w:val="clear" w:color="auto" w:fill="FFFFFF"/>
        <w:spacing w:after="0" w:line="240" w:lineRule="auto"/>
        <w:rPr>
          <w:rFonts w:eastAsia="Times New Roman" w:cs="Times New Roman"/>
          <w:color w:val="222222"/>
          <w:sz w:val="24"/>
          <w:szCs w:val="24"/>
          <w:u w:val="single"/>
          <w:lang w:val="el-GR" w:eastAsia="el-GR"/>
        </w:rPr>
      </w:pPr>
      <w:r w:rsidRPr="00230B0C">
        <w:rPr>
          <w:rFonts w:eastAsia="Times New Roman" w:cs="Arial"/>
          <w:color w:val="000000"/>
          <w:sz w:val="24"/>
          <w:szCs w:val="24"/>
          <w:u w:val="single"/>
          <w:lang w:val="el-GR" w:eastAsia="el-GR"/>
        </w:rPr>
        <w:t>Πηγές:</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B877DA">
        <w:rPr>
          <w:rFonts w:eastAsia="Times New Roman" w:cs="Arial"/>
          <w:color w:val="000000"/>
          <w:sz w:val="24"/>
          <w:szCs w:val="24"/>
          <w:lang w:eastAsia="el-GR"/>
        </w:rPr>
        <w:t> </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230B0C">
        <w:rPr>
          <w:rFonts w:eastAsia="Times New Roman" w:cs="Arial"/>
          <w:color w:val="000000"/>
          <w:sz w:val="24"/>
          <w:szCs w:val="24"/>
          <w:lang w:val="el-GR" w:eastAsia="el-GR"/>
        </w:rPr>
        <w:t>Η Διεθνής Διαφάνεια, για τους δείκτες της, βασίζεται σε δεδομένα από</w:t>
      </w:r>
      <w:r w:rsidRPr="00B877DA">
        <w:rPr>
          <w:rFonts w:eastAsia="Times New Roman" w:cs="Arial"/>
          <w:color w:val="000000"/>
          <w:sz w:val="24"/>
          <w:szCs w:val="24"/>
          <w:lang w:eastAsia="el-GR"/>
        </w:rPr>
        <w:t> </w:t>
      </w:r>
      <w:hyperlink r:id="rId7" w:anchor="myAnchor4" w:tgtFrame="_blank" w:history="1">
        <w:r w:rsidRPr="00230B0C">
          <w:rPr>
            <w:rFonts w:eastAsia="Times New Roman" w:cs="Arial"/>
            <w:color w:val="1155CC"/>
            <w:sz w:val="24"/>
            <w:szCs w:val="24"/>
            <w:u w:val="single"/>
            <w:lang w:val="el-GR" w:eastAsia="el-GR"/>
          </w:rPr>
          <w:t>εξωτερικές πηγές</w:t>
        </w:r>
      </w:hyperlink>
      <w:r w:rsidRPr="00B877DA">
        <w:rPr>
          <w:rFonts w:eastAsia="Times New Roman" w:cs="Arial"/>
          <w:color w:val="000000"/>
          <w:sz w:val="24"/>
          <w:szCs w:val="24"/>
          <w:lang w:eastAsia="el-GR"/>
        </w:rPr>
        <w:t> </w:t>
      </w:r>
      <w:r w:rsidRPr="00230B0C">
        <w:rPr>
          <w:rFonts w:eastAsia="Times New Roman" w:cs="Arial"/>
          <w:color w:val="000000"/>
          <w:sz w:val="24"/>
          <w:szCs w:val="24"/>
          <w:lang w:val="el-GR" w:eastAsia="el-GR"/>
        </w:rPr>
        <w:t>που περιλαμβάνουν μελέτες από το</w:t>
      </w:r>
      <w:r w:rsidRPr="00B877DA">
        <w:rPr>
          <w:rFonts w:eastAsia="Times New Roman" w:cs="Arial"/>
          <w:color w:val="000000"/>
          <w:sz w:val="24"/>
          <w:szCs w:val="24"/>
          <w:lang w:eastAsia="el-GR"/>
        </w:rPr>
        <w:t> </w:t>
      </w:r>
      <w:hyperlink r:id="rId8" w:tgtFrame="_blank" w:history="1">
        <w:r w:rsidRPr="00B877DA">
          <w:rPr>
            <w:rFonts w:eastAsia="Times New Roman" w:cs="Arial"/>
            <w:color w:val="1155CC"/>
            <w:sz w:val="24"/>
            <w:szCs w:val="24"/>
            <w:u w:val="single"/>
            <w:lang w:eastAsia="el-GR"/>
          </w:rPr>
          <w:t>Bertelsmann</w:t>
        </w:r>
        <w:r w:rsidRPr="00230B0C">
          <w:rPr>
            <w:rFonts w:eastAsia="Times New Roman" w:cs="Arial"/>
            <w:color w:val="1155CC"/>
            <w:sz w:val="24"/>
            <w:szCs w:val="24"/>
            <w:u w:val="single"/>
            <w:lang w:val="el-GR" w:eastAsia="el-GR"/>
          </w:rPr>
          <w:t xml:space="preserve"> </w:t>
        </w:r>
        <w:proofErr w:type="spellStart"/>
        <w:r w:rsidRPr="00B877DA">
          <w:rPr>
            <w:rFonts w:eastAsia="Times New Roman" w:cs="Arial"/>
            <w:color w:val="1155CC"/>
            <w:sz w:val="24"/>
            <w:szCs w:val="24"/>
            <w:u w:val="single"/>
            <w:lang w:eastAsia="el-GR"/>
          </w:rPr>
          <w:t>Stiftung</w:t>
        </w:r>
        <w:proofErr w:type="spellEnd"/>
      </w:hyperlink>
      <w:r w:rsidRPr="00230B0C">
        <w:rPr>
          <w:rFonts w:eastAsia="Times New Roman" w:cs="Arial"/>
          <w:color w:val="000000"/>
          <w:sz w:val="24"/>
          <w:szCs w:val="24"/>
          <w:lang w:val="el-GR" w:eastAsia="el-GR"/>
        </w:rPr>
        <w:t>, το μεγαλύτερο γερμανικό ιδιωτικό ίδρυμα (που κατέχει το 77,4 % της ομώνυμης γερμανικής πολυεθνικής εταιρείας μέσων μαζικής ενημέρωσης στην ιδιοκτησία του οποίου είναι το τηλεοπτικό κανάλι</w:t>
      </w:r>
      <w:r w:rsidRPr="00B877DA">
        <w:rPr>
          <w:rFonts w:eastAsia="Times New Roman" w:cs="Arial"/>
          <w:color w:val="000000"/>
          <w:sz w:val="24"/>
          <w:szCs w:val="24"/>
          <w:lang w:eastAsia="el-GR"/>
        </w:rPr>
        <w:t> RTL </w:t>
      </w:r>
      <w:r w:rsidRPr="00230B0C">
        <w:rPr>
          <w:rFonts w:eastAsia="Times New Roman" w:cs="Arial"/>
          <w:color w:val="000000"/>
          <w:sz w:val="24"/>
          <w:szCs w:val="24"/>
          <w:lang w:val="el-GR" w:eastAsia="el-GR"/>
        </w:rPr>
        <w:t>κ.α. ), ιδιωτικές επιχειρήσεις όπως τη βρετανική εταιρεία μέσων ενημέρωσης</w:t>
      </w:r>
      <w:r w:rsidRPr="009064D5">
        <w:rPr>
          <w:rFonts w:eastAsia="Times New Roman" w:cs="Arial"/>
          <w:color w:val="000000"/>
          <w:sz w:val="24"/>
          <w:szCs w:val="24"/>
          <w:lang w:eastAsia="el-GR"/>
        </w:rPr>
        <w:t> Economist</w:t>
      </w:r>
      <w:r w:rsidRPr="00230B0C">
        <w:rPr>
          <w:rFonts w:eastAsia="Times New Roman" w:cs="Arial"/>
          <w:color w:val="000000"/>
          <w:sz w:val="24"/>
          <w:szCs w:val="24"/>
          <w:lang w:val="el-GR" w:eastAsia="el-GR"/>
        </w:rPr>
        <w:t>, την Ελβετική</w:t>
      </w:r>
      <w:r w:rsidRPr="009064D5">
        <w:rPr>
          <w:rFonts w:eastAsia="Times New Roman" w:cs="Arial"/>
          <w:color w:val="000000"/>
          <w:sz w:val="24"/>
          <w:szCs w:val="24"/>
          <w:lang w:eastAsia="el-GR"/>
        </w:rPr>
        <w:t> </w:t>
      </w:r>
      <w:hyperlink r:id="rId9" w:tgtFrame="_blank" w:history="1">
        <w:r w:rsidRPr="00230B0C">
          <w:rPr>
            <w:rFonts w:eastAsia="Times New Roman" w:cs="Arial"/>
            <w:color w:val="1155CC"/>
            <w:sz w:val="24"/>
            <w:szCs w:val="24"/>
            <w:u w:val="single"/>
            <w:lang w:val="el-GR" w:eastAsia="el-GR"/>
          </w:rPr>
          <w:t>ιδιωτική σχολή επιχειρήσεων</w:t>
        </w:r>
        <w:r w:rsidRPr="009064D5">
          <w:rPr>
            <w:rFonts w:eastAsia="Times New Roman" w:cs="Arial"/>
            <w:color w:val="1155CC"/>
            <w:sz w:val="24"/>
            <w:szCs w:val="24"/>
            <w:u w:val="single"/>
            <w:lang w:eastAsia="el-GR"/>
          </w:rPr>
          <w:t> IMD</w:t>
        </w:r>
      </w:hyperlink>
      <w:r w:rsidRPr="00230B0C">
        <w:rPr>
          <w:rFonts w:eastAsia="Times New Roman" w:cs="Arial"/>
          <w:color w:val="000000"/>
          <w:sz w:val="24"/>
          <w:szCs w:val="24"/>
          <w:lang w:val="el-GR" w:eastAsia="el-GR"/>
        </w:rPr>
        <w:t>, την ιδιωτική εταιρεία</w:t>
      </w:r>
      <w:r w:rsidRPr="009064D5">
        <w:rPr>
          <w:rFonts w:eastAsia="Times New Roman" w:cs="Arial"/>
          <w:color w:val="000000"/>
          <w:sz w:val="24"/>
          <w:szCs w:val="24"/>
          <w:lang w:eastAsia="el-GR"/>
        </w:rPr>
        <w:t> </w:t>
      </w:r>
      <w:hyperlink r:id="rId10" w:tgtFrame="_blank" w:history="1">
        <w:r w:rsidRPr="009064D5">
          <w:rPr>
            <w:rFonts w:eastAsia="Times New Roman" w:cs="Arial"/>
            <w:color w:val="1155CC"/>
            <w:sz w:val="24"/>
            <w:szCs w:val="24"/>
            <w:u w:val="single"/>
            <w:lang w:eastAsia="el-GR"/>
          </w:rPr>
          <w:t>HIS</w:t>
        </w:r>
      </w:hyperlink>
      <w:r w:rsidRPr="009064D5">
        <w:rPr>
          <w:rFonts w:eastAsia="Times New Roman" w:cs="Arial"/>
          <w:color w:val="000000"/>
          <w:sz w:val="24"/>
          <w:szCs w:val="24"/>
          <w:lang w:eastAsia="el-GR"/>
        </w:rPr>
        <w:t> </w:t>
      </w:r>
      <w:r w:rsidRPr="00230B0C">
        <w:rPr>
          <w:rFonts w:eastAsia="Times New Roman" w:cs="Arial"/>
          <w:color w:val="000000"/>
          <w:sz w:val="24"/>
          <w:szCs w:val="24"/>
          <w:lang w:val="el-GR" w:eastAsia="el-GR"/>
        </w:rPr>
        <w:t>που παρέχει υπηρεσίες δεδομένων και άλλες.</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9064D5">
        <w:rPr>
          <w:rFonts w:eastAsia="Times New Roman" w:cs="Arial"/>
          <w:color w:val="000000"/>
          <w:sz w:val="24"/>
          <w:szCs w:val="24"/>
          <w:lang w:eastAsia="el-GR"/>
        </w:rPr>
        <w:t> </w:t>
      </w:r>
    </w:p>
    <w:p w:rsidR="00230B0C" w:rsidRDefault="00230B0C" w:rsidP="00230B0C">
      <w:pPr>
        <w:pStyle w:val="NormalWeb"/>
        <w:spacing w:after="0"/>
        <w:rPr>
          <w:rFonts w:asciiTheme="minorHAnsi" w:eastAsia="Times New Roman" w:hAnsiTheme="minorHAnsi" w:cs="Arial"/>
          <w:color w:val="1155CC"/>
          <w:shd w:val="clear" w:color="auto" w:fill="FFFFFF"/>
          <w:lang w:eastAsia="el-GR"/>
        </w:rPr>
      </w:pPr>
      <w:r w:rsidRPr="001F6F31">
        <w:rPr>
          <w:rFonts w:asciiTheme="minorHAnsi" w:eastAsia="Times New Roman" w:hAnsiTheme="minorHAnsi" w:cs="Arial"/>
          <w:color w:val="000000"/>
          <w:lang w:eastAsia="el-GR"/>
        </w:rPr>
        <w:t xml:space="preserve">Αντίθετα, η έκθεση της Ευρωπαϊκής Επιτροπής βασίζεται στα αποτελέσματα του </w:t>
      </w:r>
      <w:proofErr w:type="spellStart"/>
      <w:r w:rsidRPr="001F6F31">
        <w:rPr>
          <w:rFonts w:asciiTheme="minorHAnsi" w:eastAsia="Times New Roman" w:hAnsiTheme="minorHAnsi" w:cs="Arial"/>
          <w:color w:val="000000"/>
          <w:lang w:eastAsia="el-GR"/>
        </w:rPr>
        <w:t>Ευρωβαρόμετρου</w:t>
      </w:r>
      <w:proofErr w:type="spellEnd"/>
      <w:r w:rsidRPr="001F6F31">
        <w:rPr>
          <w:rFonts w:asciiTheme="minorHAnsi" w:eastAsia="Times New Roman" w:hAnsiTheme="minorHAnsi" w:cs="Arial"/>
          <w:color w:val="000000"/>
          <w:lang w:eastAsia="el-GR"/>
        </w:rPr>
        <w:t xml:space="preserve"> 2013, δηλαδή στις απαντήσεις των πολιτών όσον αφορά τις αντιλήψεις περί διαφθοράς και εμπειρίες από περιστατικά διαφθοράς.</w:t>
      </w:r>
      <w:r w:rsidRPr="001F6F31">
        <w:rPr>
          <w:rFonts w:asciiTheme="minorHAnsi" w:eastAsia="Times New Roman" w:hAnsiTheme="minorHAnsi" w:cs="Arial"/>
          <w:color w:val="1155CC"/>
          <w:shd w:val="clear" w:color="auto" w:fill="FFFFFF"/>
          <w:lang w:eastAsia="el-GR"/>
        </w:rPr>
        <w:t xml:space="preserve"> </w:t>
      </w:r>
    </w:p>
    <w:p w:rsidR="00230B0C" w:rsidRDefault="00230B0C" w:rsidP="00230B0C">
      <w:pPr>
        <w:pStyle w:val="NormalWeb"/>
        <w:spacing w:after="0"/>
        <w:rPr>
          <w:rFonts w:asciiTheme="minorHAnsi" w:eastAsia="Times New Roman" w:hAnsiTheme="minorHAnsi" w:cs="Arial"/>
          <w:color w:val="1155CC"/>
          <w:shd w:val="clear" w:color="auto" w:fill="FFFFFF"/>
          <w:lang w:eastAsia="el-GR"/>
        </w:rPr>
      </w:pP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 xml:space="preserve">Συγκεκριμένα, στις αρχές του 2013, διεξήχθησαν δύο έρευνες του </w:t>
      </w:r>
      <w:proofErr w:type="spellStart"/>
      <w:r w:rsidRPr="00230B0C">
        <w:rPr>
          <w:rFonts w:eastAsia="Times New Roman" w:cs="Arial"/>
          <w:color w:val="000000"/>
          <w:sz w:val="24"/>
          <w:szCs w:val="24"/>
          <w:lang w:val="el-GR" w:eastAsia="el-GR"/>
        </w:rPr>
        <w:t>Ευρωβαρόμετρου</w:t>
      </w:r>
      <w:proofErr w:type="spellEnd"/>
      <w:r w:rsidRPr="00230B0C">
        <w:rPr>
          <w:rFonts w:eastAsia="Times New Roman" w:cs="Arial"/>
          <w:color w:val="000000"/>
          <w:sz w:val="24"/>
          <w:szCs w:val="24"/>
          <w:lang w:val="el-GR" w:eastAsia="el-GR"/>
        </w:rPr>
        <w:t xml:space="preserve"> στο πλαίσιο της προετοιμασίας της έκθεσης για την καταπολέμηση της διαφθοράς στην Ε.Ε.: 1) το Ειδικό Ευρωβαρόμετρο</w:t>
      </w:r>
      <w:bookmarkStart w:id="0" w:name="14c7d44b53316c94__ftnref2"/>
      <w:r w:rsidRPr="00230B0C">
        <w:rPr>
          <w:rFonts w:eastAsia="Times New Roman" w:cs="Arial"/>
          <w:color w:val="1155CC"/>
          <w:sz w:val="24"/>
          <w:szCs w:val="24"/>
          <w:lang w:val="el-GR" w:eastAsia="el-GR"/>
        </w:rPr>
        <w:t>[2]</w:t>
      </w:r>
      <w:bookmarkEnd w:id="0"/>
      <w:r w:rsidRPr="00B877DA">
        <w:rPr>
          <w:rFonts w:eastAsia="Times New Roman" w:cs="Arial"/>
          <w:color w:val="000000"/>
          <w:sz w:val="24"/>
          <w:szCs w:val="24"/>
          <w:lang w:eastAsia="el-GR"/>
        </w:rPr>
        <w:t> </w:t>
      </w:r>
      <w:r w:rsidRPr="00230B0C">
        <w:rPr>
          <w:rFonts w:eastAsia="Times New Roman" w:cs="Arial"/>
          <w:color w:val="000000"/>
          <w:sz w:val="24"/>
          <w:szCs w:val="24"/>
          <w:lang w:val="el-GR" w:eastAsia="el-GR"/>
        </w:rPr>
        <w:t>και 2) ένα «Έκτακτο Ευρωβαρόμετρο» σχετικά με τις επιχειρήσεις</w:t>
      </w:r>
      <w:bookmarkStart w:id="1" w:name="14c7d44b53316c94__ftnref3"/>
      <w:r w:rsidRPr="00230B0C">
        <w:rPr>
          <w:rFonts w:eastAsia="Times New Roman" w:cs="Arial"/>
          <w:color w:val="1155CC"/>
          <w:sz w:val="24"/>
          <w:szCs w:val="24"/>
          <w:lang w:val="el-GR" w:eastAsia="el-GR"/>
        </w:rPr>
        <w:t>[3]</w:t>
      </w:r>
      <w:bookmarkEnd w:id="1"/>
      <w:r w:rsidRPr="00B877DA">
        <w:rPr>
          <w:rFonts w:eastAsia="Times New Roman" w:cs="Arial"/>
          <w:color w:val="000000"/>
          <w:sz w:val="24"/>
          <w:szCs w:val="24"/>
          <w:lang w:eastAsia="el-GR"/>
        </w:rPr>
        <w:t> </w:t>
      </w:r>
      <w:r w:rsidRPr="00230B0C">
        <w:rPr>
          <w:rFonts w:eastAsia="Times New Roman" w:cs="Arial"/>
          <w:color w:val="000000"/>
          <w:sz w:val="24"/>
          <w:szCs w:val="24"/>
          <w:lang w:val="el-GR" w:eastAsia="el-GR"/>
        </w:rPr>
        <w:t>.</w:t>
      </w:r>
    </w:p>
    <w:p w:rsidR="00230B0C" w:rsidRPr="00230B0C" w:rsidRDefault="00230B0C" w:rsidP="00230B0C">
      <w:pPr>
        <w:shd w:val="clear" w:color="auto" w:fill="FFFFFF"/>
        <w:spacing w:after="0" w:line="240" w:lineRule="auto"/>
        <w:rPr>
          <w:rFonts w:eastAsia="Times New Roman" w:cs="Times New Roman"/>
          <w:sz w:val="24"/>
          <w:szCs w:val="24"/>
          <w:lang w:val="el-GR" w:eastAsia="el-GR"/>
        </w:rPr>
      </w:pPr>
    </w:p>
    <w:p w:rsidR="00230B0C" w:rsidRPr="00230B0C" w:rsidRDefault="00230B0C" w:rsidP="00230B0C">
      <w:pPr>
        <w:shd w:val="clear" w:color="auto" w:fill="FFFFFF"/>
        <w:spacing w:after="0" w:line="240" w:lineRule="auto"/>
        <w:rPr>
          <w:rFonts w:eastAsia="Times New Roman" w:cs="Times New Roman"/>
          <w:sz w:val="24"/>
          <w:szCs w:val="24"/>
          <w:lang w:val="el-GR" w:eastAsia="el-GR"/>
        </w:rPr>
      </w:pPr>
      <w:r w:rsidRPr="001F6F31">
        <w:rPr>
          <w:rFonts w:eastAsia="Times New Roman" w:cs="Arial"/>
          <w:sz w:val="24"/>
          <w:szCs w:val="24"/>
          <w:lang w:eastAsia="el-GR"/>
        </w:rPr>
        <w:t> </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Τα κριτήρια:</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pacing w:after="0" w:line="240" w:lineRule="auto"/>
        <w:jc w:val="both"/>
        <w:rPr>
          <w:rFonts w:eastAsia="Times New Roman" w:cs="Times New Roman"/>
          <w:sz w:val="24"/>
          <w:szCs w:val="24"/>
          <w:lang w:val="el-GR" w:eastAsia="el-GR"/>
        </w:rPr>
      </w:pPr>
      <w:r w:rsidRPr="00230B0C">
        <w:rPr>
          <w:rFonts w:eastAsia="Times New Roman" w:cs="Arial"/>
          <w:sz w:val="24"/>
          <w:szCs w:val="24"/>
          <w:lang w:val="el-GR" w:eastAsia="el-GR"/>
        </w:rPr>
        <w:t xml:space="preserve">Και οι δύο εκθέσεις εξετάζουν τη διαφθορά </w:t>
      </w:r>
      <w:r w:rsidRPr="00230B0C">
        <w:rPr>
          <w:rFonts w:eastAsia="Times New Roman" w:cs="Arial"/>
          <w:b/>
          <w:bCs/>
          <w:sz w:val="24"/>
          <w:szCs w:val="24"/>
          <w:u w:val="single"/>
          <w:lang w:val="el-GR" w:eastAsia="el-GR"/>
        </w:rPr>
        <w:t>αποκλειστικά</w:t>
      </w:r>
      <w:r w:rsidRPr="00230B0C">
        <w:rPr>
          <w:rFonts w:eastAsia="Times New Roman" w:cs="Arial"/>
          <w:sz w:val="24"/>
          <w:szCs w:val="24"/>
          <w:lang w:val="el-GR" w:eastAsia="el-GR"/>
        </w:rPr>
        <w:t xml:space="preserve"> </w:t>
      </w:r>
    </w:p>
    <w:p w:rsidR="00230B0C" w:rsidRPr="00230B0C" w:rsidRDefault="00230B0C" w:rsidP="00230B0C">
      <w:pPr>
        <w:spacing w:after="0" w:line="240" w:lineRule="auto"/>
        <w:rPr>
          <w:rFonts w:eastAsia="Times New Roman" w:cs="Times New Roman"/>
          <w:sz w:val="24"/>
          <w:szCs w:val="24"/>
          <w:lang w:val="el-GR" w:eastAsia="el-GR"/>
        </w:rPr>
      </w:pPr>
    </w:p>
    <w:p w:rsidR="00230B0C" w:rsidRPr="00F925C0" w:rsidRDefault="00230B0C" w:rsidP="00230B0C">
      <w:pPr>
        <w:numPr>
          <w:ilvl w:val="0"/>
          <w:numId w:val="6"/>
        </w:numPr>
        <w:spacing w:after="0" w:line="240" w:lineRule="auto"/>
        <w:jc w:val="both"/>
        <w:textAlignment w:val="baseline"/>
        <w:rPr>
          <w:rFonts w:eastAsia="Times New Roman" w:cs="Arial"/>
          <w:sz w:val="24"/>
          <w:szCs w:val="24"/>
          <w:lang w:eastAsia="el-GR"/>
        </w:rPr>
      </w:pPr>
      <w:proofErr w:type="spellStart"/>
      <w:r w:rsidRPr="00F925C0">
        <w:rPr>
          <w:rFonts w:eastAsia="Times New Roman" w:cs="Arial"/>
          <w:sz w:val="24"/>
          <w:szCs w:val="24"/>
          <w:lang w:eastAsia="el-GR"/>
        </w:rPr>
        <w:t>στο</w:t>
      </w:r>
      <w:proofErr w:type="spellEnd"/>
      <w:r w:rsidRPr="00F925C0">
        <w:rPr>
          <w:rFonts w:eastAsia="Times New Roman" w:cs="Arial"/>
          <w:sz w:val="24"/>
          <w:szCs w:val="24"/>
          <w:lang w:eastAsia="el-GR"/>
        </w:rPr>
        <w:t xml:space="preserve"> </w:t>
      </w:r>
      <w:proofErr w:type="spellStart"/>
      <w:r w:rsidRPr="00F925C0">
        <w:rPr>
          <w:rFonts w:eastAsia="Times New Roman" w:cs="Arial"/>
          <w:sz w:val="24"/>
          <w:szCs w:val="24"/>
          <w:lang w:eastAsia="el-GR"/>
        </w:rPr>
        <w:t>εθνικό</w:t>
      </w:r>
      <w:proofErr w:type="spellEnd"/>
      <w:r w:rsidRPr="00F925C0">
        <w:rPr>
          <w:rFonts w:eastAsia="Times New Roman" w:cs="Arial"/>
          <w:sz w:val="24"/>
          <w:szCs w:val="24"/>
          <w:lang w:eastAsia="el-GR"/>
        </w:rPr>
        <w:t xml:space="preserve"> πλα</w:t>
      </w:r>
      <w:proofErr w:type="spellStart"/>
      <w:r w:rsidRPr="00F925C0">
        <w:rPr>
          <w:rFonts w:eastAsia="Times New Roman" w:cs="Arial"/>
          <w:sz w:val="24"/>
          <w:szCs w:val="24"/>
          <w:lang w:eastAsia="el-GR"/>
        </w:rPr>
        <w:t>ίσιο</w:t>
      </w:r>
      <w:proofErr w:type="spellEnd"/>
    </w:p>
    <w:p w:rsidR="00230B0C" w:rsidRPr="00230B0C" w:rsidRDefault="00230B0C" w:rsidP="00230B0C">
      <w:pPr>
        <w:numPr>
          <w:ilvl w:val="0"/>
          <w:numId w:val="6"/>
        </w:numPr>
        <w:spacing w:after="0" w:line="240" w:lineRule="auto"/>
        <w:jc w:val="both"/>
        <w:textAlignment w:val="baseline"/>
        <w:rPr>
          <w:rFonts w:eastAsia="Times New Roman" w:cs="Arial"/>
          <w:sz w:val="24"/>
          <w:szCs w:val="24"/>
          <w:lang w:val="el-GR" w:eastAsia="el-GR"/>
        </w:rPr>
      </w:pPr>
      <w:r w:rsidRPr="00230B0C">
        <w:rPr>
          <w:rFonts w:eastAsia="Times New Roman" w:cs="Arial"/>
          <w:sz w:val="24"/>
          <w:szCs w:val="24"/>
          <w:lang w:val="el-GR" w:eastAsia="el-GR"/>
        </w:rPr>
        <w:t xml:space="preserve">στο </w:t>
      </w:r>
      <w:r w:rsidRPr="00230B0C">
        <w:rPr>
          <w:rFonts w:eastAsia="Times New Roman" w:cs="Arial"/>
          <w:b/>
          <w:bCs/>
          <w:sz w:val="24"/>
          <w:szCs w:val="24"/>
          <w:lang w:val="el-GR" w:eastAsia="el-GR"/>
        </w:rPr>
        <w:t>δημόσιο τομέα</w:t>
      </w:r>
      <w:r w:rsidRPr="00230B0C">
        <w:rPr>
          <w:rFonts w:eastAsia="Times New Roman" w:cs="Arial"/>
          <w:sz w:val="24"/>
          <w:szCs w:val="24"/>
          <w:lang w:val="el-GR" w:eastAsia="el-GR"/>
        </w:rPr>
        <w:t xml:space="preserve"> δηλαδή την κατάχρηση εξουσίας από δημόσιο λειτουργό.</w:t>
      </w:r>
    </w:p>
    <w:p w:rsidR="00230B0C" w:rsidRPr="00230B0C" w:rsidRDefault="00230B0C" w:rsidP="00230B0C">
      <w:pPr>
        <w:spacing w:after="0" w:line="240" w:lineRule="auto"/>
        <w:ind w:left="720"/>
        <w:jc w:val="both"/>
        <w:textAlignment w:val="baseline"/>
        <w:rPr>
          <w:rFonts w:eastAsia="Times New Roman" w:cs="Arial"/>
          <w:sz w:val="24"/>
          <w:szCs w:val="24"/>
          <w:lang w:val="el-GR" w:eastAsia="el-GR"/>
        </w:rPr>
      </w:pPr>
    </w:p>
    <w:p w:rsidR="00230B0C" w:rsidRPr="00230B0C" w:rsidRDefault="00230B0C" w:rsidP="00230B0C">
      <w:pPr>
        <w:shd w:val="clear" w:color="auto" w:fill="FFFFFF"/>
        <w:spacing w:after="0" w:line="240" w:lineRule="auto"/>
        <w:rPr>
          <w:rFonts w:eastAsia="Times New Roman" w:cs="Times New Roman"/>
          <w:sz w:val="24"/>
          <w:szCs w:val="24"/>
          <w:lang w:val="el-GR" w:eastAsia="el-GR"/>
        </w:rPr>
      </w:pPr>
      <w:r w:rsidRPr="00230B0C">
        <w:rPr>
          <w:rFonts w:eastAsia="Times New Roman" w:cs="Times New Roman"/>
          <w:sz w:val="24"/>
          <w:szCs w:val="24"/>
          <w:lang w:val="el-GR" w:eastAsia="el-GR"/>
        </w:rPr>
        <w:t>Συγκεκριμένα:</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1F6F31">
        <w:rPr>
          <w:rFonts w:eastAsia="Times New Roman" w:cs="Arial"/>
          <w:color w:val="000000"/>
          <w:sz w:val="24"/>
          <w:szCs w:val="24"/>
          <w:lang w:eastAsia="el-GR"/>
        </w:rPr>
        <w:t> </w:t>
      </w:r>
    </w:p>
    <w:p w:rsidR="00230B0C" w:rsidRPr="009064D5" w:rsidRDefault="00230B0C" w:rsidP="00230B0C">
      <w:pPr>
        <w:pStyle w:val="NormalWeb"/>
        <w:spacing w:after="0"/>
        <w:rPr>
          <w:rFonts w:asciiTheme="minorHAnsi" w:eastAsia="Times New Roman" w:hAnsiTheme="minorHAnsi"/>
          <w:lang w:eastAsia="el-GR"/>
        </w:rPr>
      </w:pPr>
      <w:r>
        <w:rPr>
          <w:rFonts w:asciiTheme="minorHAnsi" w:eastAsia="Times New Roman" w:hAnsiTheme="minorHAnsi" w:cs="Arial"/>
          <w:color w:val="000000"/>
          <w:lang w:val="en-US" w:eastAsia="el-GR"/>
        </w:rPr>
        <w:t>H</w:t>
      </w:r>
      <w:r w:rsidRPr="001F6F31">
        <w:rPr>
          <w:rFonts w:asciiTheme="minorHAnsi" w:eastAsia="Times New Roman" w:hAnsiTheme="minorHAnsi" w:cs="Arial"/>
          <w:color w:val="000000"/>
          <w:lang w:eastAsia="el-GR"/>
        </w:rPr>
        <w:t> </w:t>
      </w:r>
      <w:hyperlink r:id="rId11" w:tgtFrame="_blank" w:history="1">
        <w:r w:rsidRPr="001F6F31">
          <w:rPr>
            <w:rFonts w:asciiTheme="minorHAnsi" w:eastAsia="Times New Roman" w:hAnsiTheme="minorHAnsi" w:cs="Arial"/>
            <w:color w:val="1155CC"/>
            <w:u w:val="single"/>
            <w:lang w:eastAsia="el-GR"/>
          </w:rPr>
          <w:t>Έκθεση της Ευρωπαϊκής Επιτροπής</w:t>
        </w:r>
      </w:hyperlink>
      <w:r w:rsidRPr="001F6F31">
        <w:rPr>
          <w:rFonts w:asciiTheme="minorHAnsi" w:eastAsia="Times New Roman" w:hAnsiTheme="minorHAnsi" w:cs="Arial"/>
          <w:color w:val="000000"/>
          <w:lang w:eastAsia="el-GR"/>
        </w:rPr>
        <w:t xml:space="preserve"> για τη διαφθορά προσδιορίζει τη διαφθορά με την ευρεία έννοια, ως κάθε «κατάχρηση εξουσίας για ιδιωτικό όφελος». </w:t>
      </w:r>
      <w:proofErr w:type="spellStart"/>
      <w:r w:rsidRPr="001F6F31">
        <w:rPr>
          <w:rFonts w:asciiTheme="minorHAnsi" w:eastAsia="Times New Roman" w:hAnsiTheme="minorHAnsi" w:cs="Arial"/>
          <w:color w:val="000000"/>
          <w:lang w:eastAsia="el-GR"/>
        </w:rPr>
        <w:t>Ως</w:t>
      </w:r>
      <w:proofErr w:type="spellEnd"/>
      <w:r w:rsidRPr="001F6F31">
        <w:rPr>
          <w:rFonts w:asciiTheme="minorHAnsi" w:eastAsia="Times New Roman" w:hAnsiTheme="minorHAnsi" w:cs="Arial"/>
          <w:color w:val="000000"/>
          <w:lang w:eastAsia="el-GR"/>
        </w:rPr>
        <w:t xml:space="preserve"> εκ τούτου, καλύπτει συγκεκριμένες πράξεις διαφθοράς και τα μέτρα που τα κράτη λαμβάνουν ειδικά για την </w:t>
      </w:r>
      <w:r w:rsidRPr="001F6F31">
        <w:rPr>
          <w:rFonts w:asciiTheme="minorHAnsi" w:eastAsia="Times New Roman" w:hAnsiTheme="minorHAnsi" w:cs="Arial"/>
          <w:color w:val="000000"/>
          <w:lang w:eastAsia="el-GR"/>
        </w:rPr>
        <w:lastRenderedPageBreak/>
        <w:t>πρόληψη ή την καταστολή πράξεων</w:t>
      </w:r>
      <w:r w:rsidRPr="009064D5">
        <w:rPr>
          <w:rFonts w:asciiTheme="minorHAnsi" w:eastAsia="Times New Roman" w:hAnsiTheme="minorHAnsi" w:cs="Arial"/>
          <w:color w:val="000000"/>
          <w:lang w:eastAsia="el-GR"/>
        </w:rPr>
        <w:t xml:space="preserve"> διαφθοράς, όπως ορίζονται από τον νόμο, και αναφέρει επίσης μια σειρά από τομείς και μέτρα που επιδρούν στον κίνδυνο διαφθοράς και στην ικανότητα ελέγχου του. </w:t>
      </w:r>
      <w:r>
        <w:rPr>
          <w:rFonts w:asciiTheme="minorHAnsi" w:eastAsia="Times New Roman" w:hAnsiTheme="minorHAnsi" w:cs="Arial"/>
          <w:shd w:val="clear" w:color="auto" w:fill="FFFFFF"/>
          <w:lang w:eastAsia="el-GR"/>
        </w:rPr>
        <w:t>Ενώ η</w:t>
      </w:r>
      <w:r w:rsidRPr="009064D5">
        <w:rPr>
          <w:rFonts w:asciiTheme="minorHAnsi" w:eastAsia="Times New Roman" w:hAnsiTheme="minorHAnsi" w:cs="Arial"/>
          <w:shd w:val="clear" w:color="auto" w:fill="FFFFFF"/>
          <w:lang w:eastAsia="el-GR"/>
        </w:rPr>
        <w:t xml:space="preserve"> Ευρωπαϊκή Επιτροπή παραδέχεται ότι η διαφθορά ποικίλλει ως </w:t>
      </w:r>
      <w:r>
        <w:rPr>
          <w:rFonts w:asciiTheme="minorHAnsi" w:eastAsia="Times New Roman" w:hAnsiTheme="minorHAnsi" w:cs="Arial"/>
          <w:shd w:val="clear" w:color="auto" w:fill="FFFFFF"/>
          <w:lang w:eastAsia="el-GR"/>
        </w:rPr>
        <w:t>προς το είδος και την έκταση, όμως,</w:t>
      </w:r>
      <w:r w:rsidRPr="009064D5">
        <w:rPr>
          <w:rFonts w:asciiTheme="minorHAnsi" w:eastAsia="Times New Roman" w:hAnsiTheme="minorHAnsi" w:cs="Arial"/>
          <w:shd w:val="clear" w:color="auto" w:fill="FFFFFF"/>
          <w:lang w:eastAsia="el-GR"/>
        </w:rPr>
        <w:t xml:space="preserve"> κυρίως εστιάζει στην αντίδραση των δημόσιων αρχών σε κρατικές περιπτώσεις διαφθοράς. Στην έκθεση, συμπεριλαμβάνει αναφορές:</w:t>
      </w:r>
    </w:p>
    <w:p w:rsidR="00230B0C" w:rsidRPr="009064D5" w:rsidRDefault="00230B0C" w:rsidP="00230B0C">
      <w:pPr>
        <w:spacing w:after="0" w:line="240" w:lineRule="auto"/>
        <w:rPr>
          <w:rFonts w:eastAsia="Times New Roman" w:cs="Times New Roman"/>
          <w:sz w:val="24"/>
          <w:szCs w:val="24"/>
          <w:lang w:eastAsia="el-GR"/>
        </w:rPr>
      </w:pPr>
    </w:p>
    <w:p w:rsidR="00230B0C" w:rsidRPr="00230B0C" w:rsidRDefault="00230B0C" w:rsidP="00230B0C">
      <w:pPr>
        <w:numPr>
          <w:ilvl w:val="0"/>
          <w:numId w:val="4"/>
        </w:numPr>
        <w:shd w:val="clear" w:color="auto" w:fill="FFFFFF"/>
        <w:spacing w:after="0" w:line="240" w:lineRule="auto"/>
        <w:ind w:left="945"/>
        <w:textAlignment w:val="baseline"/>
        <w:rPr>
          <w:rFonts w:eastAsia="Times New Roman" w:cs="Arial"/>
          <w:sz w:val="24"/>
          <w:szCs w:val="24"/>
          <w:lang w:val="el-GR" w:eastAsia="el-GR"/>
        </w:rPr>
      </w:pPr>
      <w:r w:rsidRPr="00230B0C">
        <w:rPr>
          <w:rFonts w:eastAsia="Times New Roman" w:cs="Arial"/>
          <w:sz w:val="24"/>
          <w:szCs w:val="24"/>
          <w:shd w:val="clear" w:color="auto" w:fill="FFFFFF"/>
          <w:lang w:val="el-GR" w:eastAsia="el-GR"/>
        </w:rPr>
        <w:t xml:space="preserve">στην καταπολέμηση της δωροδοκίας στον ιδιωτικό τομέα </w:t>
      </w:r>
    </w:p>
    <w:p w:rsidR="00230B0C" w:rsidRPr="009064D5" w:rsidRDefault="00230B0C" w:rsidP="00230B0C">
      <w:pPr>
        <w:numPr>
          <w:ilvl w:val="0"/>
          <w:numId w:val="4"/>
        </w:numPr>
        <w:shd w:val="clear" w:color="auto" w:fill="FFFFFF"/>
        <w:spacing w:after="0" w:line="240" w:lineRule="auto"/>
        <w:ind w:left="945"/>
        <w:textAlignment w:val="baseline"/>
        <w:rPr>
          <w:rFonts w:eastAsia="Times New Roman" w:cs="Arial"/>
          <w:sz w:val="24"/>
          <w:szCs w:val="24"/>
          <w:lang w:eastAsia="el-GR"/>
        </w:rPr>
      </w:pPr>
      <w:proofErr w:type="spellStart"/>
      <w:r w:rsidRPr="009064D5">
        <w:rPr>
          <w:rFonts w:eastAsia="Times New Roman" w:cs="Arial"/>
          <w:sz w:val="24"/>
          <w:szCs w:val="24"/>
          <w:shd w:val="clear" w:color="auto" w:fill="FFFFFF"/>
          <w:lang w:eastAsia="el-GR"/>
        </w:rPr>
        <w:t>τη</w:t>
      </w:r>
      <w:proofErr w:type="spellEnd"/>
      <w:r w:rsidRPr="009064D5">
        <w:rPr>
          <w:rFonts w:eastAsia="Times New Roman" w:cs="Arial"/>
          <w:sz w:val="24"/>
          <w:szCs w:val="24"/>
          <w:shd w:val="clear" w:color="auto" w:fill="FFFFFF"/>
          <w:lang w:eastAsia="el-GR"/>
        </w:rPr>
        <w:t xml:space="preserve"> </w:t>
      </w:r>
      <w:proofErr w:type="spellStart"/>
      <w:r w:rsidRPr="009064D5">
        <w:rPr>
          <w:rFonts w:eastAsia="Times New Roman" w:cs="Arial"/>
          <w:sz w:val="24"/>
          <w:szCs w:val="24"/>
          <w:shd w:val="clear" w:color="auto" w:fill="FFFFFF"/>
          <w:lang w:eastAsia="el-GR"/>
        </w:rPr>
        <w:t>χρημ</w:t>
      </w:r>
      <w:proofErr w:type="spellEnd"/>
      <w:r w:rsidRPr="009064D5">
        <w:rPr>
          <w:rFonts w:eastAsia="Times New Roman" w:cs="Arial"/>
          <w:sz w:val="24"/>
          <w:szCs w:val="24"/>
          <w:shd w:val="clear" w:color="auto" w:fill="FFFFFF"/>
          <w:lang w:eastAsia="el-GR"/>
        </w:rPr>
        <w:t>ατοδότηση π</w:t>
      </w:r>
      <w:proofErr w:type="spellStart"/>
      <w:r w:rsidRPr="009064D5">
        <w:rPr>
          <w:rFonts w:eastAsia="Times New Roman" w:cs="Arial"/>
          <w:sz w:val="24"/>
          <w:szCs w:val="24"/>
          <w:shd w:val="clear" w:color="auto" w:fill="FFFFFF"/>
          <w:lang w:eastAsia="el-GR"/>
        </w:rPr>
        <w:t>ολιτικών</w:t>
      </w:r>
      <w:proofErr w:type="spellEnd"/>
      <w:r w:rsidRPr="009064D5">
        <w:rPr>
          <w:rFonts w:eastAsia="Times New Roman" w:cs="Arial"/>
          <w:sz w:val="24"/>
          <w:szCs w:val="24"/>
          <w:shd w:val="clear" w:color="auto" w:fill="FFFFFF"/>
          <w:lang w:eastAsia="el-GR"/>
        </w:rPr>
        <w:t xml:space="preserve"> </w:t>
      </w:r>
      <w:proofErr w:type="spellStart"/>
      <w:r w:rsidRPr="009064D5">
        <w:rPr>
          <w:rFonts w:eastAsia="Times New Roman" w:cs="Arial"/>
          <w:sz w:val="24"/>
          <w:szCs w:val="24"/>
          <w:shd w:val="clear" w:color="auto" w:fill="FFFFFF"/>
          <w:lang w:eastAsia="el-GR"/>
        </w:rPr>
        <w:t>κομμάτων</w:t>
      </w:r>
      <w:proofErr w:type="spellEnd"/>
      <w:r w:rsidRPr="009064D5">
        <w:rPr>
          <w:rFonts w:eastAsia="Times New Roman" w:cs="Arial"/>
          <w:sz w:val="24"/>
          <w:szCs w:val="24"/>
          <w:shd w:val="clear" w:color="auto" w:fill="FFFFFF"/>
          <w:lang w:eastAsia="el-GR"/>
        </w:rPr>
        <w:t xml:space="preserve"> </w:t>
      </w:r>
    </w:p>
    <w:p w:rsidR="00230B0C" w:rsidRPr="009064D5" w:rsidRDefault="00230B0C" w:rsidP="00230B0C">
      <w:pPr>
        <w:numPr>
          <w:ilvl w:val="0"/>
          <w:numId w:val="4"/>
        </w:numPr>
        <w:shd w:val="clear" w:color="auto" w:fill="FFFFFF"/>
        <w:spacing w:after="0" w:line="240" w:lineRule="auto"/>
        <w:ind w:left="945"/>
        <w:textAlignment w:val="baseline"/>
        <w:rPr>
          <w:rFonts w:eastAsia="Times New Roman" w:cs="Arial"/>
          <w:sz w:val="24"/>
          <w:szCs w:val="24"/>
          <w:lang w:eastAsia="el-GR"/>
        </w:rPr>
      </w:pPr>
      <w:proofErr w:type="spellStart"/>
      <w:r w:rsidRPr="009064D5">
        <w:rPr>
          <w:rFonts w:eastAsia="Times New Roman" w:cs="Arial"/>
          <w:sz w:val="24"/>
          <w:szCs w:val="24"/>
          <w:shd w:val="clear" w:color="auto" w:fill="FFFFFF"/>
          <w:lang w:eastAsia="el-GR"/>
        </w:rPr>
        <w:t>τη</w:t>
      </w:r>
      <w:proofErr w:type="spellEnd"/>
      <w:r w:rsidRPr="009064D5">
        <w:rPr>
          <w:rFonts w:eastAsia="Times New Roman" w:cs="Arial"/>
          <w:sz w:val="24"/>
          <w:szCs w:val="24"/>
          <w:shd w:val="clear" w:color="auto" w:fill="FFFFFF"/>
          <w:lang w:eastAsia="el-GR"/>
        </w:rPr>
        <w:t xml:space="preserve"> </w:t>
      </w:r>
      <w:proofErr w:type="spellStart"/>
      <w:r w:rsidRPr="009064D5">
        <w:rPr>
          <w:rFonts w:eastAsia="Times New Roman" w:cs="Arial"/>
          <w:sz w:val="24"/>
          <w:szCs w:val="24"/>
          <w:shd w:val="clear" w:color="auto" w:fill="FFFFFF"/>
          <w:lang w:eastAsia="el-GR"/>
        </w:rPr>
        <w:t>σύγκρουση</w:t>
      </w:r>
      <w:proofErr w:type="spellEnd"/>
      <w:r w:rsidRPr="009064D5">
        <w:rPr>
          <w:rFonts w:eastAsia="Times New Roman" w:cs="Arial"/>
          <w:sz w:val="24"/>
          <w:szCs w:val="24"/>
          <w:shd w:val="clear" w:color="auto" w:fill="FFFFFF"/>
          <w:lang w:eastAsia="el-GR"/>
        </w:rPr>
        <w:t xml:space="preserve"> </w:t>
      </w:r>
      <w:proofErr w:type="spellStart"/>
      <w:r w:rsidRPr="009064D5">
        <w:rPr>
          <w:rFonts w:eastAsia="Times New Roman" w:cs="Arial"/>
          <w:sz w:val="24"/>
          <w:szCs w:val="24"/>
          <w:shd w:val="clear" w:color="auto" w:fill="FFFFFF"/>
          <w:lang w:eastAsia="el-GR"/>
        </w:rPr>
        <w:t>συμφερόντων</w:t>
      </w:r>
      <w:proofErr w:type="spellEnd"/>
    </w:p>
    <w:p w:rsidR="00230B0C" w:rsidRPr="00230B0C" w:rsidRDefault="00230B0C" w:rsidP="00230B0C">
      <w:pPr>
        <w:numPr>
          <w:ilvl w:val="0"/>
          <w:numId w:val="4"/>
        </w:numPr>
        <w:shd w:val="clear" w:color="auto" w:fill="FFFFFF"/>
        <w:spacing w:after="0" w:line="240" w:lineRule="auto"/>
        <w:ind w:left="945"/>
        <w:textAlignment w:val="baseline"/>
        <w:rPr>
          <w:rFonts w:eastAsia="Times New Roman" w:cs="Arial"/>
          <w:sz w:val="24"/>
          <w:szCs w:val="24"/>
          <w:lang w:val="el-GR" w:eastAsia="el-GR"/>
        </w:rPr>
      </w:pPr>
      <w:r w:rsidRPr="00230B0C">
        <w:rPr>
          <w:rFonts w:eastAsia="Times New Roman" w:cs="Arial"/>
          <w:sz w:val="24"/>
          <w:szCs w:val="24"/>
          <w:shd w:val="clear" w:color="auto" w:fill="FFFFFF"/>
          <w:lang w:val="el-GR" w:eastAsia="el-GR"/>
        </w:rPr>
        <w:t>την καταπολέμηση του ξεπλύματος βρώμικου χρήματος</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p>
    <w:p w:rsidR="00230B0C" w:rsidRPr="00B74443" w:rsidRDefault="00230B0C" w:rsidP="00230B0C">
      <w:pPr>
        <w:pStyle w:val="NormalWeb"/>
        <w:spacing w:after="0"/>
        <w:rPr>
          <w:rFonts w:asciiTheme="minorHAnsi" w:eastAsia="Times New Roman" w:hAnsiTheme="minorHAnsi"/>
          <w:lang w:eastAsia="el-GR"/>
        </w:rPr>
      </w:pPr>
      <w:r w:rsidRPr="00C6118B">
        <w:rPr>
          <w:rFonts w:asciiTheme="minorHAnsi" w:eastAsia="Times New Roman" w:hAnsiTheme="minorHAnsi" w:cs="Arial"/>
          <w:lang w:eastAsia="el-GR"/>
        </w:rPr>
        <w:t xml:space="preserve">Η Διεθνής Διαφάνεια, </w:t>
      </w:r>
      <w:hyperlink r:id="rId12" w:history="1">
        <w:r w:rsidRPr="0056452A">
          <w:rPr>
            <w:rStyle w:val="Hyperlink"/>
            <w:rFonts w:asciiTheme="minorHAnsi" w:eastAsia="Times New Roman" w:hAnsiTheme="minorHAnsi" w:cs="Arial"/>
            <w:lang w:eastAsia="el-GR"/>
          </w:rPr>
          <w:t>ορίζει τη διαφθορά</w:t>
        </w:r>
      </w:hyperlink>
      <w:r w:rsidRPr="00B74443">
        <w:rPr>
          <w:rFonts w:asciiTheme="minorHAnsi" w:eastAsia="Times New Roman" w:hAnsiTheme="minorHAnsi" w:cs="Arial"/>
          <w:lang w:eastAsia="el-GR"/>
        </w:rPr>
        <w:t xml:space="preserve"> ως κάθε κατάχρηση εξουσίας που έχει ανατεθεί (“</w:t>
      </w:r>
      <w:proofErr w:type="spellStart"/>
      <w:r w:rsidRPr="00B74443">
        <w:rPr>
          <w:rFonts w:asciiTheme="minorHAnsi" w:eastAsia="Times New Roman" w:hAnsiTheme="minorHAnsi" w:cs="Arial"/>
          <w:lang w:eastAsia="el-GR"/>
        </w:rPr>
        <w:t>entrusted</w:t>
      </w:r>
      <w:proofErr w:type="spellEnd"/>
      <w:r w:rsidRPr="00B74443">
        <w:rPr>
          <w:rFonts w:asciiTheme="minorHAnsi" w:eastAsia="Times New Roman" w:hAnsiTheme="minorHAnsi" w:cs="Arial"/>
          <w:lang w:eastAsia="el-GR"/>
        </w:rPr>
        <w:t xml:space="preserve"> </w:t>
      </w:r>
      <w:proofErr w:type="spellStart"/>
      <w:r w:rsidRPr="00B74443">
        <w:rPr>
          <w:rFonts w:asciiTheme="minorHAnsi" w:eastAsia="Times New Roman" w:hAnsiTheme="minorHAnsi" w:cs="Arial"/>
          <w:lang w:eastAsia="el-GR"/>
        </w:rPr>
        <w:t>power</w:t>
      </w:r>
      <w:proofErr w:type="spellEnd"/>
      <w:r w:rsidRPr="00B74443">
        <w:rPr>
          <w:rFonts w:asciiTheme="minorHAnsi" w:eastAsia="Times New Roman" w:hAnsiTheme="minorHAnsi" w:cs="Arial"/>
          <w:lang w:eastAsia="el-GR"/>
        </w:rPr>
        <w:t xml:space="preserve">”) για ιδιωτικό όφελος. </w:t>
      </w:r>
    </w:p>
    <w:p w:rsidR="00230B0C" w:rsidRPr="00230B0C" w:rsidRDefault="00230B0C" w:rsidP="00230B0C">
      <w:pPr>
        <w:spacing w:after="0" w:line="240" w:lineRule="auto"/>
        <w:rPr>
          <w:rFonts w:eastAsia="Times New Roman" w:cs="Arial"/>
          <w:sz w:val="24"/>
          <w:szCs w:val="24"/>
          <w:lang w:val="el-GR" w:eastAsia="el-GR"/>
        </w:rPr>
      </w:pPr>
      <w:r w:rsidRPr="00230B0C">
        <w:rPr>
          <w:rFonts w:eastAsia="Times New Roman" w:cs="Arial"/>
          <w:sz w:val="24"/>
          <w:szCs w:val="24"/>
          <w:lang w:val="el-GR" w:eastAsia="el-GR"/>
        </w:rPr>
        <w:t xml:space="preserve">Στην ουσία, περιορίζεται στον τομέα της κρατικής δημόσιας διαχείρισης στους παρακάτω τομείς: </w:t>
      </w:r>
    </w:p>
    <w:p w:rsidR="00230B0C" w:rsidRPr="007E70EF" w:rsidRDefault="00230B0C" w:rsidP="00230B0C">
      <w:pPr>
        <w:pStyle w:val="ListParagraph"/>
        <w:numPr>
          <w:ilvl w:val="0"/>
          <w:numId w:val="5"/>
        </w:numPr>
        <w:shd w:val="clear" w:color="auto" w:fill="FFFFFF"/>
        <w:spacing w:after="0" w:line="240" w:lineRule="auto"/>
        <w:rPr>
          <w:rFonts w:eastAsia="Times New Roman" w:cs="Times New Roman"/>
          <w:color w:val="222222"/>
          <w:sz w:val="24"/>
          <w:szCs w:val="24"/>
          <w:lang w:eastAsia="el-GR"/>
        </w:rPr>
      </w:pPr>
      <w:r w:rsidRPr="007E70EF">
        <w:rPr>
          <w:rFonts w:eastAsia="Times New Roman" w:cs="Arial"/>
          <w:color w:val="000000"/>
          <w:sz w:val="24"/>
          <w:szCs w:val="24"/>
          <w:lang w:eastAsia="el-GR"/>
        </w:rPr>
        <w:t xml:space="preserve">Κατά πόσο οι πολίτες χρειάζεται να δωροδοκήσουν τους δημόσιους υπάλληλους, </w:t>
      </w:r>
    </w:p>
    <w:p w:rsidR="00230B0C" w:rsidRPr="007E70EF" w:rsidRDefault="00230B0C" w:rsidP="00230B0C">
      <w:pPr>
        <w:pStyle w:val="ListParagraph"/>
        <w:numPr>
          <w:ilvl w:val="0"/>
          <w:numId w:val="5"/>
        </w:numPr>
        <w:shd w:val="clear" w:color="auto" w:fill="FFFFFF"/>
        <w:spacing w:after="0" w:line="240" w:lineRule="auto"/>
        <w:rPr>
          <w:rFonts w:eastAsia="Times New Roman" w:cs="Times New Roman"/>
          <w:color w:val="222222"/>
          <w:sz w:val="24"/>
          <w:szCs w:val="24"/>
          <w:lang w:eastAsia="el-GR"/>
        </w:rPr>
      </w:pPr>
      <w:r w:rsidRPr="007E70EF">
        <w:rPr>
          <w:rFonts w:eastAsia="Times New Roman" w:cs="Arial"/>
          <w:color w:val="000000"/>
          <w:sz w:val="24"/>
          <w:szCs w:val="24"/>
          <w:lang w:eastAsia="el-GR"/>
        </w:rPr>
        <w:t>αν υπάρχει διαφάνεια και λογοδοσία από την κυβέρνηση προς τους πολίτες</w:t>
      </w:r>
      <w:r>
        <w:rPr>
          <w:rFonts w:eastAsia="Times New Roman" w:cs="Arial"/>
          <w:color w:val="000000"/>
          <w:sz w:val="24"/>
          <w:szCs w:val="24"/>
          <w:lang w:eastAsia="el-GR"/>
        </w:rPr>
        <w:t>,</w:t>
      </w:r>
    </w:p>
    <w:p w:rsidR="00230B0C" w:rsidRPr="007E70EF" w:rsidRDefault="00230B0C" w:rsidP="00230B0C">
      <w:pPr>
        <w:pStyle w:val="ListParagraph"/>
        <w:numPr>
          <w:ilvl w:val="0"/>
          <w:numId w:val="5"/>
        </w:numPr>
        <w:shd w:val="clear" w:color="auto" w:fill="FFFFFF"/>
        <w:spacing w:after="0" w:line="240" w:lineRule="auto"/>
        <w:rPr>
          <w:rFonts w:eastAsia="Times New Roman" w:cs="Times New Roman"/>
          <w:color w:val="222222"/>
          <w:sz w:val="24"/>
          <w:szCs w:val="24"/>
          <w:lang w:eastAsia="el-GR"/>
        </w:rPr>
      </w:pPr>
      <w:r w:rsidRPr="007E70EF">
        <w:rPr>
          <w:rFonts w:eastAsia="Times New Roman" w:cs="Arial"/>
          <w:color w:val="000000"/>
          <w:sz w:val="24"/>
          <w:szCs w:val="24"/>
          <w:lang w:eastAsia="el-GR"/>
        </w:rPr>
        <w:t xml:space="preserve">αν υπάρχει ελευθερία έκφρασης </w:t>
      </w:r>
      <w:r>
        <w:rPr>
          <w:rFonts w:eastAsia="Times New Roman" w:cs="Arial"/>
          <w:color w:val="000000"/>
          <w:sz w:val="24"/>
          <w:szCs w:val="24"/>
          <w:lang w:eastAsia="el-GR"/>
        </w:rPr>
        <w:t xml:space="preserve">των μέσων ενημέρωσης </w:t>
      </w:r>
    </w:p>
    <w:p w:rsidR="00230B0C" w:rsidRPr="007E70EF" w:rsidRDefault="00230B0C" w:rsidP="00230B0C">
      <w:pPr>
        <w:pStyle w:val="ListParagraph"/>
        <w:numPr>
          <w:ilvl w:val="0"/>
          <w:numId w:val="5"/>
        </w:numPr>
        <w:shd w:val="clear" w:color="auto" w:fill="FFFFFF"/>
        <w:spacing w:after="0" w:line="240" w:lineRule="auto"/>
        <w:rPr>
          <w:rFonts w:eastAsia="Times New Roman" w:cs="Times New Roman"/>
          <w:color w:val="222222"/>
          <w:sz w:val="24"/>
          <w:szCs w:val="24"/>
          <w:lang w:eastAsia="el-GR"/>
        </w:rPr>
      </w:pPr>
      <w:r>
        <w:rPr>
          <w:rFonts w:eastAsia="Times New Roman" w:cs="Arial"/>
          <w:color w:val="000000"/>
          <w:sz w:val="24"/>
          <w:szCs w:val="24"/>
          <w:lang w:eastAsia="el-GR"/>
        </w:rPr>
        <w:t xml:space="preserve">αν υπάρχει </w:t>
      </w:r>
      <w:r w:rsidRPr="007E70EF">
        <w:rPr>
          <w:rFonts w:eastAsia="Times New Roman" w:cs="Arial"/>
          <w:color w:val="000000"/>
          <w:sz w:val="24"/>
          <w:szCs w:val="24"/>
          <w:lang w:eastAsia="el-GR"/>
        </w:rPr>
        <w:t xml:space="preserve">καλή εποπτεία των θεσμών. </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230B0C">
        <w:rPr>
          <w:rFonts w:eastAsia="Times New Roman" w:cs="Arial"/>
          <w:color w:val="000000"/>
          <w:sz w:val="24"/>
          <w:szCs w:val="24"/>
          <w:lang w:val="el-GR" w:eastAsia="el-GR"/>
        </w:rPr>
        <w:t>Οι δείκτες της Διεθνούς Διαφάνειας</w:t>
      </w:r>
      <w:r>
        <w:rPr>
          <w:rStyle w:val="FootnoteReference"/>
          <w:rFonts w:eastAsia="Times New Roman" w:cs="Arial"/>
          <w:color w:val="000000"/>
          <w:sz w:val="24"/>
          <w:szCs w:val="24"/>
          <w:lang w:eastAsia="el-GR"/>
        </w:rPr>
        <w:footnoteReference w:id="1"/>
      </w:r>
      <w:r w:rsidRPr="00230B0C">
        <w:rPr>
          <w:rFonts w:eastAsia="Times New Roman" w:cs="Arial"/>
          <w:color w:val="000000"/>
          <w:sz w:val="24"/>
          <w:szCs w:val="24"/>
          <w:lang w:val="el-GR" w:eastAsia="el-GR"/>
        </w:rPr>
        <w:t xml:space="preserve"> </w:t>
      </w:r>
      <w:r w:rsidRPr="00230B0C">
        <w:rPr>
          <w:rFonts w:eastAsia="Times New Roman" w:cs="Arial"/>
          <w:b/>
          <w:color w:val="000000"/>
          <w:sz w:val="24"/>
          <w:szCs w:val="24"/>
          <w:u w:val="single"/>
          <w:lang w:val="el-GR" w:eastAsia="el-GR"/>
        </w:rPr>
        <w:t>δεν είναι</w:t>
      </w:r>
      <w:r w:rsidRPr="00230B0C">
        <w:rPr>
          <w:rFonts w:eastAsia="Times New Roman" w:cs="Arial"/>
          <w:color w:val="000000"/>
          <w:sz w:val="24"/>
          <w:szCs w:val="24"/>
          <w:lang w:val="el-GR" w:eastAsia="el-GR"/>
        </w:rPr>
        <w:t xml:space="preserve"> μια αντανάκλαση της δωροδοκίας στον ιδιωτικό τομέα και δεν λαμβάνουν υπόψη τους τη νομοθεσία και τις πρακτικές για την προστασία του εταιρικού απορρήτου. Ωστόσο, οι ραγδαίες εξελίξεις στην επικαιρότητα αποδεικνύουν πως μία τέτοια έρευνα είναι επιβεβλημένη (βλ. </w:t>
      </w:r>
      <w:hyperlink r:id="rId13" w:history="1">
        <w:proofErr w:type="spellStart"/>
        <w:proofErr w:type="gramStart"/>
        <w:r w:rsidRPr="00D05B95">
          <w:rPr>
            <w:rStyle w:val="Hyperlink"/>
            <w:rFonts w:eastAsia="Times New Roman" w:cs="Arial"/>
            <w:sz w:val="24"/>
            <w:szCs w:val="24"/>
            <w:lang w:eastAsia="el-GR"/>
          </w:rPr>
          <w:t>swiss</w:t>
        </w:r>
        <w:proofErr w:type="spellEnd"/>
        <w:proofErr w:type="gramEnd"/>
        <w:r w:rsidRPr="00D05B95">
          <w:rPr>
            <w:rStyle w:val="Hyperlink"/>
            <w:rFonts w:eastAsia="Times New Roman" w:cs="Arial"/>
            <w:sz w:val="24"/>
            <w:szCs w:val="24"/>
            <w:lang w:eastAsia="el-GR"/>
          </w:rPr>
          <w:t> leaks</w:t>
        </w:r>
      </w:hyperlink>
      <w:r w:rsidRPr="00230B0C">
        <w:rPr>
          <w:rFonts w:eastAsia="Times New Roman" w:cs="Arial"/>
          <w:color w:val="000000"/>
          <w:sz w:val="24"/>
          <w:szCs w:val="24"/>
          <w:lang w:val="el-GR" w:eastAsia="el-GR"/>
        </w:rPr>
        <w:t>).</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B877DA">
        <w:rPr>
          <w:rFonts w:eastAsia="Times New Roman" w:cs="Arial"/>
          <w:color w:val="000000"/>
          <w:sz w:val="24"/>
          <w:szCs w:val="24"/>
          <w:lang w:eastAsia="el-GR"/>
        </w:rPr>
        <w:t> </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230B0C">
        <w:rPr>
          <w:rFonts w:eastAsia="Times New Roman" w:cs="Arial"/>
          <w:color w:val="000000"/>
          <w:sz w:val="24"/>
          <w:szCs w:val="24"/>
          <w:lang w:val="el-GR" w:eastAsia="el-GR"/>
        </w:rPr>
        <w:t>Η έκθεση της Ευρωπαϊκής Επιτροπής αφορά αποκλειστικά τα 28 κράτη μέλη της Ε.Ε. στα οποία ΔΕΝ περιλαμβάνεται η Ελβετία γι’ αυτό και κρίθηκε αναγκαίο να εξεταστεί και η κατάταξη της Διεθνούς Διαφάνειας.</w:t>
      </w:r>
      <w:r w:rsidRPr="00B877DA">
        <w:rPr>
          <w:rFonts w:eastAsia="Times New Roman" w:cs="Arial"/>
          <w:color w:val="000000"/>
          <w:sz w:val="24"/>
          <w:szCs w:val="24"/>
          <w:lang w:eastAsia="el-GR"/>
        </w:rPr>
        <w:t> </w:t>
      </w:r>
      <w:r w:rsidRPr="00230B0C">
        <w:rPr>
          <w:rFonts w:eastAsia="Times New Roman" w:cs="Arial"/>
          <w:color w:val="000000"/>
          <w:sz w:val="24"/>
          <w:szCs w:val="24"/>
          <w:lang w:val="el-GR" w:eastAsia="el-GR"/>
        </w:rPr>
        <w:t>Στις περισσότερες χώρες, η κατάταξη των χωρών σύμφωνα με τον Δείκτη Αντίληψης της Διαφθοράς (</w:t>
      </w:r>
      <w:r>
        <w:rPr>
          <w:rFonts w:eastAsia="Times New Roman" w:cs="Arial"/>
          <w:color w:val="000000"/>
          <w:sz w:val="24"/>
          <w:szCs w:val="24"/>
          <w:lang w:eastAsia="el-GR"/>
        </w:rPr>
        <w:t>CPI</w:t>
      </w:r>
      <w:r w:rsidRPr="00230B0C">
        <w:rPr>
          <w:rFonts w:eastAsia="Times New Roman" w:cs="Arial"/>
          <w:color w:val="000000"/>
          <w:sz w:val="24"/>
          <w:szCs w:val="24"/>
          <w:lang w:val="el-GR" w:eastAsia="el-GR"/>
        </w:rPr>
        <w:t xml:space="preserve">),  της Διεθνούς Διαφάνειας, τείνει να αντιστοιχεί με τις απαντήσεις που έδωσαν οι ερωτηθέντες του </w:t>
      </w:r>
      <w:proofErr w:type="spellStart"/>
      <w:r w:rsidRPr="00230B0C">
        <w:rPr>
          <w:rFonts w:eastAsia="Times New Roman" w:cs="Arial"/>
          <w:color w:val="000000"/>
          <w:sz w:val="24"/>
          <w:szCs w:val="24"/>
          <w:lang w:val="el-GR" w:eastAsia="el-GR"/>
        </w:rPr>
        <w:t>Ευρωβαρόμετρου</w:t>
      </w:r>
      <w:proofErr w:type="spellEnd"/>
      <w:r w:rsidRPr="00230B0C">
        <w:rPr>
          <w:rFonts w:eastAsia="Times New Roman" w:cs="Arial"/>
          <w:color w:val="000000"/>
          <w:sz w:val="24"/>
          <w:szCs w:val="24"/>
          <w:lang w:val="el-GR" w:eastAsia="el-GR"/>
        </w:rPr>
        <w:t>.</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B877DA">
        <w:rPr>
          <w:rFonts w:eastAsia="Times New Roman" w:cs="Arial"/>
          <w:color w:val="000000"/>
          <w:sz w:val="24"/>
          <w:szCs w:val="24"/>
          <w:lang w:eastAsia="el-GR"/>
        </w:rPr>
        <w:t> </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B877DA" w:rsidRDefault="00230B0C" w:rsidP="00230B0C">
      <w:pPr>
        <w:shd w:val="clear" w:color="auto" w:fill="FFFFFF"/>
        <w:spacing w:after="0" w:line="240" w:lineRule="auto"/>
        <w:rPr>
          <w:rFonts w:eastAsia="Times New Roman" w:cs="Times New Roman"/>
          <w:color w:val="222222"/>
          <w:sz w:val="24"/>
          <w:szCs w:val="24"/>
          <w:lang w:eastAsia="el-GR"/>
        </w:rPr>
      </w:pPr>
      <w:r>
        <w:rPr>
          <w:rFonts w:eastAsia="Times New Roman" w:cs="Arial"/>
          <w:color w:val="000000"/>
          <w:sz w:val="24"/>
          <w:szCs w:val="24"/>
          <w:lang w:eastAsia="el-GR"/>
        </w:rPr>
        <w:lastRenderedPageBreak/>
        <w:t>ΑΠΟΤΕΛΕΣΜΑΤΑ</w:t>
      </w:r>
      <w:r w:rsidRPr="00134A8E">
        <w:rPr>
          <w:rFonts w:eastAsia="Times New Roman" w:cs="Arial"/>
          <w:color w:val="000000"/>
          <w:sz w:val="24"/>
          <w:szCs w:val="24"/>
          <w:lang w:eastAsia="el-GR"/>
        </w:rPr>
        <w:t>:</w:t>
      </w:r>
    </w:p>
    <w:p w:rsidR="00230B0C" w:rsidRPr="00B877DA" w:rsidRDefault="00230B0C" w:rsidP="00230B0C">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 </w:t>
      </w:r>
    </w:p>
    <w:p w:rsidR="00230B0C" w:rsidRPr="00134A8E" w:rsidRDefault="00230B0C" w:rsidP="00230B0C">
      <w:pPr>
        <w:pStyle w:val="ListParagraph"/>
        <w:numPr>
          <w:ilvl w:val="0"/>
          <w:numId w:val="1"/>
        </w:numPr>
        <w:shd w:val="clear" w:color="auto" w:fill="FFFFFF"/>
        <w:spacing w:after="0" w:line="240" w:lineRule="auto"/>
        <w:rPr>
          <w:rFonts w:eastAsia="Times New Roman" w:cs="Arial"/>
          <w:color w:val="000000"/>
          <w:sz w:val="24"/>
          <w:szCs w:val="24"/>
          <w:lang w:eastAsia="el-GR"/>
        </w:rPr>
      </w:pPr>
      <w:r>
        <w:rPr>
          <w:rFonts w:eastAsia="Times New Roman" w:cs="Arial"/>
          <w:color w:val="000000"/>
          <w:sz w:val="24"/>
          <w:szCs w:val="24"/>
          <w:lang w:eastAsia="el-GR"/>
        </w:rPr>
        <w:t>Σύμφωνα</w:t>
      </w:r>
      <w:r w:rsidRPr="00134A8E">
        <w:rPr>
          <w:rFonts w:eastAsia="Times New Roman" w:cs="Arial"/>
          <w:color w:val="000000"/>
          <w:sz w:val="24"/>
          <w:szCs w:val="24"/>
          <w:lang w:eastAsia="el-GR"/>
        </w:rPr>
        <w:t xml:space="preserve"> με τον δείκτη της Διεθνούς Διαφάνειας, η Ελλάδα, η Βουλγαρία, η Ιταλία και η Ρουμανία, κατατάσσονται στην 69</w:t>
      </w:r>
      <w:r w:rsidRPr="00134A8E">
        <w:rPr>
          <w:rFonts w:eastAsia="Times New Roman" w:cs="Arial"/>
          <w:color w:val="000000"/>
          <w:sz w:val="24"/>
          <w:szCs w:val="24"/>
          <w:vertAlign w:val="superscript"/>
          <w:lang w:eastAsia="el-GR"/>
        </w:rPr>
        <w:t>η</w:t>
      </w:r>
      <w:r w:rsidRPr="00134A8E">
        <w:rPr>
          <w:rFonts w:eastAsia="Times New Roman" w:cs="Arial"/>
          <w:color w:val="000000"/>
          <w:sz w:val="24"/>
          <w:szCs w:val="24"/>
          <w:lang w:eastAsia="el-GR"/>
        </w:rPr>
        <w:t> θέση ενώ στην 1</w:t>
      </w:r>
      <w:r w:rsidRPr="00134A8E">
        <w:rPr>
          <w:rFonts w:eastAsia="Times New Roman" w:cs="Arial"/>
          <w:color w:val="000000"/>
          <w:sz w:val="24"/>
          <w:szCs w:val="24"/>
          <w:vertAlign w:val="superscript"/>
          <w:lang w:eastAsia="el-GR"/>
        </w:rPr>
        <w:t>η</w:t>
      </w:r>
      <w:r w:rsidRPr="00134A8E">
        <w:rPr>
          <w:rFonts w:eastAsia="Times New Roman" w:cs="Arial"/>
          <w:color w:val="000000"/>
          <w:sz w:val="24"/>
          <w:szCs w:val="24"/>
          <w:lang w:eastAsia="el-GR"/>
        </w:rPr>
        <w:t> θέση με τη λιγότερη διαφθορά έρχεται η Δανία και στην 5</w:t>
      </w:r>
      <w:r w:rsidRPr="00134A8E">
        <w:rPr>
          <w:rFonts w:eastAsia="Times New Roman" w:cs="Arial"/>
          <w:color w:val="000000"/>
          <w:sz w:val="24"/>
          <w:szCs w:val="24"/>
          <w:vertAlign w:val="superscript"/>
          <w:lang w:eastAsia="el-GR"/>
        </w:rPr>
        <w:t>η</w:t>
      </w:r>
      <w:r w:rsidRPr="00134A8E">
        <w:rPr>
          <w:rFonts w:eastAsia="Times New Roman" w:cs="Arial"/>
          <w:color w:val="000000"/>
          <w:sz w:val="24"/>
          <w:szCs w:val="24"/>
          <w:lang w:eastAsia="el-GR"/>
        </w:rPr>
        <w:t>, η Ελβετία.</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p>
    <w:p w:rsidR="00230B0C" w:rsidRPr="00134A8E" w:rsidRDefault="00230B0C" w:rsidP="00230B0C">
      <w:pPr>
        <w:pStyle w:val="ListParagraph"/>
        <w:numPr>
          <w:ilvl w:val="0"/>
          <w:numId w:val="1"/>
        </w:numPr>
        <w:shd w:val="clear" w:color="auto" w:fill="FFFFFF"/>
        <w:spacing w:after="0" w:line="240" w:lineRule="auto"/>
        <w:rPr>
          <w:rFonts w:eastAsia="Times New Roman" w:cs="Times New Roman"/>
          <w:color w:val="222222"/>
          <w:sz w:val="24"/>
          <w:szCs w:val="24"/>
          <w:lang w:eastAsia="el-GR"/>
        </w:rPr>
      </w:pPr>
      <w:r w:rsidRPr="00134A8E">
        <w:rPr>
          <w:rFonts w:eastAsia="Times New Roman" w:cs="Arial"/>
          <w:color w:val="000000"/>
          <w:sz w:val="24"/>
          <w:szCs w:val="24"/>
          <w:lang w:eastAsia="el-GR"/>
        </w:rPr>
        <w:t>Σύμφωνα με την έκθεση της Ευρωπαϊκής Επιτροπής, οι χώρες που υστερούν στις επιδόσεις τόσο ως προς την αντίληψη όσο και ως προς την πραγματική εμπειρία διαφθοράς, αυτές περιλαμβάνουν την Κροατία, την Τσεχική Δημοκρατία, τη Λιθουανία, τη </w:t>
      </w:r>
      <w:r w:rsidRPr="00134A8E">
        <w:rPr>
          <w:rFonts w:eastAsia="Times New Roman" w:cs="Arial"/>
          <w:bCs/>
          <w:color w:val="000000"/>
          <w:sz w:val="24"/>
          <w:szCs w:val="24"/>
          <w:lang w:eastAsia="el-GR"/>
        </w:rPr>
        <w:t>Βουλγαρία</w:t>
      </w:r>
      <w:r w:rsidRPr="00134A8E">
        <w:rPr>
          <w:rFonts w:eastAsia="Times New Roman" w:cs="Arial"/>
          <w:color w:val="000000"/>
          <w:sz w:val="24"/>
          <w:szCs w:val="24"/>
          <w:lang w:eastAsia="el-GR"/>
        </w:rPr>
        <w:t>, τη Ρουμανία και την </w:t>
      </w:r>
      <w:r w:rsidRPr="00134A8E">
        <w:rPr>
          <w:rFonts w:eastAsia="Times New Roman" w:cs="Arial"/>
          <w:b/>
          <w:bCs/>
          <w:color w:val="000000"/>
          <w:sz w:val="24"/>
          <w:szCs w:val="24"/>
          <w:lang w:eastAsia="el-GR"/>
        </w:rPr>
        <w:t>Ελλάδα</w:t>
      </w:r>
      <w:r w:rsidRPr="00134A8E">
        <w:rPr>
          <w:rFonts w:eastAsia="Times New Roman" w:cs="Arial"/>
          <w:color w:val="000000"/>
          <w:sz w:val="24"/>
          <w:szCs w:val="24"/>
          <w:lang w:eastAsia="el-GR"/>
        </w:rPr>
        <w:t>. Σε αυτές τις χώρες, μεταξύ 6% και 29% των ερωτηθέντων ανέφερε ότι κλήθηκε ή αναμενόταν να δωροδοκήσει τους τελευταίους 12 μήνες, ενώ το 84% έως 99% θεωρεί ότι η διαφθορά είναι ευρέως διαδεδομένη στη χώρα του.</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230B0C">
        <w:rPr>
          <w:rFonts w:eastAsia="Times New Roman" w:cs="Arial"/>
          <w:color w:val="000000"/>
          <w:sz w:val="24"/>
          <w:szCs w:val="24"/>
          <w:lang w:val="el-GR" w:eastAsia="el-GR"/>
        </w:rPr>
        <w:t>Σε ευρωπαϊκό επίπεδο, τα τρία τέταρτα των ερωτηθέντων (76%) πιστεύουν ότι η διαφθορά είναι ευρέως διαδεδομένη στη χώρα τους. Οι χώρες στις οποίες οι ερωτηθέντες είναι πιθανότερο να θεωρούν ότι η διαφθορά είναι ευρέως διαδεδομένη είναι</w:t>
      </w:r>
      <w:r w:rsidRPr="00B877DA">
        <w:rPr>
          <w:rFonts w:eastAsia="Times New Roman" w:cs="Arial"/>
          <w:color w:val="000000"/>
          <w:sz w:val="24"/>
          <w:szCs w:val="24"/>
          <w:lang w:eastAsia="el-GR"/>
        </w:rPr>
        <w:t> </w:t>
      </w:r>
      <w:r w:rsidRPr="00230B0C">
        <w:rPr>
          <w:rFonts w:eastAsia="Times New Roman" w:cs="Arial"/>
          <w:b/>
          <w:bCs/>
          <w:color w:val="000000"/>
          <w:sz w:val="24"/>
          <w:szCs w:val="24"/>
          <w:lang w:val="el-GR" w:eastAsia="el-GR"/>
        </w:rPr>
        <w:t>η Ελλάδα (99%),</w:t>
      </w:r>
      <w:r w:rsidRPr="00B877DA">
        <w:rPr>
          <w:rFonts w:eastAsia="Times New Roman" w:cs="Arial"/>
          <w:color w:val="000000"/>
          <w:sz w:val="24"/>
          <w:szCs w:val="24"/>
          <w:lang w:eastAsia="el-GR"/>
        </w:rPr>
        <w:t> </w:t>
      </w:r>
      <w:r w:rsidRPr="00230B0C">
        <w:rPr>
          <w:rFonts w:eastAsia="Times New Roman" w:cs="Arial"/>
          <w:color w:val="000000"/>
          <w:sz w:val="24"/>
          <w:szCs w:val="24"/>
          <w:lang w:val="el-GR" w:eastAsia="el-GR"/>
        </w:rPr>
        <w:t>η Ιταλία (97%), Περίπου τα τρία τέταρτα των Ευρωπαίων (73%) θεωρούν ότι η δωροδοκία και η χρήση των γνωριμιών είναι συχνά ο ευκολότερος τρόπος για την εξυπηρέτησή τους από δημόσιες υπηρεσίες στη χώρα τους. Αυτή η πεποίθηση είναι πιο διαδεδομένη στην</w:t>
      </w:r>
      <w:r w:rsidRPr="00B877DA">
        <w:rPr>
          <w:rFonts w:eastAsia="Times New Roman" w:cs="Arial"/>
          <w:color w:val="000000"/>
          <w:sz w:val="24"/>
          <w:szCs w:val="24"/>
          <w:lang w:eastAsia="el-GR"/>
        </w:rPr>
        <w:t> </w:t>
      </w:r>
      <w:r w:rsidRPr="00230B0C">
        <w:rPr>
          <w:rFonts w:eastAsia="Times New Roman" w:cs="Arial"/>
          <w:b/>
          <w:bCs/>
          <w:color w:val="000000"/>
          <w:sz w:val="24"/>
          <w:szCs w:val="24"/>
          <w:lang w:val="el-GR" w:eastAsia="el-GR"/>
        </w:rPr>
        <w:t xml:space="preserve">Ελλάδα (93%) </w:t>
      </w:r>
      <w:r w:rsidRPr="00230B0C">
        <w:rPr>
          <w:rFonts w:eastAsia="Times New Roman" w:cs="Arial"/>
          <w:bCs/>
          <w:color w:val="000000"/>
          <w:sz w:val="24"/>
          <w:szCs w:val="24"/>
          <w:lang w:val="el-GR" w:eastAsia="el-GR"/>
        </w:rPr>
        <w:t>και</w:t>
      </w:r>
      <w:r w:rsidRPr="00DF1CFB">
        <w:rPr>
          <w:rFonts w:eastAsia="Times New Roman" w:cs="Arial"/>
          <w:color w:val="000000"/>
          <w:sz w:val="24"/>
          <w:szCs w:val="24"/>
          <w:lang w:eastAsia="el-GR"/>
        </w:rPr>
        <w:t> </w:t>
      </w:r>
      <w:r w:rsidRPr="00230B0C">
        <w:rPr>
          <w:rFonts w:eastAsia="Times New Roman" w:cs="Arial"/>
          <w:color w:val="000000"/>
          <w:sz w:val="24"/>
          <w:szCs w:val="24"/>
          <w:lang w:val="el-GR" w:eastAsia="el-GR"/>
        </w:rPr>
        <w:t>την Κύπρο (92%).</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230B0C">
        <w:rPr>
          <w:rFonts w:eastAsia="Times New Roman" w:cs="Arial"/>
          <w:color w:val="000000"/>
          <w:sz w:val="24"/>
          <w:szCs w:val="24"/>
          <w:lang w:val="el-GR" w:eastAsia="el-GR"/>
        </w:rPr>
        <w:t>Όσον αφορά το Έκτακτο Ευρωβαρόμετρο σχετικά με τις επιχειρήσεις, τα αποτελέσματα ανά χώρα δείχνουν αξιοσημείωτες διαφορές: διαφορά 89 ποσοστιαίων μονάδων μεταξύ του υψηλότερου (</w:t>
      </w:r>
      <w:r w:rsidRPr="00230B0C">
        <w:rPr>
          <w:rFonts w:eastAsia="Times New Roman" w:cs="Arial"/>
          <w:b/>
          <w:bCs/>
          <w:color w:val="000000"/>
          <w:sz w:val="24"/>
          <w:szCs w:val="24"/>
          <w:lang w:val="el-GR" w:eastAsia="el-GR"/>
        </w:rPr>
        <w:t>Ελλάδα: 99%</w:t>
      </w:r>
      <w:r w:rsidRPr="00230B0C">
        <w:rPr>
          <w:rFonts w:eastAsia="Times New Roman" w:cs="Arial"/>
          <w:color w:val="000000"/>
          <w:sz w:val="24"/>
          <w:szCs w:val="24"/>
          <w:lang w:val="el-GR" w:eastAsia="el-GR"/>
        </w:rPr>
        <w:t>) και του χαμηλότερου (</w:t>
      </w:r>
      <w:r w:rsidRPr="00230B0C">
        <w:rPr>
          <w:rFonts w:eastAsia="Times New Roman" w:cs="Arial"/>
          <w:bCs/>
          <w:color w:val="000000"/>
          <w:sz w:val="24"/>
          <w:szCs w:val="24"/>
          <w:lang w:val="el-GR" w:eastAsia="el-GR"/>
        </w:rPr>
        <w:t>Δανία: 10%</w:t>
      </w:r>
      <w:r w:rsidRPr="00230B0C">
        <w:rPr>
          <w:rFonts w:eastAsia="Times New Roman" w:cs="Arial"/>
          <w:color w:val="000000"/>
          <w:sz w:val="24"/>
          <w:szCs w:val="24"/>
          <w:lang w:val="el-GR" w:eastAsia="el-GR"/>
        </w:rPr>
        <w:t>) επιπέδου αντίληψης της διαφθοράς. (Το ίδιο αποτέλεσμα αντανακλάται στο «Ειδικό Ευρωβαρόμετρο» που παρουσιάστηκε παραπάνω: 20% έναντι 99%).</w:t>
      </w:r>
      <w:r w:rsidRPr="00DF1CFB">
        <w:rPr>
          <w:rFonts w:eastAsia="Times New Roman" w:cs="Arial"/>
          <w:color w:val="000000"/>
          <w:sz w:val="24"/>
          <w:szCs w:val="24"/>
          <w:lang w:eastAsia="el-GR"/>
        </w:rPr>
        <w:t> </w:t>
      </w:r>
      <w:r w:rsidRPr="00230B0C">
        <w:rPr>
          <w:rFonts w:eastAsia="Times New Roman" w:cs="Arial"/>
          <w:b/>
          <w:bCs/>
          <w:color w:val="000000"/>
          <w:sz w:val="24"/>
          <w:szCs w:val="24"/>
          <w:lang w:val="el-GR" w:eastAsia="el-GR"/>
        </w:rPr>
        <w:t>Πράγματι, όλοι πλην ενός από τους ερωτηθέντες από την Ελλάδα έχουν την πεποίθηση ότι η διαφθορά είναι ευρέως διαδεδομένη στη χώρα.</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p>
    <w:p w:rsidR="00230B0C" w:rsidRPr="00230B0C" w:rsidRDefault="00230B0C" w:rsidP="00230B0C">
      <w:pPr>
        <w:shd w:val="clear" w:color="auto" w:fill="FFFFFF"/>
        <w:spacing w:after="0" w:line="240" w:lineRule="auto"/>
        <w:rPr>
          <w:rFonts w:eastAsia="Times New Roman" w:cs="Arial"/>
          <w:color w:val="000000"/>
          <w:sz w:val="24"/>
          <w:szCs w:val="24"/>
          <w:u w:val="single"/>
          <w:lang w:val="el-GR" w:eastAsia="el-GR"/>
        </w:rPr>
      </w:pPr>
      <w:r w:rsidRPr="00230B0C">
        <w:rPr>
          <w:rFonts w:eastAsia="Times New Roman" w:cs="Arial"/>
          <w:color w:val="000000"/>
          <w:sz w:val="24"/>
          <w:szCs w:val="24"/>
          <w:u w:val="single"/>
          <w:lang w:val="el-GR" w:eastAsia="el-GR"/>
        </w:rPr>
        <w:t>ΣΥΜΠΕΡΑΣΜΑΤΑ ΩΣ ΠΡΟΣ ΤΗ ΣΥΣΧΕΤΙΣΗ ΤΗΣ ΔΙΑΦΘΟΡΑΣ ΜΕ ΤΗ ΔΡΑΣΗ ΤΗΣ ΚΟΙΝΩΝΙΑΣ ΤΩΝ ΠΟΛΙΤΩΝ:</w:t>
      </w:r>
    </w:p>
    <w:p w:rsidR="00230B0C" w:rsidRPr="00230B0C" w:rsidRDefault="00230B0C" w:rsidP="00230B0C">
      <w:pPr>
        <w:shd w:val="clear" w:color="auto" w:fill="FFFFFF"/>
        <w:spacing w:after="0" w:line="240" w:lineRule="auto"/>
        <w:rPr>
          <w:rFonts w:eastAsia="Times New Roman" w:cs="Arial"/>
          <w:color w:val="000000"/>
          <w:sz w:val="24"/>
          <w:szCs w:val="24"/>
          <w:u w:val="single"/>
          <w:lang w:val="el-GR" w:eastAsia="el-GR"/>
        </w:rPr>
      </w:pP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Αν και η Ελβετία είναι 5</w:t>
      </w:r>
      <w:r w:rsidRPr="00230B0C">
        <w:rPr>
          <w:rFonts w:eastAsia="Times New Roman" w:cs="Arial"/>
          <w:color w:val="000000"/>
          <w:sz w:val="24"/>
          <w:szCs w:val="24"/>
          <w:vertAlign w:val="superscript"/>
          <w:lang w:val="el-GR" w:eastAsia="el-GR"/>
        </w:rPr>
        <w:t>η</w:t>
      </w:r>
      <w:r w:rsidRPr="00B877DA">
        <w:rPr>
          <w:rFonts w:eastAsia="Times New Roman" w:cs="Arial"/>
          <w:color w:val="000000"/>
          <w:sz w:val="24"/>
          <w:szCs w:val="24"/>
          <w:lang w:eastAsia="el-GR"/>
        </w:rPr>
        <w:t> </w:t>
      </w:r>
      <w:r w:rsidRPr="00230B0C">
        <w:rPr>
          <w:rFonts w:eastAsia="Times New Roman" w:cs="Arial"/>
          <w:color w:val="000000"/>
          <w:sz w:val="24"/>
          <w:szCs w:val="24"/>
          <w:lang w:val="el-GR" w:eastAsia="el-GR"/>
        </w:rPr>
        <w:t xml:space="preserve">στην κατάταξη της Διεθνούς Διαφάνειας ως χώρα με μικρή διαφθορά στο δημόσιο τομέα, δεν φαίνεται να παίζουν ιδιαίτερο ρόλο σε αυτό το αποτέλεσμα οι οργανωμένες συλλογικότητες ή να υπάρχει κάποια συσχέτιση μεταξύ της μειωμένης κρατικής διαφθοράς και μίας δυνατής κοινωνίας των πολιτών. Για να είμαστε πιο ακριβείς, θα μπορούσαμε να πούμε πως το ελβετικό σύστημα, στην ολότητα του, εμποδίζει την πολιτική </w:t>
      </w:r>
      <w:r w:rsidRPr="00230B0C">
        <w:rPr>
          <w:rFonts w:eastAsia="Times New Roman" w:cs="Arial"/>
          <w:color w:val="000000"/>
          <w:sz w:val="24"/>
          <w:szCs w:val="24"/>
          <w:lang w:val="el-GR" w:eastAsia="el-GR"/>
        </w:rPr>
        <w:lastRenderedPageBreak/>
        <w:t>εξουσία, τα όργανά της, τα πολιτικά κόμματα και τους δημόσιους λειτουργούς να είναι ανεξέλεγκτα ισχυροί, και αυτό γιατί οι πολίτες (μεμονωμένοι ή ενταγμένοι σε κάποια ομάδα) έχουν στη διάθεσή τους εργαλεία ελέγχου και παρέμβασης. Τα ίδια εργαλεία μπορούν να χρησιμοποιήσουν και οι Ενώσεις των Πολιτών, χωρίς να υπάρχει όμως κάποια ειδική πρόβλεψη ή ρύθμιση για αυτές.</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Η κυριότερη μορφή των Ελβετικών Ενώσεων των Πολιτών είναι τα σωματεία και τα ιδρύματα. Τα τελευταία, δεν έχουν μέλη</w:t>
      </w:r>
      <w:r w:rsidRPr="00230B0C">
        <w:rPr>
          <w:lang w:val="el-GR"/>
        </w:rPr>
        <w:t xml:space="preserve">. Πρόκειται για </w:t>
      </w:r>
      <w:r w:rsidRPr="00230B0C">
        <w:rPr>
          <w:rFonts w:eastAsia="Times New Roman" w:cs="Arial"/>
          <w:color w:val="000000"/>
          <w:sz w:val="24"/>
          <w:szCs w:val="24"/>
          <w:lang w:val="el-GR" w:eastAsia="el-GR"/>
        </w:rPr>
        <w:t xml:space="preserve">διοικητικές δομές χωρίς μέλη όπως έχουν τα σωματεία. Στα ιδρύματα, υπάρχει μία διοικητική επιτροπή που διαχειρίζεται ένα ποσό για κάποιο σκοπό, δεν </w:t>
      </w:r>
      <w:proofErr w:type="spellStart"/>
      <w:r w:rsidRPr="00230B0C">
        <w:rPr>
          <w:rFonts w:eastAsia="Times New Roman" w:cs="Arial"/>
          <w:color w:val="000000"/>
          <w:sz w:val="24"/>
          <w:szCs w:val="24"/>
          <w:lang w:val="el-GR" w:eastAsia="el-GR"/>
        </w:rPr>
        <w:t>διέπονται</w:t>
      </w:r>
      <w:proofErr w:type="spellEnd"/>
      <w:r w:rsidRPr="00230B0C">
        <w:rPr>
          <w:rFonts w:eastAsia="Times New Roman" w:cs="Arial"/>
          <w:color w:val="000000"/>
          <w:sz w:val="24"/>
          <w:szCs w:val="24"/>
          <w:lang w:val="el-GR" w:eastAsia="el-GR"/>
        </w:rPr>
        <w:t xml:space="preserve"> από δημοκρατικές διαδικασίες ως προς την λήψη αποφάσεων, δεν έχουν ευελιξία και το κυριότερο μέλημα της διοίκησης είναι η διάθεση των χρημάτων σύμφωνα με την βούληση του ιδρυτή.</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Σε γενικές γραμμές, οι Ελβετικές ΜΚΟ λειτουργούν όπως κάθε άλλη πολιτική ομάδα ή</w:t>
      </w:r>
      <w:r w:rsidRPr="00B877DA">
        <w:rPr>
          <w:rFonts w:eastAsia="Times New Roman" w:cs="Arial"/>
          <w:color w:val="000000"/>
          <w:sz w:val="24"/>
          <w:szCs w:val="24"/>
          <w:lang w:eastAsia="el-GR"/>
        </w:rPr>
        <w:t> lobby</w:t>
      </w:r>
      <w:r w:rsidRPr="00230B0C">
        <w:rPr>
          <w:rFonts w:eastAsia="Times New Roman" w:cs="Arial"/>
          <w:color w:val="000000"/>
          <w:sz w:val="24"/>
          <w:szCs w:val="24"/>
          <w:lang w:val="el-GR" w:eastAsia="el-GR"/>
        </w:rPr>
        <w:t>. Θεωρούνται ανεξάρτητες ομάδες και το κράτος δεν παρεμβαίνει στη λειτουργία τους. Βασική διαφορά με τις Ελληνικές Ενώσεις πολιτών είναι η δυνατότητα των ελβετικών συλλογικοτήτων, να χρησιμοποιήσουν τα μέσα συμμετοχής που διαθέτουν και τα φυσικά πρόσωπα δηλαδή τη διαδικασία της νομοθετικής πρωτοβουλίας και τη διενέργεια δημοψηφίσματος.</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hd w:val="clear" w:color="auto" w:fill="FFFFFF"/>
        <w:spacing w:after="0" w:line="240" w:lineRule="auto"/>
        <w:rPr>
          <w:rStyle w:val="apple-converted-space"/>
          <w:rFonts w:cs="Arial"/>
          <w:sz w:val="24"/>
          <w:szCs w:val="24"/>
          <w:shd w:val="clear" w:color="auto" w:fill="FFFFFF"/>
          <w:lang w:val="el-GR"/>
        </w:rPr>
      </w:pPr>
      <w:r w:rsidRPr="00230B0C">
        <w:rPr>
          <w:rFonts w:eastAsia="Times New Roman" w:cs="Arial"/>
          <w:sz w:val="24"/>
          <w:szCs w:val="24"/>
          <w:lang w:val="el-GR" w:eastAsia="el-GR"/>
        </w:rPr>
        <w:t xml:space="preserve">Στην Ελλάδα, αν και </w:t>
      </w:r>
      <w:hyperlink r:id="rId14" w:history="1">
        <w:r w:rsidRPr="00230B0C">
          <w:rPr>
            <w:rStyle w:val="Hyperlink"/>
            <w:rFonts w:eastAsia="Times New Roman" w:cs="Arial"/>
            <w:sz w:val="24"/>
            <w:szCs w:val="24"/>
            <w:lang w:val="el-GR" w:eastAsia="el-GR"/>
          </w:rPr>
          <w:t xml:space="preserve">η </w:t>
        </w:r>
        <w:r w:rsidRPr="00230B0C">
          <w:rPr>
            <w:rStyle w:val="Hyperlink"/>
            <w:rFonts w:eastAsia="Times New Roman" w:cs="Arial"/>
            <w:color w:val="31849B" w:themeColor="accent5" w:themeShade="BF"/>
            <w:sz w:val="24"/>
            <w:szCs w:val="24"/>
            <w:lang w:val="el-GR" w:eastAsia="el-GR"/>
          </w:rPr>
          <w:t>δραστηριότητα των ΜΚΟ αυξάνεται ραγδαία τα τελευταία χρόνια σε διάφορους τομείς</w:t>
        </w:r>
      </w:hyperlink>
      <w:r w:rsidRPr="00230B0C">
        <w:rPr>
          <w:rFonts w:eastAsia="Times New Roman" w:cs="Arial"/>
          <w:sz w:val="24"/>
          <w:szCs w:val="24"/>
          <w:lang w:val="el-GR" w:eastAsia="el-GR"/>
        </w:rPr>
        <w:t>, οι δυνατότητες ουσιαστικής παρέμβασής τους ως προς την ενίσχυση της διαφάνειας στον δημόσιο τομέα, είναι περιορισμένες: Δεν έχουν στη διάθεσή τους δυνατά εργαλεία ώστε να ασκούν έλεγχο στο κράτος. Μέχρι στιγμής, οι ΜΚΟ έχουν ρόλο συμβουλευτικό και ως εκ τούτου, πιο ασθενή συμμετοχή στη δημοκρατία.  Για παράδειγμα, τ</w:t>
      </w:r>
      <w:r w:rsidRPr="00230B0C">
        <w:rPr>
          <w:rFonts w:cs="Arial"/>
          <w:sz w:val="24"/>
          <w:szCs w:val="24"/>
          <w:shd w:val="clear" w:color="auto" w:fill="FFFFFF"/>
          <w:lang w:val="el-GR"/>
        </w:rPr>
        <w:t>α σωματεία και οι ενώσεις μπορούν να καταθέσουν στη Βουλή πληροφοριακό υλικό όπου θα τα χρησιμοποιήσουν οι βουλευτές για να καταθέσουν ερώτηση ή επερώτηση -μηχανισμός κοινοβουλευτικού ελέγχου της κυβέρνησης- όμως, δεν μπορούν να παρασταθούν οι ίδιες στη Βουλή, ούτε να υποχρεώσουν τον βουλευτή να λάβει υπόψη του το υλικό.</w:t>
      </w:r>
      <w:r w:rsidRPr="00447978">
        <w:rPr>
          <w:rStyle w:val="apple-converted-space"/>
          <w:rFonts w:cs="Arial"/>
          <w:sz w:val="24"/>
          <w:szCs w:val="24"/>
          <w:shd w:val="clear" w:color="auto" w:fill="FFFFFF"/>
        </w:rPr>
        <w:t> </w:t>
      </w:r>
    </w:p>
    <w:p w:rsidR="00230B0C" w:rsidRPr="00230B0C" w:rsidRDefault="00230B0C" w:rsidP="00230B0C">
      <w:pPr>
        <w:shd w:val="clear" w:color="auto" w:fill="FFFFFF"/>
        <w:spacing w:after="0" w:line="240" w:lineRule="auto"/>
        <w:rPr>
          <w:rStyle w:val="apple-converted-space"/>
          <w:rFonts w:cs="Arial"/>
          <w:sz w:val="24"/>
          <w:szCs w:val="24"/>
          <w:shd w:val="clear" w:color="auto" w:fill="FFFFFF"/>
          <w:lang w:val="el-GR"/>
        </w:rPr>
      </w:pPr>
    </w:p>
    <w:p w:rsidR="00230B0C" w:rsidRPr="00230B0C" w:rsidRDefault="00230B0C" w:rsidP="00230B0C">
      <w:pPr>
        <w:rPr>
          <w:rFonts w:eastAsia="Times New Roman" w:cs="Arial"/>
          <w:sz w:val="24"/>
          <w:szCs w:val="24"/>
          <w:lang w:val="el-GR" w:eastAsia="el-GR"/>
        </w:rPr>
      </w:pPr>
      <w:r w:rsidRPr="00230B0C">
        <w:rPr>
          <w:rFonts w:eastAsia="Times New Roman" w:cs="Arial"/>
          <w:sz w:val="24"/>
          <w:szCs w:val="24"/>
          <w:lang w:val="el-GR" w:eastAsia="el-GR"/>
        </w:rPr>
        <w:t xml:space="preserve">Το πιο βασικό όμως πρόβλημα είναι η έντονη αμφισβήτηση και ένα αρκετά φορτισμένο κλίμα ως προς τη διαφάνεια των ίδιων των ΜΚΟ και της εξάρτησης τους από τις κρατικές χρηματοδοτήσεις, οπότε και έρχεται σε δεύτερο στάδιο η δική τους συνεισφορά στην ενίσχυση της λογοδοσίας  και της κρατικής διαφάνειας. </w:t>
      </w:r>
    </w:p>
    <w:p w:rsidR="00230B0C" w:rsidRPr="00230B0C" w:rsidRDefault="00230B0C" w:rsidP="00230B0C">
      <w:pPr>
        <w:rPr>
          <w:rFonts w:eastAsia="Times New Roman" w:cs="Arial"/>
          <w:sz w:val="24"/>
          <w:szCs w:val="24"/>
          <w:lang w:val="el-GR" w:eastAsia="el-GR"/>
        </w:rPr>
      </w:pPr>
      <w:r w:rsidRPr="00230B0C">
        <w:rPr>
          <w:rFonts w:eastAsia="Times New Roman" w:cs="Arial"/>
          <w:sz w:val="24"/>
          <w:szCs w:val="24"/>
          <w:lang w:val="el-GR" w:eastAsia="el-GR"/>
        </w:rPr>
        <w:t xml:space="preserve">Προς αυτή την κατεύθυνση έγιναν σημαντικές ενέργειες μέσα στο 2014, όπου θεσμοθετήθηκε η υποχρεωτική ανάρτηση στο Πρόγραμμα Διαύγεια των ΜΚΟ οι οποίες επιχορηγούνται από Δημόσιους και </w:t>
      </w:r>
      <w:proofErr w:type="spellStart"/>
      <w:r w:rsidRPr="00230B0C">
        <w:rPr>
          <w:rFonts w:eastAsia="Times New Roman" w:cs="Arial"/>
          <w:sz w:val="24"/>
          <w:szCs w:val="24"/>
          <w:lang w:val="el-GR" w:eastAsia="el-GR"/>
        </w:rPr>
        <w:t>Αυτοδιοικητικούς</w:t>
      </w:r>
      <w:proofErr w:type="spellEnd"/>
      <w:r w:rsidRPr="00230B0C">
        <w:rPr>
          <w:rFonts w:eastAsia="Times New Roman" w:cs="Arial"/>
          <w:sz w:val="24"/>
          <w:szCs w:val="24"/>
          <w:lang w:val="el-GR" w:eastAsia="el-GR"/>
        </w:rPr>
        <w:t xml:space="preserve"> φορείς με ποσό άνω των 3.000 ευρώ ετησίως.  Σύμφωνα με </w:t>
      </w:r>
      <w:r w:rsidRPr="00230B0C">
        <w:rPr>
          <w:rFonts w:eastAsia="Times New Roman" w:cs="Arial"/>
          <w:sz w:val="24"/>
          <w:szCs w:val="24"/>
          <w:lang w:val="el-GR" w:eastAsia="el-GR"/>
        </w:rPr>
        <w:lastRenderedPageBreak/>
        <w:t xml:space="preserve">την υπουργική απόφαση, οι επιχορηγούμενες ΜΚΟ οφείλουν να αναρτούν αναλυτική κατάσταση διάθεσης των ποσών που έλαβαν. Δεύτερον, το </w:t>
      </w:r>
      <w:hyperlink r:id="rId15" w:history="1">
        <w:r w:rsidRPr="00230B0C">
          <w:rPr>
            <w:rStyle w:val="Hyperlink"/>
            <w:rFonts w:eastAsia="Times New Roman" w:cs="Arial"/>
            <w:sz w:val="24"/>
            <w:szCs w:val="24"/>
            <w:lang w:val="el-GR" w:eastAsia="el-GR"/>
          </w:rPr>
          <w:t>σχέδιο νόμου</w:t>
        </w:r>
      </w:hyperlink>
      <w:r w:rsidRPr="00230B0C">
        <w:rPr>
          <w:rFonts w:eastAsia="Times New Roman" w:cs="Arial"/>
          <w:sz w:val="24"/>
          <w:szCs w:val="24"/>
          <w:lang w:val="el-GR" w:eastAsia="el-GR"/>
        </w:rPr>
        <w:t xml:space="preserve"> που επιχειρεί να θέσει ενιαίο νομοθετικό πλαίσιο διαφάνειας στις σχέσεις του κράτους με τις Οργανώσεις των Πολιτών, να εξορθολογήσει την υφιστάμενη νομοθεσία κάνοντας ευρεία χρήση της υφιστάμενης τεχνολογίας και να συνδέσει την κρατική χρηματοδότηση με την εποπτεία-λογοδοσία αλλά και την ευνοϊκότερη φορολογική μεταχείριση των οργανώσεων που πληρούν συγκεκριμένες προϋποθέσεις διαφάνειας.</w:t>
      </w:r>
    </w:p>
    <w:p w:rsidR="00230B0C" w:rsidRPr="00B877DA" w:rsidRDefault="00051AE0" w:rsidP="00230B0C">
      <w:pPr>
        <w:shd w:val="clear" w:color="auto" w:fill="FFFFFF"/>
        <w:spacing w:after="0" w:line="240" w:lineRule="auto"/>
        <w:rPr>
          <w:rFonts w:eastAsia="Times New Roman" w:cs="Arial"/>
          <w:color w:val="222222"/>
          <w:sz w:val="24"/>
          <w:szCs w:val="24"/>
          <w:lang w:eastAsia="el-GR"/>
        </w:rPr>
      </w:pPr>
      <w:r>
        <w:rPr>
          <w:rFonts w:eastAsia="Times New Roman" w:cs="Arial"/>
          <w:color w:val="222222"/>
          <w:sz w:val="24"/>
          <w:szCs w:val="24"/>
          <w:lang w:eastAsia="el-GR"/>
        </w:rPr>
        <w:pict>
          <v:rect id="_x0000_i1025" style="width:137.05pt;height:.75pt" o:hrpct="330" o:hrstd="t" o:hr="t" fillcolor="#a0a0a0" stroked="f"/>
        </w:pict>
      </w:r>
    </w:p>
    <w:p w:rsidR="00230B0C" w:rsidRPr="00230B0C" w:rsidRDefault="00230B0C" w:rsidP="00230B0C">
      <w:pPr>
        <w:shd w:val="clear" w:color="auto" w:fill="FFFFFF"/>
        <w:spacing w:before="100" w:beforeAutospacing="1" w:after="100" w:afterAutospacing="1" w:line="240" w:lineRule="auto"/>
        <w:rPr>
          <w:rFonts w:eastAsia="Times New Roman" w:cs="Arial"/>
          <w:color w:val="222222"/>
          <w:sz w:val="24"/>
          <w:szCs w:val="24"/>
          <w:lang w:val="el-GR" w:eastAsia="el-GR"/>
        </w:rPr>
      </w:pPr>
      <w:bookmarkStart w:id="2" w:name="14c7d44b53316c94__ftn1"/>
      <w:r w:rsidRPr="00230B0C">
        <w:rPr>
          <w:rFonts w:eastAsia="Times New Roman" w:cs="Arial"/>
          <w:color w:val="1155CC"/>
          <w:sz w:val="24"/>
          <w:szCs w:val="24"/>
          <w:lang w:val="el-GR" w:eastAsia="el-GR"/>
        </w:rPr>
        <w:t>[1]</w:t>
      </w:r>
      <w:bookmarkEnd w:id="2"/>
      <w:r w:rsidRPr="00B877DA">
        <w:rPr>
          <w:rFonts w:eastAsia="Times New Roman" w:cs="Arial"/>
          <w:color w:val="000000"/>
          <w:sz w:val="24"/>
          <w:szCs w:val="24"/>
          <w:lang w:eastAsia="el-GR"/>
        </w:rPr>
        <w:t> </w:t>
      </w:r>
      <w:r w:rsidRPr="00230B0C">
        <w:rPr>
          <w:rFonts w:eastAsia="Times New Roman" w:cs="Arial"/>
          <w:color w:val="000000"/>
          <w:sz w:val="24"/>
          <w:szCs w:val="24"/>
          <w:lang w:val="el-GR" w:eastAsia="el-GR"/>
        </w:rPr>
        <w:t xml:space="preserve">Ιδίως τη Σύμβαση των Ηνωμένων Εθνών κατά της διαφθοράς, καθώς και τα νομικά μέσα του Συμβουλίου της Ευρώπης κατά της διαφθοράς, συμπεριλαμβανομένου του ψηφίσματος (97) 24 σχετικά με τις είκοσι κατευθυντήριες αρχές για την καταπολέμηση της διαφθοράς και τις συστάσεις αριθ. </w:t>
      </w:r>
      <w:r w:rsidRPr="00B877DA">
        <w:rPr>
          <w:rFonts w:eastAsia="Times New Roman" w:cs="Arial"/>
          <w:color w:val="000000"/>
          <w:sz w:val="24"/>
          <w:szCs w:val="24"/>
          <w:lang w:eastAsia="el-GR"/>
        </w:rPr>
        <w:t>R</w:t>
      </w:r>
      <w:r w:rsidRPr="00230B0C">
        <w:rPr>
          <w:rFonts w:eastAsia="Times New Roman" w:cs="Arial"/>
          <w:color w:val="000000"/>
          <w:sz w:val="24"/>
          <w:szCs w:val="24"/>
          <w:lang w:val="el-GR" w:eastAsia="el-GR"/>
        </w:rPr>
        <w:t xml:space="preserve"> (2000) 10 σχετικά με τους κώδικες συμπεριφοράς των δημοσίων υπαλλήλων και αριθ</w:t>
      </w:r>
      <w:proofErr w:type="gramStart"/>
      <w:r w:rsidRPr="00230B0C">
        <w:rPr>
          <w:rFonts w:eastAsia="Times New Roman" w:cs="Arial"/>
          <w:color w:val="000000"/>
          <w:sz w:val="24"/>
          <w:szCs w:val="24"/>
          <w:lang w:val="el-GR" w:eastAsia="el-GR"/>
        </w:rPr>
        <w:t>..</w:t>
      </w:r>
      <w:proofErr w:type="gramEnd"/>
      <w:r w:rsidRPr="00230B0C">
        <w:rPr>
          <w:rFonts w:eastAsia="Times New Roman" w:cs="Arial"/>
          <w:color w:val="000000"/>
          <w:sz w:val="24"/>
          <w:szCs w:val="24"/>
          <w:lang w:val="el-GR" w:eastAsia="el-GR"/>
        </w:rPr>
        <w:t xml:space="preserve"> </w:t>
      </w:r>
      <w:r w:rsidRPr="00B877DA">
        <w:rPr>
          <w:rFonts w:eastAsia="Times New Roman" w:cs="Arial"/>
          <w:color w:val="000000"/>
          <w:sz w:val="24"/>
          <w:szCs w:val="24"/>
          <w:lang w:eastAsia="el-GR"/>
        </w:rPr>
        <w:t>R</w:t>
      </w:r>
      <w:r w:rsidRPr="00230B0C">
        <w:rPr>
          <w:rFonts w:eastAsia="Times New Roman" w:cs="Arial"/>
          <w:color w:val="000000"/>
          <w:sz w:val="24"/>
          <w:szCs w:val="24"/>
          <w:lang w:val="el-GR" w:eastAsia="el-GR"/>
        </w:rPr>
        <w:t xml:space="preserve"> (2003)4 σχετικά με τους κοινούς κανόνες κατά της διαφθοράς ως προς τη χρηματοδότηση των πολιτικών κομμάτων και των εκλογικών τους εκστρατειών.</w:t>
      </w:r>
      <w:r w:rsidRPr="00B877DA">
        <w:rPr>
          <w:rFonts w:eastAsia="Times New Roman" w:cs="Arial"/>
          <w:color w:val="000000"/>
          <w:sz w:val="24"/>
          <w:szCs w:val="24"/>
          <w:lang w:eastAsia="el-GR"/>
        </w:rPr>
        <w:t> </w:t>
      </w:r>
    </w:p>
    <w:p w:rsidR="00230B0C" w:rsidRPr="00230B0C" w:rsidRDefault="00230B0C" w:rsidP="00230B0C">
      <w:pPr>
        <w:shd w:val="clear" w:color="auto" w:fill="FFFFFF"/>
        <w:spacing w:before="100" w:beforeAutospacing="1" w:after="100" w:afterAutospacing="1" w:line="240" w:lineRule="auto"/>
        <w:rPr>
          <w:rFonts w:eastAsia="Times New Roman" w:cs="Arial"/>
          <w:color w:val="222222"/>
          <w:sz w:val="24"/>
          <w:szCs w:val="24"/>
          <w:lang w:val="el-GR" w:eastAsia="el-GR"/>
        </w:rPr>
      </w:pPr>
      <w:bookmarkStart w:id="3" w:name="14c7d44b53316c94__ftn2"/>
      <w:r w:rsidRPr="00230B0C">
        <w:rPr>
          <w:rFonts w:eastAsia="Times New Roman" w:cs="Arial"/>
          <w:color w:val="1155CC"/>
          <w:sz w:val="24"/>
          <w:szCs w:val="24"/>
          <w:lang w:val="el-GR" w:eastAsia="el-GR"/>
        </w:rPr>
        <w:t>[2]</w:t>
      </w:r>
      <w:bookmarkEnd w:id="3"/>
      <w:r w:rsidRPr="00B877DA">
        <w:rPr>
          <w:rFonts w:eastAsia="Times New Roman" w:cs="Arial"/>
          <w:color w:val="000000"/>
          <w:sz w:val="24"/>
          <w:szCs w:val="24"/>
          <w:lang w:eastAsia="el-GR"/>
        </w:rPr>
        <w:t> </w:t>
      </w:r>
      <w:r w:rsidRPr="00230B0C">
        <w:rPr>
          <w:rFonts w:eastAsia="Times New Roman" w:cs="Arial"/>
          <w:color w:val="000000"/>
          <w:sz w:val="24"/>
          <w:szCs w:val="24"/>
          <w:lang w:val="el-GR" w:eastAsia="el-GR"/>
        </w:rPr>
        <w:t xml:space="preserve">Έρευνα που διεξάγεται μεταξύ του γενικού πληθυσμού σε όλα τα κράτη μέλη, κάθε δύο έτη, με τη μέθοδο των διαπροσωπικών συνεντεύξεων σε ένα δείγμα 1000 ή 500 ερωτηθέντων (ανάλογα με το μέγεθος του πληθυσμού). Συνολικά 27.786 άτομα (αντιπροσωπευτικό δείγμα) συμμετείχαν σε αυτήν την έρευνα στα τέλη Φεβρουαρίου και στις αρχές Μαρτίου του 2013. Η έρευνα εξέτασε, μεταξύ άλλων, τη γενική αντίληψη περί διαφθοράς, προσωπικές εμπειρίες με περιστατικά διαφθοράς, καθώς και συμπεριφορές απέναντι σε εξυπηρετήσεις και δώρα. Ενώ οι έρευνες του </w:t>
      </w:r>
      <w:proofErr w:type="spellStart"/>
      <w:r w:rsidRPr="00230B0C">
        <w:rPr>
          <w:rFonts w:eastAsia="Times New Roman" w:cs="Arial"/>
          <w:color w:val="000000"/>
          <w:sz w:val="24"/>
          <w:szCs w:val="24"/>
          <w:lang w:val="el-GR" w:eastAsia="el-GR"/>
        </w:rPr>
        <w:t>Ευρωβαρόμετρου</w:t>
      </w:r>
      <w:proofErr w:type="spellEnd"/>
      <w:r w:rsidRPr="00230B0C">
        <w:rPr>
          <w:rFonts w:eastAsia="Times New Roman" w:cs="Arial"/>
          <w:color w:val="000000"/>
          <w:sz w:val="24"/>
          <w:szCs w:val="24"/>
          <w:lang w:val="el-GR" w:eastAsia="el-GR"/>
        </w:rPr>
        <w:t xml:space="preserve"> διεξάγονται ανά διετία από το 2007, η Επιτροπή αποφάσισε το 2013 να προσαρμόσει τις ερωτήσεις στις ανάγκες της παρούσας έκθεσης. </w:t>
      </w:r>
      <w:proofErr w:type="spellStart"/>
      <w:r w:rsidRPr="00230B0C">
        <w:rPr>
          <w:rFonts w:eastAsia="Times New Roman" w:cs="Arial"/>
          <w:color w:val="000000"/>
          <w:sz w:val="24"/>
          <w:szCs w:val="24"/>
          <w:lang w:val="el-GR" w:eastAsia="el-GR"/>
        </w:rPr>
        <w:t>Ως</w:t>
      </w:r>
      <w:proofErr w:type="spellEnd"/>
      <w:r w:rsidRPr="00230B0C">
        <w:rPr>
          <w:rFonts w:eastAsia="Times New Roman" w:cs="Arial"/>
          <w:color w:val="000000"/>
          <w:sz w:val="24"/>
          <w:szCs w:val="24"/>
          <w:lang w:val="el-GR" w:eastAsia="el-GR"/>
        </w:rPr>
        <w:t xml:space="preserve"> εκ τούτου, οποιαδήποτε σύγκριση με τα προηγούμενα έτη, θα πρέπει να γίνεται με προσοχή. Η πλήρης έκθεση είναι διαθέσιμη στη διεύθυνση:</w:t>
      </w:r>
      <w:r w:rsidRPr="00B877DA">
        <w:rPr>
          <w:rFonts w:eastAsia="Times New Roman" w:cs="Arial"/>
          <w:color w:val="000000"/>
          <w:sz w:val="24"/>
          <w:szCs w:val="24"/>
          <w:lang w:eastAsia="el-GR"/>
        </w:rPr>
        <w:t> </w:t>
      </w:r>
      <w:hyperlink r:id="rId16" w:tgtFrame="_blank" w:history="1">
        <w:r w:rsidRPr="00B877DA">
          <w:rPr>
            <w:rFonts w:eastAsia="Times New Roman" w:cs="Arial"/>
            <w:color w:val="1155CC"/>
            <w:sz w:val="24"/>
            <w:szCs w:val="24"/>
            <w:u w:val="single"/>
            <w:lang w:eastAsia="el-GR"/>
          </w:rPr>
          <w:t>http</w:t>
        </w:r>
        <w:r w:rsidRPr="00230B0C">
          <w:rPr>
            <w:rFonts w:eastAsia="Times New Roman" w:cs="Arial"/>
            <w:color w:val="1155CC"/>
            <w:sz w:val="24"/>
            <w:szCs w:val="24"/>
            <w:u w:val="single"/>
            <w:lang w:val="el-GR" w:eastAsia="el-GR"/>
          </w:rPr>
          <w:t>://</w:t>
        </w:r>
        <w:proofErr w:type="spellStart"/>
        <w:r w:rsidRPr="00B877DA">
          <w:rPr>
            <w:rFonts w:eastAsia="Times New Roman" w:cs="Arial"/>
            <w:color w:val="1155CC"/>
            <w:sz w:val="24"/>
            <w:szCs w:val="24"/>
            <w:u w:val="single"/>
            <w:lang w:eastAsia="el-GR"/>
          </w:rPr>
          <w:t>ec</w:t>
        </w:r>
        <w:proofErr w:type="spellEnd"/>
        <w:r w:rsidRPr="00230B0C">
          <w:rPr>
            <w:rFonts w:eastAsia="Times New Roman" w:cs="Arial"/>
            <w:color w:val="1155CC"/>
            <w:sz w:val="24"/>
            <w:szCs w:val="24"/>
            <w:u w:val="single"/>
            <w:lang w:val="el-GR" w:eastAsia="el-GR"/>
          </w:rPr>
          <w:t>.</w:t>
        </w:r>
        <w:proofErr w:type="spellStart"/>
        <w:r w:rsidRPr="00B877DA">
          <w:rPr>
            <w:rFonts w:eastAsia="Times New Roman" w:cs="Arial"/>
            <w:color w:val="1155CC"/>
            <w:sz w:val="24"/>
            <w:szCs w:val="24"/>
            <w:u w:val="single"/>
            <w:lang w:eastAsia="el-GR"/>
          </w:rPr>
          <w:t>europa</w:t>
        </w:r>
        <w:proofErr w:type="spellEnd"/>
        <w:r w:rsidRPr="00230B0C">
          <w:rPr>
            <w:rFonts w:eastAsia="Times New Roman" w:cs="Arial"/>
            <w:color w:val="1155CC"/>
            <w:sz w:val="24"/>
            <w:szCs w:val="24"/>
            <w:u w:val="single"/>
            <w:lang w:val="el-GR" w:eastAsia="el-GR"/>
          </w:rPr>
          <w:t>.</w:t>
        </w:r>
        <w:proofErr w:type="spellStart"/>
        <w:r w:rsidRPr="00B877DA">
          <w:rPr>
            <w:rFonts w:eastAsia="Times New Roman" w:cs="Arial"/>
            <w:color w:val="1155CC"/>
            <w:sz w:val="24"/>
            <w:szCs w:val="24"/>
            <w:u w:val="single"/>
            <w:lang w:eastAsia="el-GR"/>
          </w:rPr>
          <w:t>eu</w:t>
        </w:r>
        <w:proofErr w:type="spellEnd"/>
        <w:r w:rsidRPr="00230B0C">
          <w:rPr>
            <w:rFonts w:eastAsia="Times New Roman" w:cs="Arial"/>
            <w:color w:val="1155CC"/>
            <w:sz w:val="24"/>
            <w:szCs w:val="24"/>
            <w:u w:val="single"/>
            <w:lang w:val="el-GR" w:eastAsia="el-GR"/>
          </w:rPr>
          <w:t>/</w:t>
        </w:r>
        <w:r w:rsidRPr="00B877DA">
          <w:rPr>
            <w:rFonts w:eastAsia="Times New Roman" w:cs="Arial"/>
            <w:color w:val="1155CC"/>
            <w:sz w:val="24"/>
            <w:szCs w:val="24"/>
            <w:u w:val="single"/>
            <w:lang w:eastAsia="el-GR"/>
          </w:rPr>
          <w:t>public</w:t>
        </w:r>
        <w:r w:rsidRPr="00230B0C">
          <w:rPr>
            <w:rFonts w:eastAsia="Times New Roman" w:cs="Arial"/>
            <w:color w:val="1155CC"/>
            <w:sz w:val="24"/>
            <w:szCs w:val="24"/>
            <w:u w:val="single"/>
            <w:lang w:val="el-GR" w:eastAsia="el-GR"/>
          </w:rPr>
          <w:t>_</w:t>
        </w:r>
        <w:r w:rsidRPr="00B877DA">
          <w:rPr>
            <w:rFonts w:eastAsia="Times New Roman" w:cs="Arial"/>
            <w:color w:val="1155CC"/>
            <w:sz w:val="24"/>
            <w:szCs w:val="24"/>
            <w:u w:val="single"/>
            <w:lang w:eastAsia="el-GR"/>
          </w:rPr>
          <w:t>opinion</w:t>
        </w:r>
        <w:r w:rsidRPr="00230B0C">
          <w:rPr>
            <w:rFonts w:eastAsia="Times New Roman" w:cs="Arial"/>
            <w:color w:val="1155CC"/>
            <w:sz w:val="24"/>
            <w:szCs w:val="24"/>
            <w:u w:val="single"/>
            <w:lang w:val="el-GR" w:eastAsia="el-GR"/>
          </w:rPr>
          <w:t>/</w:t>
        </w:r>
        <w:r w:rsidRPr="00B877DA">
          <w:rPr>
            <w:rFonts w:eastAsia="Times New Roman" w:cs="Arial"/>
            <w:color w:val="1155CC"/>
            <w:sz w:val="24"/>
            <w:szCs w:val="24"/>
            <w:u w:val="single"/>
            <w:lang w:eastAsia="el-GR"/>
          </w:rPr>
          <w:t>archives</w:t>
        </w:r>
        <w:r w:rsidRPr="00230B0C">
          <w:rPr>
            <w:rFonts w:eastAsia="Times New Roman" w:cs="Arial"/>
            <w:color w:val="1155CC"/>
            <w:sz w:val="24"/>
            <w:szCs w:val="24"/>
            <w:u w:val="single"/>
            <w:lang w:val="el-GR" w:eastAsia="el-GR"/>
          </w:rPr>
          <w:t>/</w:t>
        </w:r>
        <w:proofErr w:type="spellStart"/>
        <w:r w:rsidRPr="00B877DA">
          <w:rPr>
            <w:rFonts w:eastAsia="Times New Roman" w:cs="Arial"/>
            <w:color w:val="1155CC"/>
            <w:sz w:val="24"/>
            <w:szCs w:val="24"/>
            <w:u w:val="single"/>
            <w:lang w:eastAsia="el-GR"/>
          </w:rPr>
          <w:t>eb</w:t>
        </w:r>
        <w:proofErr w:type="spellEnd"/>
        <w:r w:rsidRPr="00230B0C">
          <w:rPr>
            <w:rFonts w:eastAsia="Times New Roman" w:cs="Arial"/>
            <w:color w:val="1155CC"/>
            <w:sz w:val="24"/>
            <w:szCs w:val="24"/>
            <w:u w:val="single"/>
            <w:lang w:val="el-GR" w:eastAsia="el-GR"/>
          </w:rPr>
          <w:t>_</w:t>
        </w:r>
        <w:r w:rsidRPr="00B877DA">
          <w:rPr>
            <w:rFonts w:eastAsia="Times New Roman" w:cs="Arial"/>
            <w:color w:val="1155CC"/>
            <w:sz w:val="24"/>
            <w:szCs w:val="24"/>
            <w:u w:val="single"/>
            <w:lang w:eastAsia="el-GR"/>
          </w:rPr>
          <w:t>special</w:t>
        </w:r>
        <w:r w:rsidRPr="00230B0C">
          <w:rPr>
            <w:rFonts w:eastAsia="Times New Roman" w:cs="Arial"/>
            <w:color w:val="1155CC"/>
            <w:sz w:val="24"/>
            <w:szCs w:val="24"/>
            <w:u w:val="single"/>
            <w:lang w:val="el-GR" w:eastAsia="el-GR"/>
          </w:rPr>
          <w:t>_399_380_</w:t>
        </w:r>
        <w:r w:rsidRPr="00B877DA">
          <w:rPr>
            <w:rFonts w:eastAsia="Times New Roman" w:cs="Arial"/>
            <w:color w:val="1155CC"/>
            <w:sz w:val="24"/>
            <w:szCs w:val="24"/>
            <w:u w:val="single"/>
            <w:lang w:eastAsia="el-GR"/>
          </w:rPr>
          <w:t>en</w:t>
        </w:r>
        <w:r w:rsidRPr="00230B0C">
          <w:rPr>
            <w:rFonts w:eastAsia="Times New Roman" w:cs="Arial"/>
            <w:color w:val="1155CC"/>
            <w:sz w:val="24"/>
            <w:szCs w:val="24"/>
            <w:u w:val="single"/>
            <w:lang w:val="el-GR" w:eastAsia="el-GR"/>
          </w:rPr>
          <w:t>.</w:t>
        </w:r>
        <w:proofErr w:type="spellStart"/>
        <w:r w:rsidRPr="00B877DA">
          <w:rPr>
            <w:rFonts w:eastAsia="Times New Roman" w:cs="Arial"/>
            <w:color w:val="1155CC"/>
            <w:sz w:val="24"/>
            <w:szCs w:val="24"/>
            <w:u w:val="single"/>
            <w:lang w:eastAsia="el-GR"/>
          </w:rPr>
          <w:t>htm</w:t>
        </w:r>
        <w:proofErr w:type="spellEnd"/>
      </w:hyperlink>
      <w:r w:rsidRPr="00B877DA">
        <w:rPr>
          <w:rFonts w:eastAsia="Times New Roman" w:cs="Arial"/>
          <w:color w:val="000000"/>
          <w:sz w:val="24"/>
          <w:szCs w:val="24"/>
          <w:lang w:eastAsia="el-GR"/>
        </w:rPr>
        <w:t> </w:t>
      </w:r>
      <w:r w:rsidRPr="00230B0C">
        <w:rPr>
          <w:rFonts w:eastAsia="Times New Roman" w:cs="Arial"/>
          <w:color w:val="000000"/>
          <w:sz w:val="24"/>
          <w:szCs w:val="24"/>
          <w:lang w:val="el-GR" w:eastAsia="el-GR"/>
        </w:rPr>
        <w:t># 397.</w:t>
      </w:r>
    </w:p>
    <w:p w:rsidR="00230B0C" w:rsidRPr="00230B0C" w:rsidRDefault="00230B0C" w:rsidP="00230B0C">
      <w:pPr>
        <w:shd w:val="clear" w:color="auto" w:fill="FFFFFF"/>
        <w:spacing w:before="100" w:beforeAutospacing="1" w:after="100" w:afterAutospacing="1" w:line="240" w:lineRule="auto"/>
        <w:rPr>
          <w:rFonts w:eastAsia="Times New Roman" w:cs="Arial"/>
          <w:color w:val="222222"/>
          <w:sz w:val="24"/>
          <w:szCs w:val="24"/>
          <w:lang w:val="el-GR" w:eastAsia="el-GR"/>
        </w:rPr>
      </w:pPr>
      <w:bookmarkStart w:id="4" w:name="14c7d44b53316c94__ftn3"/>
      <w:r w:rsidRPr="00230B0C">
        <w:rPr>
          <w:rFonts w:eastAsia="Times New Roman" w:cs="Arial"/>
          <w:color w:val="1155CC"/>
          <w:sz w:val="24"/>
          <w:szCs w:val="24"/>
          <w:lang w:val="el-GR" w:eastAsia="el-GR"/>
        </w:rPr>
        <w:t>[3]</w:t>
      </w:r>
      <w:bookmarkEnd w:id="4"/>
      <w:r w:rsidRPr="00B877DA">
        <w:rPr>
          <w:rFonts w:eastAsia="Times New Roman" w:cs="Arial"/>
          <w:color w:val="000000"/>
          <w:sz w:val="24"/>
          <w:szCs w:val="24"/>
          <w:lang w:eastAsia="el-GR"/>
        </w:rPr>
        <w:t> </w:t>
      </w:r>
      <w:r w:rsidRPr="00230B0C">
        <w:rPr>
          <w:rFonts w:eastAsia="Times New Roman" w:cs="Arial"/>
          <w:color w:val="000000"/>
          <w:sz w:val="24"/>
          <w:szCs w:val="24"/>
          <w:lang w:val="el-GR" w:eastAsia="el-GR"/>
        </w:rPr>
        <w:t>Μια τηλεφωνική έρευνα, το λεγόμενο Έκτακτο Ευρωβαρόμετρο, η οποία διεξήχθη από τις 18 Φεβρουαρίου έως τις 8 Μαρτίου και ξεκίνησε για πρώτη φορά το 2013, κάλυψε έξι τομείς της Ευρωπαϊκής Ένωσης των 28. Επιχειρήσεις από τους τομείς της ενέργειας, της υγειονομικής περίθαλψης, των κατασκευών, των τηλεπικοινωνιών και του χρηματοπιστωτικού τομέα (όλα τα μεγέθη εταιρειών) κλήθηκαν να διατυπώσουν τη γνώμη τους. Η πλήρης έκθεση είναι διαθέσιμη στη διεύθυνση:</w:t>
      </w:r>
      <w:r w:rsidRPr="00B877DA">
        <w:rPr>
          <w:rFonts w:eastAsia="Times New Roman" w:cs="Arial"/>
          <w:color w:val="000000"/>
          <w:sz w:val="24"/>
          <w:szCs w:val="24"/>
          <w:lang w:eastAsia="el-GR"/>
        </w:rPr>
        <w:t> </w:t>
      </w:r>
      <w:hyperlink r:id="rId17" w:tgtFrame="_blank" w:history="1">
        <w:r w:rsidRPr="00B877DA">
          <w:rPr>
            <w:rFonts w:eastAsia="Times New Roman" w:cs="Arial"/>
            <w:color w:val="1155CC"/>
            <w:sz w:val="24"/>
            <w:szCs w:val="24"/>
            <w:u w:val="single"/>
            <w:lang w:eastAsia="el-GR"/>
          </w:rPr>
          <w:t>http</w:t>
        </w:r>
        <w:r w:rsidRPr="00230B0C">
          <w:rPr>
            <w:rFonts w:eastAsia="Times New Roman" w:cs="Arial"/>
            <w:color w:val="1155CC"/>
            <w:sz w:val="24"/>
            <w:szCs w:val="24"/>
            <w:u w:val="single"/>
            <w:lang w:val="el-GR" w:eastAsia="el-GR"/>
          </w:rPr>
          <w:t>://</w:t>
        </w:r>
        <w:proofErr w:type="spellStart"/>
        <w:r w:rsidRPr="00B877DA">
          <w:rPr>
            <w:rFonts w:eastAsia="Times New Roman" w:cs="Arial"/>
            <w:color w:val="1155CC"/>
            <w:sz w:val="24"/>
            <w:szCs w:val="24"/>
            <w:u w:val="single"/>
            <w:lang w:eastAsia="el-GR"/>
          </w:rPr>
          <w:t>ec</w:t>
        </w:r>
        <w:proofErr w:type="spellEnd"/>
        <w:r w:rsidRPr="00230B0C">
          <w:rPr>
            <w:rFonts w:eastAsia="Times New Roman" w:cs="Arial"/>
            <w:color w:val="1155CC"/>
            <w:sz w:val="24"/>
            <w:szCs w:val="24"/>
            <w:u w:val="single"/>
            <w:lang w:val="el-GR" w:eastAsia="el-GR"/>
          </w:rPr>
          <w:t>.</w:t>
        </w:r>
        <w:proofErr w:type="spellStart"/>
        <w:r w:rsidRPr="00B877DA">
          <w:rPr>
            <w:rFonts w:eastAsia="Times New Roman" w:cs="Arial"/>
            <w:color w:val="1155CC"/>
            <w:sz w:val="24"/>
            <w:szCs w:val="24"/>
            <w:u w:val="single"/>
            <w:lang w:eastAsia="el-GR"/>
          </w:rPr>
          <w:t>europa</w:t>
        </w:r>
        <w:proofErr w:type="spellEnd"/>
        <w:r w:rsidRPr="00230B0C">
          <w:rPr>
            <w:rFonts w:eastAsia="Times New Roman" w:cs="Arial"/>
            <w:color w:val="1155CC"/>
            <w:sz w:val="24"/>
            <w:szCs w:val="24"/>
            <w:u w:val="single"/>
            <w:lang w:val="el-GR" w:eastAsia="el-GR"/>
          </w:rPr>
          <w:t>.</w:t>
        </w:r>
        <w:proofErr w:type="spellStart"/>
        <w:r w:rsidRPr="00B877DA">
          <w:rPr>
            <w:rFonts w:eastAsia="Times New Roman" w:cs="Arial"/>
            <w:color w:val="1155CC"/>
            <w:sz w:val="24"/>
            <w:szCs w:val="24"/>
            <w:u w:val="single"/>
            <w:lang w:eastAsia="el-GR"/>
          </w:rPr>
          <w:t>eu</w:t>
        </w:r>
        <w:proofErr w:type="spellEnd"/>
        <w:r w:rsidRPr="00230B0C">
          <w:rPr>
            <w:rFonts w:eastAsia="Times New Roman" w:cs="Arial"/>
            <w:color w:val="1155CC"/>
            <w:sz w:val="24"/>
            <w:szCs w:val="24"/>
            <w:u w:val="single"/>
            <w:lang w:val="el-GR" w:eastAsia="el-GR"/>
          </w:rPr>
          <w:t>/</w:t>
        </w:r>
        <w:r w:rsidRPr="00B877DA">
          <w:rPr>
            <w:rFonts w:eastAsia="Times New Roman" w:cs="Arial"/>
            <w:color w:val="1155CC"/>
            <w:sz w:val="24"/>
            <w:szCs w:val="24"/>
            <w:u w:val="single"/>
            <w:lang w:eastAsia="el-GR"/>
          </w:rPr>
          <w:t>public</w:t>
        </w:r>
        <w:r w:rsidRPr="00230B0C">
          <w:rPr>
            <w:rFonts w:eastAsia="Times New Roman" w:cs="Arial"/>
            <w:color w:val="1155CC"/>
            <w:sz w:val="24"/>
            <w:szCs w:val="24"/>
            <w:u w:val="single"/>
            <w:lang w:val="el-GR" w:eastAsia="el-GR"/>
          </w:rPr>
          <w:t>_</w:t>
        </w:r>
        <w:r w:rsidRPr="00B877DA">
          <w:rPr>
            <w:rFonts w:eastAsia="Times New Roman" w:cs="Arial"/>
            <w:color w:val="1155CC"/>
            <w:sz w:val="24"/>
            <w:szCs w:val="24"/>
            <w:u w:val="single"/>
            <w:lang w:eastAsia="el-GR"/>
          </w:rPr>
          <w:t>opinion</w:t>
        </w:r>
        <w:r w:rsidRPr="00230B0C">
          <w:rPr>
            <w:rFonts w:eastAsia="Times New Roman" w:cs="Arial"/>
            <w:color w:val="1155CC"/>
            <w:sz w:val="24"/>
            <w:szCs w:val="24"/>
            <w:u w:val="single"/>
            <w:lang w:val="el-GR" w:eastAsia="el-GR"/>
          </w:rPr>
          <w:t>/</w:t>
        </w:r>
        <w:r w:rsidRPr="00B877DA">
          <w:rPr>
            <w:rFonts w:eastAsia="Times New Roman" w:cs="Arial"/>
            <w:color w:val="1155CC"/>
            <w:sz w:val="24"/>
            <w:szCs w:val="24"/>
            <w:u w:val="single"/>
            <w:lang w:eastAsia="el-GR"/>
          </w:rPr>
          <w:t>archives</w:t>
        </w:r>
        <w:r w:rsidRPr="00230B0C">
          <w:rPr>
            <w:rFonts w:eastAsia="Times New Roman" w:cs="Arial"/>
            <w:color w:val="1155CC"/>
            <w:sz w:val="24"/>
            <w:szCs w:val="24"/>
            <w:u w:val="single"/>
            <w:lang w:val="el-GR" w:eastAsia="el-GR"/>
          </w:rPr>
          <w:t>/</w:t>
        </w:r>
        <w:r w:rsidRPr="00B877DA">
          <w:rPr>
            <w:rFonts w:eastAsia="Times New Roman" w:cs="Arial"/>
            <w:color w:val="1155CC"/>
            <w:sz w:val="24"/>
            <w:szCs w:val="24"/>
            <w:u w:val="single"/>
            <w:lang w:eastAsia="el-GR"/>
          </w:rPr>
          <w:t>flash</w:t>
        </w:r>
        <w:r w:rsidRPr="00230B0C">
          <w:rPr>
            <w:rFonts w:eastAsia="Times New Roman" w:cs="Arial"/>
            <w:color w:val="1155CC"/>
            <w:sz w:val="24"/>
            <w:szCs w:val="24"/>
            <w:u w:val="single"/>
            <w:lang w:val="el-GR" w:eastAsia="el-GR"/>
          </w:rPr>
          <w:t>_</w:t>
        </w:r>
        <w:r w:rsidRPr="00B877DA">
          <w:rPr>
            <w:rFonts w:eastAsia="Times New Roman" w:cs="Arial"/>
            <w:color w:val="1155CC"/>
            <w:sz w:val="24"/>
            <w:szCs w:val="24"/>
            <w:u w:val="single"/>
            <w:lang w:eastAsia="el-GR"/>
          </w:rPr>
          <w:t>arch</w:t>
        </w:r>
        <w:r w:rsidRPr="00230B0C">
          <w:rPr>
            <w:rFonts w:eastAsia="Times New Roman" w:cs="Arial"/>
            <w:color w:val="1155CC"/>
            <w:sz w:val="24"/>
            <w:szCs w:val="24"/>
            <w:u w:val="single"/>
            <w:lang w:val="el-GR" w:eastAsia="el-GR"/>
          </w:rPr>
          <w:t>_374_361_</w:t>
        </w:r>
        <w:r w:rsidRPr="00B877DA">
          <w:rPr>
            <w:rFonts w:eastAsia="Times New Roman" w:cs="Arial"/>
            <w:color w:val="1155CC"/>
            <w:sz w:val="24"/>
            <w:szCs w:val="24"/>
            <w:u w:val="single"/>
            <w:lang w:eastAsia="el-GR"/>
          </w:rPr>
          <w:t>en</w:t>
        </w:r>
        <w:r w:rsidRPr="00230B0C">
          <w:rPr>
            <w:rFonts w:eastAsia="Times New Roman" w:cs="Arial"/>
            <w:color w:val="1155CC"/>
            <w:sz w:val="24"/>
            <w:szCs w:val="24"/>
            <w:u w:val="single"/>
            <w:lang w:val="el-GR" w:eastAsia="el-GR"/>
          </w:rPr>
          <w:t>.</w:t>
        </w:r>
        <w:proofErr w:type="spellStart"/>
        <w:r w:rsidRPr="00B877DA">
          <w:rPr>
            <w:rFonts w:eastAsia="Times New Roman" w:cs="Arial"/>
            <w:color w:val="1155CC"/>
            <w:sz w:val="24"/>
            <w:szCs w:val="24"/>
            <w:u w:val="single"/>
            <w:lang w:eastAsia="el-GR"/>
          </w:rPr>
          <w:t>htm</w:t>
        </w:r>
        <w:proofErr w:type="spellEnd"/>
      </w:hyperlink>
      <w:r w:rsidRPr="00B877DA">
        <w:rPr>
          <w:rFonts w:eastAsia="Times New Roman" w:cs="Arial"/>
          <w:color w:val="000000"/>
          <w:sz w:val="24"/>
          <w:szCs w:val="24"/>
          <w:lang w:eastAsia="el-GR"/>
        </w:rPr>
        <w:t> </w:t>
      </w:r>
      <w:r w:rsidRPr="00230B0C">
        <w:rPr>
          <w:rFonts w:eastAsia="Times New Roman" w:cs="Arial"/>
          <w:color w:val="000000"/>
          <w:sz w:val="24"/>
          <w:szCs w:val="24"/>
          <w:lang w:val="el-GR" w:eastAsia="el-GR"/>
        </w:rPr>
        <w:t># 374</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230B0C">
        <w:rPr>
          <w:rFonts w:eastAsia="Times New Roman" w:cs="Arial"/>
          <w:color w:val="000000"/>
          <w:sz w:val="24"/>
          <w:szCs w:val="24"/>
          <w:u w:val="single"/>
          <w:lang w:val="el-GR" w:eastAsia="el-GR"/>
        </w:rPr>
        <w:lastRenderedPageBreak/>
        <w:t>Το νομικό πλαίσιο των ΜΚΟ:</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230B0C">
        <w:rPr>
          <w:rFonts w:eastAsia="Times New Roman" w:cs="Arial"/>
          <w:color w:val="000000"/>
          <w:sz w:val="24"/>
          <w:szCs w:val="24"/>
          <w:lang w:val="el-GR" w:eastAsia="el-GR"/>
        </w:rPr>
        <w:t>Τι προβλέπουν οι νόμοι στην Ελβετία και την Ελλάδα για τη δημιουργία και τη λειτουργία των ενώσεων των Μη Κυβερνητικών Οργανώσεων;</w:t>
      </w: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p>
    <w:p w:rsidR="00230B0C" w:rsidRPr="00230B0C" w:rsidRDefault="00230B0C" w:rsidP="00230B0C">
      <w:pPr>
        <w:shd w:val="clear" w:color="auto" w:fill="FFFFFF"/>
        <w:spacing w:after="0" w:line="240" w:lineRule="auto"/>
        <w:rPr>
          <w:rFonts w:eastAsia="Times New Roman" w:cs="Times New Roman"/>
          <w:color w:val="222222"/>
          <w:sz w:val="24"/>
          <w:szCs w:val="24"/>
          <w:lang w:val="el-GR" w:eastAsia="el-GR"/>
        </w:rPr>
      </w:pPr>
      <w:r w:rsidRPr="00230B0C">
        <w:rPr>
          <w:rFonts w:eastAsia="Times New Roman" w:cs="Arial"/>
          <w:color w:val="000000"/>
          <w:sz w:val="24"/>
          <w:szCs w:val="24"/>
          <w:lang w:val="el-GR" w:eastAsia="el-GR"/>
        </w:rPr>
        <w:t>Τα κριτήρια που επιλέχθηκαν για να αξιολογηθεί η δράση αλλά και η δυνατότητα παρέμβασης των ΜΚΟ:</w:t>
      </w:r>
    </w:p>
    <w:p w:rsidR="00230B0C" w:rsidRDefault="00230B0C" w:rsidP="00230B0C">
      <w:pPr>
        <w:pStyle w:val="ListParagraph"/>
        <w:numPr>
          <w:ilvl w:val="0"/>
          <w:numId w:val="7"/>
        </w:numPr>
        <w:shd w:val="clear" w:color="auto" w:fill="FFFFFF"/>
        <w:spacing w:before="100" w:beforeAutospacing="1" w:after="100" w:afterAutospacing="1" w:line="240" w:lineRule="auto"/>
        <w:rPr>
          <w:rFonts w:eastAsia="Times New Roman" w:cs="Arial"/>
          <w:color w:val="000000"/>
          <w:sz w:val="24"/>
          <w:szCs w:val="24"/>
          <w:lang w:eastAsia="el-GR"/>
        </w:rPr>
      </w:pPr>
      <w:r w:rsidRPr="00DB30D2">
        <w:rPr>
          <w:rFonts w:eastAsia="Times New Roman" w:cs="Arial"/>
          <w:color w:val="000000"/>
          <w:sz w:val="24"/>
          <w:szCs w:val="24"/>
          <w:lang w:eastAsia="el-GR"/>
        </w:rPr>
        <w:t>Ποιο το νομοθετικό πλαίσιο, δηλαδή ποια νομική μορφή μπορούν να έχουν (σωματεία, άτυπες ενώσεις, αστικές εταιρείες κτλ.)</w:t>
      </w:r>
    </w:p>
    <w:p w:rsidR="00230B0C" w:rsidRPr="00DB30D2" w:rsidRDefault="00230B0C" w:rsidP="00230B0C">
      <w:pPr>
        <w:pStyle w:val="ListParagraph"/>
        <w:shd w:val="clear" w:color="auto" w:fill="FFFFFF"/>
        <w:spacing w:before="100" w:beforeAutospacing="1" w:after="100" w:afterAutospacing="1" w:line="240" w:lineRule="auto"/>
        <w:ind w:left="765"/>
        <w:rPr>
          <w:rFonts w:eastAsia="Times New Roman" w:cs="Arial"/>
          <w:color w:val="000000"/>
          <w:sz w:val="24"/>
          <w:szCs w:val="24"/>
          <w:lang w:eastAsia="el-GR"/>
        </w:rPr>
      </w:pPr>
    </w:p>
    <w:p w:rsidR="00230B0C" w:rsidRPr="00DB30D2" w:rsidRDefault="00230B0C" w:rsidP="00230B0C">
      <w:pPr>
        <w:pStyle w:val="ListParagraph"/>
        <w:numPr>
          <w:ilvl w:val="0"/>
          <w:numId w:val="7"/>
        </w:numPr>
        <w:shd w:val="clear" w:color="auto" w:fill="FFFFFF"/>
        <w:spacing w:before="100" w:beforeAutospacing="1" w:after="100" w:afterAutospacing="1" w:line="240" w:lineRule="auto"/>
        <w:rPr>
          <w:rFonts w:eastAsia="Times New Roman" w:cs="Arial"/>
          <w:color w:val="222222"/>
          <w:sz w:val="24"/>
          <w:szCs w:val="24"/>
          <w:lang w:eastAsia="el-GR"/>
        </w:rPr>
      </w:pPr>
      <w:r>
        <w:rPr>
          <w:rFonts w:eastAsia="Times New Roman" w:cs="Arial"/>
          <w:color w:val="000000"/>
          <w:sz w:val="24"/>
          <w:szCs w:val="24"/>
          <w:lang w:eastAsia="el-GR"/>
        </w:rPr>
        <w:t>Η</w:t>
      </w:r>
      <w:r w:rsidRPr="00DB30D2">
        <w:rPr>
          <w:rFonts w:eastAsia="Times New Roman" w:cs="Arial"/>
          <w:color w:val="000000"/>
          <w:sz w:val="24"/>
          <w:szCs w:val="24"/>
          <w:lang w:eastAsia="el-GR"/>
        </w:rPr>
        <w:t xml:space="preserve"> διαχείρισή τους εποπτεύεται από κάποια κρατική αρχή;</w:t>
      </w:r>
    </w:p>
    <w:p w:rsidR="00230B0C" w:rsidRPr="00DB30D2" w:rsidRDefault="00230B0C" w:rsidP="00230B0C">
      <w:pPr>
        <w:pStyle w:val="ListParagraph"/>
        <w:rPr>
          <w:rFonts w:eastAsia="Times New Roman" w:cs="Arial"/>
          <w:color w:val="000000"/>
          <w:sz w:val="24"/>
          <w:szCs w:val="24"/>
          <w:lang w:eastAsia="el-GR"/>
        </w:rPr>
      </w:pPr>
    </w:p>
    <w:p w:rsidR="00230B0C" w:rsidRPr="00DB30D2" w:rsidRDefault="00230B0C" w:rsidP="00230B0C">
      <w:pPr>
        <w:pStyle w:val="ListParagraph"/>
        <w:numPr>
          <w:ilvl w:val="0"/>
          <w:numId w:val="7"/>
        </w:numPr>
        <w:shd w:val="clear" w:color="auto" w:fill="FFFFFF"/>
        <w:spacing w:before="100" w:beforeAutospacing="1" w:after="100" w:afterAutospacing="1" w:line="240" w:lineRule="auto"/>
        <w:rPr>
          <w:rFonts w:eastAsia="Times New Roman" w:cs="Arial"/>
          <w:color w:val="222222"/>
          <w:sz w:val="24"/>
          <w:szCs w:val="24"/>
          <w:lang w:eastAsia="el-GR"/>
        </w:rPr>
      </w:pPr>
      <w:r w:rsidRPr="00DB30D2">
        <w:rPr>
          <w:rFonts w:eastAsia="Times New Roman" w:cs="Arial"/>
          <w:color w:val="000000"/>
          <w:sz w:val="24"/>
          <w:szCs w:val="24"/>
          <w:lang w:eastAsia="el-GR"/>
        </w:rPr>
        <w:t xml:space="preserve">Τι ισχύει για τη χρηματοδότησή τους και αν μπορούν να χρηματοδοτηθούν από το Κράτος;    </w:t>
      </w:r>
    </w:p>
    <w:p w:rsidR="00230B0C" w:rsidRPr="00DB30D2" w:rsidRDefault="00230B0C" w:rsidP="00230B0C">
      <w:pPr>
        <w:pStyle w:val="ListParagraph"/>
        <w:rPr>
          <w:rFonts w:eastAsia="Times New Roman" w:cs="Arial"/>
          <w:color w:val="000000"/>
          <w:sz w:val="24"/>
          <w:szCs w:val="24"/>
          <w:lang w:eastAsia="el-GR"/>
        </w:rPr>
      </w:pPr>
    </w:p>
    <w:p w:rsidR="00230B0C" w:rsidRPr="00DB30D2" w:rsidRDefault="00230B0C" w:rsidP="00230B0C">
      <w:pPr>
        <w:pStyle w:val="ListParagraph"/>
        <w:numPr>
          <w:ilvl w:val="0"/>
          <w:numId w:val="7"/>
        </w:numPr>
        <w:shd w:val="clear" w:color="auto" w:fill="FFFFFF"/>
        <w:spacing w:before="100" w:beforeAutospacing="1" w:after="100" w:afterAutospacing="1" w:line="240" w:lineRule="auto"/>
        <w:rPr>
          <w:rFonts w:eastAsia="Times New Roman" w:cs="Arial"/>
          <w:color w:val="222222"/>
          <w:sz w:val="24"/>
          <w:szCs w:val="24"/>
          <w:lang w:eastAsia="el-GR"/>
        </w:rPr>
      </w:pPr>
      <w:r w:rsidRPr="00DB30D2">
        <w:rPr>
          <w:rFonts w:eastAsia="Times New Roman" w:cs="Arial"/>
          <w:color w:val="000000"/>
          <w:sz w:val="24"/>
          <w:szCs w:val="24"/>
          <w:lang w:eastAsia="el-GR"/>
        </w:rPr>
        <w:t>Ποιες δυνατότητες έχουν να παρέμβουν στην εξουσία κατά την άσκηση της εξουσίας (πολιτικά δικαιώματα.</w:t>
      </w:r>
      <w:r w:rsidRPr="00DB30D2">
        <w:rPr>
          <w:rFonts w:eastAsia="Times New Roman" w:cs="Arial"/>
          <w:color w:val="000000"/>
          <w:sz w:val="24"/>
          <w:szCs w:val="24"/>
          <w:lang w:eastAsia="el-GR"/>
        </w:rPr>
        <w:br w:type="textWrapping" w:clear="all"/>
      </w:r>
    </w:p>
    <w:p w:rsidR="00230B0C" w:rsidRPr="00230B0C" w:rsidRDefault="00230B0C" w:rsidP="00230B0C">
      <w:pPr>
        <w:shd w:val="clear" w:color="auto" w:fill="FFFFFF"/>
        <w:spacing w:after="0" w:line="240" w:lineRule="auto"/>
        <w:rPr>
          <w:rFonts w:eastAsia="Times New Roman" w:cs="Arial"/>
          <w:b/>
          <w:bCs/>
          <w:color w:val="FF0000"/>
          <w:sz w:val="24"/>
          <w:szCs w:val="24"/>
          <w:lang w:val="el-GR" w:eastAsia="el-GR"/>
        </w:rPr>
      </w:pPr>
    </w:p>
    <w:p w:rsidR="00230B0C" w:rsidRPr="00B877DA" w:rsidRDefault="00230B0C" w:rsidP="00230B0C">
      <w:pPr>
        <w:shd w:val="clear" w:color="auto" w:fill="FFFFFF"/>
        <w:spacing w:after="0" w:line="240" w:lineRule="auto"/>
        <w:rPr>
          <w:rFonts w:eastAsia="Times New Roman" w:cs="Arial"/>
          <w:color w:val="222222"/>
          <w:sz w:val="24"/>
          <w:szCs w:val="24"/>
          <w:lang w:eastAsia="el-GR"/>
        </w:rPr>
      </w:pPr>
      <w:proofErr w:type="spellStart"/>
      <w:r w:rsidRPr="00B877DA">
        <w:rPr>
          <w:rFonts w:eastAsia="Times New Roman" w:cs="Arial"/>
          <w:b/>
          <w:bCs/>
          <w:color w:val="FF0000"/>
          <w:sz w:val="24"/>
          <w:szCs w:val="24"/>
          <w:lang w:eastAsia="el-GR"/>
        </w:rPr>
        <w:t>Ελ</w:t>
      </w:r>
      <w:proofErr w:type="spellEnd"/>
      <w:r w:rsidRPr="00B877DA">
        <w:rPr>
          <w:rFonts w:eastAsia="Times New Roman" w:cs="Arial"/>
          <w:b/>
          <w:bCs/>
          <w:color w:val="FF0000"/>
          <w:sz w:val="24"/>
          <w:szCs w:val="24"/>
          <w:lang w:eastAsia="el-GR"/>
        </w:rPr>
        <w:t>βετία: </w:t>
      </w:r>
    </w:p>
    <w:p w:rsidR="00230B0C" w:rsidRPr="00B877DA" w:rsidRDefault="00230B0C" w:rsidP="00230B0C">
      <w:pPr>
        <w:shd w:val="clear" w:color="auto" w:fill="FFFFFF"/>
        <w:spacing w:after="0" w:line="240" w:lineRule="auto"/>
        <w:rPr>
          <w:rFonts w:eastAsia="Times New Roman" w:cs="Arial"/>
          <w:color w:val="222222"/>
          <w:sz w:val="24"/>
          <w:szCs w:val="24"/>
          <w:lang w:eastAsia="el-GR"/>
        </w:rPr>
      </w:pPr>
    </w:p>
    <w:p w:rsidR="00230B0C" w:rsidRPr="001211B1" w:rsidRDefault="00230B0C" w:rsidP="00230B0C">
      <w:pPr>
        <w:pStyle w:val="ListParagraph"/>
        <w:numPr>
          <w:ilvl w:val="0"/>
          <w:numId w:val="2"/>
        </w:numPr>
        <w:shd w:val="clear" w:color="auto" w:fill="FFFFFF"/>
        <w:spacing w:after="0" w:line="240" w:lineRule="auto"/>
        <w:rPr>
          <w:rFonts w:eastAsia="Times New Roman" w:cs="Arial"/>
          <w:color w:val="222222"/>
          <w:sz w:val="24"/>
          <w:szCs w:val="24"/>
          <w:lang w:eastAsia="el-GR"/>
        </w:rPr>
      </w:pPr>
      <w:r w:rsidRPr="001211B1">
        <w:rPr>
          <w:rFonts w:eastAsia="Times New Roman" w:cs="Arial"/>
          <w:color w:val="000000"/>
          <w:sz w:val="24"/>
          <w:szCs w:val="24"/>
          <w:lang w:eastAsia="el-GR"/>
        </w:rPr>
        <w:t xml:space="preserve">Η ελευθερία του </w:t>
      </w:r>
      <w:proofErr w:type="spellStart"/>
      <w:r w:rsidRPr="001211B1">
        <w:rPr>
          <w:rFonts w:eastAsia="Times New Roman" w:cs="Arial"/>
          <w:color w:val="000000"/>
          <w:sz w:val="24"/>
          <w:szCs w:val="24"/>
          <w:lang w:eastAsia="el-GR"/>
        </w:rPr>
        <w:t>συνεταιρίζεσθαι</w:t>
      </w:r>
      <w:proofErr w:type="spellEnd"/>
      <w:r w:rsidRPr="001211B1">
        <w:rPr>
          <w:rFonts w:eastAsia="Times New Roman" w:cs="Arial"/>
          <w:color w:val="000000"/>
          <w:sz w:val="24"/>
          <w:szCs w:val="24"/>
          <w:lang w:eastAsia="el-GR"/>
        </w:rPr>
        <w:t xml:space="preserve"> κατοχυρώνεται στο </w:t>
      </w:r>
      <w:hyperlink r:id="rId18" w:history="1">
        <w:r w:rsidRPr="00B955A0">
          <w:rPr>
            <w:rStyle w:val="Hyperlink"/>
            <w:rFonts w:eastAsia="Times New Roman" w:cs="Arial"/>
            <w:sz w:val="24"/>
            <w:szCs w:val="24"/>
            <w:lang w:eastAsia="el-GR"/>
          </w:rPr>
          <w:t>άρθρο 23 του Συντάγματος της Ελβετίας</w:t>
        </w:r>
      </w:hyperlink>
      <w:r w:rsidRPr="001211B1">
        <w:rPr>
          <w:rFonts w:eastAsia="Times New Roman" w:cs="Arial"/>
          <w:color w:val="000000"/>
          <w:sz w:val="24"/>
          <w:szCs w:val="24"/>
          <w:lang w:eastAsia="el-GR"/>
        </w:rPr>
        <w:t xml:space="preserve"> και μπορούν να είναι μόνο σωματεία (</w:t>
      </w:r>
      <w:proofErr w:type="spellStart"/>
      <w:r w:rsidRPr="001211B1">
        <w:rPr>
          <w:rFonts w:eastAsia="Times New Roman" w:cs="Arial"/>
          <w:color w:val="000000"/>
          <w:sz w:val="24"/>
          <w:szCs w:val="24"/>
          <w:lang w:eastAsia="el-GR"/>
        </w:rPr>
        <w:t>associations</w:t>
      </w:r>
      <w:proofErr w:type="spellEnd"/>
      <w:r w:rsidRPr="001211B1">
        <w:rPr>
          <w:rFonts w:eastAsia="Times New Roman" w:cs="Arial"/>
          <w:color w:val="000000"/>
          <w:sz w:val="24"/>
          <w:szCs w:val="24"/>
          <w:lang w:eastAsia="el-GR"/>
        </w:rPr>
        <w:t>) ή ιδρύματα (</w:t>
      </w:r>
      <w:proofErr w:type="spellStart"/>
      <w:r w:rsidRPr="001211B1">
        <w:rPr>
          <w:rFonts w:eastAsia="Times New Roman" w:cs="Arial"/>
          <w:color w:val="000000"/>
          <w:sz w:val="24"/>
          <w:szCs w:val="24"/>
          <w:lang w:eastAsia="el-GR"/>
        </w:rPr>
        <w:t>foundations</w:t>
      </w:r>
      <w:proofErr w:type="spellEnd"/>
      <w:r w:rsidRPr="001211B1">
        <w:rPr>
          <w:rFonts w:eastAsia="Times New Roman" w:cs="Arial"/>
          <w:color w:val="000000"/>
          <w:sz w:val="24"/>
          <w:szCs w:val="24"/>
          <w:lang w:eastAsia="el-GR"/>
        </w:rPr>
        <w:t>).</w:t>
      </w:r>
    </w:p>
    <w:p w:rsidR="00230B0C" w:rsidRPr="00B877DA" w:rsidRDefault="00230B0C" w:rsidP="00230B0C">
      <w:pPr>
        <w:shd w:val="clear" w:color="auto" w:fill="FFFFFF"/>
        <w:spacing w:after="0" w:line="240" w:lineRule="auto"/>
        <w:rPr>
          <w:rFonts w:eastAsia="Times New Roman" w:cs="Arial"/>
          <w:color w:val="222222"/>
          <w:sz w:val="24"/>
          <w:szCs w:val="24"/>
          <w:lang w:eastAsia="el-GR"/>
        </w:rPr>
      </w:pPr>
      <w:r w:rsidRPr="00230B0C">
        <w:rPr>
          <w:rFonts w:eastAsia="Times New Roman" w:cs="Arial"/>
          <w:color w:val="000000"/>
          <w:sz w:val="24"/>
          <w:szCs w:val="24"/>
          <w:lang w:val="el-GR" w:eastAsia="el-GR"/>
        </w:rPr>
        <w:t xml:space="preserve">             Για να είναι «τυπική» μία ένωση, χρειάζεται μόνο να πληροί τις    προϋποθέσεις του αστικού δικαίου σχετικά με τη δημιουργία και τη δομή των «ενώσεων» (άρθρα 60 κ.ε.. Αστικού Κώδικα,</w:t>
      </w:r>
      <w:r w:rsidRPr="00B877DA">
        <w:rPr>
          <w:rFonts w:eastAsia="Times New Roman" w:cs="Arial"/>
          <w:color w:val="000000"/>
          <w:sz w:val="24"/>
          <w:szCs w:val="24"/>
          <w:lang w:eastAsia="el-GR"/>
        </w:rPr>
        <w:t> </w:t>
      </w:r>
      <w:hyperlink r:id="rId19" w:tgtFrame="_blank" w:history="1">
        <w:r w:rsidRPr="00B877DA">
          <w:rPr>
            <w:rFonts w:eastAsia="Times New Roman" w:cs="Arial"/>
            <w:color w:val="1155CC"/>
            <w:sz w:val="24"/>
            <w:szCs w:val="24"/>
            <w:u w:val="single"/>
            <w:lang w:eastAsia="el-GR"/>
          </w:rPr>
          <w:t>http</w:t>
        </w:r>
        <w:r w:rsidRPr="00230B0C">
          <w:rPr>
            <w:rFonts w:eastAsia="Times New Roman" w:cs="Arial"/>
            <w:color w:val="1155CC"/>
            <w:sz w:val="24"/>
            <w:szCs w:val="24"/>
            <w:u w:val="single"/>
            <w:lang w:val="el-GR" w:eastAsia="el-GR"/>
          </w:rPr>
          <w:t>://</w:t>
        </w:r>
        <w:r w:rsidRPr="00B877DA">
          <w:rPr>
            <w:rFonts w:eastAsia="Times New Roman" w:cs="Arial"/>
            <w:color w:val="1155CC"/>
            <w:sz w:val="24"/>
            <w:szCs w:val="24"/>
            <w:u w:val="single"/>
            <w:lang w:eastAsia="el-GR"/>
          </w:rPr>
          <w:t>www</w:t>
        </w:r>
        <w:r w:rsidRPr="00230B0C">
          <w:rPr>
            <w:rFonts w:eastAsia="Times New Roman" w:cs="Arial"/>
            <w:color w:val="1155CC"/>
            <w:sz w:val="24"/>
            <w:szCs w:val="24"/>
            <w:u w:val="single"/>
            <w:lang w:val="el-GR" w:eastAsia="el-GR"/>
          </w:rPr>
          <w:t>.</w:t>
        </w:r>
        <w:r w:rsidRPr="00B877DA">
          <w:rPr>
            <w:rFonts w:eastAsia="Times New Roman" w:cs="Arial"/>
            <w:color w:val="1155CC"/>
            <w:sz w:val="24"/>
            <w:szCs w:val="24"/>
            <w:u w:val="single"/>
            <w:lang w:eastAsia="el-GR"/>
          </w:rPr>
          <w:t>admin</w:t>
        </w:r>
        <w:r w:rsidRPr="00230B0C">
          <w:rPr>
            <w:rFonts w:eastAsia="Times New Roman" w:cs="Arial"/>
            <w:color w:val="1155CC"/>
            <w:sz w:val="24"/>
            <w:szCs w:val="24"/>
            <w:u w:val="single"/>
            <w:lang w:val="el-GR" w:eastAsia="el-GR"/>
          </w:rPr>
          <w:t>.</w:t>
        </w:r>
        <w:r w:rsidRPr="00B877DA">
          <w:rPr>
            <w:rFonts w:eastAsia="Times New Roman" w:cs="Arial"/>
            <w:color w:val="1155CC"/>
            <w:sz w:val="24"/>
            <w:szCs w:val="24"/>
            <w:u w:val="single"/>
            <w:lang w:eastAsia="el-GR"/>
          </w:rPr>
          <w:t>ch</w:t>
        </w:r>
        <w:r w:rsidRPr="00230B0C">
          <w:rPr>
            <w:rFonts w:eastAsia="Times New Roman" w:cs="Arial"/>
            <w:color w:val="1155CC"/>
            <w:sz w:val="24"/>
            <w:szCs w:val="24"/>
            <w:u w:val="single"/>
            <w:lang w:val="el-GR" w:eastAsia="el-GR"/>
          </w:rPr>
          <w:t>/</w:t>
        </w:r>
        <w:r w:rsidRPr="00B877DA">
          <w:rPr>
            <w:rFonts w:eastAsia="Times New Roman" w:cs="Arial"/>
            <w:color w:val="1155CC"/>
            <w:sz w:val="24"/>
            <w:szCs w:val="24"/>
            <w:u w:val="single"/>
            <w:lang w:eastAsia="el-GR"/>
          </w:rPr>
          <w:t>opc</w:t>
        </w:r>
        <w:r w:rsidRPr="00230B0C">
          <w:rPr>
            <w:rFonts w:eastAsia="Times New Roman" w:cs="Arial"/>
            <w:color w:val="1155CC"/>
            <w:sz w:val="24"/>
            <w:szCs w:val="24"/>
            <w:u w:val="single"/>
            <w:lang w:val="el-GR" w:eastAsia="el-GR"/>
          </w:rPr>
          <w:t>/</w:t>
        </w:r>
        <w:r w:rsidRPr="00B877DA">
          <w:rPr>
            <w:rFonts w:eastAsia="Times New Roman" w:cs="Arial"/>
            <w:color w:val="1155CC"/>
            <w:sz w:val="24"/>
            <w:szCs w:val="24"/>
            <w:u w:val="single"/>
            <w:lang w:eastAsia="el-GR"/>
          </w:rPr>
          <w:t>en</w:t>
        </w:r>
        <w:r w:rsidRPr="00230B0C">
          <w:rPr>
            <w:rFonts w:eastAsia="Times New Roman" w:cs="Arial"/>
            <w:color w:val="1155CC"/>
            <w:sz w:val="24"/>
            <w:szCs w:val="24"/>
            <w:u w:val="single"/>
            <w:lang w:val="el-GR" w:eastAsia="el-GR"/>
          </w:rPr>
          <w:t>/</w:t>
        </w:r>
        <w:r w:rsidRPr="00B877DA">
          <w:rPr>
            <w:rFonts w:eastAsia="Times New Roman" w:cs="Arial"/>
            <w:color w:val="1155CC"/>
            <w:sz w:val="24"/>
            <w:szCs w:val="24"/>
            <w:u w:val="single"/>
            <w:lang w:eastAsia="el-GR"/>
          </w:rPr>
          <w:t>classified</w:t>
        </w:r>
        <w:r w:rsidRPr="00230B0C">
          <w:rPr>
            <w:rFonts w:eastAsia="Times New Roman" w:cs="Arial"/>
            <w:color w:val="1155CC"/>
            <w:sz w:val="24"/>
            <w:szCs w:val="24"/>
            <w:u w:val="single"/>
            <w:lang w:val="el-GR" w:eastAsia="el-GR"/>
          </w:rPr>
          <w:t>-</w:t>
        </w:r>
      </w:hyperlink>
      <w:r w:rsidRPr="00B877DA">
        <w:rPr>
          <w:rFonts w:eastAsia="Times New Roman" w:cs="Arial"/>
          <w:color w:val="000000"/>
          <w:sz w:val="24"/>
          <w:szCs w:val="24"/>
          <w:lang w:eastAsia="el-GR"/>
        </w:rPr>
        <w:t> </w:t>
      </w:r>
      <w:r w:rsidRPr="00230B0C">
        <w:rPr>
          <w:rFonts w:eastAsia="Times New Roman" w:cs="Arial"/>
          <w:color w:val="000000"/>
          <w:sz w:val="24"/>
          <w:szCs w:val="24"/>
          <w:lang w:val="el-GR" w:eastAsia="el-GR"/>
        </w:rPr>
        <w:t xml:space="preserve">συλλογή / 19070042 / </w:t>
      </w:r>
      <w:r w:rsidRPr="00B877DA">
        <w:rPr>
          <w:rFonts w:eastAsia="Times New Roman" w:cs="Arial"/>
          <w:color w:val="000000"/>
          <w:sz w:val="24"/>
          <w:szCs w:val="24"/>
          <w:lang w:eastAsia="el-GR"/>
        </w:rPr>
        <w:t>index</w:t>
      </w:r>
      <w:r w:rsidRPr="00230B0C">
        <w:rPr>
          <w:rFonts w:eastAsia="Times New Roman" w:cs="Arial"/>
          <w:color w:val="000000"/>
          <w:sz w:val="24"/>
          <w:szCs w:val="24"/>
          <w:lang w:val="el-GR" w:eastAsia="el-GR"/>
        </w:rPr>
        <w:t>.</w:t>
      </w:r>
      <w:r w:rsidRPr="00B877DA">
        <w:rPr>
          <w:rFonts w:eastAsia="Times New Roman" w:cs="Arial"/>
          <w:color w:val="000000"/>
          <w:sz w:val="24"/>
          <w:szCs w:val="24"/>
          <w:lang w:eastAsia="el-GR"/>
        </w:rPr>
        <w:t>html</w:t>
      </w:r>
      <w:r w:rsidRPr="00230B0C">
        <w:rPr>
          <w:rFonts w:eastAsia="Times New Roman" w:cs="Arial"/>
          <w:color w:val="000000"/>
          <w:sz w:val="24"/>
          <w:szCs w:val="24"/>
          <w:lang w:val="el-GR" w:eastAsia="el-GR"/>
        </w:rPr>
        <w:t>). Σύμφωνα με το άρθρο 275</w:t>
      </w:r>
      <w:proofErr w:type="spellStart"/>
      <w:r w:rsidRPr="00B877DA">
        <w:rPr>
          <w:rFonts w:eastAsia="Times New Roman" w:cs="Arial"/>
          <w:color w:val="000000"/>
          <w:sz w:val="24"/>
          <w:szCs w:val="24"/>
          <w:lang w:eastAsia="el-GR"/>
        </w:rPr>
        <w:t>ter</w:t>
      </w:r>
      <w:proofErr w:type="spellEnd"/>
      <w:r w:rsidRPr="00230B0C">
        <w:rPr>
          <w:rFonts w:eastAsia="Times New Roman" w:cs="Arial"/>
          <w:color w:val="000000"/>
          <w:sz w:val="24"/>
          <w:szCs w:val="24"/>
          <w:lang w:val="el-GR" w:eastAsia="el-GR"/>
        </w:rPr>
        <w:t xml:space="preserve"> του Ποινικού Κώδικα, απαγορεύονται οι ενώσεις των οποίων ο σκοπός ή η δραστηριότητα περιλαμβάνει τη διάπραξη πράξεων που αποτελούν εγκλήματα σύμφωνα με τον ποινικό κώδικα. Οι διατάξεις αυτές περιορίζονται στα σοβαρά εγκλήματα, όπως κακουργήματα και πλημμελήματα κατά του κράτους και της εθνικής ασφάλειας (βλ.</w:t>
      </w:r>
      <w:r w:rsidRPr="00B877DA">
        <w:rPr>
          <w:rFonts w:eastAsia="Times New Roman" w:cs="Arial"/>
          <w:color w:val="000000"/>
          <w:sz w:val="24"/>
          <w:szCs w:val="24"/>
          <w:lang w:eastAsia="el-GR"/>
        </w:rPr>
        <w:t> </w:t>
      </w:r>
      <w:hyperlink r:id="rId20" w:tgtFrame="_blank" w:history="1">
        <w:r w:rsidRPr="00B877DA">
          <w:rPr>
            <w:rFonts w:eastAsia="Times New Roman" w:cs="Arial"/>
            <w:color w:val="1155CC"/>
            <w:sz w:val="24"/>
            <w:szCs w:val="24"/>
            <w:u w:val="single"/>
            <w:lang w:eastAsia="el-GR"/>
          </w:rPr>
          <w:t>http://www.admin.ch/opc/en/classified-compilation/19370083/201501010000/311.0.pdf</w:t>
        </w:r>
      </w:hyperlink>
      <w:r w:rsidRPr="00B877DA">
        <w:rPr>
          <w:rFonts w:eastAsia="Times New Roman" w:cs="Arial"/>
          <w:color w:val="000000"/>
          <w:sz w:val="24"/>
          <w:szCs w:val="24"/>
          <w:lang w:eastAsia="el-GR"/>
        </w:rPr>
        <w:t>).</w:t>
      </w:r>
    </w:p>
    <w:p w:rsidR="00230B0C" w:rsidRPr="00B877DA" w:rsidRDefault="00230B0C" w:rsidP="00230B0C">
      <w:pPr>
        <w:shd w:val="clear" w:color="auto" w:fill="FFFFFF"/>
        <w:spacing w:after="0" w:line="240" w:lineRule="auto"/>
        <w:rPr>
          <w:rFonts w:eastAsia="Times New Roman" w:cs="Arial"/>
          <w:color w:val="222222"/>
          <w:sz w:val="24"/>
          <w:szCs w:val="24"/>
          <w:lang w:eastAsia="el-GR"/>
        </w:rPr>
      </w:pPr>
    </w:p>
    <w:p w:rsidR="00230B0C" w:rsidRPr="00AE7BBA" w:rsidRDefault="00230B0C" w:rsidP="00230B0C">
      <w:pPr>
        <w:pStyle w:val="ListParagraph"/>
        <w:numPr>
          <w:ilvl w:val="0"/>
          <w:numId w:val="2"/>
        </w:numPr>
        <w:shd w:val="clear" w:color="auto" w:fill="FFFFFF"/>
        <w:spacing w:after="0" w:line="240" w:lineRule="auto"/>
        <w:rPr>
          <w:rFonts w:eastAsia="Times New Roman" w:cs="Arial"/>
          <w:color w:val="222222"/>
          <w:sz w:val="24"/>
          <w:szCs w:val="24"/>
          <w:lang w:eastAsia="el-GR"/>
        </w:rPr>
      </w:pPr>
      <w:r w:rsidRPr="00E914FF">
        <w:rPr>
          <w:rFonts w:eastAsia="Times New Roman" w:cs="Arial"/>
          <w:color w:val="000000"/>
          <w:sz w:val="24"/>
          <w:szCs w:val="24"/>
          <w:lang w:eastAsia="el-GR"/>
        </w:rPr>
        <w:t xml:space="preserve">Οι ΜΚΟ, όπως οι ενώσεις ή </w:t>
      </w:r>
      <w:r>
        <w:rPr>
          <w:rFonts w:eastAsia="Times New Roman" w:cs="Arial"/>
          <w:color w:val="000000"/>
          <w:sz w:val="24"/>
          <w:szCs w:val="24"/>
          <w:lang w:eastAsia="el-GR"/>
        </w:rPr>
        <w:t xml:space="preserve">οι </w:t>
      </w:r>
      <w:r w:rsidRPr="00E914FF">
        <w:rPr>
          <w:rFonts w:eastAsia="Times New Roman" w:cs="Arial"/>
          <w:color w:val="000000"/>
          <w:sz w:val="24"/>
          <w:szCs w:val="24"/>
          <w:lang w:eastAsia="el-GR"/>
        </w:rPr>
        <w:t xml:space="preserve">άτυπες ομάδες, δεν είναι </w:t>
      </w:r>
      <w:proofErr w:type="spellStart"/>
      <w:r w:rsidRPr="00E914FF">
        <w:rPr>
          <w:rFonts w:eastAsia="Times New Roman" w:cs="Arial"/>
          <w:color w:val="000000"/>
          <w:sz w:val="24"/>
          <w:szCs w:val="24"/>
          <w:lang w:eastAsia="el-GR"/>
        </w:rPr>
        <w:t>υπόλογες</w:t>
      </w:r>
      <w:proofErr w:type="spellEnd"/>
      <w:r w:rsidRPr="00E914FF">
        <w:rPr>
          <w:rFonts w:eastAsia="Times New Roman" w:cs="Arial"/>
          <w:color w:val="000000"/>
          <w:sz w:val="24"/>
          <w:szCs w:val="24"/>
          <w:lang w:eastAsia="el-GR"/>
        </w:rPr>
        <w:t xml:space="preserve"> σε καμία δημόσια αρχή και δεν είναι εγγεγραμμένες σε κάποιο μητρώο. Οι ενώσεις δεν υπόκεινται σε κανενός είδους έλεγχο, προληπτικό ή κατασταλτικό ούτε χρειάζονται κανενός είδους άδεια πριν την έναρξη των δραστηριοτήτων τους. Αντίθετα, σε περίπτωση που οι ΜΚΟ </w:t>
      </w:r>
      <w:r w:rsidRPr="00E914FF">
        <w:rPr>
          <w:rFonts w:eastAsia="Times New Roman" w:cs="Arial"/>
          <w:color w:val="000000"/>
          <w:sz w:val="24"/>
          <w:szCs w:val="24"/>
          <w:lang w:eastAsia="el-GR"/>
        </w:rPr>
        <w:lastRenderedPageBreak/>
        <w:t xml:space="preserve">έχουν </w:t>
      </w:r>
      <w:r>
        <w:rPr>
          <w:rFonts w:eastAsia="Times New Roman" w:cs="Arial"/>
          <w:color w:val="000000"/>
          <w:sz w:val="24"/>
          <w:szCs w:val="24"/>
          <w:lang w:eastAsia="el-GR"/>
        </w:rPr>
        <w:t>τη νομική μορφή του ιδρύματος,  υπόκεινται</w:t>
      </w:r>
      <w:r w:rsidRPr="00E914FF">
        <w:rPr>
          <w:rFonts w:eastAsia="Times New Roman" w:cs="Arial"/>
          <w:color w:val="000000"/>
          <w:sz w:val="24"/>
          <w:szCs w:val="24"/>
          <w:lang w:eastAsia="el-GR"/>
        </w:rPr>
        <w:t xml:space="preserve"> σε</w:t>
      </w:r>
      <w:r>
        <w:rPr>
          <w:rFonts w:eastAsia="Times New Roman" w:cs="Arial"/>
          <w:color w:val="000000"/>
          <w:sz w:val="24"/>
          <w:szCs w:val="24"/>
          <w:lang w:eastAsia="el-GR"/>
        </w:rPr>
        <w:t xml:space="preserve"> κρατικό</w:t>
      </w:r>
      <w:r w:rsidRPr="00E914FF">
        <w:rPr>
          <w:rFonts w:eastAsia="Times New Roman" w:cs="Arial"/>
          <w:color w:val="000000"/>
          <w:sz w:val="24"/>
          <w:szCs w:val="24"/>
          <w:lang w:eastAsia="el-GR"/>
        </w:rPr>
        <w:t xml:space="preserve"> έλεγχο </w:t>
      </w:r>
      <w:r>
        <w:rPr>
          <w:rFonts w:eastAsia="Times New Roman" w:cs="Arial"/>
          <w:color w:val="000000"/>
          <w:sz w:val="24"/>
          <w:szCs w:val="24"/>
          <w:lang w:eastAsia="el-GR"/>
        </w:rPr>
        <w:t xml:space="preserve">μόνο </w:t>
      </w:r>
      <w:r w:rsidRPr="00E914FF">
        <w:rPr>
          <w:rFonts w:eastAsia="Times New Roman" w:cs="Arial"/>
          <w:color w:val="000000"/>
          <w:sz w:val="24"/>
          <w:szCs w:val="24"/>
          <w:lang w:eastAsia="el-GR"/>
        </w:rPr>
        <w:t>ως προς τη χρήση των χρημάτων που διέθεσε ο ιδρυτής, δηλαδή αν η χρήση είναι σύμφωνη με τη βούληση του ιδρυτή (άρθρα 84ff. Αστικού Κώδικα και: </w:t>
      </w:r>
      <w:hyperlink r:id="rId21" w:tgtFrame="_blank" w:history="1">
        <w:r w:rsidRPr="00E914FF">
          <w:rPr>
            <w:rFonts w:eastAsia="Times New Roman" w:cs="Arial"/>
            <w:color w:val="1155CC"/>
            <w:sz w:val="24"/>
            <w:szCs w:val="24"/>
            <w:u w:val="single"/>
            <w:lang w:eastAsia="el-GR"/>
          </w:rPr>
          <w:t>http://www.edi.admin.ch/esv/</w:t>
        </w:r>
      </w:hyperlink>
      <w:r w:rsidRPr="00E914FF">
        <w:rPr>
          <w:rFonts w:eastAsia="Times New Roman" w:cs="Arial"/>
          <w:color w:val="000000"/>
          <w:sz w:val="24"/>
          <w:szCs w:val="24"/>
          <w:lang w:eastAsia="el-GR"/>
        </w:rPr>
        <w:t>). Οι περισσότερες όμως ΜΚΟ στην Ελβετία είναι ενώσεις / σωματεία.</w:t>
      </w:r>
    </w:p>
    <w:p w:rsidR="00230B0C" w:rsidRPr="00230B0C" w:rsidRDefault="00230B0C" w:rsidP="00230B0C">
      <w:pPr>
        <w:shd w:val="clear" w:color="auto" w:fill="FFFFFF"/>
        <w:spacing w:after="0" w:line="240" w:lineRule="auto"/>
        <w:rPr>
          <w:rFonts w:eastAsia="Times New Roman" w:cs="Arial"/>
          <w:color w:val="222222"/>
          <w:sz w:val="24"/>
          <w:szCs w:val="24"/>
          <w:lang w:val="el-GR" w:eastAsia="el-GR"/>
        </w:rPr>
      </w:pPr>
    </w:p>
    <w:p w:rsidR="00230B0C" w:rsidRPr="00E914FF" w:rsidRDefault="00230B0C" w:rsidP="00230B0C">
      <w:pPr>
        <w:pStyle w:val="ListParagraph"/>
        <w:numPr>
          <w:ilvl w:val="0"/>
          <w:numId w:val="2"/>
        </w:numPr>
        <w:shd w:val="clear" w:color="auto" w:fill="FFFFFF"/>
        <w:spacing w:after="0" w:line="240" w:lineRule="auto"/>
        <w:rPr>
          <w:rFonts w:eastAsia="Times New Roman" w:cs="Arial"/>
          <w:color w:val="222222"/>
          <w:sz w:val="24"/>
          <w:szCs w:val="24"/>
          <w:lang w:eastAsia="el-GR"/>
        </w:rPr>
      </w:pPr>
      <w:r w:rsidRPr="00E914FF">
        <w:rPr>
          <w:rFonts w:eastAsia="Times New Roman" w:cs="Arial"/>
          <w:color w:val="000000"/>
          <w:sz w:val="24"/>
          <w:szCs w:val="24"/>
          <w:lang w:eastAsia="el-GR"/>
        </w:rPr>
        <w:t>Υπάρχει η δυνατότητα να λαμβάνουν χρηματοδοτήσεις από τα Καντόνια και από την κεντρική κυβέρνηση. </w:t>
      </w:r>
    </w:p>
    <w:p w:rsidR="00230B0C" w:rsidRPr="00230B0C" w:rsidRDefault="00230B0C" w:rsidP="00230B0C">
      <w:pPr>
        <w:shd w:val="clear" w:color="auto" w:fill="FFFFFF"/>
        <w:spacing w:after="0" w:line="240" w:lineRule="auto"/>
        <w:rPr>
          <w:rFonts w:eastAsia="Times New Roman" w:cs="Arial"/>
          <w:color w:val="222222"/>
          <w:sz w:val="24"/>
          <w:szCs w:val="24"/>
          <w:lang w:val="el-GR" w:eastAsia="el-GR"/>
        </w:rPr>
      </w:pPr>
    </w:p>
    <w:p w:rsidR="00230B0C" w:rsidRPr="00BC565E" w:rsidRDefault="00230B0C" w:rsidP="00230B0C">
      <w:pPr>
        <w:pStyle w:val="ListParagraph"/>
        <w:numPr>
          <w:ilvl w:val="0"/>
          <w:numId w:val="2"/>
        </w:numPr>
        <w:shd w:val="clear" w:color="auto" w:fill="FFFFFF"/>
        <w:spacing w:after="0" w:line="240" w:lineRule="auto"/>
        <w:rPr>
          <w:rFonts w:eastAsia="Times New Roman" w:cs="Arial"/>
          <w:sz w:val="24"/>
          <w:szCs w:val="24"/>
          <w:lang w:eastAsia="el-GR"/>
        </w:rPr>
      </w:pPr>
      <w:r w:rsidRPr="00BC565E">
        <w:rPr>
          <w:rFonts w:eastAsia="Times New Roman" w:cs="Arial"/>
          <w:sz w:val="24"/>
          <w:szCs w:val="24"/>
          <w:lang w:eastAsia="el-GR"/>
        </w:rPr>
        <w:t>Οι ΜΚΟ στην Ελβετία μπορούν να παρέμβουν κατά την άσκηση της κρατικής εξουσίας με τα ίδια εργαλεία που είναι διαθέσιμα και στους πολίτες, όπως τις γραπτές αναφορές προς τις αρχές, τη συλλογή υπογραφών για τη διενέργεια δημοψηφίσματος και τη διοργάνωση λαϊκής νομοθετικής πρωτοβουλίας.</w:t>
      </w:r>
    </w:p>
    <w:p w:rsidR="00230B0C" w:rsidRPr="00230B0C" w:rsidRDefault="00230B0C" w:rsidP="00230B0C">
      <w:pPr>
        <w:shd w:val="clear" w:color="auto" w:fill="FFFFFF"/>
        <w:spacing w:after="0" w:line="240" w:lineRule="auto"/>
        <w:rPr>
          <w:rFonts w:eastAsia="Times New Roman" w:cs="Arial"/>
          <w:color w:val="222222"/>
          <w:sz w:val="24"/>
          <w:szCs w:val="24"/>
          <w:lang w:val="el-GR" w:eastAsia="el-GR"/>
        </w:rPr>
      </w:pPr>
    </w:p>
    <w:p w:rsidR="00230B0C" w:rsidRPr="00B877DA" w:rsidRDefault="00230B0C" w:rsidP="00230B0C">
      <w:pPr>
        <w:shd w:val="clear" w:color="auto" w:fill="FFFFFF"/>
        <w:spacing w:after="0" w:line="240" w:lineRule="auto"/>
        <w:rPr>
          <w:rFonts w:eastAsia="Times New Roman" w:cs="Arial"/>
          <w:color w:val="222222"/>
          <w:sz w:val="24"/>
          <w:szCs w:val="24"/>
          <w:lang w:eastAsia="el-GR"/>
        </w:rPr>
      </w:pPr>
      <w:proofErr w:type="spellStart"/>
      <w:r w:rsidRPr="00B877DA">
        <w:rPr>
          <w:rFonts w:eastAsia="Times New Roman" w:cs="Arial"/>
          <w:b/>
          <w:bCs/>
          <w:color w:val="FF0000"/>
          <w:sz w:val="24"/>
          <w:szCs w:val="24"/>
          <w:lang w:eastAsia="el-GR"/>
        </w:rPr>
        <w:t>Ελλάδ</w:t>
      </w:r>
      <w:proofErr w:type="spellEnd"/>
      <w:r w:rsidRPr="00B877DA">
        <w:rPr>
          <w:rFonts w:eastAsia="Times New Roman" w:cs="Arial"/>
          <w:b/>
          <w:bCs/>
          <w:color w:val="FF0000"/>
          <w:sz w:val="24"/>
          <w:szCs w:val="24"/>
          <w:lang w:eastAsia="el-GR"/>
        </w:rPr>
        <w:t>α: </w:t>
      </w:r>
    </w:p>
    <w:p w:rsidR="00230B0C" w:rsidRPr="00B877DA" w:rsidRDefault="00230B0C" w:rsidP="00230B0C">
      <w:pPr>
        <w:shd w:val="clear" w:color="auto" w:fill="FFFFFF"/>
        <w:spacing w:after="0" w:line="240" w:lineRule="auto"/>
        <w:rPr>
          <w:rFonts w:eastAsia="Times New Roman" w:cs="Arial"/>
          <w:color w:val="222222"/>
          <w:sz w:val="24"/>
          <w:szCs w:val="24"/>
          <w:lang w:eastAsia="el-GR"/>
        </w:rPr>
      </w:pPr>
    </w:p>
    <w:p w:rsidR="00230B0C" w:rsidRPr="00A37F9C" w:rsidRDefault="00230B0C" w:rsidP="00230B0C">
      <w:pPr>
        <w:pStyle w:val="ListParagraph"/>
        <w:numPr>
          <w:ilvl w:val="0"/>
          <w:numId w:val="3"/>
        </w:numPr>
        <w:shd w:val="clear" w:color="auto" w:fill="FFFFFF"/>
        <w:spacing w:after="0" w:line="240" w:lineRule="auto"/>
        <w:rPr>
          <w:rFonts w:eastAsia="Times New Roman" w:cs="Arial"/>
          <w:color w:val="000000"/>
          <w:sz w:val="24"/>
          <w:szCs w:val="24"/>
          <w:lang w:eastAsia="el-GR"/>
        </w:rPr>
      </w:pPr>
      <w:r w:rsidRPr="00A37F9C">
        <w:rPr>
          <w:rFonts w:eastAsia="Times New Roman" w:cs="Arial"/>
          <w:color w:val="000000"/>
          <w:sz w:val="24"/>
          <w:szCs w:val="24"/>
          <w:lang w:eastAsia="el-GR"/>
        </w:rPr>
        <w:t xml:space="preserve">Στο άρθρο 12 του Συντάγματος κατοχυρώνεται το δικαίωμα του </w:t>
      </w:r>
      <w:proofErr w:type="spellStart"/>
      <w:r w:rsidRPr="00A37F9C">
        <w:rPr>
          <w:rFonts w:eastAsia="Times New Roman" w:cs="Arial"/>
          <w:color w:val="000000"/>
          <w:sz w:val="24"/>
          <w:szCs w:val="24"/>
          <w:lang w:eastAsia="el-GR"/>
        </w:rPr>
        <w:t>συνεταιρίζεσθαι</w:t>
      </w:r>
      <w:proofErr w:type="spellEnd"/>
      <w:r w:rsidRPr="00A37F9C">
        <w:rPr>
          <w:rFonts w:eastAsia="Times New Roman" w:cs="Arial"/>
          <w:color w:val="000000"/>
          <w:sz w:val="24"/>
          <w:szCs w:val="24"/>
          <w:lang w:eastAsia="el-GR"/>
        </w:rPr>
        <w:t xml:space="preserve"> για</w:t>
      </w:r>
      <w:r>
        <w:rPr>
          <w:rFonts w:eastAsia="Times New Roman" w:cs="Arial"/>
          <w:color w:val="000000"/>
          <w:sz w:val="24"/>
          <w:szCs w:val="24"/>
          <w:lang w:eastAsia="el-GR"/>
        </w:rPr>
        <w:t xml:space="preserve"> όλους τους πολίτες ανεξαιρέτως</w:t>
      </w:r>
      <w:r w:rsidRPr="00A37F9C">
        <w:rPr>
          <w:rFonts w:eastAsia="Times New Roman" w:cs="Arial"/>
          <w:color w:val="000000"/>
          <w:sz w:val="24"/>
          <w:szCs w:val="24"/>
          <w:lang w:eastAsia="el-GR"/>
        </w:rPr>
        <w:t xml:space="preserve">. Ωστόσο, το ισχύον νομικό πλαίσιο δεν προβλέπει ειδικές διατάξεις σχετικά με την ίδρυση και </w:t>
      </w:r>
      <w:r>
        <w:rPr>
          <w:rFonts w:eastAsia="Times New Roman" w:cs="Arial"/>
          <w:color w:val="000000"/>
          <w:sz w:val="24"/>
          <w:szCs w:val="24"/>
          <w:lang w:eastAsia="el-GR"/>
        </w:rPr>
        <w:t xml:space="preserve">λειτουργία ΜΚΟ. Μια ΜΚΟ μπορεί </w:t>
      </w:r>
      <w:r w:rsidRPr="00A37F9C">
        <w:rPr>
          <w:rFonts w:eastAsia="Times New Roman" w:cs="Arial"/>
          <w:color w:val="000000"/>
          <w:sz w:val="24"/>
          <w:szCs w:val="24"/>
          <w:lang w:eastAsia="el-GR"/>
        </w:rPr>
        <w:t xml:space="preserve">να λάβει τη νομική μορφή των </w:t>
      </w:r>
      <w:proofErr w:type="spellStart"/>
      <w:r w:rsidRPr="00A37F9C">
        <w:rPr>
          <w:rFonts w:eastAsia="Times New Roman" w:cs="Arial"/>
          <w:color w:val="000000"/>
          <w:sz w:val="24"/>
          <w:szCs w:val="24"/>
          <w:lang w:eastAsia="el-GR"/>
        </w:rPr>
        <w:t>προβλεπομένων</w:t>
      </w:r>
      <w:proofErr w:type="spellEnd"/>
      <w:r w:rsidRPr="00A37F9C">
        <w:rPr>
          <w:rFonts w:eastAsia="Times New Roman" w:cs="Arial"/>
          <w:color w:val="000000"/>
          <w:sz w:val="24"/>
          <w:szCs w:val="24"/>
          <w:lang w:eastAsia="el-GR"/>
        </w:rPr>
        <w:t xml:space="preserve"> από τον Αστικό Κώδικα μη κερδοσκοπικού χαρακτήρα νομικών προσώπων ιδιωτικού δικαίου (ΝΠΙΔ), δηλαδή: της ένωσης προσώπων, της αστικής μη κερδοσκοπικής εταιρείας, του σωματείου, του (κοινωφελούς) ιδρύματος και της επιτροπής εράνων, καθώς και των ΝΠΙΔ μη κερδοσκοπικού χαρακτήρα που προβλέπονται από ειδικούς νόμους. </w:t>
      </w:r>
      <w:r>
        <w:rPr>
          <w:rFonts w:eastAsia="Times New Roman" w:cs="Arial"/>
          <w:color w:val="000000"/>
          <w:sz w:val="24"/>
          <w:szCs w:val="24"/>
          <w:lang w:eastAsia="el-GR"/>
        </w:rPr>
        <w:t>Γ</w:t>
      </w:r>
      <w:r w:rsidRPr="00A37F9C">
        <w:rPr>
          <w:rFonts w:eastAsia="Times New Roman" w:cs="Arial"/>
          <w:color w:val="000000"/>
          <w:sz w:val="24"/>
          <w:szCs w:val="24"/>
          <w:lang w:eastAsia="el-GR"/>
        </w:rPr>
        <w:t>ια τη σ</w:t>
      </w:r>
      <w:r>
        <w:rPr>
          <w:rFonts w:eastAsia="Times New Roman" w:cs="Arial"/>
          <w:color w:val="000000"/>
          <w:sz w:val="24"/>
          <w:szCs w:val="24"/>
          <w:lang w:eastAsia="el-GR"/>
        </w:rPr>
        <w:t xml:space="preserve">ύσταση μιας </w:t>
      </w:r>
      <w:r w:rsidRPr="00B877DA">
        <w:rPr>
          <w:rFonts w:eastAsia="Times New Roman" w:cs="Arial"/>
          <w:color w:val="000000"/>
          <w:sz w:val="24"/>
          <w:szCs w:val="24"/>
          <w:lang w:eastAsia="el-GR"/>
        </w:rPr>
        <w:t>αστικής μη κερδοσκοπικής εταιρείας</w:t>
      </w:r>
      <w:r w:rsidRPr="00A37F9C">
        <w:rPr>
          <w:rFonts w:eastAsia="Times New Roman" w:cs="Arial"/>
          <w:color w:val="000000"/>
          <w:sz w:val="24"/>
          <w:szCs w:val="24"/>
          <w:lang w:eastAsia="el-GR"/>
        </w:rPr>
        <w:t xml:space="preserve"> αρκούν δύο μόνον πρόσωπα. Οι περισσότερες ΜΚΟ στην Ελλάδα έχουν τη νομική μορφή του σωματείου. </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Ο όρος «Μη Κυβερνητικός Οργανισμός (ΜΚΟ)» έκανε για πρώτη φορά την εμφάνισή του στην ελληνική νομοθεσία στο νόμο για την ανάπτυξη του Εθνικού Συστήματος Κοινωνικής Φροντίδας (ν.2646/1998) και έπειτα στο νόμο για την αναπτυξιακή βοήθεια (ν.2731/1999).</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 xml:space="preserve">Ωστόσο, η ελληνική νομοθεσία δεν περιλαμβάνει ορισμό της έννοιας, η οποία έχει διαμορφωθεί μόνο στην πράξη, μέσω κυρίως του </w:t>
      </w:r>
      <w:proofErr w:type="spellStart"/>
      <w:r w:rsidRPr="00230B0C">
        <w:rPr>
          <w:rFonts w:eastAsia="Times New Roman" w:cs="Arial"/>
          <w:color w:val="000000"/>
          <w:sz w:val="24"/>
          <w:szCs w:val="24"/>
          <w:lang w:val="el-GR" w:eastAsia="el-GR"/>
        </w:rPr>
        <w:t>αυτοχαρακτηρισμού</w:t>
      </w:r>
      <w:proofErr w:type="spellEnd"/>
      <w:r w:rsidRPr="00230B0C">
        <w:rPr>
          <w:rFonts w:eastAsia="Times New Roman" w:cs="Arial"/>
          <w:color w:val="000000"/>
          <w:sz w:val="24"/>
          <w:szCs w:val="24"/>
          <w:lang w:val="el-GR" w:eastAsia="el-GR"/>
        </w:rPr>
        <w:t xml:space="preserve"> οργανώσεων ως μη κυβερνητικών.</w:t>
      </w:r>
      <w:r w:rsidRPr="00B877DA">
        <w:rPr>
          <w:rFonts w:eastAsia="Times New Roman" w:cs="Arial"/>
          <w:color w:val="000000"/>
          <w:sz w:val="24"/>
          <w:szCs w:val="24"/>
          <w:lang w:eastAsia="el-GR"/>
        </w:rPr>
        <w:t> </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8F3C6A" w:rsidRDefault="00230B0C" w:rsidP="00230B0C">
      <w:pPr>
        <w:pStyle w:val="ListParagraph"/>
        <w:numPr>
          <w:ilvl w:val="0"/>
          <w:numId w:val="3"/>
        </w:numPr>
        <w:shd w:val="clear" w:color="auto" w:fill="FFFFFF"/>
        <w:spacing w:after="0" w:line="240" w:lineRule="auto"/>
        <w:rPr>
          <w:rFonts w:eastAsia="Times New Roman" w:cs="Arial"/>
          <w:color w:val="000000"/>
          <w:sz w:val="24"/>
          <w:szCs w:val="24"/>
          <w:lang w:eastAsia="el-GR"/>
        </w:rPr>
      </w:pPr>
      <w:r w:rsidRPr="00F33B80">
        <w:rPr>
          <w:color w:val="000000"/>
          <w:sz w:val="24"/>
          <w:szCs w:val="24"/>
          <w:shd w:val="clear" w:color="auto" w:fill="FFFFFF"/>
        </w:rPr>
        <w:t>Μέχρι στιγμής το θεσμικό πλαίσιο είναι θολό. Στον νόμο 2557/97, του υπουργείου Πολιτισμού, απουσιάζει παντελώς η έννοια του απολογισμού όσον αφορά το έργο των Νομικών Προσώπων Ιδιωτικού Δικαίου, όπως οι ΜΚΟ</w:t>
      </w:r>
      <w:r w:rsidRPr="00941F08">
        <w:rPr>
          <w:b/>
          <w:color w:val="000000"/>
          <w:sz w:val="24"/>
          <w:szCs w:val="24"/>
          <w:u w:val="single"/>
          <w:shd w:val="clear" w:color="auto" w:fill="FFFFFF"/>
        </w:rPr>
        <w:t>.</w:t>
      </w:r>
      <w:r w:rsidRPr="00941F08">
        <w:rPr>
          <w:rFonts w:cs="Arial"/>
          <w:b/>
          <w:color w:val="111111"/>
          <w:sz w:val="24"/>
          <w:szCs w:val="24"/>
          <w:u w:val="single"/>
          <w:shd w:val="clear" w:color="auto" w:fill="FFFFFF"/>
        </w:rPr>
        <w:t xml:space="preserve"> Με το νέο σχέδιο νόμου</w:t>
      </w:r>
      <w:r w:rsidRPr="00F33B80">
        <w:rPr>
          <w:rFonts w:cs="Arial"/>
          <w:color w:val="111111"/>
          <w:sz w:val="24"/>
          <w:szCs w:val="24"/>
          <w:shd w:val="clear" w:color="auto" w:fill="FFFFFF"/>
        </w:rPr>
        <w:t xml:space="preserve">, </w:t>
      </w:r>
      <w:r w:rsidRPr="00F33B80">
        <w:rPr>
          <w:rFonts w:cs="Arial"/>
          <w:color w:val="111111"/>
          <w:sz w:val="24"/>
          <w:szCs w:val="24"/>
          <w:shd w:val="clear" w:color="auto" w:fill="FFFFFF"/>
        </w:rPr>
        <w:lastRenderedPageBreak/>
        <w:t>προτείνεται η θεσμοθέτηση ενός συστήματος καταγραφής και εποπτείας των Κοινωφελών Οργανώσεων Πολιτών (ΚΟΠ), όπως θα ονομάζονται από εδώ και πέρα οι οργανώσεις που ανήκαν στην κατηγορία των ΜΚΟ. Σύμφωνα με τον ορισμό του νομοσχεδίου, Κοινωφελής Οργάνωση Πολιτών είναι η εθελοντική μη κερδοσκοπική οργάνωση που λειτουργεί ως σωματείο ή αστική μη κερδοσκοπική εταιρεία, με κοινωφελή, μη εμπορικό σκοπό, είναι ανεξάρτητη από κράτη ή κυβερνήσεις, την Τοπική Αυτοδιοίκηση, τους δημόσιους οργανισμούς, τους εμπορικούς, συνδικαλιστικούς και επαγγελματικούς οργανισμούς, τις πολιτικές οργανώσεις και κόμματα.</w:t>
      </w:r>
      <w:r w:rsidRPr="008F3C6A">
        <w:rPr>
          <w:rFonts w:cs="Arial"/>
          <w:sz w:val="24"/>
          <w:szCs w:val="24"/>
          <w:shd w:val="clear" w:color="auto" w:fill="FFFFFF"/>
        </w:rPr>
        <w:t xml:space="preserve"> Εποπτική αρχή για όλες τις κοινωφελείς οργανώσεις ορίζεται το υπουργείο Εσωτερικών, με τη </w:t>
      </w:r>
      <w:r w:rsidRPr="00934AF3">
        <w:rPr>
          <w:rFonts w:cs="Arial"/>
          <w:color w:val="111111"/>
          <w:sz w:val="24"/>
          <w:szCs w:val="24"/>
          <w:shd w:val="clear" w:color="auto" w:fill="FFFFFF"/>
        </w:rPr>
        <w:t>δημιουργία σχετικής διεύθυνσης, αρμόδιας να ελέγχει τις οργανώσεις και να επιβάλλει κυρώσεις.</w:t>
      </w:r>
      <w:r w:rsidRPr="008F3C6A">
        <w:rPr>
          <w:rFonts w:cs="Arial"/>
          <w:color w:val="111111"/>
          <w:sz w:val="24"/>
          <w:szCs w:val="24"/>
        </w:rPr>
        <w:br/>
      </w:r>
      <w:r w:rsidRPr="008F3C6A">
        <w:rPr>
          <w:rFonts w:cs="Arial"/>
          <w:color w:val="111111"/>
          <w:sz w:val="24"/>
          <w:szCs w:val="24"/>
        </w:rPr>
        <w:br/>
      </w:r>
      <w:r w:rsidRPr="00941F08">
        <w:rPr>
          <w:rFonts w:cs="Arial"/>
          <w:b/>
          <w:color w:val="111111"/>
          <w:sz w:val="24"/>
          <w:szCs w:val="24"/>
          <w:u w:val="single"/>
          <w:shd w:val="clear" w:color="auto" w:fill="FFFFFF"/>
        </w:rPr>
        <w:t>Το νομοσχέδιο προβλέπει</w:t>
      </w:r>
      <w:r w:rsidRPr="008F3C6A">
        <w:rPr>
          <w:rFonts w:cs="Arial"/>
          <w:color w:val="111111"/>
          <w:sz w:val="24"/>
          <w:szCs w:val="24"/>
          <w:shd w:val="clear" w:color="auto" w:fill="FFFFFF"/>
        </w:rPr>
        <w:t xml:space="preserve"> τη δημιουργία ειδικού μητρώου εποπτείας των ΚΟΠ που πληρούν κριτήρια διαφάνειας και σέβονται τη λογοδοσία. Στο ειδικό μητρώο εγγράφονται εθελοντικά μόνον οι κοινωφελείς οργανώσεις που πληρούν συγκεκριμένες προϋποθέσεις όσον αφορά την ανεξαρτησία τους, δεν έχουν μέλη Δ.Σ. κυβερνητικά στελέχη, βουλευτές, δημάρχους ή περιφερειάρχες, επικεφαλής πολιτικού κόμματος ή ανώτατους λειτουργούς εκκλησιών. Απαραίτητα για εγγραφή στο ειδικό μητρώο είναι η ύπαρξη ΑΦΜ και η τήρηση διπλογραφικών βιβλίων, ο έλεγχος από ελεγκτικές εταιρείες και η μη καταβολή αμοιβών στα μέλη του Δ.Σ.</w:t>
      </w:r>
      <w:r w:rsidRPr="008F3C6A">
        <w:rPr>
          <w:rFonts w:cs="Arial"/>
          <w:color w:val="111111"/>
          <w:sz w:val="24"/>
          <w:szCs w:val="24"/>
        </w:rPr>
        <w:br/>
      </w:r>
    </w:p>
    <w:p w:rsidR="00230B0C" w:rsidRPr="00941F08" w:rsidRDefault="00230B0C" w:rsidP="00230B0C">
      <w:pPr>
        <w:pStyle w:val="ListParagraph"/>
        <w:numPr>
          <w:ilvl w:val="0"/>
          <w:numId w:val="3"/>
        </w:numPr>
        <w:shd w:val="clear" w:color="auto" w:fill="FFFFFF"/>
        <w:spacing w:after="0" w:line="240" w:lineRule="auto"/>
        <w:rPr>
          <w:rFonts w:eastAsia="Times New Roman" w:cs="Arial"/>
          <w:color w:val="000000"/>
          <w:sz w:val="24"/>
          <w:szCs w:val="24"/>
          <w:lang w:eastAsia="el-GR"/>
        </w:rPr>
      </w:pPr>
      <w:r w:rsidRPr="008F3C6A">
        <w:rPr>
          <w:rFonts w:eastAsia="Times New Roman" w:cs="Arial"/>
          <w:sz w:val="24"/>
          <w:szCs w:val="24"/>
          <w:lang w:eastAsia="el-GR"/>
        </w:rPr>
        <w:t>Οι ΜΚΟ οφείλουν να προβλέπουν στο καταστατικό τους τις πηγές χρηματοδότησής τους, οι οποίες ανάλογα με τη δραστηριότητά τους ενδέχεται να είναι τα έσοδα από συνδρομές μελών, δωρεές, χορηγίες, διαφημίσεις καταχωρημένες σε έντυπά τους, κρατική και ευρωπαϊκή χρηματοδότηση, διάθεση προϊόντων, διοργάνωση εκδηλώσεων, αξιοποίηση περιουσιακών στοιχείων κ.α. Ελλείψει διαθέσιμων στοιχείων, δεν είναι δυνατό να αποκλεισθεί για κάποιες ΜΚΟ η εξάρτησή τους από μια μόνο πηγή χρηματοδότησης.</w:t>
      </w:r>
      <w:r w:rsidRPr="008F3C6A">
        <w:rPr>
          <w:sz w:val="24"/>
          <w:szCs w:val="24"/>
          <w:shd w:val="clear" w:color="auto" w:fill="FFFFFF"/>
        </w:rPr>
        <w:t xml:space="preserve"> Η </w:t>
      </w:r>
      <w:hyperlink r:id="rId22" w:history="1">
        <w:r w:rsidRPr="008F3C6A">
          <w:rPr>
            <w:rStyle w:val="Hyperlink"/>
            <w:color w:val="365F91" w:themeColor="accent1" w:themeShade="BF"/>
            <w:sz w:val="24"/>
            <w:szCs w:val="24"/>
            <w:shd w:val="clear" w:color="auto" w:fill="FFFFFF"/>
          </w:rPr>
          <w:t>ΥΔΑΣ (Υπηρεσία Διεθνούς Αναπτυξιακής Συνεργασίας)</w:t>
        </w:r>
      </w:hyperlink>
      <w:r w:rsidRPr="008F3C6A">
        <w:rPr>
          <w:sz w:val="24"/>
          <w:szCs w:val="24"/>
          <w:shd w:val="clear" w:color="auto" w:fill="FFFFFF"/>
        </w:rPr>
        <w:t xml:space="preserve"> που αποτελεί υπηρεσία του Υπουργείου Εξωτερικών, είναι μια εκ των βασικότερων πηγών εκροής δημόσιου χρήματος προς τις ΜΚΟ. </w:t>
      </w:r>
      <w:r w:rsidRPr="00941F08">
        <w:rPr>
          <w:sz w:val="24"/>
          <w:szCs w:val="24"/>
          <w:u w:val="single"/>
          <w:shd w:val="clear" w:color="auto" w:fill="FFFFFF"/>
        </w:rPr>
        <w:t>Σύμφωνα με το νέο σχέδιο νόμου</w:t>
      </w:r>
      <w:r w:rsidRPr="008F3C6A">
        <w:rPr>
          <w:sz w:val="24"/>
          <w:szCs w:val="24"/>
          <w:shd w:val="clear" w:color="auto" w:fill="FFFFFF"/>
        </w:rPr>
        <w:t>, προβλέπεται ότι μ</w:t>
      </w:r>
      <w:r w:rsidRPr="008F3C6A">
        <w:rPr>
          <w:rFonts w:cs="Arial"/>
          <w:sz w:val="24"/>
          <w:szCs w:val="24"/>
          <w:shd w:val="clear" w:color="auto" w:fill="FFFFFF"/>
        </w:rPr>
        <w:t xml:space="preserve">όνο οι εγγεγραμμένες στο ειδικό μητρώο οργανώσεις μπορούν να λάβουν κρατική χρηματοδότηση και να τύχουν ευνοϊκότερης φορολογικής μεταχείρισης. </w:t>
      </w:r>
    </w:p>
    <w:p w:rsidR="00230B0C" w:rsidRPr="008F3C6A" w:rsidRDefault="00230B0C" w:rsidP="00230B0C">
      <w:pPr>
        <w:pStyle w:val="ListParagraph"/>
        <w:shd w:val="clear" w:color="auto" w:fill="FFFFFF"/>
        <w:spacing w:after="0" w:line="240" w:lineRule="auto"/>
        <w:rPr>
          <w:rFonts w:eastAsia="Times New Roman" w:cs="Arial"/>
          <w:color w:val="000000"/>
          <w:sz w:val="24"/>
          <w:szCs w:val="24"/>
          <w:lang w:eastAsia="el-GR"/>
        </w:rPr>
      </w:pPr>
    </w:p>
    <w:p w:rsidR="00230B0C" w:rsidRPr="00132A56" w:rsidRDefault="00230B0C" w:rsidP="00230B0C">
      <w:pPr>
        <w:pStyle w:val="ListParagraph"/>
        <w:numPr>
          <w:ilvl w:val="0"/>
          <w:numId w:val="3"/>
        </w:numPr>
        <w:shd w:val="clear" w:color="auto" w:fill="FFFFFF"/>
        <w:spacing w:after="0" w:line="240" w:lineRule="auto"/>
        <w:rPr>
          <w:rFonts w:eastAsia="Times New Roman" w:cs="Arial"/>
          <w:color w:val="000000"/>
          <w:sz w:val="24"/>
          <w:szCs w:val="24"/>
          <w:lang w:eastAsia="el-GR"/>
        </w:rPr>
      </w:pPr>
      <w:r w:rsidRPr="00132A56">
        <w:rPr>
          <w:rFonts w:eastAsia="Times New Roman" w:cs="Arial"/>
          <w:color w:val="000000"/>
          <w:sz w:val="24"/>
          <w:szCs w:val="24"/>
          <w:lang w:eastAsia="el-GR"/>
        </w:rPr>
        <w:t>Οι ΜΚΟ στην Ελλάδα, δεν έχουν κάποια δυνατότητα παρέμβασης στους θεσμούς πέρα από τη δυνατότητα έγγραφων αναφορών. Τα </w:t>
      </w:r>
      <w:r w:rsidRPr="00132A56">
        <w:rPr>
          <w:rFonts w:eastAsia="Times New Roman" w:cs="Arial"/>
          <w:color w:val="222222"/>
          <w:sz w:val="24"/>
          <w:szCs w:val="24"/>
          <w:lang w:eastAsia="el-GR"/>
        </w:rPr>
        <w:t xml:space="preserve">σωματεία και οι ενώσεις μπορούν να καταθέσουν στη Βουλή πληροφοριακό υλικό όπου θα τα χρησιμοποιήσουν οι βουλευτές για να καταθέσει ερώτηση ή επερώτηση (που είναι ένας μηχανισμός </w:t>
      </w:r>
      <w:r w:rsidRPr="00132A56">
        <w:rPr>
          <w:rFonts w:eastAsia="Times New Roman" w:cs="Arial"/>
          <w:color w:val="222222"/>
          <w:sz w:val="24"/>
          <w:szCs w:val="24"/>
          <w:lang w:eastAsia="el-GR"/>
        </w:rPr>
        <w:lastRenderedPageBreak/>
        <w:t>κοινοβουλευτικού ελέγχου της κυβέρνησης). Δεν μπορούν όμως να παρασταθούν στη Βουλή.</w:t>
      </w:r>
    </w:p>
    <w:p w:rsidR="00230B0C" w:rsidRPr="007E12F6" w:rsidRDefault="00230B0C" w:rsidP="00230B0C">
      <w:pPr>
        <w:shd w:val="clear" w:color="auto" w:fill="FFFFFF"/>
        <w:spacing w:after="0" w:line="240" w:lineRule="auto"/>
        <w:rPr>
          <w:rFonts w:eastAsia="Times New Roman" w:cs="Arial"/>
          <w:color w:val="000000"/>
          <w:sz w:val="24"/>
          <w:szCs w:val="24"/>
          <w:lang w:eastAsia="el-GR"/>
        </w:rPr>
      </w:pPr>
    </w:p>
    <w:p w:rsidR="00230B0C" w:rsidRPr="007E12F6" w:rsidRDefault="00230B0C" w:rsidP="00230B0C">
      <w:pPr>
        <w:shd w:val="clear" w:color="auto" w:fill="FFFFFF"/>
        <w:spacing w:after="0" w:line="240" w:lineRule="auto"/>
        <w:rPr>
          <w:rFonts w:eastAsia="Times New Roman" w:cs="Arial"/>
          <w:color w:val="000000"/>
          <w:sz w:val="24"/>
          <w:szCs w:val="24"/>
          <w:lang w:eastAsia="el-GR"/>
        </w:rPr>
      </w:pPr>
    </w:p>
    <w:p w:rsidR="00230B0C" w:rsidRPr="00941F08" w:rsidRDefault="00230B0C" w:rsidP="00230B0C">
      <w:pPr>
        <w:shd w:val="clear" w:color="auto" w:fill="FFFFFF"/>
        <w:spacing w:after="0" w:line="240" w:lineRule="auto"/>
        <w:rPr>
          <w:rFonts w:eastAsia="Times New Roman" w:cs="Arial"/>
          <w:color w:val="000000"/>
          <w:sz w:val="24"/>
          <w:szCs w:val="24"/>
          <w:u w:val="single"/>
          <w:lang w:eastAsia="el-GR"/>
        </w:rPr>
      </w:pPr>
      <w:proofErr w:type="spellStart"/>
      <w:r w:rsidRPr="00941F08">
        <w:rPr>
          <w:rFonts w:eastAsia="Times New Roman" w:cs="Arial"/>
          <w:color w:val="000000"/>
          <w:sz w:val="24"/>
          <w:szCs w:val="24"/>
          <w:u w:val="single"/>
          <w:lang w:eastAsia="el-GR"/>
        </w:rPr>
        <w:t>Πηγές</w:t>
      </w:r>
      <w:proofErr w:type="spellEnd"/>
      <w:r w:rsidRPr="00941F08">
        <w:rPr>
          <w:rFonts w:eastAsia="Times New Roman" w:cs="Arial"/>
          <w:color w:val="000000"/>
          <w:sz w:val="24"/>
          <w:szCs w:val="24"/>
          <w:u w:val="single"/>
          <w:lang w:eastAsia="el-GR"/>
        </w:rPr>
        <w:t xml:space="preserve"> – </w:t>
      </w:r>
      <w:proofErr w:type="spellStart"/>
      <w:r w:rsidRPr="00941F08">
        <w:rPr>
          <w:rFonts w:eastAsia="Times New Roman" w:cs="Arial"/>
          <w:color w:val="000000"/>
          <w:sz w:val="24"/>
          <w:szCs w:val="24"/>
          <w:u w:val="single"/>
          <w:lang w:eastAsia="el-GR"/>
        </w:rPr>
        <w:t>ευχ</w:t>
      </w:r>
      <w:proofErr w:type="spellEnd"/>
      <w:r w:rsidRPr="00941F08">
        <w:rPr>
          <w:rFonts w:eastAsia="Times New Roman" w:cs="Arial"/>
          <w:color w:val="000000"/>
          <w:sz w:val="24"/>
          <w:szCs w:val="24"/>
          <w:u w:val="single"/>
          <w:lang w:eastAsia="el-GR"/>
        </w:rPr>
        <w:t>αριστίες:</w:t>
      </w:r>
    </w:p>
    <w:p w:rsidR="00230B0C" w:rsidRPr="00941F08" w:rsidRDefault="00230B0C" w:rsidP="00230B0C">
      <w:pPr>
        <w:shd w:val="clear" w:color="auto" w:fill="FFFFFF"/>
        <w:spacing w:after="0" w:line="240" w:lineRule="auto"/>
        <w:rPr>
          <w:rFonts w:eastAsia="Times New Roman" w:cs="Arial"/>
          <w:color w:val="000000"/>
          <w:sz w:val="24"/>
          <w:szCs w:val="24"/>
          <w:lang w:eastAsia="el-GR"/>
        </w:rPr>
      </w:pPr>
    </w:p>
    <w:p w:rsidR="00230B0C" w:rsidRPr="00941F08" w:rsidRDefault="00230B0C" w:rsidP="00230B0C">
      <w:pPr>
        <w:shd w:val="clear" w:color="auto" w:fill="FFFFFF"/>
        <w:spacing w:after="0" w:line="240" w:lineRule="auto"/>
        <w:rPr>
          <w:rFonts w:eastAsia="Times New Roman" w:cs="Arial"/>
          <w:color w:val="FF0000"/>
          <w:sz w:val="24"/>
          <w:szCs w:val="24"/>
          <w:lang w:eastAsia="el-GR"/>
        </w:rPr>
      </w:pPr>
      <w:proofErr w:type="spellStart"/>
      <w:r w:rsidRPr="00941F08">
        <w:rPr>
          <w:rFonts w:eastAsia="Times New Roman" w:cs="Arial"/>
          <w:color w:val="FF0000"/>
          <w:sz w:val="24"/>
          <w:szCs w:val="24"/>
          <w:lang w:eastAsia="el-GR"/>
        </w:rPr>
        <w:t>Βουλγ</w:t>
      </w:r>
      <w:proofErr w:type="spellEnd"/>
      <w:r w:rsidRPr="00941F08">
        <w:rPr>
          <w:rFonts w:eastAsia="Times New Roman" w:cs="Arial"/>
          <w:color w:val="FF0000"/>
          <w:sz w:val="24"/>
          <w:szCs w:val="24"/>
          <w:lang w:eastAsia="el-GR"/>
        </w:rPr>
        <w:t>αρία:</w:t>
      </w:r>
    </w:p>
    <w:p w:rsidR="00230B0C" w:rsidRPr="00B877DA" w:rsidRDefault="00230B0C" w:rsidP="00230B0C">
      <w:pPr>
        <w:shd w:val="clear" w:color="auto" w:fill="FFFFFF"/>
        <w:spacing w:after="0" w:line="240" w:lineRule="auto"/>
        <w:rPr>
          <w:rFonts w:eastAsia="Times New Roman" w:cs="Arial"/>
          <w:color w:val="000000"/>
          <w:sz w:val="24"/>
          <w:szCs w:val="24"/>
          <w:highlight w:val="yellow"/>
          <w:lang w:eastAsia="el-GR"/>
        </w:rPr>
      </w:pPr>
    </w:p>
    <w:p w:rsidR="00230B0C" w:rsidRPr="00D552D9" w:rsidRDefault="00230B0C" w:rsidP="00230B0C">
      <w:pPr>
        <w:shd w:val="clear" w:color="auto" w:fill="FFFFFF"/>
        <w:spacing w:after="0" w:line="240" w:lineRule="auto"/>
        <w:rPr>
          <w:rFonts w:eastAsia="Times New Roman" w:cs="Arial"/>
          <w:color w:val="000000"/>
          <w:sz w:val="24"/>
          <w:szCs w:val="24"/>
          <w:lang w:eastAsia="el-GR"/>
        </w:rPr>
      </w:pPr>
      <w:proofErr w:type="spellStart"/>
      <w:r>
        <w:rPr>
          <w:rFonts w:eastAsia="Times New Roman" w:cs="Arial"/>
          <w:color w:val="000000"/>
          <w:sz w:val="24"/>
          <w:szCs w:val="24"/>
          <w:lang w:eastAsia="el-GR"/>
        </w:rPr>
        <w:t>Συνεντεύξεις</w:t>
      </w:r>
      <w:proofErr w:type="spellEnd"/>
      <w:r w:rsidRPr="00D552D9">
        <w:rPr>
          <w:rFonts w:eastAsia="Times New Roman" w:cs="Arial"/>
          <w:color w:val="000000"/>
          <w:sz w:val="24"/>
          <w:szCs w:val="24"/>
          <w:lang w:eastAsia="el-GR"/>
        </w:rPr>
        <w:t xml:space="preserve">: </w:t>
      </w:r>
    </w:p>
    <w:p w:rsidR="00230B0C" w:rsidRPr="00DF154C" w:rsidRDefault="00230B0C" w:rsidP="00230B0C">
      <w:pPr>
        <w:shd w:val="clear" w:color="auto" w:fill="FFFFFF"/>
        <w:spacing w:after="0" w:line="240" w:lineRule="auto"/>
        <w:rPr>
          <w:rFonts w:eastAsia="Times New Roman" w:cs="Arial"/>
          <w:color w:val="000000"/>
          <w:sz w:val="24"/>
          <w:szCs w:val="24"/>
          <w:highlight w:val="yellow"/>
          <w:lang w:eastAsia="el-GR"/>
        </w:rPr>
      </w:pPr>
      <w:proofErr w:type="spellStart"/>
      <w:r w:rsidRPr="00DF154C">
        <w:rPr>
          <w:rFonts w:eastAsia="Times New Roman" w:cs="Arial"/>
          <w:color w:val="000000"/>
          <w:sz w:val="24"/>
          <w:szCs w:val="24"/>
          <w:lang w:eastAsia="el-GR"/>
        </w:rPr>
        <w:t>Dessi</w:t>
      </w:r>
      <w:proofErr w:type="spellEnd"/>
      <w:r w:rsidRPr="00D552D9">
        <w:rPr>
          <w:rFonts w:eastAsia="Times New Roman" w:cs="Arial"/>
          <w:color w:val="000000"/>
          <w:sz w:val="24"/>
          <w:szCs w:val="24"/>
          <w:lang w:eastAsia="el-GR"/>
        </w:rPr>
        <w:t xml:space="preserve"> </w:t>
      </w:r>
      <w:proofErr w:type="spellStart"/>
      <w:r w:rsidRPr="00DF154C">
        <w:rPr>
          <w:rFonts w:eastAsia="Times New Roman" w:cs="Arial"/>
          <w:color w:val="000000"/>
          <w:sz w:val="24"/>
          <w:szCs w:val="24"/>
          <w:lang w:eastAsia="el-GR"/>
        </w:rPr>
        <w:t>Hristova</w:t>
      </w:r>
      <w:proofErr w:type="spellEnd"/>
      <w:r w:rsidRPr="00D552D9">
        <w:rPr>
          <w:rFonts w:eastAsia="Times New Roman" w:cs="Arial"/>
          <w:color w:val="000000"/>
          <w:sz w:val="24"/>
          <w:szCs w:val="24"/>
          <w:lang w:eastAsia="el-GR"/>
        </w:rPr>
        <w:t xml:space="preserve">, </w:t>
      </w:r>
      <w:proofErr w:type="spellStart"/>
      <w:r w:rsidRPr="00DF154C">
        <w:rPr>
          <w:rFonts w:eastAsia="Times New Roman" w:cs="Arial"/>
          <w:color w:val="000000"/>
          <w:sz w:val="24"/>
          <w:szCs w:val="24"/>
          <w:lang w:eastAsia="el-GR"/>
        </w:rPr>
        <w:t>ερευνήτρι</w:t>
      </w:r>
      <w:proofErr w:type="spellEnd"/>
      <w:r w:rsidRPr="00DF154C">
        <w:rPr>
          <w:rFonts w:eastAsia="Times New Roman" w:cs="Arial"/>
          <w:color w:val="000000"/>
          <w:sz w:val="24"/>
          <w:szCs w:val="24"/>
          <w:lang w:eastAsia="el-GR"/>
        </w:rPr>
        <w:t>α</w:t>
      </w:r>
      <w:r w:rsidRPr="00D552D9">
        <w:rPr>
          <w:rFonts w:eastAsia="Times New Roman" w:cs="Arial"/>
          <w:color w:val="000000"/>
          <w:sz w:val="24"/>
          <w:szCs w:val="24"/>
          <w:lang w:eastAsia="el-GR"/>
        </w:rPr>
        <w:t>, “</w:t>
      </w:r>
      <w:r w:rsidRPr="00CC0706">
        <w:rPr>
          <w:rFonts w:eastAsia="Times New Roman" w:cs="Arial"/>
          <w:i/>
          <w:color w:val="222222"/>
          <w:sz w:val="24"/>
          <w:szCs w:val="24"/>
          <w:lang w:eastAsia="el-GR"/>
        </w:rPr>
        <w:t>Civil</w:t>
      </w:r>
      <w:r w:rsidRPr="00D552D9">
        <w:rPr>
          <w:rFonts w:eastAsia="Times New Roman" w:cs="Arial"/>
          <w:i/>
          <w:color w:val="222222"/>
          <w:sz w:val="24"/>
          <w:szCs w:val="24"/>
          <w:lang w:eastAsia="el-GR"/>
        </w:rPr>
        <w:t xml:space="preserve"> </w:t>
      </w:r>
      <w:r w:rsidRPr="00CC0706">
        <w:rPr>
          <w:rFonts w:eastAsia="Times New Roman" w:cs="Arial"/>
          <w:i/>
          <w:color w:val="222222"/>
          <w:sz w:val="24"/>
          <w:szCs w:val="24"/>
          <w:lang w:eastAsia="el-GR"/>
        </w:rPr>
        <w:t>Society</w:t>
      </w:r>
      <w:r w:rsidRPr="00D552D9">
        <w:rPr>
          <w:rFonts w:eastAsia="Times New Roman" w:cs="Arial"/>
          <w:i/>
          <w:color w:val="222222"/>
          <w:sz w:val="24"/>
          <w:szCs w:val="24"/>
          <w:lang w:eastAsia="el-GR"/>
        </w:rPr>
        <w:t xml:space="preserve"> </w:t>
      </w:r>
      <w:r w:rsidRPr="00CC0706">
        <w:rPr>
          <w:rFonts w:eastAsia="Times New Roman" w:cs="Arial"/>
          <w:i/>
          <w:color w:val="222222"/>
          <w:sz w:val="24"/>
          <w:szCs w:val="24"/>
          <w:lang w:eastAsia="el-GR"/>
        </w:rPr>
        <w:t>in</w:t>
      </w:r>
      <w:r w:rsidRPr="00D552D9">
        <w:rPr>
          <w:rFonts w:eastAsia="Times New Roman" w:cs="Arial"/>
          <w:i/>
          <w:color w:val="222222"/>
          <w:sz w:val="24"/>
          <w:szCs w:val="24"/>
          <w:lang w:eastAsia="el-GR"/>
        </w:rPr>
        <w:t xml:space="preserve"> </w:t>
      </w:r>
      <w:r w:rsidRPr="00CC0706">
        <w:rPr>
          <w:rFonts w:eastAsia="Times New Roman" w:cs="Arial"/>
          <w:i/>
          <w:color w:val="222222"/>
          <w:sz w:val="24"/>
          <w:szCs w:val="24"/>
          <w:lang w:eastAsia="el-GR"/>
        </w:rPr>
        <w:t>Bulgaria</w:t>
      </w:r>
      <w:r w:rsidRPr="00D552D9">
        <w:rPr>
          <w:rFonts w:eastAsia="Times New Roman" w:cs="Arial"/>
          <w:i/>
          <w:color w:val="222222"/>
          <w:sz w:val="24"/>
          <w:szCs w:val="24"/>
          <w:lang w:eastAsia="el-GR"/>
        </w:rPr>
        <w:t xml:space="preserve">: </w:t>
      </w:r>
      <w:r w:rsidRPr="00CC0706">
        <w:rPr>
          <w:rFonts w:eastAsia="Times New Roman" w:cs="Arial"/>
          <w:i/>
          <w:color w:val="222222"/>
          <w:sz w:val="24"/>
          <w:szCs w:val="24"/>
          <w:lang w:eastAsia="el-GR"/>
        </w:rPr>
        <w:t>NGOs</w:t>
      </w:r>
      <w:r w:rsidRPr="00D552D9">
        <w:rPr>
          <w:rFonts w:eastAsia="Times New Roman" w:cs="Arial"/>
          <w:i/>
          <w:color w:val="222222"/>
          <w:sz w:val="24"/>
          <w:szCs w:val="24"/>
          <w:lang w:eastAsia="el-GR"/>
        </w:rPr>
        <w:t xml:space="preserve"> </w:t>
      </w:r>
      <w:r w:rsidRPr="00CC0706">
        <w:rPr>
          <w:rFonts w:eastAsia="Times New Roman" w:cs="Arial"/>
          <w:i/>
          <w:color w:val="222222"/>
          <w:sz w:val="24"/>
          <w:szCs w:val="24"/>
          <w:lang w:eastAsia="el-GR"/>
        </w:rPr>
        <w:t>versus</w:t>
      </w:r>
      <w:r w:rsidRPr="00D552D9">
        <w:rPr>
          <w:rFonts w:eastAsia="Times New Roman" w:cs="Arial"/>
          <w:i/>
          <w:color w:val="222222"/>
          <w:sz w:val="24"/>
          <w:szCs w:val="24"/>
          <w:lang w:eastAsia="el-GR"/>
        </w:rPr>
        <w:t xml:space="preserve"> </w:t>
      </w:r>
      <w:r w:rsidRPr="00CC0706">
        <w:rPr>
          <w:rFonts w:eastAsia="Times New Roman" w:cs="Arial"/>
          <w:i/>
          <w:color w:val="222222"/>
          <w:sz w:val="24"/>
          <w:szCs w:val="24"/>
          <w:lang w:eastAsia="el-GR"/>
        </w:rPr>
        <w:t>spontaneous</w:t>
      </w:r>
      <w:r w:rsidRPr="00D552D9">
        <w:rPr>
          <w:rFonts w:eastAsia="Times New Roman" w:cs="Arial"/>
          <w:i/>
          <w:color w:val="222222"/>
          <w:sz w:val="24"/>
          <w:szCs w:val="24"/>
          <w:lang w:eastAsia="el-GR"/>
        </w:rPr>
        <w:t xml:space="preserve"> </w:t>
      </w:r>
      <w:r w:rsidRPr="00CC0706">
        <w:rPr>
          <w:rFonts w:eastAsia="Times New Roman" w:cs="Arial"/>
          <w:i/>
          <w:color w:val="222222"/>
          <w:sz w:val="24"/>
          <w:szCs w:val="24"/>
          <w:lang w:eastAsia="el-GR"/>
        </w:rPr>
        <w:t>civic</w:t>
      </w:r>
      <w:r w:rsidRPr="00D552D9">
        <w:rPr>
          <w:rFonts w:eastAsia="Times New Roman" w:cs="Arial"/>
          <w:i/>
          <w:color w:val="222222"/>
          <w:sz w:val="24"/>
          <w:szCs w:val="24"/>
          <w:lang w:eastAsia="el-GR"/>
        </w:rPr>
        <w:t xml:space="preserve"> </w:t>
      </w:r>
      <w:r w:rsidRPr="00CC0706">
        <w:rPr>
          <w:rFonts w:eastAsia="Times New Roman" w:cs="Arial"/>
          <w:i/>
          <w:color w:val="222222"/>
          <w:sz w:val="24"/>
          <w:szCs w:val="24"/>
          <w:lang w:eastAsia="el-GR"/>
        </w:rPr>
        <w:t>activism</w:t>
      </w:r>
      <w:r w:rsidRPr="00D552D9">
        <w:rPr>
          <w:rFonts w:eastAsia="Times New Roman" w:cs="Arial"/>
          <w:i/>
          <w:color w:val="222222"/>
          <w:sz w:val="24"/>
          <w:szCs w:val="24"/>
          <w:lang w:eastAsia="el-GR"/>
        </w:rPr>
        <w:t>?</w:t>
      </w:r>
      <w:r w:rsidRPr="00D552D9">
        <w:rPr>
          <w:rFonts w:eastAsia="Times New Roman" w:cs="Arial"/>
          <w:color w:val="222222"/>
          <w:sz w:val="24"/>
          <w:szCs w:val="24"/>
          <w:lang w:eastAsia="el-GR"/>
        </w:rPr>
        <w:t xml:space="preserve">” </w:t>
      </w:r>
      <w:r w:rsidRPr="00DF154C">
        <w:rPr>
          <w:rFonts w:eastAsia="Times New Roman" w:cs="Arial"/>
          <w:color w:val="222222"/>
          <w:sz w:val="24"/>
          <w:szCs w:val="24"/>
          <w:lang w:eastAsia="el-GR"/>
        </w:rPr>
        <w:t xml:space="preserve">Open Society Institute, Trust for civil society in </w:t>
      </w:r>
      <w:proofErr w:type="spellStart"/>
      <w:r w:rsidRPr="00DF154C">
        <w:rPr>
          <w:rFonts w:eastAsia="Times New Roman" w:cs="Arial"/>
          <w:color w:val="222222"/>
          <w:sz w:val="24"/>
          <w:szCs w:val="24"/>
          <w:lang w:eastAsia="el-GR"/>
        </w:rPr>
        <w:t>Cerntral</w:t>
      </w:r>
      <w:proofErr w:type="spellEnd"/>
      <w:r w:rsidRPr="00DF154C">
        <w:rPr>
          <w:rFonts w:eastAsia="Times New Roman" w:cs="Arial"/>
          <w:color w:val="222222"/>
          <w:sz w:val="24"/>
          <w:szCs w:val="24"/>
          <w:lang w:eastAsia="el-GR"/>
        </w:rPr>
        <w:t xml:space="preserve"> and Eastern Europe</w:t>
      </w:r>
      <w:r>
        <w:rPr>
          <w:rFonts w:eastAsia="Times New Roman" w:cs="Arial"/>
          <w:color w:val="222222"/>
          <w:sz w:val="24"/>
          <w:szCs w:val="24"/>
          <w:lang w:eastAsia="el-GR"/>
        </w:rPr>
        <w:t>, 2012</w:t>
      </w:r>
      <w:r w:rsidRPr="00DF154C">
        <w:rPr>
          <w:rFonts w:eastAsia="Times New Roman" w:cs="Arial"/>
          <w:color w:val="222222"/>
          <w:sz w:val="24"/>
          <w:szCs w:val="24"/>
          <w:lang w:eastAsia="el-GR"/>
        </w:rPr>
        <w:t>.</w:t>
      </w:r>
    </w:p>
    <w:p w:rsidR="00230B0C" w:rsidRDefault="00230B0C" w:rsidP="00230B0C">
      <w:pPr>
        <w:shd w:val="clear" w:color="auto" w:fill="FFFFFF"/>
        <w:spacing w:after="0" w:line="240" w:lineRule="auto"/>
        <w:rPr>
          <w:rFonts w:eastAsia="Times New Roman" w:cs="Arial"/>
          <w:color w:val="000000"/>
          <w:sz w:val="24"/>
          <w:szCs w:val="24"/>
          <w:highlight w:val="yellow"/>
          <w:lang w:eastAsia="el-GR"/>
        </w:rPr>
      </w:pPr>
    </w:p>
    <w:p w:rsidR="00230B0C" w:rsidRDefault="00230B0C" w:rsidP="00230B0C">
      <w:pPr>
        <w:shd w:val="clear" w:color="auto" w:fill="FFFFFF"/>
        <w:spacing w:after="0" w:line="240" w:lineRule="auto"/>
        <w:rPr>
          <w:rFonts w:eastAsia="Times New Roman" w:cs="Arial"/>
          <w:color w:val="222222"/>
          <w:sz w:val="24"/>
          <w:szCs w:val="24"/>
          <w:lang w:eastAsia="el-GR"/>
        </w:rPr>
      </w:pPr>
      <w:proofErr w:type="spellStart"/>
      <w:r w:rsidRPr="0084321A">
        <w:rPr>
          <w:rFonts w:eastAsia="Times New Roman" w:cs="Arial"/>
          <w:color w:val="222222"/>
          <w:sz w:val="24"/>
          <w:szCs w:val="24"/>
          <w:lang w:eastAsia="el-GR"/>
        </w:rPr>
        <w:t>Slaveya</w:t>
      </w:r>
      <w:proofErr w:type="spellEnd"/>
      <w:r w:rsidRPr="0084321A">
        <w:rPr>
          <w:rFonts w:eastAsia="Times New Roman" w:cs="Arial"/>
          <w:color w:val="222222"/>
          <w:sz w:val="24"/>
          <w:szCs w:val="24"/>
          <w:lang w:eastAsia="el-GR"/>
        </w:rPr>
        <w:t xml:space="preserve"> </w:t>
      </w:r>
      <w:proofErr w:type="spellStart"/>
      <w:r w:rsidRPr="0084321A">
        <w:rPr>
          <w:rFonts w:eastAsia="Times New Roman" w:cs="Arial"/>
          <w:color w:val="222222"/>
          <w:sz w:val="24"/>
          <w:szCs w:val="24"/>
          <w:lang w:eastAsia="el-GR"/>
        </w:rPr>
        <w:t>Hristova</w:t>
      </w:r>
      <w:proofErr w:type="spellEnd"/>
      <w:r w:rsidRPr="0084321A">
        <w:rPr>
          <w:rFonts w:eastAsia="Times New Roman" w:cs="Arial"/>
          <w:color w:val="222222"/>
          <w:sz w:val="24"/>
          <w:szCs w:val="24"/>
          <w:lang w:eastAsia="el-GR"/>
        </w:rPr>
        <w:t>, Bal</w:t>
      </w:r>
      <w:r>
        <w:rPr>
          <w:rFonts w:eastAsia="Times New Roman" w:cs="Arial"/>
          <w:color w:val="222222"/>
          <w:sz w:val="24"/>
          <w:szCs w:val="24"/>
          <w:lang w:eastAsia="el-GR"/>
        </w:rPr>
        <w:t>kan Assist,</w:t>
      </w:r>
      <w:r w:rsidRPr="0084321A">
        <w:rPr>
          <w:rFonts w:eastAsia="Times New Roman" w:cs="Arial"/>
          <w:color w:val="222222"/>
          <w:sz w:val="24"/>
          <w:szCs w:val="24"/>
          <w:lang w:eastAsia="el-GR"/>
        </w:rPr>
        <w:t xml:space="preserve"> Civic Participation forum on dialogue a</w:t>
      </w:r>
      <w:r>
        <w:rPr>
          <w:rFonts w:eastAsia="Times New Roman" w:cs="Arial"/>
          <w:color w:val="222222"/>
          <w:sz w:val="24"/>
          <w:szCs w:val="24"/>
          <w:lang w:eastAsia="el-GR"/>
        </w:rPr>
        <w:t xml:space="preserve">nd partnership with the state. </w:t>
      </w:r>
    </w:p>
    <w:p w:rsidR="00230B0C" w:rsidRPr="0084321A" w:rsidRDefault="00230B0C" w:rsidP="00230B0C">
      <w:pPr>
        <w:shd w:val="clear" w:color="auto" w:fill="FFFFFF"/>
        <w:spacing w:after="0" w:line="240" w:lineRule="auto"/>
        <w:rPr>
          <w:rFonts w:eastAsia="Times New Roman" w:cs="Arial"/>
          <w:color w:val="222222"/>
          <w:sz w:val="24"/>
          <w:szCs w:val="24"/>
          <w:lang w:eastAsia="el-GR"/>
        </w:rPr>
      </w:pPr>
    </w:p>
    <w:p w:rsidR="00230B0C" w:rsidRPr="0084321A" w:rsidRDefault="00230B0C" w:rsidP="00230B0C">
      <w:pPr>
        <w:shd w:val="clear" w:color="auto" w:fill="FFFFFF"/>
        <w:spacing w:after="0" w:line="240" w:lineRule="auto"/>
        <w:rPr>
          <w:rFonts w:eastAsia="Times New Roman" w:cs="Arial"/>
          <w:color w:val="222222"/>
          <w:sz w:val="24"/>
          <w:szCs w:val="24"/>
          <w:lang w:eastAsia="el-GR"/>
        </w:rPr>
      </w:pPr>
      <w:proofErr w:type="spellStart"/>
      <w:r w:rsidRPr="0084321A">
        <w:rPr>
          <w:rFonts w:eastAsia="Times New Roman" w:cs="Arial"/>
          <w:color w:val="222222"/>
          <w:sz w:val="24"/>
          <w:szCs w:val="24"/>
          <w:lang w:eastAsia="el-GR"/>
        </w:rPr>
        <w:t>Luben</w:t>
      </w:r>
      <w:proofErr w:type="spellEnd"/>
      <w:r w:rsidRPr="0084321A">
        <w:rPr>
          <w:rFonts w:eastAsia="Times New Roman" w:cs="Arial"/>
          <w:color w:val="222222"/>
          <w:sz w:val="24"/>
          <w:szCs w:val="24"/>
          <w:lang w:eastAsia="el-GR"/>
        </w:rPr>
        <w:t xml:space="preserve"> </w:t>
      </w:r>
      <w:proofErr w:type="spellStart"/>
      <w:r w:rsidRPr="0084321A">
        <w:rPr>
          <w:rFonts w:eastAsia="Times New Roman" w:cs="Arial"/>
          <w:color w:val="222222"/>
          <w:sz w:val="24"/>
          <w:szCs w:val="24"/>
          <w:lang w:eastAsia="el-GR"/>
        </w:rPr>
        <w:t>Panov</w:t>
      </w:r>
      <w:proofErr w:type="spellEnd"/>
      <w:r w:rsidRPr="0084321A">
        <w:rPr>
          <w:rFonts w:eastAsia="Times New Roman" w:cs="Arial"/>
          <w:color w:val="222222"/>
          <w:sz w:val="24"/>
          <w:szCs w:val="24"/>
          <w:lang w:eastAsia="el-GR"/>
        </w:rPr>
        <w:t xml:space="preserve">, </w:t>
      </w:r>
      <w:proofErr w:type="spellStart"/>
      <w:r>
        <w:rPr>
          <w:rFonts w:eastAsia="Times New Roman" w:cs="Arial"/>
          <w:color w:val="222222"/>
          <w:sz w:val="24"/>
          <w:szCs w:val="24"/>
          <w:lang w:eastAsia="el-GR"/>
        </w:rPr>
        <w:t>Διευθυντής</w:t>
      </w:r>
      <w:proofErr w:type="spellEnd"/>
      <w:r w:rsidRPr="00B877DA">
        <w:rPr>
          <w:rFonts w:eastAsia="Times New Roman" w:cs="Arial"/>
          <w:color w:val="222222"/>
          <w:sz w:val="24"/>
          <w:szCs w:val="24"/>
          <w:lang w:eastAsia="el-GR"/>
        </w:rPr>
        <w:t xml:space="preserve"> </w:t>
      </w:r>
      <w:proofErr w:type="spellStart"/>
      <w:r>
        <w:rPr>
          <w:rFonts w:eastAsia="Times New Roman" w:cs="Arial"/>
          <w:color w:val="222222"/>
          <w:sz w:val="24"/>
          <w:szCs w:val="24"/>
          <w:lang w:eastAsia="el-GR"/>
        </w:rPr>
        <w:t>Προγράμμ</w:t>
      </w:r>
      <w:proofErr w:type="spellEnd"/>
      <w:r>
        <w:rPr>
          <w:rFonts w:eastAsia="Times New Roman" w:cs="Arial"/>
          <w:color w:val="222222"/>
          <w:sz w:val="24"/>
          <w:szCs w:val="24"/>
          <w:lang w:eastAsia="el-GR"/>
        </w:rPr>
        <w:t>ατος</w:t>
      </w:r>
      <w:r w:rsidRPr="00B877DA">
        <w:rPr>
          <w:rFonts w:eastAsia="Times New Roman" w:cs="Arial"/>
          <w:color w:val="222222"/>
          <w:sz w:val="24"/>
          <w:szCs w:val="24"/>
          <w:lang w:eastAsia="el-GR"/>
        </w:rPr>
        <w:t xml:space="preserve">, </w:t>
      </w:r>
      <w:hyperlink r:id="rId23" w:history="1">
        <w:r w:rsidRPr="00596F21">
          <w:rPr>
            <w:rStyle w:val="Hyperlink"/>
            <w:rFonts w:eastAsia="Times New Roman" w:cs="Arial"/>
            <w:sz w:val="24"/>
            <w:szCs w:val="24"/>
            <w:lang w:eastAsia="el-GR"/>
          </w:rPr>
          <w:t>Bulgarian Center for Non-Profit Law</w:t>
        </w:r>
      </w:hyperlink>
    </w:p>
    <w:p w:rsidR="00230B0C" w:rsidRPr="0084321A" w:rsidRDefault="00230B0C" w:rsidP="00230B0C">
      <w:pPr>
        <w:shd w:val="clear" w:color="auto" w:fill="FFFFFF"/>
        <w:spacing w:after="0" w:line="240" w:lineRule="auto"/>
        <w:rPr>
          <w:rFonts w:eastAsia="Times New Roman" w:cs="Arial"/>
          <w:color w:val="222222"/>
          <w:sz w:val="24"/>
          <w:szCs w:val="24"/>
          <w:lang w:eastAsia="el-GR"/>
        </w:rPr>
      </w:pPr>
    </w:p>
    <w:p w:rsidR="00230B0C" w:rsidRPr="00DF154C" w:rsidRDefault="00230B0C" w:rsidP="00230B0C">
      <w:pPr>
        <w:shd w:val="clear" w:color="auto" w:fill="FFFFFF"/>
        <w:spacing w:after="0" w:line="240" w:lineRule="auto"/>
        <w:rPr>
          <w:rFonts w:eastAsia="Times New Roman" w:cs="Arial"/>
          <w:color w:val="222222"/>
          <w:sz w:val="24"/>
          <w:szCs w:val="24"/>
          <w:lang w:eastAsia="el-GR"/>
        </w:rPr>
      </w:pPr>
      <w:r w:rsidRPr="00DF154C">
        <w:rPr>
          <w:rFonts w:eastAsia="Times New Roman" w:cs="Arial"/>
          <w:color w:val="222222"/>
          <w:sz w:val="24"/>
          <w:szCs w:val="24"/>
          <w:lang w:eastAsia="el-GR"/>
        </w:rPr>
        <w:t xml:space="preserve">Iva </w:t>
      </w:r>
      <w:proofErr w:type="spellStart"/>
      <w:r w:rsidRPr="00DF154C">
        <w:rPr>
          <w:rFonts w:eastAsia="Times New Roman" w:cs="Arial"/>
          <w:color w:val="222222"/>
          <w:sz w:val="24"/>
          <w:szCs w:val="24"/>
          <w:lang w:eastAsia="el-GR"/>
        </w:rPr>
        <w:t>Taralezhkova</w:t>
      </w:r>
      <w:proofErr w:type="spellEnd"/>
      <w:r w:rsidRPr="00DF154C">
        <w:rPr>
          <w:rFonts w:eastAsia="Times New Roman" w:cs="Arial"/>
          <w:color w:val="222222"/>
          <w:sz w:val="24"/>
          <w:szCs w:val="24"/>
          <w:lang w:eastAsia="el-GR"/>
        </w:rPr>
        <w:t>, επ</w:t>
      </w:r>
      <w:proofErr w:type="spellStart"/>
      <w:r w:rsidRPr="00DF154C">
        <w:rPr>
          <w:rFonts w:eastAsia="Times New Roman" w:cs="Arial"/>
          <w:color w:val="222222"/>
          <w:sz w:val="24"/>
          <w:szCs w:val="24"/>
          <w:lang w:eastAsia="el-GR"/>
        </w:rPr>
        <w:t>ικεφ</w:t>
      </w:r>
      <w:proofErr w:type="spellEnd"/>
      <w:r w:rsidRPr="00DF154C">
        <w:rPr>
          <w:rFonts w:eastAsia="Times New Roman" w:cs="Arial"/>
          <w:color w:val="222222"/>
          <w:sz w:val="24"/>
          <w:szCs w:val="24"/>
          <w:lang w:eastAsia="el-GR"/>
        </w:rPr>
        <w:t xml:space="preserve">αλής </w:t>
      </w:r>
      <w:proofErr w:type="spellStart"/>
      <w:r w:rsidRPr="00DF154C">
        <w:rPr>
          <w:rFonts w:eastAsia="Times New Roman" w:cs="Arial"/>
          <w:color w:val="222222"/>
          <w:sz w:val="24"/>
          <w:szCs w:val="24"/>
          <w:lang w:eastAsia="el-GR"/>
        </w:rPr>
        <w:t>του</w:t>
      </w:r>
      <w:proofErr w:type="spellEnd"/>
      <w:r w:rsidRPr="00DF154C">
        <w:rPr>
          <w:rFonts w:eastAsia="Times New Roman" w:cs="Arial"/>
          <w:color w:val="222222"/>
          <w:sz w:val="24"/>
          <w:szCs w:val="24"/>
          <w:lang w:eastAsia="el-GR"/>
        </w:rPr>
        <w:t xml:space="preserve"> Civic Participation Forum.</w:t>
      </w:r>
    </w:p>
    <w:p w:rsidR="00230B0C" w:rsidRPr="00DF154C" w:rsidRDefault="00230B0C" w:rsidP="00230B0C">
      <w:pPr>
        <w:shd w:val="clear" w:color="auto" w:fill="FFFFFF"/>
        <w:spacing w:after="0" w:line="240" w:lineRule="auto"/>
        <w:rPr>
          <w:rFonts w:eastAsia="Times New Roman" w:cs="Arial"/>
          <w:color w:val="222222"/>
          <w:sz w:val="24"/>
          <w:szCs w:val="24"/>
          <w:lang w:eastAsia="el-GR"/>
        </w:rPr>
      </w:pPr>
    </w:p>
    <w:p w:rsidR="00230B0C" w:rsidRDefault="00230B0C" w:rsidP="00230B0C">
      <w:pPr>
        <w:shd w:val="clear" w:color="auto" w:fill="FFFFFF"/>
        <w:spacing w:after="0" w:line="240" w:lineRule="auto"/>
        <w:rPr>
          <w:rFonts w:eastAsia="Times New Roman" w:cs="Arial"/>
          <w:color w:val="222222"/>
          <w:sz w:val="24"/>
          <w:szCs w:val="24"/>
          <w:lang w:eastAsia="el-GR"/>
        </w:rPr>
      </w:pPr>
      <w:proofErr w:type="spellStart"/>
      <w:r w:rsidRPr="00CC0706">
        <w:rPr>
          <w:rFonts w:eastAsia="Times New Roman" w:cs="Arial"/>
          <w:color w:val="222222"/>
          <w:sz w:val="24"/>
          <w:szCs w:val="24"/>
          <w:lang w:eastAsia="el-GR"/>
        </w:rPr>
        <w:t>B</w:t>
      </w:r>
      <w:r>
        <w:rPr>
          <w:rFonts w:eastAsia="Times New Roman" w:cs="Arial"/>
          <w:color w:val="222222"/>
          <w:sz w:val="24"/>
          <w:szCs w:val="24"/>
          <w:lang w:eastAsia="el-GR"/>
        </w:rPr>
        <w:t>ι</w:t>
      </w:r>
      <w:proofErr w:type="spellEnd"/>
      <w:r>
        <w:rPr>
          <w:rFonts w:eastAsia="Times New Roman" w:cs="Arial"/>
          <w:color w:val="222222"/>
          <w:sz w:val="24"/>
          <w:szCs w:val="24"/>
          <w:lang w:eastAsia="el-GR"/>
        </w:rPr>
        <w:t>βλιογραφία</w:t>
      </w:r>
      <w:r w:rsidRPr="00CC0706">
        <w:rPr>
          <w:rFonts w:eastAsia="Times New Roman" w:cs="Arial"/>
          <w:color w:val="222222"/>
          <w:sz w:val="24"/>
          <w:szCs w:val="24"/>
          <w:lang w:eastAsia="el-GR"/>
        </w:rPr>
        <w:t xml:space="preserve"> - </w:t>
      </w:r>
      <w:proofErr w:type="spellStart"/>
      <w:r>
        <w:rPr>
          <w:rFonts w:eastAsia="Times New Roman" w:cs="Arial"/>
          <w:color w:val="222222"/>
          <w:sz w:val="24"/>
          <w:szCs w:val="24"/>
          <w:lang w:eastAsia="el-GR"/>
        </w:rPr>
        <w:t>Πηγές</w:t>
      </w:r>
      <w:proofErr w:type="spellEnd"/>
      <w:r>
        <w:rPr>
          <w:rFonts w:eastAsia="Times New Roman" w:cs="Arial"/>
          <w:color w:val="222222"/>
          <w:sz w:val="24"/>
          <w:szCs w:val="24"/>
          <w:lang w:eastAsia="el-GR"/>
        </w:rPr>
        <w:t xml:space="preserve">: </w:t>
      </w:r>
    </w:p>
    <w:p w:rsidR="00230B0C" w:rsidRPr="00DF154C" w:rsidRDefault="00230B0C" w:rsidP="00230B0C">
      <w:pPr>
        <w:shd w:val="clear" w:color="auto" w:fill="FFFFFF"/>
        <w:spacing w:after="0" w:line="240" w:lineRule="auto"/>
        <w:rPr>
          <w:rFonts w:eastAsia="Times New Roman" w:cs="Arial"/>
          <w:color w:val="222222"/>
          <w:sz w:val="24"/>
          <w:szCs w:val="24"/>
          <w:lang w:eastAsia="el-GR"/>
        </w:rPr>
      </w:pPr>
    </w:p>
    <w:p w:rsidR="00230B0C" w:rsidRPr="00DF154C" w:rsidRDefault="00230B0C" w:rsidP="00230B0C">
      <w:pPr>
        <w:shd w:val="clear" w:color="auto" w:fill="FFFFFF"/>
        <w:spacing w:after="0" w:line="240" w:lineRule="auto"/>
        <w:rPr>
          <w:rFonts w:eastAsia="Times New Roman" w:cs="Arial"/>
          <w:color w:val="222222"/>
          <w:sz w:val="24"/>
          <w:szCs w:val="24"/>
          <w:lang w:eastAsia="el-GR"/>
        </w:rPr>
      </w:pPr>
      <w:r>
        <w:rPr>
          <w:rFonts w:eastAsia="Times New Roman" w:cs="Arial"/>
          <w:color w:val="222222"/>
          <w:sz w:val="24"/>
          <w:szCs w:val="24"/>
          <w:lang w:eastAsia="el-GR"/>
        </w:rPr>
        <w:t>“</w:t>
      </w:r>
      <w:hyperlink r:id="rId24" w:history="1">
        <w:r w:rsidRPr="00CC0706">
          <w:rPr>
            <w:rStyle w:val="Hyperlink"/>
            <w:rFonts w:eastAsia="Times New Roman" w:cs="Arial"/>
            <w:i/>
            <w:sz w:val="24"/>
            <w:szCs w:val="24"/>
            <w:lang w:eastAsia="el-GR"/>
          </w:rPr>
          <w:t>Civil Society in Bulgaria: NGOs versus spontaneous civic activism?</w:t>
        </w:r>
        <w:proofErr w:type="gramStart"/>
        <w:r>
          <w:rPr>
            <w:rStyle w:val="Hyperlink"/>
            <w:rFonts w:eastAsia="Times New Roman" w:cs="Arial"/>
            <w:sz w:val="24"/>
            <w:szCs w:val="24"/>
            <w:lang w:eastAsia="el-GR"/>
          </w:rPr>
          <w:t>”</w:t>
        </w:r>
        <w:r w:rsidRPr="00DF154C">
          <w:rPr>
            <w:rStyle w:val="Hyperlink"/>
            <w:rFonts w:eastAsia="Times New Roman" w:cs="Arial"/>
            <w:sz w:val="24"/>
            <w:szCs w:val="24"/>
            <w:lang w:eastAsia="el-GR"/>
          </w:rPr>
          <w:t>,</w:t>
        </w:r>
        <w:proofErr w:type="gramEnd"/>
      </w:hyperlink>
      <w:r w:rsidRPr="00DF154C">
        <w:rPr>
          <w:rFonts w:eastAsia="Times New Roman" w:cs="Arial"/>
          <w:color w:val="222222"/>
          <w:sz w:val="24"/>
          <w:szCs w:val="24"/>
          <w:lang w:eastAsia="el-GR"/>
        </w:rPr>
        <w:t xml:space="preserve"> Open Society Institute, Trust for civil society in </w:t>
      </w:r>
      <w:proofErr w:type="spellStart"/>
      <w:r w:rsidRPr="00DF154C">
        <w:rPr>
          <w:rFonts w:eastAsia="Times New Roman" w:cs="Arial"/>
          <w:color w:val="222222"/>
          <w:sz w:val="24"/>
          <w:szCs w:val="24"/>
          <w:lang w:eastAsia="el-GR"/>
        </w:rPr>
        <w:t>Cerntral</w:t>
      </w:r>
      <w:proofErr w:type="spellEnd"/>
      <w:r w:rsidRPr="00DF154C">
        <w:rPr>
          <w:rFonts w:eastAsia="Times New Roman" w:cs="Arial"/>
          <w:color w:val="222222"/>
          <w:sz w:val="24"/>
          <w:szCs w:val="24"/>
          <w:lang w:eastAsia="el-GR"/>
        </w:rPr>
        <w:t xml:space="preserve"> and Eastern Europe</w:t>
      </w:r>
      <w:r>
        <w:rPr>
          <w:rFonts w:eastAsia="Times New Roman" w:cs="Arial"/>
          <w:color w:val="222222"/>
          <w:sz w:val="24"/>
          <w:szCs w:val="24"/>
          <w:lang w:eastAsia="el-GR"/>
        </w:rPr>
        <w:t>, 2012</w:t>
      </w:r>
      <w:r w:rsidRPr="00DF154C">
        <w:rPr>
          <w:rFonts w:eastAsia="Times New Roman" w:cs="Arial"/>
          <w:color w:val="222222"/>
          <w:sz w:val="24"/>
          <w:szCs w:val="24"/>
          <w:lang w:eastAsia="el-GR"/>
        </w:rPr>
        <w:t>.</w:t>
      </w:r>
      <w:r>
        <w:rPr>
          <w:rFonts w:eastAsia="Times New Roman" w:cs="Arial"/>
          <w:color w:val="222222"/>
          <w:sz w:val="24"/>
          <w:szCs w:val="24"/>
          <w:lang w:eastAsia="el-GR"/>
        </w:rPr>
        <w:t xml:space="preserve"> </w:t>
      </w:r>
    </w:p>
    <w:p w:rsidR="00230B0C" w:rsidRPr="0084321A" w:rsidRDefault="00230B0C" w:rsidP="00230B0C">
      <w:pPr>
        <w:shd w:val="clear" w:color="auto" w:fill="FFFFFF"/>
        <w:spacing w:after="0" w:line="240" w:lineRule="auto"/>
        <w:rPr>
          <w:rFonts w:eastAsia="Times New Roman" w:cs="Arial"/>
          <w:color w:val="000000"/>
          <w:sz w:val="24"/>
          <w:szCs w:val="24"/>
          <w:highlight w:val="yellow"/>
          <w:lang w:eastAsia="el-GR"/>
        </w:rPr>
      </w:pPr>
    </w:p>
    <w:p w:rsidR="00230B0C" w:rsidRPr="00941F08" w:rsidRDefault="00230B0C" w:rsidP="00230B0C">
      <w:pPr>
        <w:shd w:val="clear" w:color="auto" w:fill="FFFFFF"/>
        <w:spacing w:after="0" w:line="240" w:lineRule="auto"/>
        <w:rPr>
          <w:rFonts w:eastAsia="Times New Roman" w:cs="Arial"/>
          <w:color w:val="FF0000"/>
          <w:sz w:val="24"/>
          <w:szCs w:val="24"/>
          <w:lang w:eastAsia="el-GR"/>
        </w:rPr>
      </w:pPr>
      <w:proofErr w:type="spellStart"/>
      <w:r w:rsidRPr="00941F08">
        <w:rPr>
          <w:rFonts w:eastAsia="Times New Roman" w:cs="Arial"/>
          <w:color w:val="FF0000"/>
          <w:sz w:val="24"/>
          <w:szCs w:val="24"/>
          <w:lang w:eastAsia="el-GR"/>
        </w:rPr>
        <w:t>Γερμ</w:t>
      </w:r>
      <w:proofErr w:type="spellEnd"/>
      <w:r w:rsidRPr="00941F08">
        <w:rPr>
          <w:rFonts w:eastAsia="Times New Roman" w:cs="Arial"/>
          <w:color w:val="FF0000"/>
          <w:sz w:val="24"/>
          <w:szCs w:val="24"/>
          <w:lang w:eastAsia="el-GR"/>
        </w:rPr>
        <w:t xml:space="preserve">ανία: </w:t>
      </w:r>
    </w:p>
    <w:p w:rsidR="00230B0C" w:rsidRDefault="00230B0C" w:rsidP="00230B0C">
      <w:pPr>
        <w:shd w:val="clear" w:color="auto" w:fill="FFFFFF"/>
        <w:spacing w:after="0" w:line="240" w:lineRule="auto"/>
        <w:rPr>
          <w:rFonts w:eastAsia="Times New Roman" w:cs="Arial"/>
          <w:color w:val="000000"/>
          <w:sz w:val="24"/>
          <w:szCs w:val="24"/>
          <w:highlight w:val="yellow"/>
          <w:lang w:eastAsia="el-GR"/>
        </w:rPr>
      </w:pPr>
    </w:p>
    <w:p w:rsidR="00230B0C" w:rsidRPr="005D41DD" w:rsidRDefault="00230B0C" w:rsidP="00230B0C">
      <w:pPr>
        <w:shd w:val="clear" w:color="auto" w:fill="FFFFFF"/>
        <w:spacing w:after="0" w:line="240" w:lineRule="auto"/>
        <w:rPr>
          <w:rFonts w:eastAsia="Times New Roman" w:cs="Arial"/>
          <w:color w:val="000000"/>
          <w:sz w:val="24"/>
          <w:szCs w:val="24"/>
          <w:lang w:eastAsia="el-GR"/>
        </w:rPr>
      </w:pPr>
      <w:proofErr w:type="spellStart"/>
      <w:r w:rsidRPr="005D41DD">
        <w:rPr>
          <w:rFonts w:eastAsia="Times New Roman" w:cs="Arial"/>
          <w:color w:val="000000"/>
          <w:sz w:val="24"/>
          <w:szCs w:val="24"/>
          <w:lang w:eastAsia="el-GR"/>
        </w:rPr>
        <w:t>Συνεντεύξεις</w:t>
      </w:r>
      <w:proofErr w:type="spellEnd"/>
      <w:r w:rsidRPr="005D41DD">
        <w:rPr>
          <w:rFonts w:eastAsia="Times New Roman" w:cs="Arial"/>
          <w:color w:val="000000"/>
          <w:sz w:val="24"/>
          <w:szCs w:val="24"/>
          <w:lang w:eastAsia="el-GR"/>
        </w:rPr>
        <w:t xml:space="preserve">: </w:t>
      </w:r>
    </w:p>
    <w:p w:rsidR="00230B0C" w:rsidRPr="005D41DD" w:rsidRDefault="00230B0C" w:rsidP="00230B0C">
      <w:pPr>
        <w:shd w:val="clear" w:color="auto" w:fill="FFFFFF"/>
        <w:spacing w:after="0" w:line="240" w:lineRule="auto"/>
        <w:rPr>
          <w:rFonts w:eastAsia="Times New Roman" w:cs="Arial"/>
          <w:color w:val="000000"/>
          <w:sz w:val="24"/>
          <w:szCs w:val="24"/>
          <w:lang w:eastAsia="el-GR"/>
        </w:rPr>
      </w:pPr>
    </w:p>
    <w:p w:rsidR="00230B0C" w:rsidRPr="00B877DA" w:rsidRDefault="00230B0C" w:rsidP="00230B0C">
      <w:pPr>
        <w:shd w:val="clear" w:color="auto" w:fill="FFFFFF"/>
        <w:spacing w:after="0" w:line="240" w:lineRule="auto"/>
        <w:rPr>
          <w:rFonts w:eastAsia="Times New Roman" w:cs="Arial"/>
          <w:color w:val="000000"/>
          <w:sz w:val="24"/>
          <w:szCs w:val="24"/>
          <w:lang w:eastAsia="el-GR"/>
        </w:rPr>
      </w:pPr>
      <w:r w:rsidRPr="00B877DA">
        <w:rPr>
          <w:rFonts w:cs="Arial"/>
          <w:bCs/>
          <w:color w:val="222222"/>
          <w:sz w:val="24"/>
          <w:szCs w:val="24"/>
          <w:shd w:val="clear" w:color="auto" w:fill="FFFFFF"/>
        </w:rPr>
        <w:t xml:space="preserve">Michael </w:t>
      </w:r>
      <w:proofErr w:type="spellStart"/>
      <w:r w:rsidRPr="00B877DA">
        <w:rPr>
          <w:rFonts w:cs="Arial"/>
          <w:bCs/>
          <w:color w:val="222222"/>
          <w:sz w:val="24"/>
          <w:szCs w:val="24"/>
          <w:shd w:val="clear" w:color="auto" w:fill="FFFFFF"/>
        </w:rPr>
        <w:t>Efler</w:t>
      </w:r>
      <w:proofErr w:type="spellEnd"/>
      <w:r w:rsidRPr="00B877DA">
        <w:rPr>
          <w:rFonts w:cs="Arial"/>
          <w:bCs/>
          <w:color w:val="222222"/>
          <w:sz w:val="24"/>
          <w:szCs w:val="24"/>
          <w:shd w:val="clear" w:color="auto" w:fill="FFFFFF"/>
        </w:rPr>
        <w:t xml:space="preserve">, </w:t>
      </w:r>
      <w:proofErr w:type="spellStart"/>
      <w:r>
        <w:rPr>
          <w:rFonts w:cs="Arial"/>
          <w:bCs/>
          <w:color w:val="222222"/>
          <w:sz w:val="24"/>
          <w:szCs w:val="24"/>
          <w:shd w:val="clear" w:color="auto" w:fill="FFFFFF"/>
        </w:rPr>
        <w:t>ερευνητής</w:t>
      </w:r>
      <w:proofErr w:type="spellEnd"/>
      <w:r w:rsidRPr="00B877DA">
        <w:rPr>
          <w:rFonts w:cs="Arial"/>
          <w:bCs/>
          <w:color w:val="222222"/>
          <w:sz w:val="24"/>
          <w:szCs w:val="24"/>
          <w:shd w:val="clear" w:color="auto" w:fill="FFFFFF"/>
        </w:rPr>
        <w:t xml:space="preserve"> </w:t>
      </w:r>
      <w:hyperlink r:id="rId25" w:history="1">
        <w:proofErr w:type="spellStart"/>
        <w:r w:rsidRPr="00B877DA">
          <w:rPr>
            <w:rStyle w:val="Hyperlink"/>
            <w:rFonts w:cs="Arial"/>
            <w:bCs/>
            <w:sz w:val="24"/>
            <w:szCs w:val="24"/>
            <w:shd w:val="clear" w:color="auto" w:fill="FFFFFF"/>
          </w:rPr>
          <w:t>Mehr-Demokratie</w:t>
        </w:r>
        <w:proofErr w:type="spellEnd"/>
      </w:hyperlink>
    </w:p>
    <w:p w:rsidR="00230B0C" w:rsidRPr="00B877DA" w:rsidRDefault="00230B0C" w:rsidP="00230B0C">
      <w:pPr>
        <w:shd w:val="clear" w:color="auto" w:fill="FFFFFF"/>
        <w:spacing w:after="0" w:line="240" w:lineRule="auto"/>
        <w:rPr>
          <w:rFonts w:eastAsia="Times New Roman" w:cs="Arial"/>
          <w:color w:val="000000"/>
          <w:sz w:val="24"/>
          <w:szCs w:val="24"/>
          <w:highlight w:val="yellow"/>
          <w:lang w:eastAsia="el-GR"/>
        </w:rPr>
      </w:pPr>
    </w:p>
    <w:p w:rsidR="00230B0C" w:rsidRPr="00941F08" w:rsidRDefault="00230B0C" w:rsidP="00230B0C">
      <w:pPr>
        <w:shd w:val="clear" w:color="auto" w:fill="FFFFFF"/>
        <w:spacing w:after="0" w:line="240" w:lineRule="auto"/>
        <w:rPr>
          <w:rFonts w:eastAsia="Times New Roman" w:cs="Arial"/>
          <w:color w:val="FF0000"/>
          <w:sz w:val="24"/>
          <w:szCs w:val="24"/>
          <w:lang w:eastAsia="el-GR"/>
        </w:rPr>
      </w:pPr>
      <w:proofErr w:type="spellStart"/>
      <w:r w:rsidRPr="00941F08">
        <w:rPr>
          <w:rFonts w:eastAsia="Times New Roman" w:cs="Arial"/>
          <w:color w:val="FF0000"/>
          <w:sz w:val="24"/>
          <w:szCs w:val="24"/>
          <w:lang w:eastAsia="el-GR"/>
        </w:rPr>
        <w:t>Ελ</w:t>
      </w:r>
      <w:proofErr w:type="spellEnd"/>
      <w:r w:rsidRPr="00941F08">
        <w:rPr>
          <w:rFonts w:eastAsia="Times New Roman" w:cs="Arial"/>
          <w:color w:val="FF0000"/>
          <w:sz w:val="24"/>
          <w:szCs w:val="24"/>
          <w:lang w:eastAsia="el-GR"/>
        </w:rPr>
        <w:t xml:space="preserve">βετία: </w:t>
      </w:r>
    </w:p>
    <w:p w:rsidR="00230B0C" w:rsidRDefault="00230B0C" w:rsidP="00230B0C">
      <w:pPr>
        <w:shd w:val="clear" w:color="auto" w:fill="FFFFFF"/>
        <w:spacing w:after="0" w:line="240" w:lineRule="auto"/>
        <w:rPr>
          <w:rFonts w:eastAsia="Times New Roman" w:cs="Arial"/>
          <w:color w:val="000000"/>
          <w:sz w:val="24"/>
          <w:szCs w:val="24"/>
          <w:highlight w:val="yellow"/>
          <w:lang w:eastAsia="el-GR"/>
        </w:rPr>
      </w:pPr>
    </w:p>
    <w:p w:rsidR="00230B0C" w:rsidRDefault="00230B0C" w:rsidP="00230B0C">
      <w:pPr>
        <w:shd w:val="clear" w:color="auto" w:fill="FFFFFF"/>
        <w:spacing w:after="0" w:line="240" w:lineRule="auto"/>
        <w:rPr>
          <w:rFonts w:eastAsia="Times New Roman" w:cs="Arial"/>
          <w:color w:val="000000"/>
          <w:sz w:val="24"/>
          <w:szCs w:val="24"/>
          <w:lang w:eastAsia="el-GR"/>
        </w:rPr>
      </w:pPr>
      <w:proofErr w:type="spellStart"/>
      <w:r w:rsidRPr="00DF154C">
        <w:rPr>
          <w:rFonts w:eastAsia="Times New Roman" w:cs="Arial"/>
          <w:color w:val="000000"/>
          <w:sz w:val="24"/>
          <w:szCs w:val="24"/>
          <w:lang w:eastAsia="el-GR"/>
        </w:rPr>
        <w:t>Συνεντεύξεις</w:t>
      </w:r>
      <w:proofErr w:type="spellEnd"/>
      <w:r w:rsidRPr="00DF154C">
        <w:rPr>
          <w:rFonts w:eastAsia="Times New Roman" w:cs="Arial"/>
          <w:color w:val="000000"/>
          <w:sz w:val="24"/>
          <w:szCs w:val="24"/>
          <w:lang w:eastAsia="el-GR"/>
        </w:rPr>
        <w:t xml:space="preserve">: </w:t>
      </w:r>
    </w:p>
    <w:p w:rsidR="00230B0C" w:rsidRDefault="00230B0C" w:rsidP="00230B0C">
      <w:pPr>
        <w:shd w:val="clear" w:color="auto" w:fill="FFFFFF"/>
        <w:spacing w:after="0" w:line="240" w:lineRule="auto"/>
        <w:rPr>
          <w:rFonts w:eastAsia="Times New Roman" w:cs="Arial"/>
          <w:color w:val="000000"/>
          <w:sz w:val="24"/>
          <w:szCs w:val="24"/>
          <w:lang w:eastAsia="el-GR"/>
        </w:rPr>
      </w:pPr>
    </w:p>
    <w:p w:rsidR="00230B0C" w:rsidRPr="00602368" w:rsidRDefault="00230B0C" w:rsidP="00230B0C">
      <w:pPr>
        <w:shd w:val="clear" w:color="auto" w:fill="FFFFFF"/>
        <w:spacing w:after="0" w:line="240" w:lineRule="auto"/>
        <w:rPr>
          <w:rFonts w:eastAsia="Times New Roman" w:cs="Arial"/>
          <w:color w:val="000000"/>
          <w:sz w:val="24"/>
          <w:szCs w:val="24"/>
          <w:lang w:eastAsia="el-GR"/>
        </w:rPr>
      </w:pPr>
      <w:r>
        <w:rPr>
          <w:rFonts w:eastAsia="Times New Roman" w:cs="Arial"/>
          <w:color w:val="000000"/>
          <w:sz w:val="24"/>
          <w:szCs w:val="24"/>
          <w:lang w:eastAsia="el-GR"/>
        </w:rPr>
        <w:t>Κα</w:t>
      </w:r>
      <w:proofErr w:type="spellStart"/>
      <w:r>
        <w:rPr>
          <w:rFonts w:eastAsia="Times New Roman" w:cs="Arial"/>
          <w:color w:val="000000"/>
          <w:sz w:val="24"/>
          <w:szCs w:val="24"/>
          <w:lang w:eastAsia="el-GR"/>
        </w:rPr>
        <w:t>θηγητής</w:t>
      </w:r>
      <w:proofErr w:type="spellEnd"/>
      <w:r w:rsidRPr="00B877DA">
        <w:rPr>
          <w:rFonts w:eastAsia="Times New Roman" w:cs="Arial"/>
          <w:color w:val="000000"/>
          <w:sz w:val="24"/>
          <w:szCs w:val="24"/>
          <w:lang w:eastAsia="el-GR"/>
        </w:rPr>
        <w:t xml:space="preserve"> </w:t>
      </w:r>
      <w:proofErr w:type="spellStart"/>
      <w:r w:rsidRPr="00B877DA">
        <w:rPr>
          <w:rFonts w:eastAsia="Times New Roman" w:cs="Arial"/>
          <w:color w:val="000000"/>
          <w:sz w:val="24"/>
          <w:szCs w:val="24"/>
          <w:lang w:eastAsia="el-GR"/>
        </w:rPr>
        <w:t>Adreas</w:t>
      </w:r>
      <w:proofErr w:type="spellEnd"/>
      <w:r w:rsidRPr="00B877DA">
        <w:rPr>
          <w:rFonts w:eastAsia="Times New Roman" w:cs="Arial"/>
          <w:color w:val="000000"/>
          <w:sz w:val="24"/>
          <w:szCs w:val="24"/>
          <w:lang w:eastAsia="el-GR"/>
        </w:rPr>
        <w:t xml:space="preserve"> Ladner, </w:t>
      </w:r>
      <w:r>
        <w:rPr>
          <w:rFonts w:eastAsia="Times New Roman" w:cs="Arial"/>
          <w:color w:val="000000"/>
          <w:sz w:val="24"/>
          <w:szCs w:val="24"/>
          <w:lang w:eastAsia="el-GR"/>
        </w:rPr>
        <w:t>Πα</w:t>
      </w:r>
      <w:proofErr w:type="spellStart"/>
      <w:r>
        <w:rPr>
          <w:rFonts w:eastAsia="Times New Roman" w:cs="Arial"/>
          <w:color w:val="000000"/>
          <w:sz w:val="24"/>
          <w:szCs w:val="24"/>
          <w:lang w:eastAsia="el-GR"/>
        </w:rPr>
        <w:t>νε</w:t>
      </w:r>
      <w:proofErr w:type="spellEnd"/>
      <w:r>
        <w:rPr>
          <w:rFonts w:eastAsia="Times New Roman" w:cs="Arial"/>
          <w:color w:val="000000"/>
          <w:sz w:val="24"/>
          <w:szCs w:val="24"/>
          <w:lang w:eastAsia="el-GR"/>
        </w:rPr>
        <w:t>πιστήμιο</w:t>
      </w:r>
      <w:r w:rsidRPr="00602368">
        <w:rPr>
          <w:rFonts w:eastAsia="Times New Roman" w:cs="Arial"/>
          <w:color w:val="000000"/>
          <w:sz w:val="24"/>
          <w:szCs w:val="24"/>
          <w:lang w:eastAsia="el-GR"/>
        </w:rPr>
        <w:t xml:space="preserve"> </w:t>
      </w:r>
      <w:proofErr w:type="spellStart"/>
      <w:r>
        <w:rPr>
          <w:rFonts w:eastAsia="Times New Roman" w:cs="Arial"/>
          <w:color w:val="000000"/>
          <w:sz w:val="24"/>
          <w:szCs w:val="24"/>
          <w:lang w:eastAsia="el-GR"/>
        </w:rPr>
        <w:t>της</w:t>
      </w:r>
      <w:proofErr w:type="spellEnd"/>
      <w:r w:rsidRPr="00602368">
        <w:rPr>
          <w:rFonts w:eastAsia="Times New Roman" w:cs="Arial"/>
          <w:color w:val="000000"/>
          <w:sz w:val="24"/>
          <w:szCs w:val="24"/>
          <w:lang w:eastAsia="el-GR"/>
        </w:rPr>
        <w:t xml:space="preserve"> </w:t>
      </w:r>
      <w:proofErr w:type="spellStart"/>
      <w:r>
        <w:rPr>
          <w:rFonts w:eastAsia="Times New Roman" w:cs="Arial"/>
          <w:color w:val="000000"/>
          <w:sz w:val="24"/>
          <w:szCs w:val="24"/>
          <w:lang w:eastAsia="el-GR"/>
        </w:rPr>
        <w:t>Λοζάνης</w:t>
      </w:r>
      <w:proofErr w:type="spellEnd"/>
      <w:r w:rsidRPr="00602368">
        <w:rPr>
          <w:rFonts w:eastAsia="Times New Roman" w:cs="Arial"/>
          <w:color w:val="000000"/>
          <w:sz w:val="24"/>
          <w:szCs w:val="24"/>
          <w:lang w:eastAsia="el-GR"/>
        </w:rPr>
        <w:t xml:space="preserve"> (</w:t>
      </w:r>
      <w:proofErr w:type="spellStart"/>
      <w:r w:rsidRPr="00B877DA">
        <w:rPr>
          <w:rFonts w:eastAsia="Times New Roman" w:cs="Arial"/>
          <w:color w:val="000000"/>
          <w:sz w:val="24"/>
          <w:szCs w:val="24"/>
          <w:lang w:eastAsia="el-GR"/>
        </w:rPr>
        <w:t>Universite</w:t>
      </w:r>
      <w:proofErr w:type="spellEnd"/>
      <w:r w:rsidRPr="00B877DA">
        <w:rPr>
          <w:rFonts w:eastAsia="Times New Roman" w:cs="Arial"/>
          <w:color w:val="000000"/>
          <w:sz w:val="24"/>
          <w:szCs w:val="24"/>
          <w:lang w:eastAsia="el-GR"/>
        </w:rPr>
        <w:t xml:space="preserve"> de Lausanne</w:t>
      </w:r>
      <w:r w:rsidRPr="00602368">
        <w:rPr>
          <w:rFonts w:eastAsia="Times New Roman" w:cs="Arial"/>
          <w:color w:val="000000"/>
          <w:sz w:val="24"/>
          <w:szCs w:val="24"/>
          <w:lang w:eastAsia="el-GR"/>
        </w:rPr>
        <w:t>)</w:t>
      </w:r>
    </w:p>
    <w:p w:rsidR="00230B0C" w:rsidRPr="009130D7" w:rsidRDefault="00230B0C" w:rsidP="00230B0C">
      <w:pPr>
        <w:shd w:val="clear" w:color="auto" w:fill="FFFFFF"/>
        <w:spacing w:after="0" w:line="240" w:lineRule="auto"/>
        <w:rPr>
          <w:rFonts w:eastAsia="Times New Roman" w:cs="Arial"/>
          <w:color w:val="000000"/>
          <w:sz w:val="24"/>
          <w:szCs w:val="24"/>
          <w:lang w:eastAsia="el-GR"/>
        </w:rPr>
      </w:pPr>
      <w:r w:rsidRPr="009130D7">
        <w:rPr>
          <w:rFonts w:eastAsia="Times New Roman" w:cs="Arial"/>
          <w:color w:val="000000"/>
          <w:sz w:val="24"/>
          <w:szCs w:val="24"/>
          <w:lang w:eastAsia="el-GR"/>
        </w:rPr>
        <w:t xml:space="preserve">Judith </w:t>
      </w:r>
      <w:proofErr w:type="spellStart"/>
      <w:r w:rsidRPr="009130D7">
        <w:rPr>
          <w:rFonts w:eastAsia="Times New Roman" w:cs="Arial"/>
          <w:color w:val="000000"/>
          <w:sz w:val="24"/>
          <w:szCs w:val="24"/>
          <w:lang w:eastAsia="el-GR"/>
        </w:rPr>
        <w:t>Wyttenbach</w:t>
      </w:r>
      <w:proofErr w:type="spellEnd"/>
      <w:r w:rsidRPr="009130D7">
        <w:rPr>
          <w:rFonts w:eastAsia="Times New Roman" w:cs="Arial"/>
          <w:color w:val="000000"/>
          <w:sz w:val="24"/>
          <w:szCs w:val="24"/>
          <w:lang w:eastAsia="el-GR"/>
        </w:rPr>
        <w:t>,</w:t>
      </w:r>
      <w:r w:rsidRPr="009130D7">
        <w:t xml:space="preserve"> </w:t>
      </w:r>
      <w:r>
        <w:t>Πα</w:t>
      </w:r>
      <w:proofErr w:type="spellStart"/>
      <w:r>
        <w:t>νε</w:t>
      </w:r>
      <w:proofErr w:type="spellEnd"/>
      <w:r>
        <w:t>πιστήμιο</w:t>
      </w:r>
      <w:r w:rsidRPr="00602368">
        <w:t xml:space="preserve"> </w:t>
      </w:r>
      <w:proofErr w:type="spellStart"/>
      <w:r>
        <w:t>της</w:t>
      </w:r>
      <w:proofErr w:type="spellEnd"/>
      <w:r w:rsidRPr="00602368">
        <w:t xml:space="preserve"> </w:t>
      </w:r>
      <w:proofErr w:type="spellStart"/>
      <w:r>
        <w:t>Βέρνης</w:t>
      </w:r>
      <w:proofErr w:type="spellEnd"/>
      <w:r w:rsidRPr="00602368">
        <w:t xml:space="preserve"> </w:t>
      </w:r>
      <w:hyperlink r:id="rId26" w:history="1">
        <w:proofErr w:type="spellStart"/>
        <w:r w:rsidRPr="009130D7">
          <w:rPr>
            <w:rStyle w:val="Hyperlink"/>
            <w:rFonts w:eastAsia="Times New Roman" w:cs="Arial"/>
            <w:sz w:val="24"/>
            <w:szCs w:val="24"/>
            <w:lang w:eastAsia="el-GR"/>
          </w:rPr>
          <w:t>Universität</w:t>
        </w:r>
        <w:proofErr w:type="spellEnd"/>
        <w:r w:rsidRPr="009130D7">
          <w:rPr>
            <w:rStyle w:val="Hyperlink"/>
            <w:rFonts w:eastAsia="Times New Roman" w:cs="Arial"/>
            <w:sz w:val="24"/>
            <w:szCs w:val="24"/>
            <w:lang w:eastAsia="el-GR"/>
          </w:rPr>
          <w:t xml:space="preserve"> Bern</w:t>
        </w:r>
      </w:hyperlink>
    </w:p>
    <w:p w:rsidR="00230B0C" w:rsidRPr="00602368" w:rsidRDefault="00230B0C" w:rsidP="00230B0C">
      <w:pPr>
        <w:shd w:val="clear" w:color="auto" w:fill="FFFFFF"/>
        <w:spacing w:after="0" w:line="240" w:lineRule="auto"/>
        <w:rPr>
          <w:color w:val="000000"/>
          <w:sz w:val="24"/>
          <w:szCs w:val="24"/>
          <w:shd w:val="clear" w:color="auto" w:fill="FFFFFF"/>
        </w:rPr>
      </w:pPr>
      <w:r w:rsidRPr="00602368">
        <w:rPr>
          <w:color w:val="000000"/>
          <w:sz w:val="24"/>
          <w:szCs w:val="24"/>
          <w:shd w:val="clear" w:color="auto" w:fill="FFFFFF"/>
        </w:rPr>
        <w:t xml:space="preserve">Marco </w:t>
      </w:r>
      <w:proofErr w:type="spellStart"/>
      <w:r w:rsidRPr="00602368">
        <w:rPr>
          <w:color w:val="000000"/>
          <w:sz w:val="24"/>
          <w:szCs w:val="24"/>
          <w:shd w:val="clear" w:color="auto" w:fill="FFFFFF"/>
        </w:rPr>
        <w:t>Giugni</w:t>
      </w:r>
      <w:proofErr w:type="spellEnd"/>
      <w:r w:rsidRPr="00602368">
        <w:rPr>
          <w:color w:val="000000"/>
          <w:sz w:val="24"/>
          <w:szCs w:val="24"/>
          <w:shd w:val="clear" w:color="auto" w:fill="FFFFFF"/>
        </w:rPr>
        <w:t xml:space="preserve">, </w:t>
      </w:r>
      <w:r>
        <w:rPr>
          <w:color w:val="000000"/>
          <w:sz w:val="24"/>
          <w:szCs w:val="24"/>
          <w:shd w:val="clear" w:color="auto" w:fill="FFFFFF"/>
        </w:rPr>
        <w:t>Πα</w:t>
      </w:r>
      <w:proofErr w:type="spellStart"/>
      <w:r>
        <w:rPr>
          <w:color w:val="000000"/>
          <w:sz w:val="24"/>
          <w:szCs w:val="24"/>
          <w:shd w:val="clear" w:color="auto" w:fill="FFFFFF"/>
        </w:rPr>
        <w:t>νε</w:t>
      </w:r>
      <w:proofErr w:type="spellEnd"/>
      <w:r>
        <w:rPr>
          <w:color w:val="000000"/>
          <w:sz w:val="24"/>
          <w:szCs w:val="24"/>
          <w:shd w:val="clear" w:color="auto" w:fill="FFFFFF"/>
        </w:rPr>
        <w:t>πιστήμιο</w:t>
      </w:r>
      <w:r w:rsidRPr="00602368">
        <w:rPr>
          <w:color w:val="000000"/>
          <w:sz w:val="24"/>
          <w:szCs w:val="24"/>
          <w:shd w:val="clear" w:color="auto" w:fill="FFFFFF"/>
        </w:rPr>
        <w:t xml:space="preserve"> </w:t>
      </w:r>
      <w:proofErr w:type="spellStart"/>
      <w:r>
        <w:rPr>
          <w:color w:val="000000"/>
          <w:sz w:val="24"/>
          <w:szCs w:val="24"/>
          <w:shd w:val="clear" w:color="auto" w:fill="FFFFFF"/>
        </w:rPr>
        <w:t>της</w:t>
      </w:r>
      <w:proofErr w:type="spellEnd"/>
      <w:r w:rsidRPr="00602368">
        <w:rPr>
          <w:color w:val="000000"/>
          <w:sz w:val="24"/>
          <w:szCs w:val="24"/>
          <w:shd w:val="clear" w:color="auto" w:fill="FFFFFF"/>
        </w:rPr>
        <w:t xml:space="preserve"> </w:t>
      </w:r>
      <w:proofErr w:type="spellStart"/>
      <w:r>
        <w:rPr>
          <w:color w:val="000000"/>
          <w:sz w:val="24"/>
          <w:szCs w:val="24"/>
          <w:shd w:val="clear" w:color="auto" w:fill="FFFFFF"/>
        </w:rPr>
        <w:t>Γενεύης</w:t>
      </w:r>
      <w:proofErr w:type="spellEnd"/>
      <w:r w:rsidRPr="00602368">
        <w:rPr>
          <w:color w:val="000000"/>
          <w:sz w:val="24"/>
          <w:szCs w:val="24"/>
          <w:shd w:val="clear" w:color="auto" w:fill="FFFFFF"/>
        </w:rPr>
        <w:t xml:space="preserve"> (</w:t>
      </w:r>
      <w:proofErr w:type="spellStart"/>
      <w:r>
        <w:rPr>
          <w:lang w:val="el-GR"/>
        </w:rPr>
        <w:fldChar w:fldCharType="begin"/>
      </w:r>
      <w:r w:rsidRPr="00602368">
        <w:instrText xml:space="preserve"> HYPERLINK "http://www.unige.ch/ses/resop/structure/comite/marco-giugni.html" </w:instrText>
      </w:r>
      <w:r>
        <w:rPr>
          <w:lang w:val="el-GR"/>
        </w:rPr>
        <w:fldChar w:fldCharType="separate"/>
      </w:r>
      <w:r w:rsidRPr="00602368">
        <w:rPr>
          <w:rStyle w:val="Hyperlink"/>
          <w:sz w:val="24"/>
          <w:szCs w:val="24"/>
          <w:shd w:val="clear" w:color="auto" w:fill="FFFFFF"/>
        </w:rPr>
        <w:t>Université</w:t>
      </w:r>
      <w:proofErr w:type="spellEnd"/>
      <w:r w:rsidRPr="00602368">
        <w:rPr>
          <w:rStyle w:val="Hyperlink"/>
          <w:sz w:val="24"/>
          <w:szCs w:val="24"/>
          <w:shd w:val="clear" w:color="auto" w:fill="FFFFFF"/>
        </w:rPr>
        <w:t xml:space="preserve"> de Genève</w:t>
      </w:r>
      <w:r>
        <w:rPr>
          <w:rStyle w:val="Hyperlink"/>
          <w:sz w:val="24"/>
          <w:szCs w:val="24"/>
          <w:shd w:val="clear" w:color="auto" w:fill="FFFFFF"/>
        </w:rPr>
        <w:fldChar w:fldCharType="end"/>
      </w:r>
      <w:r w:rsidRPr="00602368">
        <w:rPr>
          <w:rStyle w:val="Hyperlink"/>
          <w:sz w:val="24"/>
          <w:szCs w:val="24"/>
          <w:shd w:val="clear" w:color="auto" w:fill="FFFFFF"/>
        </w:rPr>
        <w:t>)</w:t>
      </w:r>
    </w:p>
    <w:p w:rsidR="00230B0C" w:rsidRPr="00602368" w:rsidRDefault="00230B0C" w:rsidP="00230B0C">
      <w:pPr>
        <w:shd w:val="clear" w:color="auto" w:fill="FFFFFF"/>
        <w:spacing w:after="0" w:line="240" w:lineRule="auto"/>
        <w:rPr>
          <w:color w:val="000000"/>
          <w:sz w:val="24"/>
          <w:szCs w:val="24"/>
          <w:shd w:val="clear" w:color="auto" w:fill="FFFFFF"/>
        </w:rPr>
      </w:pPr>
    </w:p>
    <w:p w:rsidR="00230B0C" w:rsidRPr="007107D4" w:rsidRDefault="00230B0C" w:rsidP="00230B0C">
      <w:pPr>
        <w:shd w:val="clear" w:color="auto" w:fill="FFFFFF"/>
        <w:spacing w:after="0" w:line="240" w:lineRule="auto"/>
        <w:rPr>
          <w:color w:val="000000"/>
          <w:sz w:val="24"/>
          <w:szCs w:val="24"/>
          <w:shd w:val="clear" w:color="auto" w:fill="FFFFFF"/>
        </w:rPr>
      </w:pPr>
      <w:proofErr w:type="spellStart"/>
      <w:r>
        <w:rPr>
          <w:color w:val="000000"/>
          <w:sz w:val="24"/>
          <w:szCs w:val="24"/>
          <w:shd w:val="clear" w:color="auto" w:fill="FFFFFF"/>
        </w:rPr>
        <w:lastRenderedPageBreak/>
        <w:t>Βι</w:t>
      </w:r>
      <w:proofErr w:type="spellEnd"/>
      <w:r>
        <w:rPr>
          <w:color w:val="000000"/>
          <w:sz w:val="24"/>
          <w:szCs w:val="24"/>
          <w:shd w:val="clear" w:color="auto" w:fill="FFFFFF"/>
        </w:rPr>
        <w:t>βλιογραφία:</w:t>
      </w:r>
    </w:p>
    <w:p w:rsidR="00230B0C" w:rsidRPr="007107D4" w:rsidRDefault="00230B0C" w:rsidP="00230B0C">
      <w:pPr>
        <w:shd w:val="clear" w:color="auto" w:fill="FFFFFF"/>
        <w:spacing w:after="0" w:line="240" w:lineRule="auto"/>
        <w:rPr>
          <w:color w:val="000000"/>
          <w:sz w:val="24"/>
          <w:szCs w:val="24"/>
          <w:shd w:val="clear" w:color="auto" w:fill="FFFFFF"/>
        </w:rPr>
      </w:pPr>
    </w:p>
    <w:p w:rsidR="00230B0C" w:rsidRPr="009130D7" w:rsidRDefault="00230B0C" w:rsidP="00230B0C">
      <w:pPr>
        <w:shd w:val="clear" w:color="auto" w:fill="FFFFFF"/>
        <w:spacing w:after="0" w:line="240" w:lineRule="auto"/>
        <w:rPr>
          <w:color w:val="000000"/>
          <w:sz w:val="24"/>
          <w:szCs w:val="24"/>
          <w:shd w:val="clear" w:color="auto" w:fill="FFFFFF"/>
        </w:rPr>
      </w:pPr>
      <w:r>
        <w:rPr>
          <w:color w:val="000000"/>
          <w:sz w:val="24"/>
          <w:szCs w:val="24"/>
          <w:shd w:val="clear" w:color="auto" w:fill="FFFFFF"/>
        </w:rPr>
        <w:t>“</w:t>
      </w:r>
      <w:hyperlink r:id="rId27" w:history="1">
        <w:r w:rsidRPr="00CC0706">
          <w:rPr>
            <w:rStyle w:val="Hyperlink"/>
            <w:i/>
            <w:sz w:val="24"/>
            <w:szCs w:val="24"/>
            <w:shd w:val="clear" w:color="auto" w:fill="FFFFFF"/>
          </w:rPr>
          <w:t>Legal forms of Civil Society Organizations as a Governance Problem: The Case of Switzerland</w:t>
        </w:r>
      </w:hyperlink>
      <w:r>
        <w:rPr>
          <w:color w:val="000000"/>
          <w:sz w:val="24"/>
          <w:szCs w:val="24"/>
          <w:shd w:val="clear" w:color="auto" w:fill="FFFFFF"/>
        </w:rPr>
        <w:t xml:space="preserve">”, The International Journal of Non-For-Profit Law, </w:t>
      </w:r>
      <w:proofErr w:type="spellStart"/>
      <w:r>
        <w:rPr>
          <w:color w:val="000000"/>
          <w:sz w:val="24"/>
          <w:szCs w:val="24"/>
          <w:shd w:val="clear" w:color="auto" w:fill="FFFFFF"/>
        </w:rPr>
        <w:t>τόμος</w:t>
      </w:r>
      <w:proofErr w:type="spellEnd"/>
      <w:r w:rsidRPr="00822A32">
        <w:rPr>
          <w:color w:val="000000"/>
          <w:sz w:val="24"/>
          <w:szCs w:val="24"/>
          <w:shd w:val="clear" w:color="auto" w:fill="FFFFFF"/>
        </w:rPr>
        <w:t xml:space="preserve"> (</w:t>
      </w:r>
      <w:r>
        <w:rPr>
          <w:color w:val="000000"/>
          <w:sz w:val="24"/>
          <w:szCs w:val="24"/>
          <w:shd w:val="clear" w:color="auto" w:fill="FFFFFF"/>
        </w:rPr>
        <w:t xml:space="preserve">volume) 12, </w:t>
      </w:r>
      <w:proofErr w:type="spellStart"/>
      <w:r>
        <w:rPr>
          <w:color w:val="000000"/>
          <w:sz w:val="24"/>
          <w:szCs w:val="24"/>
          <w:shd w:val="clear" w:color="auto" w:fill="FFFFFF"/>
        </w:rPr>
        <w:t>τεύχος</w:t>
      </w:r>
      <w:proofErr w:type="spellEnd"/>
      <w:r>
        <w:rPr>
          <w:color w:val="000000"/>
          <w:sz w:val="24"/>
          <w:szCs w:val="24"/>
          <w:shd w:val="clear" w:color="auto" w:fill="FFFFFF"/>
        </w:rPr>
        <w:t xml:space="preserve"> 3, </w:t>
      </w:r>
      <w:proofErr w:type="spellStart"/>
      <w:r>
        <w:rPr>
          <w:color w:val="000000"/>
          <w:sz w:val="24"/>
          <w:szCs w:val="24"/>
          <w:shd w:val="clear" w:color="auto" w:fill="FFFFFF"/>
        </w:rPr>
        <w:t>Mάιος</w:t>
      </w:r>
      <w:proofErr w:type="spellEnd"/>
      <w:r w:rsidRPr="009130D7">
        <w:rPr>
          <w:color w:val="000000"/>
          <w:sz w:val="24"/>
          <w:szCs w:val="24"/>
          <w:shd w:val="clear" w:color="auto" w:fill="FFFFFF"/>
        </w:rPr>
        <w:t xml:space="preserve"> 2010</w:t>
      </w:r>
    </w:p>
    <w:p w:rsidR="00230B0C" w:rsidRPr="009130D7" w:rsidRDefault="00230B0C" w:rsidP="00230B0C">
      <w:pPr>
        <w:shd w:val="clear" w:color="auto" w:fill="FFFFFF"/>
        <w:spacing w:after="0" w:line="240" w:lineRule="auto"/>
        <w:rPr>
          <w:rFonts w:eastAsia="Times New Roman" w:cs="Arial"/>
          <w:color w:val="000000"/>
          <w:sz w:val="24"/>
          <w:szCs w:val="24"/>
          <w:highlight w:val="yellow"/>
          <w:lang w:eastAsia="el-GR"/>
        </w:rPr>
      </w:pPr>
    </w:p>
    <w:p w:rsidR="00230B0C" w:rsidRPr="00051AE0" w:rsidRDefault="00230B0C" w:rsidP="00230B0C">
      <w:pPr>
        <w:shd w:val="clear" w:color="auto" w:fill="FFFFFF"/>
        <w:spacing w:after="0" w:line="240" w:lineRule="auto"/>
        <w:rPr>
          <w:rFonts w:eastAsia="Times New Roman" w:cs="Arial"/>
          <w:color w:val="FF0000"/>
          <w:sz w:val="24"/>
          <w:szCs w:val="24"/>
          <w:lang w:val="el-GR" w:eastAsia="el-GR"/>
        </w:rPr>
      </w:pPr>
      <w:r w:rsidRPr="00051AE0">
        <w:rPr>
          <w:rFonts w:eastAsia="Times New Roman" w:cs="Arial"/>
          <w:color w:val="FF0000"/>
          <w:sz w:val="24"/>
          <w:szCs w:val="24"/>
          <w:lang w:val="el-GR" w:eastAsia="el-GR"/>
        </w:rPr>
        <w:t xml:space="preserve">Ελλάδα: </w:t>
      </w:r>
    </w:p>
    <w:p w:rsidR="00230B0C" w:rsidRPr="00051AE0"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Συνεντεύξεις:</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 xml:space="preserve">Τάσος </w:t>
      </w:r>
      <w:proofErr w:type="spellStart"/>
      <w:r w:rsidRPr="00230B0C">
        <w:rPr>
          <w:rFonts w:eastAsia="Times New Roman" w:cs="Arial"/>
          <w:color w:val="000000"/>
          <w:sz w:val="24"/>
          <w:szCs w:val="24"/>
          <w:lang w:val="el-GR" w:eastAsia="el-GR"/>
        </w:rPr>
        <w:t>Βάππας</w:t>
      </w:r>
      <w:proofErr w:type="spellEnd"/>
      <w:r w:rsidRPr="00230B0C">
        <w:rPr>
          <w:rFonts w:eastAsia="Times New Roman" w:cs="Arial"/>
          <w:color w:val="000000"/>
          <w:sz w:val="24"/>
          <w:szCs w:val="24"/>
          <w:lang w:val="el-GR" w:eastAsia="el-GR"/>
        </w:rPr>
        <w:t>, δικηγόρος,</w:t>
      </w:r>
    </w:p>
    <w:p w:rsidR="00230B0C" w:rsidRPr="00230B0C" w:rsidRDefault="00051AE0" w:rsidP="00230B0C">
      <w:pPr>
        <w:shd w:val="clear" w:color="auto" w:fill="FFFFFF"/>
        <w:spacing w:after="0" w:line="240" w:lineRule="auto"/>
        <w:rPr>
          <w:rFonts w:eastAsia="Times New Roman" w:cs="Arial"/>
          <w:color w:val="000000"/>
          <w:sz w:val="24"/>
          <w:szCs w:val="24"/>
          <w:lang w:val="el-GR" w:eastAsia="el-GR"/>
        </w:rPr>
      </w:pPr>
      <w:hyperlink r:id="rId28" w:history="1">
        <w:r w:rsidR="00230B0C" w:rsidRPr="00230B0C">
          <w:rPr>
            <w:rStyle w:val="Hyperlink"/>
            <w:rFonts w:eastAsia="Times New Roman" w:cs="Arial"/>
            <w:sz w:val="24"/>
            <w:szCs w:val="24"/>
            <w:lang w:val="el-GR" w:eastAsia="el-GR"/>
          </w:rPr>
          <w:t>Δημήτρης Σωτηρόπουλος</w:t>
        </w:r>
      </w:hyperlink>
      <w:r w:rsidR="00230B0C" w:rsidRPr="00230B0C">
        <w:rPr>
          <w:rFonts w:eastAsia="Times New Roman" w:cs="Arial"/>
          <w:color w:val="000000"/>
          <w:sz w:val="24"/>
          <w:szCs w:val="24"/>
          <w:lang w:val="el-GR" w:eastAsia="el-GR"/>
        </w:rPr>
        <w:t>, Αναπληρωτής Καθηγητής Πολιτικής Επιστήμης, Τμήμα Πολιτικής Επιστήμης και Δημόσιας Διοίκησης (Π.Ε.Δ.Δ.), Νομική Σχολή του Πανεπιστημίου Αθηνών.</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 xml:space="preserve">Γιάννης </w:t>
      </w:r>
      <w:proofErr w:type="spellStart"/>
      <w:r w:rsidRPr="00230B0C">
        <w:rPr>
          <w:rFonts w:eastAsia="Times New Roman" w:cs="Arial"/>
          <w:color w:val="000000"/>
          <w:sz w:val="24"/>
          <w:szCs w:val="24"/>
          <w:lang w:val="el-GR" w:eastAsia="el-GR"/>
        </w:rPr>
        <w:t>Δημητροκάλλης</w:t>
      </w:r>
      <w:proofErr w:type="spellEnd"/>
      <w:r w:rsidRPr="00230B0C">
        <w:rPr>
          <w:rFonts w:eastAsia="Times New Roman" w:cs="Arial"/>
          <w:color w:val="000000"/>
          <w:sz w:val="24"/>
          <w:szCs w:val="24"/>
          <w:lang w:val="el-GR" w:eastAsia="el-GR"/>
        </w:rPr>
        <w:t>, Πολιτικός Μηχανικός</w:t>
      </w:r>
    </w:p>
    <w:p w:rsidR="00230B0C" w:rsidRPr="00230B0C" w:rsidRDefault="00230B0C" w:rsidP="00230B0C">
      <w:pPr>
        <w:shd w:val="clear" w:color="auto" w:fill="FFFFFF"/>
        <w:spacing w:after="0" w:line="240" w:lineRule="auto"/>
        <w:rPr>
          <w:rFonts w:eastAsia="Times New Roman" w:cs="Arial"/>
          <w:color w:val="000000"/>
          <w:sz w:val="24"/>
          <w:szCs w:val="24"/>
          <w:highlight w:val="yellow"/>
          <w:lang w:val="el-GR" w:eastAsia="el-GR"/>
        </w:rPr>
      </w:pP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 xml:space="preserve">Βιβλιογραφία: </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Default="00230B0C" w:rsidP="00230B0C">
      <w:pPr>
        <w:shd w:val="clear" w:color="auto" w:fill="FFFFFF"/>
        <w:spacing w:after="0" w:line="240" w:lineRule="auto"/>
        <w:rPr>
          <w:rFonts w:eastAsia="Times New Roman" w:cs="Arial"/>
          <w:color w:val="000000"/>
          <w:sz w:val="24"/>
          <w:szCs w:val="24"/>
          <w:lang w:eastAsia="el-GR"/>
        </w:rPr>
      </w:pPr>
      <w:r>
        <w:rPr>
          <w:rFonts w:eastAsia="Times New Roman" w:cs="Arial"/>
          <w:color w:val="000000"/>
          <w:sz w:val="24"/>
          <w:szCs w:val="24"/>
          <w:lang w:eastAsia="el-GR"/>
        </w:rPr>
        <w:t>“</w:t>
      </w:r>
      <w:hyperlink r:id="rId29" w:history="1">
        <w:r w:rsidRPr="00A76219">
          <w:rPr>
            <w:rStyle w:val="Hyperlink"/>
            <w:rFonts w:eastAsia="Times New Roman" w:cs="Arial"/>
            <w:i/>
            <w:sz w:val="24"/>
            <w:szCs w:val="24"/>
            <w:lang w:eastAsia="el-GR"/>
          </w:rPr>
          <w:t>Civil Society in Greece in the Wake of the Economic Crisis</w:t>
        </w:r>
      </w:hyperlink>
      <w:r>
        <w:rPr>
          <w:rFonts w:eastAsia="Times New Roman" w:cs="Arial"/>
          <w:color w:val="000000"/>
          <w:sz w:val="24"/>
          <w:szCs w:val="24"/>
          <w:lang w:eastAsia="el-GR"/>
        </w:rPr>
        <w:t>”</w:t>
      </w:r>
      <w:r w:rsidRPr="00CC0706">
        <w:rPr>
          <w:rFonts w:eastAsia="Times New Roman" w:cs="Arial"/>
          <w:color w:val="000000"/>
          <w:sz w:val="24"/>
          <w:szCs w:val="24"/>
          <w:lang w:eastAsia="el-GR"/>
        </w:rPr>
        <w:t xml:space="preserve">, Dimitri A. </w:t>
      </w:r>
      <w:proofErr w:type="spellStart"/>
      <w:r w:rsidRPr="00CC0706">
        <w:rPr>
          <w:rFonts w:eastAsia="Times New Roman" w:cs="Arial"/>
          <w:color w:val="000000"/>
          <w:sz w:val="24"/>
          <w:szCs w:val="24"/>
          <w:lang w:eastAsia="el-GR"/>
        </w:rPr>
        <w:t>Sotiropoulos</w:t>
      </w:r>
      <w:proofErr w:type="spellEnd"/>
      <w:r w:rsidRPr="00CC0706">
        <w:rPr>
          <w:rFonts w:eastAsia="Times New Roman" w:cs="Arial"/>
          <w:color w:val="000000"/>
          <w:sz w:val="24"/>
          <w:szCs w:val="24"/>
          <w:lang w:eastAsia="el-GR"/>
        </w:rPr>
        <w:t xml:space="preserve">, Konrad Adenauer </w:t>
      </w:r>
      <w:proofErr w:type="spellStart"/>
      <w:r w:rsidRPr="00CC0706">
        <w:rPr>
          <w:rFonts w:eastAsia="Times New Roman" w:cs="Arial"/>
          <w:color w:val="000000"/>
          <w:sz w:val="24"/>
          <w:szCs w:val="24"/>
          <w:lang w:eastAsia="el-GR"/>
        </w:rPr>
        <w:t>Stiftung</w:t>
      </w:r>
      <w:proofErr w:type="spellEnd"/>
      <w:r w:rsidRPr="00CC0706">
        <w:rPr>
          <w:rFonts w:eastAsia="Times New Roman" w:cs="Arial"/>
          <w:color w:val="000000"/>
          <w:sz w:val="24"/>
          <w:szCs w:val="24"/>
          <w:lang w:eastAsia="el-GR"/>
        </w:rPr>
        <w:t xml:space="preserve">, ΕΛΙΑΜΕΠ, </w:t>
      </w:r>
      <w:proofErr w:type="spellStart"/>
      <w:r w:rsidRPr="00CC0706">
        <w:rPr>
          <w:rFonts w:eastAsia="Times New Roman" w:cs="Arial"/>
          <w:color w:val="000000"/>
          <w:sz w:val="24"/>
          <w:szCs w:val="24"/>
          <w:lang w:eastAsia="el-GR"/>
        </w:rPr>
        <w:t>Δεκέμ</w:t>
      </w:r>
      <w:proofErr w:type="spellEnd"/>
      <w:r w:rsidRPr="00CC0706">
        <w:rPr>
          <w:rFonts w:eastAsia="Times New Roman" w:cs="Arial"/>
          <w:color w:val="000000"/>
          <w:sz w:val="24"/>
          <w:szCs w:val="24"/>
          <w:lang w:eastAsia="el-GR"/>
        </w:rPr>
        <w:t>βριος 2013</w:t>
      </w:r>
    </w:p>
    <w:p w:rsidR="00230B0C" w:rsidRDefault="00230B0C" w:rsidP="00230B0C">
      <w:pPr>
        <w:shd w:val="clear" w:color="auto" w:fill="FFFFFF"/>
        <w:spacing w:after="0" w:line="240" w:lineRule="auto"/>
        <w:rPr>
          <w:rFonts w:eastAsia="Times New Roman" w:cs="Arial"/>
          <w:color w:val="000000"/>
          <w:sz w:val="24"/>
          <w:szCs w:val="24"/>
          <w:lang w:eastAsia="el-GR"/>
        </w:rPr>
      </w:pP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“Πολιτικά Δικαιώματα κρατουμένων”, Αργυρούλα Κοτσοβού, Μάιος 2005</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w:t>
      </w:r>
      <w:hyperlink r:id="rId30" w:history="1">
        <w:r w:rsidRPr="00230B0C">
          <w:rPr>
            <w:rStyle w:val="Hyperlink"/>
            <w:rFonts w:eastAsia="Times New Roman" w:cs="Arial"/>
            <w:i/>
            <w:sz w:val="24"/>
            <w:szCs w:val="24"/>
            <w:lang w:val="el-GR" w:eastAsia="el-GR"/>
          </w:rPr>
          <w:t>Η Ελληνική κοινωνία των Πολιτών σήμερα. Ποια η δυναμική της</w:t>
        </w:r>
      </w:hyperlink>
      <w:r w:rsidRPr="00230B0C">
        <w:rPr>
          <w:rFonts w:eastAsia="Times New Roman" w:cs="Arial"/>
          <w:i/>
          <w:color w:val="000000"/>
          <w:sz w:val="24"/>
          <w:szCs w:val="24"/>
          <w:lang w:val="el-GR" w:eastAsia="el-GR"/>
        </w:rPr>
        <w:t>;</w:t>
      </w:r>
      <w:r w:rsidRPr="00230B0C">
        <w:rPr>
          <w:rFonts w:eastAsia="Times New Roman" w:cs="Arial"/>
          <w:color w:val="000000"/>
          <w:sz w:val="24"/>
          <w:szCs w:val="24"/>
          <w:lang w:val="el-GR" w:eastAsia="el-GR"/>
        </w:rPr>
        <w:t>“, Άννα Δαμάσκου, ερευνήτρια της Διεθνούς Διαφάνειας - Ελλάς</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w:t>
      </w:r>
      <w:hyperlink r:id="rId31" w:history="1">
        <w:r w:rsidRPr="00230B0C">
          <w:rPr>
            <w:rStyle w:val="Hyperlink"/>
            <w:rFonts w:eastAsia="Times New Roman" w:cs="Arial"/>
            <w:sz w:val="24"/>
            <w:szCs w:val="24"/>
            <w:lang w:val="el-GR" w:eastAsia="el-GR"/>
          </w:rPr>
          <w:t>Σχέδιο νόμου για την εποπτεία των ΚΟΠ, των νέων ΜΚΟ</w:t>
        </w:r>
      </w:hyperlink>
      <w:r w:rsidRPr="00230B0C">
        <w:rPr>
          <w:rFonts w:eastAsia="Times New Roman" w:cs="Arial"/>
          <w:color w:val="000000"/>
          <w:sz w:val="24"/>
          <w:szCs w:val="24"/>
          <w:lang w:val="el-GR" w:eastAsia="el-GR"/>
        </w:rPr>
        <w:t>”, εφημερίδα Καθημερινή, 3.10.2014</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hd w:val="clear" w:color="auto" w:fill="FFFFFF"/>
        <w:spacing w:after="0" w:line="240" w:lineRule="auto"/>
        <w:rPr>
          <w:rFonts w:eastAsia="Times New Roman" w:cs="Arial"/>
          <w:color w:val="FF0000"/>
          <w:sz w:val="24"/>
          <w:szCs w:val="24"/>
          <w:lang w:val="el-GR" w:eastAsia="el-GR"/>
        </w:rPr>
      </w:pPr>
      <w:r w:rsidRPr="00230B0C">
        <w:rPr>
          <w:rFonts w:eastAsia="Times New Roman" w:cs="Arial"/>
          <w:color w:val="FF0000"/>
          <w:sz w:val="24"/>
          <w:szCs w:val="24"/>
          <w:lang w:val="el-GR" w:eastAsia="el-GR"/>
        </w:rPr>
        <w:t xml:space="preserve">Ιταλία: </w:t>
      </w:r>
    </w:p>
    <w:p w:rsidR="00230B0C" w:rsidRPr="00230B0C" w:rsidRDefault="00230B0C" w:rsidP="00230B0C">
      <w:pPr>
        <w:shd w:val="clear" w:color="auto" w:fill="FFFFFF"/>
        <w:spacing w:after="0" w:line="240" w:lineRule="auto"/>
        <w:rPr>
          <w:rFonts w:eastAsia="Times New Roman" w:cs="Arial"/>
          <w:color w:val="000000"/>
          <w:sz w:val="24"/>
          <w:szCs w:val="24"/>
          <w:highlight w:val="yellow"/>
          <w:lang w:val="el-GR" w:eastAsia="el-GR"/>
        </w:rPr>
      </w:pP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230B0C">
        <w:rPr>
          <w:rFonts w:eastAsia="Times New Roman" w:cs="Arial"/>
          <w:color w:val="000000"/>
          <w:sz w:val="24"/>
          <w:szCs w:val="24"/>
          <w:lang w:val="el-GR" w:eastAsia="el-GR"/>
        </w:rPr>
        <w:t xml:space="preserve">Συνεντεύξεις: </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sidRPr="00CC0706">
        <w:rPr>
          <w:rFonts w:eastAsia="Times New Roman" w:cs="Arial"/>
          <w:color w:val="000000"/>
          <w:sz w:val="24"/>
          <w:szCs w:val="24"/>
          <w:lang w:eastAsia="el-GR"/>
        </w:rPr>
        <w:t>Mario</w:t>
      </w:r>
      <w:r w:rsidRPr="00230B0C">
        <w:rPr>
          <w:rFonts w:eastAsia="Times New Roman" w:cs="Arial"/>
          <w:color w:val="000000"/>
          <w:sz w:val="24"/>
          <w:szCs w:val="24"/>
          <w:lang w:val="el-GR" w:eastAsia="el-GR"/>
        </w:rPr>
        <w:t xml:space="preserve"> </w:t>
      </w:r>
      <w:proofErr w:type="spellStart"/>
      <w:r w:rsidRPr="00CC0706">
        <w:rPr>
          <w:rFonts w:eastAsia="Times New Roman" w:cs="Arial"/>
          <w:color w:val="000000"/>
          <w:sz w:val="24"/>
          <w:szCs w:val="24"/>
          <w:lang w:eastAsia="el-GR"/>
        </w:rPr>
        <w:t>Cerciello</w:t>
      </w:r>
      <w:proofErr w:type="spellEnd"/>
      <w:r w:rsidRPr="00230B0C">
        <w:rPr>
          <w:rFonts w:eastAsia="Times New Roman" w:cs="Arial"/>
          <w:color w:val="000000"/>
          <w:sz w:val="24"/>
          <w:szCs w:val="24"/>
          <w:lang w:val="el-GR" w:eastAsia="el-GR"/>
        </w:rPr>
        <w:t>, δικηγόρος</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r>
        <w:rPr>
          <w:rFonts w:eastAsia="Times New Roman" w:cs="Arial"/>
          <w:color w:val="000000"/>
          <w:sz w:val="24"/>
          <w:szCs w:val="24"/>
          <w:lang w:eastAsia="el-GR"/>
        </w:rPr>
        <w:t>Ugo</w:t>
      </w:r>
      <w:r w:rsidRPr="00230B0C">
        <w:rPr>
          <w:rFonts w:eastAsia="Times New Roman" w:cs="Arial"/>
          <w:color w:val="000000"/>
          <w:sz w:val="24"/>
          <w:szCs w:val="24"/>
          <w:lang w:val="el-GR" w:eastAsia="el-GR"/>
        </w:rPr>
        <w:t xml:space="preserve"> </w:t>
      </w:r>
      <w:proofErr w:type="spellStart"/>
      <w:r>
        <w:rPr>
          <w:rFonts w:eastAsia="Times New Roman" w:cs="Arial"/>
          <w:color w:val="000000"/>
          <w:sz w:val="24"/>
          <w:szCs w:val="24"/>
          <w:lang w:eastAsia="el-GR"/>
        </w:rPr>
        <w:t>Petronio</w:t>
      </w:r>
      <w:proofErr w:type="spellEnd"/>
      <w:r w:rsidRPr="00230B0C">
        <w:rPr>
          <w:rFonts w:eastAsia="Times New Roman" w:cs="Arial"/>
          <w:color w:val="000000"/>
          <w:sz w:val="24"/>
          <w:szCs w:val="24"/>
          <w:lang w:val="el-GR" w:eastAsia="el-GR"/>
        </w:rPr>
        <w:t xml:space="preserve">, </w:t>
      </w:r>
      <w:proofErr w:type="spellStart"/>
      <w:r w:rsidRPr="00230B0C">
        <w:rPr>
          <w:rFonts w:eastAsia="Times New Roman" w:cs="Arial"/>
          <w:color w:val="000000"/>
          <w:sz w:val="24"/>
          <w:szCs w:val="24"/>
          <w:lang w:val="el-GR" w:eastAsia="el-GR"/>
        </w:rPr>
        <w:t>Πρ</w:t>
      </w:r>
      <w:proofErr w:type="spellEnd"/>
      <w:r w:rsidRPr="00230B0C">
        <w:rPr>
          <w:rFonts w:eastAsia="Times New Roman" w:cs="Arial"/>
          <w:color w:val="000000"/>
          <w:sz w:val="24"/>
          <w:szCs w:val="24"/>
          <w:lang w:val="el-GR" w:eastAsia="el-GR"/>
        </w:rPr>
        <w:t>. Καθηγητής Αστικού Δικαίου, Πανεπιστήμιο Ρώμης (</w:t>
      </w:r>
      <w:hyperlink r:id="rId32" w:history="1">
        <w:proofErr w:type="spellStart"/>
        <w:r w:rsidRPr="004B09D7">
          <w:rPr>
            <w:rStyle w:val="Hyperlink"/>
            <w:rFonts w:eastAsia="Times New Roman" w:cs="Arial"/>
            <w:sz w:val="24"/>
            <w:szCs w:val="24"/>
            <w:lang w:eastAsia="el-GR"/>
          </w:rPr>
          <w:t>Universita</w:t>
        </w:r>
        <w:proofErr w:type="spellEnd"/>
        <w:r w:rsidRPr="00230B0C">
          <w:rPr>
            <w:rStyle w:val="Hyperlink"/>
            <w:rFonts w:eastAsia="Times New Roman" w:cs="Arial"/>
            <w:sz w:val="24"/>
            <w:szCs w:val="24"/>
            <w:lang w:val="el-GR" w:eastAsia="el-GR"/>
          </w:rPr>
          <w:t xml:space="preserve"> </w:t>
        </w:r>
        <w:r w:rsidRPr="004B09D7">
          <w:rPr>
            <w:rStyle w:val="Hyperlink"/>
            <w:rFonts w:eastAsia="Times New Roman" w:cs="Arial"/>
            <w:sz w:val="24"/>
            <w:szCs w:val="24"/>
            <w:lang w:eastAsia="el-GR"/>
          </w:rPr>
          <w:t>di</w:t>
        </w:r>
        <w:r w:rsidRPr="00230B0C">
          <w:rPr>
            <w:rStyle w:val="Hyperlink"/>
            <w:rFonts w:eastAsia="Times New Roman" w:cs="Arial"/>
            <w:sz w:val="24"/>
            <w:szCs w:val="24"/>
            <w:lang w:val="el-GR" w:eastAsia="el-GR"/>
          </w:rPr>
          <w:t xml:space="preserve"> </w:t>
        </w:r>
        <w:r w:rsidRPr="004B09D7">
          <w:rPr>
            <w:rStyle w:val="Hyperlink"/>
            <w:rFonts w:eastAsia="Times New Roman" w:cs="Arial"/>
            <w:sz w:val="24"/>
            <w:szCs w:val="24"/>
            <w:lang w:eastAsia="el-GR"/>
          </w:rPr>
          <w:t>Roma</w:t>
        </w:r>
      </w:hyperlink>
      <w:r w:rsidRPr="00230B0C">
        <w:rPr>
          <w:rFonts w:eastAsia="Times New Roman" w:cs="Arial"/>
          <w:color w:val="000000"/>
          <w:sz w:val="24"/>
          <w:szCs w:val="24"/>
          <w:lang w:val="el-GR" w:eastAsia="el-GR"/>
        </w:rPr>
        <w:t>)</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hd w:val="clear" w:color="auto" w:fill="FFFFFF"/>
        <w:spacing w:after="0" w:line="240" w:lineRule="auto"/>
        <w:rPr>
          <w:rFonts w:eastAsia="Times New Roman" w:cs="Arial"/>
          <w:color w:val="FF0000"/>
          <w:sz w:val="24"/>
          <w:szCs w:val="24"/>
          <w:lang w:val="el-GR" w:eastAsia="el-GR"/>
        </w:rPr>
      </w:pPr>
      <w:r w:rsidRPr="00230B0C">
        <w:rPr>
          <w:rFonts w:eastAsia="Times New Roman" w:cs="Arial"/>
          <w:color w:val="FF0000"/>
          <w:sz w:val="24"/>
          <w:szCs w:val="24"/>
          <w:lang w:val="el-GR" w:eastAsia="el-GR"/>
        </w:rPr>
        <w:t xml:space="preserve">Ουγγαρία: </w:t>
      </w:r>
    </w:p>
    <w:p w:rsidR="00230B0C" w:rsidRPr="00230B0C" w:rsidRDefault="00230B0C" w:rsidP="00230B0C">
      <w:pPr>
        <w:shd w:val="clear" w:color="auto" w:fill="FFFFFF"/>
        <w:spacing w:after="0" w:line="240" w:lineRule="auto"/>
        <w:rPr>
          <w:rFonts w:eastAsia="Times New Roman" w:cs="Arial"/>
          <w:color w:val="000000"/>
          <w:sz w:val="24"/>
          <w:szCs w:val="24"/>
          <w:lang w:val="el-GR" w:eastAsia="el-GR"/>
        </w:rPr>
      </w:pPr>
    </w:p>
    <w:p w:rsidR="00230B0C" w:rsidRPr="00230B0C" w:rsidRDefault="00230B0C" w:rsidP="00230B0C">
      <w:pPr>
        <w:shd w:val="clear" w:color="auto" w:fill="FFFFFF"/>
        <w:spacing w:after="0" w:line="240" w:lineRule="auto"/>
        <w:rPr>
          <w:rFonts w:eastAsia="Times New Roman" w:cs="Arial"/>
          <w:sz w:val="24"/>
          <w:szCs w:val="24"/>
          <w:lang w:val="el-GR" w:eastAsia="el-GR"/>
        </w:rPr>
      </w:pPr>
      <w:r w:rsidRPr="00230B0C">
        <w:rPr>
          <w:rFonts w:cs="Arial"/>
          <w:bCs/>
          <w:sz w:val="24"/>
          <w:szCs w:val="24"/>
          <w:shd w:val="clear" w:color="auto" w:fill="FFFFFF"/>
          <w:lang w:val="el-GR"/>
        </w:rPr>
        <w:t xml:space="preserve">Δρ. </w:t>
      </w:r>
      <w:hyperlink r:id="rId33" w:history="1">
        <w:proofErr w:type="spellStart"/>
        <w:r w:rsidRPr="00602368">
          <w:rPr>
            <w:rStyle w:val="Hyperlink"/>
            <w:rFonts w:cs="Arial"/>
            <w:bCs/>
            <w:sz w:val="24"/>
            <w:szCs w:val="24"/>
            <w:shd w:val="clear" w:color="auto" w:fill="FFFFFF"/>
          </w:rPr>
          <w:t>Arat</w:t>
        </w:r>
        <w:proofErr w:type="spellEnd"/>
        <w:r w:rsidRPr="00230B0C">
          <w:rPr>
            <w:rStyle w:val="Hyperlink"/>
            <w:rFonts w:cs="Arial"/>
            <w:bCs/>
            <w:sz w:val="24"/>
            <w:szCs w:val="24"/>
            <w:shd w:val="clear" w:color="auto" w:fill="FFFFFF"/>
            <w:lang w:val="el-GR"/>
          </w:rPr>
          <w:t xml:space="preserve">ó </w:t>
        </w:r>
        <w:proofErr w:type="spellStart"/>
        <w:r w:rsidRPr="00602368">
          <w:rPr>
            <w:rStyle w:val="Hyperlink"/>
            <w:rFonts w:cs="Arial"/>
            <w:bCs/>
            <w:sz w:val="24"/>
            <w:szCs w:val="24"/>
            <w:shd w:val="clear" w:color="auto" w:fill="FFFFFF"/>
          </w:rPr>
          <w:t>Krisztina</w:t>
        </w:r>
        <w:proofErr w:type="spellEnd"/>
      </w:hyperlink>
      <w:r w:rsidRPr="00230B0C">
        <w:rPr>
          <w:rFonts w:cs="Arial"/>
          <w:bCs/>
          <w:sz w:val="24"/>
          <w:szCs w:val="24"/>
          <w:shd w:val="clear" w:color="auto" w:fill="FFFFFF"/>
          <w:lang w:val="el-GR"/>
        </w:rPr>
        <w:t xml:space="preserve">, </w:t>
      </w:r>
      <w:r w:rsidRPr="00602368">
        <w:rPr>
          <w:rFonts w:cs="Arial"/>
          <w:sz w:val="24"/>
          <w:szCs w:val="24"/>
          <w:shd w:val="clear" w:color="auto" w:fill="FFFFFF"/>
        </w:rPr>
        <w:t>E</w:t>
      </w:r>
      <w:r w:rsidRPr="00230B0C">
        <w:rPr>
          <w:rFonts w:cs="Arial"/>
          <w:sz w:val="24"/>
          <w:szCs w:val="24"/>
          <w:shd w:val="clear" w:color="auto" w:fill="FFFFFF"/>
          <w:lang w:val="el-GR"/>
        </w:rPr>
        <w:t>ö</w:t>
      </w:r>
      <w:proofErr w:type="spellStart"/>
      <w:r w:rsidRPr="00602368">
        <w:rPr>
          <w:rFonts w:cs="Arial"/>
          <w:sz w:val="24"/>
          <w:szCs w:val="24"/>
          <w:shd w:val="clear" w:color="auto" w:fill="FFFFFF"/>
        </w:rPr>
        <w:t>tv</w:t>
      </w:r>
      <w:proofErr w:type="spellEnd"/>
      <w:r w:rsidRPr="00230B0C">
        <w:rPr>
          <w:rFonts w:cs="Arial"/>
          <w:sz w:val="24"/>
          <w:szCs w:val="24"/>
          <w:shd w:val="clear" w:color="auto" w:fill="FFFFFF"/>
          <w:lang w:val="el-GR"/>
        </w:rPr>
        <w:t>ö</w:t>
      </w:r>
      <w:r w:rsidRPr="00602368">
        <w:rPr>
          <w:rFonts w:cs="Arial"/>
          <w:sz w:val="24"/>
          <w:szCs w:val="24"/>
          <w:shd w:val="clear" w:color="auto" w:fill="FFFFFF"/>
        </w:rPr>
        <w:t>s</w:t>
      </w:r>
      <w:r w:rsidRPr="00230B0C">
        <w:rPr>
          <w:rFonts w:cs="Arial"/>
          <w:sz w:val="24"/>
          <w:szCs w:val="24"/>
          <w:shd w:val="clear" w:color="auto" w:fill="FFFFFF"/>
          <w:lang w:val="el-GR"/>
        </w:rPr>
        <w:t xml:space="preserve"> </w:t>
      </w:r>
      <w:proofErr w:type="spellStart"/>
      <w:r w:rsidRPr="00602368">
        <w:rPr>
          <w:rFonts w:cs="Arial"/>
          <w:sz w:val="24"/>
          <w:szCs w:val="24"/>
          <w:shd w:val="clear" w:color="auto" w:fill="FFFFFF"/>
        </w:rPr>
        <w:t>Lor</w:t>
      </w:r>
      <w:proofErr w:type="spellEnd"/>
      <w:r w:rsidRPr="00230B0C">
        <w:rPr>
          <w:rFonts w:cs="Arial"/>
          <w:sz w:val="24"/>
          <w:szCs w:val="24"/>
          <w:shd w:val="clear" w:color="auto" w:fill="FFFFFF"/>
          <w:lang w:val="el-GR"/>
        </w:rPr>
        <w:t>á</w:t>
      </w:r>
      <w:proofErr w:type="spellStart"/>
      <w:r w:rsidRPr="00602368">
        <w:rPr>
          <w:rFonts w:cs="Arial"/>
          <w:sz w:val="24"/>
          <w:szCs w:val="24"/>
          <w:shd w:val="clear" w:color="auto" w:fill="FFFFFF"/>
        </w:rPr>
        <w:t>nd</w:t>
      </w:r>
      <w:proofErr w:type="spellEnd"/>
      <w:r w:rsidRPr="00230B0C">
        <w:rPr>
          <w:rFonts w:cs="Arial"/>
          <w:sz w:val="24"/>
          <w:szCs w:val="24"/>
          <w:shd w:val="clear" w:color="auto" w:fill="FFFFFF"/>
          <w:lang w:val="el-GR"/>
        </w:rPr>
        <w:t xml:space="preserve"> </w:t>
      </w:r>
      <w:r w:rsidRPr="00602368">
        <w:rPr>
          <w:rFonts w:cs="Arial"/>
          <w:sz w:val="24"/>
          <w:szCs w:val="24"/>
          <w:shd w:val="clear" w:color="auto" w:fill="FFFFFF"/>
        </w:rPr>
        <w:t>University</w:t>
      </w:r>
      <w:r w:rsidRPr="00230B0C">
        <w:rPr>
          <w:rFonts w:cs="Arial"/>
          <w:sz w:val="24"/>
          <w:szCs w:val="24"/>
          <w:shd w:val="clear" w:color="auto" w:fill="FFFFFF"/>
          <w:lang w:val="el-GR"/>
        </w:rPr>
        <w:t>, Βουδαπέστη</w:t>
      </w:r>
    </w:p>
    <w:p w:rsidR="00CB01A8" w:rsidRPr="00230B0C" w:rsidRDefault="00051AE0">
      <w:pPr>
        <w:rPr>
          <w:lang w:val="el-GR"/>
        </w:rPr>
      </w:pPr>
      <w:bookmarkStart w:id="5" w:name="_GoBack"/>
      <w:bookmarkEnd w:id="5"/>
    </w:p>
    <w:sectPr w:rsidR="00CB01A8" w:rsidRPr="00230B0C" w:rsidSect="005E729D">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7A7" w:rsidRDefault="007C47A7" w:rsidP="008C4B60">
      <w:pPr>
        <w:spacing w:after="0" w:line="240" w:lineRule="auto"/>
      </w:pPr>
      <w:r>
        <w:separator/>
      </w:r>
    </w:p>
  </w:endnote>
  <w:endnote w:type="continuationSeparator" w:id="0">
    <w:p w:rsidR="007C47A7" w:rsidRDefault="007C47A7" w:rsidP="008C4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B60" w:rsidRPr="008C4B60" w:rsidRDefault="008C4B60" w:rsidP="008C4B60">
    <w:pPr>
      <w:pStyle w:val="Footer"/>
    </w:pPr>
    <w:r>
      <w:rPr>
        <w:noProof/>
      </w:rPr>
      <w:drawing>
        <wp:inline distT="0" distB="0" distL="0" distR="0">
          <wp:extent cx="5943600" cy="1527071"/>
          <wp:effectExtent l="19050" t="0" r="0" b="0"/>
          <wp:docPr id="1" name="Picture 1" descr="E:\NEWSLETTER FOOTER 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SLETTER FOOTER BANNER.jpg"/>
                  <pic:cNvPicPr>
                    <a:picLocks noChangeAspect="1" noChangeArrowheads="1"/>
                  </pic:cNvPicPr>
                </pic:nvPicPr>
                <pic:blipFill>
                  <a:blip r:embed="rId1"/>
                  <a:srcRect/>
                  <a:stretch>
                    <a:fillRect/>
                  </a:stretch>
                </pic:blipFill>
                <pic:spPr bwMode="auto">
                  <a:xfrm>
                    <a:off x="0" y="0"/>
                    <a:ext cx="5943600" cy="1527071"/>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7A7" w:rsidRDefault="007C47A7" w:rsidP="008C4B60">
      <w:pPr>
        <w:spacing w:after="0" w:line="240" w:lineRule="auto"/>
      </w:pPr>
      <w:r>
        <w:separator/>
      </w:r>
    </w:p>
  </w:footnote>
  <w:footnote w:type="continuationSeparator" w:id="0">
    <w:p w:rsidR="007C47A7" w:rsidRDefault="007C47A7" w:rsidP="008C4B60">
      <w:pPr>
        <w:spacing w:after="0" w:line="240" w:lineRule="auto"/>
      </w:pPr>
      <w:r>
        <w:continuationSeparator/>
      </w:r>
    </w:p>
  </w:footnote>
  <w:footnote w:id="1">
    <w:p w:rsidR="00230B0C" w:rsidRPr="00230B0C" w:rsidRDefault="00230B0C" w:rsidP="00230B0C">
      <w:pPr>
        <w:shd w:val="clear" w:color="auto" w:fill="FFFFFF"/>
        <w:spacing w:after="0" w:line="240" w:lineRule="auto"/>
        <w:rPr>
          <w:rFonts w:eastAsia="Times New Roman" w:cs="Times New Roman"/>
          <w:color w:val="222222"/>
          <w:sz w:val="18"/>
          <w:szCs w:val="18"/>
          <w:lang w:val="el-GR" w:eastAsia="el-GR"/>
        </w:rPr>
      </w:pPr>
      <w:r>
        <w:rPr>
          <w:rStyle w:val="FootnoteReference"/>
        </w:rPr>
        <w:footnoteRef/>
      </w:r>
      <w:r w:rsidRPr="00230B0C">
        <w:rPr>
          <w:lang w:val="el-GR"/>
        </w:rPr>
        <w:t xml:space="preserve"> </w:t>
      </w:r>
      <w:r w:rsidRPr="00230B0C">
        <w:rPr>
          <w:rFonts w:eastAsia="Times New Roman" w:cs="Arial"/>
          <w:sz w:val="18"/>
          <w:szCs w:val="18"/>
          <w:lang w:val="el-GR" w:eastAsia="el-GR"/>
        </w:rPr>
        <w:t>Ο Δείκτης Αντίληψης της Διαφθοράς της (</w:t>
      </w:r>
      <w:r w:rsidRPr="00516CA4">
        <w:rPr>
          <w:rFonts w:eastAsia="Times New Roman" w:cs="Arial"/>
          <w:sz w:val="18"/>
          <w:szCs w:val="18"/>
          <w:lang w:eastAsia="el-GR"/>
        </w:rPr>
        <w:t>Corruption </w:t>
      </w:r>
      <w:r w:rsidRPr="00230B0C">
        <w:rPr>
          <w:rFonts w:eastAsia="Times New Roman" w:cs="Arial"/>
          <w:sz w:val="18"/>
          <w:szCs w:val="18"/>
          <w:lang w:val="el-GR" w:eastAsia="el-GR"/>
        </w:rPr>
        <w:t>Ρ</w:t>
      </w:r>
      <w:proofErr w:type="spellStart"/>
      <w:r w:rsidRPr="00516CA4">
        <w:rPr>
          <w:rFonts w:eastAsia="Times New Roman" w:cs="Arial"/>
          <w:sz w:val="18"/>
          <w:szCs w:val="18"/>
          <w:lang w:eastAsia="el-GR"/>
        </w:rPr>
        <w:t>erception</w:t>
      </w:r>
      <w:proofErr w:type="spellEnd"/>
      <w:r w:rsidRPr="00516CA4">
        <w:rPr>
          <w:rFonts w:eastAsia="Times New Roman" w:cs="Arial"/>
          <w:sz w:val="18"/>
          <w:szCs w:val="18"/>
          <w:lang w:eastAsia="el-GR"/>
        </w:rPr>
        <w:t> </w:t>
      </w:r>
      <w:r w:rsidRPr="00230B0C">
        <w:rPr>
          <w:rFonts w:eastAsia="Times New Roman" w:cs="Arial"/>
          <w:sz w:val="18"/>
          <w:szCs w:val="18"/>
          <w:lang w:val="el-GR" w:eastAsia="el-GR"/>
        </w:rPr>
        <w:t>Ι</w:t>
      </w:r>
      <w:proofErr w:type="spellStart"/>
      <w:r w:rsidRPr="00516CA4">
        <w:rPr>
          <w:rFonts w:eastAsia="Times New Roman" w:cs="Arial"/>
          <w:sz w:val="18"/>
          <w:szCs w:val="18"/>
          <w:lang w:eastAsia="el-GR"/>
        </w:rPr>
        <w:t>ndex</w:t>
      </w:r>
      <w:proofErr w:type="spellEnd"/>
      <w:r w:rsidRPr="00230B0C">
        <w:rPr>
          <w:rFonts w:eastAsia="Times New Roman" w:cs="Arial"/>
          <w:sz w:val="18"/>
          <w:szCs w:val="18"/>
          <w:lang w:val="el-GR" w:eastAsia="el-GR"/>
        </w:rPr>
        <w:t xml:space="preserve">) δεν επεκτείνεται στη διαφθορά στον ιδιωτικό τομέα με την ανοχή των κρατικών αρχών (που θα μπορούσε να είναι το αντικείμενο μίας ξεχωριστής έρευνας) αν και μάλλον </w:t>
      </w:r>
      <w:r w:rsidRPr="00230B0C">
        <w:rPr>
          <w:rFonts w:eastAsia="Times New Roman" w:cs="Arial"/>
          <w:color w:val="000000"/>
          <w:sz w:val="18"/>
          <w:szCs w:val="18"/>
          <w:lang w:val="el-GR" w:eastAsia="el-GR"/>
        </w:rPr>
        <w:t>πρόκειται για μία λανθασμένη διχοτόμηση μιας και η διαφθορά, όπως επισημαίνει η έκθεση της Ευρωπαϊκής Επιτροπής, είναι ένα σύνθετο φαινόμενο (πχ. παράδειγμα συμπράξεων δημόσιου και ιδιωτικού τομέα για τα δημόσια έργα).</w:t>
      </w:r>
    </w:p>
    <w:p w:rsidR="00230B0C" w:rsidRPr="00516CA4" w:rsidRDefault="00230B0C" w:rsidP="00230B0C">
      <w:pPr>
        <w:pStyle w:val="FootnoteText"/>
        <w:rPr>
          <w:sz w:val="18"/>
          <w:szCs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54050"/>
    <w:multiLevelType w:val="hybridMultilevel"/>
    <w:tmpl w:val="FC3E5E1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1B3C0F74"/>
    <w:multiLevelType w:val="hybridMultilevel"/>
    <w:tmpl w:val="E180ADE6"/>
    <w:lvl w:ilvl="0" w:tplc="F9C6C820">
      <w:start w:val="1"/>
      <w:numFmt w:val="decimal"/>
      <w:lvlText w:val="%1."/>
      <w:lvlJc w:val="left"/>
      <w:pPr>
        <w:ind w:left="765" w:hanging="405"/>
      </w:pPr>
      <w:rPr>
        <w:rFonts w:asciiTheme="minorHAnsi" w:eastAsia="Times New Roman" w:hAnsiTheme="minorHAnsi" w:cs="Arial"/>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D5574BF"/>
    <w:multiLevelType w:val="multilevel"/>
    <w:tmpl w:val="4D1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0F3917"/>
    <w:multiLevelType w:val="hybridMultilevel"/>
    <w:tmpl w:val="CDCC894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3ADA0729"/>
    <w:multiLevelType w:val="hybridMultilevel"/>
    <w:tmpl w:val="FAA640E4"/>
    <w:lvl w:ilvl="0" w:tplc="5680BDF6">
      <w:start w:val="1"/>
      <w:numFmt w:val="decimal"/>
      <w:lvlText w:val="%1."/>
      <w:lvlJc w:val="left"/>
      <w:pPr>
        <w:ind w:left="720" w:hanging="360"/>
      </w:pPr>
      <w:rPr>
        <w:rFonts w:hint="default"/>
        <w:color w:val="00000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38E07D8"/>
    <w:multiLevelType w:val="multilevel"/>
    <w:tmpl w:val="32680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E630EA"/>
    <w:multiLevelType w:val="hybridMultilevel"/>
    <w:tmpl w:val="372E599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C4B60"/>
    <w:rsid w:val="00051AE0"/>
    <w:rsid w:val="00230B0C"/>
    <w:rsid w:val="005E729D"/>
    <w:rsid w:val="005F4DC5"/>
    <w:rsid w:val="007C47A7"/>
    <w:rsid w:val="008C4B60"/>
    <w:rsid w:val="00C2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2EFCA5E-4597-425A-BBB0-557FE89B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29D"/>
  </w:style>
  <w:style w:type="paragraph" w:styleId="Heading1">
    <w:name w:val="heading 1"/>
    <w:basedOn w:val="Normal"/>
    <w:next w:val="Normal"/>
    <w:link w:val="Heading1Char"/>
    <w:uiPriority w:val="9"/>
    <w:qFormat/>
    <w:rsid w:val="00230B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4B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4B60"/>
  </w:style>
  <w:style w:type="paragraph" w:styleId="Footer">
    <w:name w:val="footer"/>
    <w:basedOn w:val="Normal"/>
    <w:link w:val="FooterChar"/>
    <w:uiPriority w:val="99"/>
    <w:semiHidden/>
    <w:unhideWhenUsed/>
    <w:rsid w:val="008C4B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4B60"/>
  </w:style>
  <w:style w:type="paragraph" w:styleId="BalloonText">
    <w:name w:val="Balloon Text"/>
    <w:basedOn w:val="Normal"/>
    <w:link w:val="BalloonTextChar"/>
    <w:uiPriority w:val="99"/>
    <w:semiHidden/>
    <w:unhideWhenUsed/>
    <w:rsid w:val="008C4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B60"/>
    <w:rPr>
      <w:rFonts w:ascii="Tahoma" w:hAnsi="Tahoma" w:cs="Tahoma"/>
      <w:sz w:val="16"/>
      <w:szCs w:val="16"/>
    </w:rPr>
  </w:style>
  <w:style w:type="paragraph" w:styleId="ListParagraph">
    <w:name w:val="List Paragraph"/>
    <w:basedOn w:val="Normal"/>
    <w:uiPriority w:val="34"/>
    <w:qFormat/>
    <w:rsid w:val="00230B0C"/>
    <w:pPr>
      <w:spacing w:after="160" w:line="259" w:lineRule="auto"/>
      <w:ind w:left="720"/>
      <w:contextualSpacing/>
    </w:pPr>
    <w:rPr>
      <w:lang w:val="el-GR"/>
    </w:rPr>
  </w:style>
  <w:style w:type="character" w:styleId="Hyperlink">
    <w:name w:val="Hyperlink"/>
    <w:basedOn w:val="DefaultParagraphFont"/>
    <w:uiPriority w:val="99"/>
    <w:unhideWhenUsed/>
    <w:rsid w:val="00230B0C"/>
    <w:rPr>
      <w:color w:val="0000FF" w:themeColor="hyperlink"/>
      <w:u w:val="single"/>
    </w:rPr>
  </w:style>
  <w:style w:type="character" w:customStyle="1" w:styleId="apple-converted-space">
    <w:name w:val="apple-converted-space"/>
    <w:basedOn w:val="DefaultParagraphFont"/>
    <w:rsid w:val="00230B0C"/>
  </w:style>
  <w:style w:type="paragraph" w:styleId="NormalWeb">
    <w:name w:val="Normal (Web)"/>
    <w:basedOn w:val="Normal"/>
    <w:uiPriority w:val="99"/>
    <w:unhideWhenUsed/>
    <w:rsid w:val="00230B0C"/>
    <w:pPr>
      <w:spacing w:after="160" w:line="259" w:lineRule="auto"/>
    </w:pPr>
    <w:rPr>
      <w:rFonts w:ascii="Times New Roman" w:hAnsi="Times New Roman" w:cs="Times New Roman"/>
      <w:sz w:val="24"/>
      <w:szCs w:val="24"/>
      <w:lang w:val="el-GR"/>
    </w:rPr>
  </w:style>
  <w:style w:type="paragraph" w:styleId="FootnoteText">
    <w:name w:val="footnote text"/>
    <w:basedOn w:val="Normal"/>
    <w:link w:val="FootnoteTextChar"/>
    <w:uiPriority w:val="99"/>
    <w:semiHidden/>
    <w:unhideWhenUsed/>
    <w:rsid w:val="00230B0C"/>
    <w:pPr>
      <w:spacing w:after="0" w:line="240" w:lineRule="auto"/>
    </w:pPr>
    <w:rPr>
      <w:sz w:val="20"/>
      <w:szCs w:val="20"/>
      <w:lang w:val="el-GR"/>
    </w:rPr>
  </w:style>
  <w:style w:type="character" w:customStyle="1" w:styleId="FootnoteTextChar">
    <w:name w:val="Footnote Text Char"/>
    <w:basedOn w:val="DefaultParagraphFont"/>
    <w:link w:val="FootnoteText"/>
    <w:uiPriority w:val="99"/>
    <w:semiHidden/>
    <w:rsid w:val="00230B0C"/>
    <w:rPr>
      <w:sz w:val="20"/>
      <w:szCs w:val="20"/>
      <w:lang w:val="el-GR"/>
    </w:rPr>
  </w:style>
  <w:style w:type="character" w:styleId="FootnoteReference">
    <w:name w:val="footnote reference"/>
    <w:basedOn w:val="DefaultParagraphFont"/>
    <w:uiPriority w:val="99"/>
    <w:semiHidden/>
    <w:unhideWhenUsed/>
    <w:rsid w:val="00230B0C"/>
    <w:rPr>
      <w:vertAlign w:val="superscript"/>
    </w:rPr>
  </w:style>
  <w:style w:type="character" w:customStyle="1" w:styleId="Heading1Char">
    <w:name w:val="Heading 1 Char"/>
    <w:basedOn w:val="DefaultParagraphFont"/>
    <w:link w:val="Heading1"/>
    <w:uiPriority w:val="9"/>
    <w:rsid w:val="00230B0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ertelsmann_Foundation" TargetMode="External"/><Relationship Id="rId13" Type="http://schemas.openxmlformats.org/officeDocument/2006/relationships/hyperlink" Target="http://www.icij.org/project/swiss-leaks" TargetMode="External"/><Relationship Id="rId18" Type="http://schemas.openxmlformats.org/officeDocument/2006/relationships/hyperlink" Target="http://www.admin.ch/opc/en/classified-compilation/19995395/index.html" TargetMode="External"/><Relationship Id="rId26" Type="http://schemas.openxmlformats.org/officeDocument/2006/relationships/hyperlink" Target="http://www.oefre.unibe.ch/content/ueber_uns/ordinariate/abteilung_judith_wyttenbach/index_ger.html" TargetMode="External"/><Relationship Id="rId3" Type="http://schemas.openxmlformats.org/officeDocument/2006/relationships/settings" Target="settings.xml"/><Relationship Id="rId21" Type="http://schemas.openxmlformats.org/officeDocument/2006/relationships/hyperlink" Target="http://www.edi.admin.ch/esv/" TargetMode="External"/><Relationship Id="rId34" Type="http://schemas.openxmlformats.org/officeDocument/2006/relationships/footer" Target="footer1.xml"/><Relationship Id="rId7" Type="http://schemas.openxmlformats.org/officeDocument/2006/relationships/hyperlink" Target="http://www.transparency.org/cpi2014/in_detail" TargetMode="External"/><Relationship Id="rId12" Type="http://schemas.openxmlformats.org/officeDocument/2006/relationships/hyperlink" Target="http://www.transparency.org/whatwedo?gclid=CObL4PaWlsUCFWMUwwodxFoAww" TargetMode="External"/><Relationship Id="rId17" Type="http://schemas.openxmlformats.org/officeDocument/2006/relationships/hyperlink" Target="http://ec.europa.eu/public_opinion/archives/flash_arch_374_361_en.htm" TargetMode="External"/><Relationship Id="rId25" Type="http://schemas.openxmlformats.org/officeDocument/2006/relationships/hyperlink" Target="http://www.mehr-demokratie.de/" TargetMode="External"/><Relationship Id="rId33" Type="http://schemas.openxmlformats.org/officeDocument/2006/relationships/hyperlink" Target="http://www.ajk.elte.hu/dynpage6.exe?f=ajk&amp;p1=m:Fomenu,EntryF1&amp;p3=x:Almenu1,Entry-178&amp;p4=p:8210&amp;per=CMPER-158" TargetMode="External"/><Relationship Id="rId2" Type="http://schemas.openxmlformats.org/officeDocument/2006/relationships/styles" Target="styles.xml"/><Relationship Id="rId16" Type="http://schemas.openxmlformats.org/officeDocument/2006/relationships/hyperlink" Target="http://ec.europa.eu/public_opinion/archives/eb_special_399_380_en.htm" TargetMode="External"/><Relationship Id="rId20" Type="http://schemas.openxmlformats.org/officeDocument/2006/relationships/hyperlink" Target="http://www.admin.ch/opc/en/classified-compilation/19370083/201501010000/311.0.pdf" TargetMode="External"/><Relationship Id="rId29" Type="http://schemas.openxmlformats.org/officeDocument/2006/relationships/hyperlink" Target="http://www.eliamep.gr/wp-content/uploads/2014/05/ka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europa.eu/dgs/home-affairs/e-library/documents/policies/organized-crime-and-human-trafficking/corruption/docs/acr_2014_el.pdf" TargetMode="External"/><Relationship Id="rId24" Type="http://schemas.openxmlformats.org/officeDocument/2006/relationships/hyperlink" Target="https://www.academia.edu/2454099/Civil_Society_in_Bulgaria_NGOs_versus_Spontaneous_Civic_Activism_with_Petya_Kabakchieva" TargetMode="External"/><Relationship Id="rId32" Type="http://schemas.openxmlformats.org/officeDocument/2006/relationships/hyperlink" Target="http://www.uniroma1.it/" TargetMode="External"/><Relationship Id="rId5" Type="http://schemas.openxmlformats.org/officeDocument/2006/relationships/footnotes" Target="footnotes.xml"/><Relationship Id="rId15" Type="http://schemas.openxmlformats.org/officeDocument/2006/relationships/hyperlink" Target="http://www.kathimerini.gr/786423/article/epikairothta/ellada/sxedio-nomoy-gia-thn-epopteia--twn-kop-twn-newn-mko" TargetMode="External"/><Relationship Id="rId23" Type="http://schemas.openxmlformats.org/officeDocument/2006/relationships/hyperlink" Target="http://www.icnl.org/about/bios/panov.html" TargetMode="External"/><Relationship Id="rId28" Type="http://schemas.openxmlformats.org/officeDocument/2006/relationships/hyperlink" Target="https://dimitrissotiropoulos.wordpress.com/" TargetMode="External"/><Relationship Id="rId36" Type="http://schemas.openxmlformats.org/officeDocument/2006/relationships/theme" Target="theme/theme1.xml"/><Relationship Id="rId10" Type="http://schemas.openxmlformats.org/officeDocument/2006/relationships/hyperlink" Target="https://www.ihs.com/about/index.html" TargetMode="External"/><Relationship Id="rId19" Type="http://schemas.openxmlformats.org/officeDocument/2006/relationships/hyperlink" Target="http://www.admin.ch/opc/en/classified-" TargetMode="External"/><Relationship Id="rId31" Type="http://schemas.openxmlformats.org/officeDocument/2006/relationships/hyperlink" Target="http://www.kathimerini.gr/786423/article/epikairothta/ellada/sxedio-nomoy-gia-thn-epopteia--twn-kop-twn-newn-mko" TargetMode="External"/><Relationship Id="rId4" Type="http://schemas.openxmlformats.org/officeDocument/2006/relationships/webSettings" Target="webSettings.xml"/><Relationship Id="rId9" Type="http://schemas.openxmlformats.org/officeDocument/2006/relationships/hyperlink" Target="http://en.wikipedia.org/wiki/International_Institute_for_Management_Development" TargetMode="External"/><Relationship Id="rId14" Type="http://schemas.openxmlformats.org/officeDocument/2006/relationships/hyperlink" Target="http://www.eliamep.gr/wp-content/uploads/2014/05/kas.pdf" TargetMode="External"/><Relationship Id="rId22" Type="http://schemas.openxmlformats.org/officeDocument/2006/relationships/hyperlink" Target="http://www.mfa.gr/to-ypourgeio/domi/ydas.html" TargetMode="External"/><Relationship Id="rId27" Type="http://schemas.openxmlformats.org/officeDocument/2006/relationships/hyperlink" Target="http://www.icnl.org/research/journal/vol12iss3/art_4.htm" TargetMode="External"/><Relationship Id="rId30" Type="http://schemas.openxmlformats.org/officeDocument/2006/relationships/hyperlink" Target="http://gr.boell.org/sites/default/files/uploads/2014/11/arthro_koinonia_ton_politon.pdf"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3469</Words>
  <Characters>19774</Characters>
  <Application>Microsoft Office Word</Application>
  <DocSecurity>0</DocSecurity>
  <Lines>164</Lines>
  <Paragraphs>46</Paragraphs>
  <ScaleCrop>false</ScaleCrop>
  <Company/>
  <LinksUpToDate>false</LinksUpToDate>
  <CharactersWithSpaces>23197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dchalvatzi</dc:creator>
  <cp:lastModifiedBy>Alexandros Tzoumas</cp:lastModifiedBy>
  <cp:revision>3</cp:revision>
  <dcterms:created xsi:type="dcterms:W3CDTF">2015-05-04T13:56:00Z</dcterms:created>
  <dcterms:modified xsi:type="dcterms:W3CDTF">2015-05-04T14:52:00Z</dcterms:modified>
</cp:coreProperties>
</file>