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Περιπτώσεις εφαρμογής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ΚΟΥΜΠΙ →[ Microcontroller (arduino micro) ]→ ΚΑΛΩΔΙΟ (usb) →Charger 5V 1-2 A → RASPBERRY PI → microSD with Adapter (&gt; 2GB  ) → ΟΘΟΝΗ ή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Κόστος :  5 + 16 + 2 + 20  + 35 + 5  (+ οθόνη ή PC ) = 83 euro              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rdo" w:cs="Cardo" w:eastAsia="Cardo" w:hAnsi="Cardo"/>
          <w:rtl w:val="0"/>
        </w:rPr>
        <w:t xml:space="preserve">ΚΟΥΜΠΙA → Microcontroller (arduino micro)→  ZigBee → Charger 5V 1-2 A →     RASPBERRY PI →microSD with Adapter (&gt; 2GB  ) →  ΟΘΟΝΗ ή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Κόστος : 5 + 16 + 50 + 20  + 35 + 5 (+ οθόνη ή PC)  =131   euro                135 euro 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Joystick →Microcontroller (arduino micro) → Wifi→Charger 5V 1-2 A →  RASPBERRY PI →microSD with Adapter (&gt; 2GB  ) → ΟΘΟΝΗ ή 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Κόστος : 20 + 16 + 30  + 20 + 35 + 5 (+ οθόνη ή PC) = 126  euro                130  euro 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rdo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